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993" w:type="dxa"/>
        <w:tblLook w:val="0000" w:firstRow="0" w:lastRow="0" w:firstColumn="0" w:lastColumn="0" w:noHBand="0" w:noVBand="0"/>
      </w:tblPr>
      <w:tblGrid>
        <w:gridCol w:w="2463"/>
        <w:gridCol w:w="2301"/>
        <w:gridCol w:w="2884"/>
        <w:gridCol w:w="3272"/>
      </w:tblGrid>
      <w:tr w:rsidR="00244E9A" w:rsidRPr="00244E9A" w14:paraId="7AA9E3FB" w14:textId="77777777" w:rsidTr="00244E9A">
        <w:trPr>
          <w:trHeight w:val="2539"/>
        </w:trPr>
        <w:tc>
          <w:tcPr>
            <w:tcW w:w="2328" w:type="dxa"/>
          </w:tcPr>
          <w:p w14:paraId="383D5553" w14:textId="77777777" w:rsidR="00812BE8" w:rsidRPr="00244E9A" w:rsidRDefault="00812BE8" w:rsidP="00C415E0">
            <w:pPr>
              <w:spacing w:line="240" w:lineRule="auto"/>
              <w:jc w:val="right"/>
              <w:rPr>
                <w:rFonts w:ascii="Times New Roman" w:eastAsia="Times New Roman" w:hAnsi="Times New Roman" w:cs="Times New Roman"/>
                <w:b/>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Утверждено:</w:t>
            </w:r>
          </w:p>
          <w:p w14:paraId="23FF3496" w14:textId="77777777" w:rsidR="00812BE8" w:rsidRPr="00244E9A" w:rsidRDefault="00812BE8" w:rsidP="00C415E0">
            <w:pPr>
              <w:spacing w:line="240" w:lineRule="auto"/>
              <w:jc w:val="right"/>
              <w:rPr>
                <w:rFonts w:ascii="Times New Roman" w:eastAsia="Times New Roman" w:hAnsi="Times New Roman" w:cs="Times New Roman"/>
                <w:color w:val="FFFFFF" w:themeColor="background1"/>
                <w:sz w:val="16"/>
                <w:szCs w:val="16"/>
                <w:lang w:eastAsia="en-US"/>
              </w:rPr>
            </w:pPr>
            <w:r w:rsidRPr="00244E9A">
              <w:rPr>
                <w:rFonts w:ascii="Times New Roman" w:eastAsia="Times New Roman" w:hAnsi="Times New Roman" w:cs="Times New Roman"/>
                <w:color w:val="FFFFFF" w:themeColor="background1"/>
                <w:sz w:val="16"/>
                <w:szCs w:val="16"/>
                <w:lang w:eastAsia="en-US"/>
              </w:rPr>
              <w:t>Общественная организация "Российская Ассоциация Эндокринологов"</w:t>
            </w:r>
          </w:p>
          <w:p w14:paraId="10911365" w14:textId="77777777" w:rsidR="00812BE8" w:rsidRPr="00244E9A" w:rsidRDefault="00812BE8" w:rsidP="00C415E0">
            <w:pPr>
              <w:spacing w:line="240" w:lineRule="auto"/>
              <w:jc w:val="right"/>
              <w:rPr>
                <w:rFonts w:ascii="Times New Roman" w:eastAsia="Times New Roman" w:hAnsi="Times New Roman" w:cs="Times New Roman"/>
                <w:color w:val="FFFFFF" w:themeColor="background1"/>
                <w:sz w:val="16"/>
                <w:szCs w:val="16"/>
                <w:lang w:eastAsia="en-US"/>
              </w:rPr>
            </w:pPr>
          </w:p>
          <w:p w14:paraId="28A1C64F" w14:textId="77777777" w:rsidR="00812BE8" w:rsidRPr="00244E9A" w:rsidRDefault="00812BE8" w:rsidP="00C415E0">
            <w:pPr>
              <w:spacing w:line="240" w:lineRule="auto"/>
              <w:jc w:val="right"/>
              <w:rPr>
                <w:rFonts w:ascii="Times New Roman" w:eastAsia="Times New Roman" w:hAnsi="Times New Roman" w:cs="Times New Roman"/>
                <w:color w:val="FFFFFF" w:themeColor="background1"/>
                <w:sz w:val="16"/>
                <w:szCs w:val="16"/>
                <w:lang w:eastAsia="en-US"/>
              </w:rPr>
            </w:pPr>
          </w:p>
          <w:p w14:paraId="61419C83" w14:textId="671C5031" w:rsidR="00812BE8" w:rsidRPr="00244E9A" w:rsidRDefault="00812BE8" w:rsidP="00C415E0">
            <w:pPr>
              <w:spacing w:line="240" w:lineRule="auto"/>
              <w:jc w:val="right"/>
              <w:rPr>
                <w:rFonts w:ascii="Times New Roman" w:eastAsia="Times New Roman" w:hAnsi="Times New Roman" w:cs="Times New Roman"/>
                <w:color w:val="FFFFFF" w:themeColor="background1"/>
                <w:sz w:val="16"/>
                <w:szCs w:val="16"/>
                <w:lang w:eastAsia="en-US"/>
              </w:rPr>
            </w:pPr>
          </w:p>
          <w:p w14:paraId="443D4F0D" w14:textId="77777777" w:rsidR="00244E9A" w:rsidRPr="00244E9A" w:rsidRDefault="00244E9A" w:rsidP="00C415E0">
            <w:pPr>
              <w:spacing w:line="240" w:lineRule="auto"/>
              <w:jc w:val="right"/>
              <w:rPr>
                <w:rFonts w:ascii="Times New Roman" w:eastAsia="Times New Roman" w:hAnsi="Times New Roman" w:cs="Times New Roman"/>
                <w:color w:val="FFFFFF" w:themeColor="background1"/>
                <w:sz w:val="16"/>
                <w:szCs w:val="16"/>
                <w:lang w:eastAsia="en-US"/>
              </w:rPr>
            </w:pPr>
          </w:p>
          <w:p w14:paraId="2D1E494C" w14:textId="77777777" w:rsidR="00812BE8" w:rsidRPr="00244E9A" w:rsidRDefault="00812BE8" w:rsidP="00C415E0">
            <w:pPr>
              <w:tabs>
                <w:tab w:val="center" w:pos="4677"/>
              </w:tabs>
              <w:spacing w:line="240" w:lineRule="auto"/>
              <w:rPr>
                <w:rFonts w:ascii="Times New Roman" w:eastAsia="Times New Roman" w:hAnsi="Times New Roman" w:cs="Times New Roman"/>
                <w:color w:val="FFFFFF" w:themeColor="background1"/>
                <w:sz w:val="16"/>
                <w:szCs w:val="16"/>
                <w:lang w:eastAsia="en-US"/>
              </w:rPr>
            </w:pPr>
            <w:r w:rsidRPr="00244E9A">
              <w:rPr>
                <w:rFonts w:ascii="Times New Roman" w:eastAsia="Times New Roman" w:hAnsi="Times New Roman" w:cs="Times New Roman"/>
                <w:color w:val="FFFFFF" w:themeColor="background1"/>
                <w:sz w:val="16"/>
                <w:szCs w:val="16"/>
                <w:lang w:eastAsia="en-US"/>
              </w:rPr>
              <w:t>_________________________</w:t>
            </w:r>
          </w:p>
          <w:p w14:paraId="7DEEBE2D" w14:textId="77777777" w:rsidR="00812BE8" w:rsidRPr="00244E9A" w:rsidRDefault="00812BE8" w:rsidP="00C415E0">
            <w:pPr>
              <w:tabs>
                <w:tab w:val="center" w:pos="4677"/>
              </w:tabs>
              <w:spacing w:line="240" w:lineRule="auto"/>
              <w:rPr>
                <w:rFonts w:ascii="Times New Roman" w:hAnsi="Times New Roman" w:cs="Times New Roman"/>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 xml:space="preserve">                     м.п.</w:t>
            </w:r>
          </w:p>
        </w:tc>
        <w:tc>
          <w:tcPr>
            <w:tcW w:w="2175" w:type="dxa"/>
          </w:tcPr>
          <w:p w14:paraId="4B02AED2" w14:textId="77777777" w:rsidR="00812BE8" w:rsidRPr="00244E9A" w:rsidRDefault="00812BE8" w:rsidP="00C415E0">
            <w:pPr>
              <w:spacing w:line="240" w:lineRule="auto"/>
              <w:jc w:val="right"/>
              <w:rPr>
                <w:rFonts w:ascii="Times New Roman" w:eastAsia="Times New Roman" w:hAnsi="Times New Roman" w:cs="Times New Roman"/>
                <w:b/>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Утверждено:</w:t>
            </w:r>
          </w:p>
          <w:p w14:paraId="40F98C79" w14:textId="77777777"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r w:rsidRPr="00244E9A">
              <w:rPr>
                <w:rFonts w:ascii="Times New Roman" w:eastAsia="Times New Roman" w:hAnsi="Times New Roman" w:cs="Times New Roman"/>
                <w:bCs/>
                <w:color w:val="FFFFFF" w:themeColor="background1"/>
                <w:sz w:val="16"/>
                <w:szCs w:val="16"/>
                <w:lang w:eastAsia="en-US"/>
              </w:rPr>
              <w:t>Ассоциация эндокринных хирургов</w:t>
            </w:r>
          </w:p>
          <w:p w14:paraId="408EE429" w14:textId="77777777"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p>
          <w:p w14:paraId="44D3C971" w14:textId="77777777"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p>
          <w:p w14:paraId="0BE3D802" w14:textId="77777777"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p>
          <w:p w14:paraId="3EE2840B" w14:textId="77777777" w:rsidR="00812BE8" w:rsidRPr="00244E9A" w:rsidRDefault="00812BE8" w:rsidP="00C415E0">
            <w:pPr>
              <w:spacing w:line="240" w:lineRule="auto"/>
              <w:jc w:val="both"/>
              <w:rPr>
                <w:rFonts w:ascii="Times New Roman" w:eastAsia="Times New Roman" w:hAnsi="Times New Roman" w:cs="Times New Roman"/>
                <w:b/>
                <w:color w:val="FFFFFF" w:themeColor="background1"/>
                <w:sz w:val="16"/>
                <w:szCs w:val="16"/>
                <w:lang w:eastAsia="en-US"/>
              </w:rPr>
            </w:pPr>
          </w:p>
          <w:p w14:paraId="12F06022" w14:textId="77777777" w:rsidR="00812BE8" w:rsidRPr="00244E9A" w:rsidRDefault="00812BE8" w:rsidP="00C415E0">
            <w:pPr>
              <w:spacing w:line="240" w:lineRule="auto"/>
              <w:jc w:val="both"/>
              <w:rPr>
                <w:rFonts w:ascii="Times New Roman" w:eastAsia="Times New Roman" w:hAnsi="Times New Roman" w:cs="Times New Roman"/>
                <w:b/>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________________________</w:t>
            </w:r>
          </w:p>
          <w:p w14:paraId="2AA4AC6E" w14:textId="77777777" w:rsidR="00812BE8" w:rsidRPr="00244E9A" w:rsidRDefault="00812BE8" w:rsidP="00C415E0">
            <w:pPr>
              <w:spacing w:line="240" w:lineRule="auto"/>
              <w:jc w:val="both"/>
              <w:rPr>
                <w:rFonts w:ascii="Times New Roman" w:eastAsia="Times New Roman" w:hAnsi="Times New Roman" w:cs="Times New Roman"/>
                <w:b/>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 xml:space="preserve">                    м.п.</w:t>
            </w:r>
          </w:p>
        </w:tc>
        <w:tc>
          <w:tcPr>
            <w:tcW w:w="2726" w:type="dxa"/>
          </w:tcPr>
          <w:p w14:paraId="0A77B4A8" w14:textId="77777777" w:rsidR="00812BE8" w:rsidRPr="00244E9A" w:rsidRDefault="00812BE8" w:rsidP="00C415E0">
            <w:pPr>
              <w:spacing w:line="240" w:lineRule="auto"/>
              <w:jc w:val="right"/>
              <w:rPr>
                <w:rFonts w:ascii="Times New Roman" w:eastAsia="Times New Roman" w:hAnsi="Times New Roman" w:cs="Times New Roman"/>
                <w:b/>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Утверждено:</w:t>
            </w:r>
          </w:p>
          <w:p w14:paraId="2D5A4974" w14:textId="77777777"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r w:rsidRPr="00244E9A">
              <w:rPr>
                <w:rFonts w:ascii="Times New Roman" w:eastAsia="Times New Roman" w:hAnsi="Times New Roman" w:cs="Times New Roman"/>
                <w:bCs/>
                <w:color w:val="FFFFFF" w:themeColor="background1"/>
                <w:sz w:val="16"/>
                <w:szCs w:val="16"/>
                <w:lang w:eastAsia="en-US"/>
              </w:rPr>
              <w:t>Общероссийская общественная организация "Российское общество специалистов по опухолям головы и шеи"</w:t>
            </w:r>
          </w:p>
          <w:p w14:paraId="7BC0B85C" w14:textId="7F0E8B19"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p>
          <w:p w14:paraId="6BFB3511" w14:textId="77777777" w:rsidR="00244E9A" w:rsidRPr="00244E9A" w:rsidRDefault="00244E9A" w:rsidP="00C415E0">
            <w:pPr>
              <w:spacing w:line="240" w:lineRule="auto"/>
              <w:jc w:val="right"/>
              <w:rPr>
                <w:rFonts w:ascii="Times New Roman" w:eastAsia="Times New Roman" w:hAnsi="Times New Roman" w:cs="Times New Roman"/>
                <w:bCs/>
                <w:color w:val="FFFFFF" w:themeColor="background1"/>
                <w:sz w:val="16"/>
                <w:szCs w:val="16"/>
                <w:lang w:eastAsia="en-US"/>
              </w:rPr>
            </w:pPr>
          </w:p>
          <w:p w14:paraId="2B6D9DBB" w14:textId="77777777"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p>
          <w:p w14:paraId="2748CF99" w14:textId="77777777"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r w:rsidRPr="00244E9A">
              <w:rPr>
                <w:rFonts w:ascii="Times New Roman" w:eastAsia="Times New Roman" w:hAnsi="Times New Roman" w:cs="Times New Roman"/>
                <w:bCs/>
                <w:color w:val="FFFFFF" w:themeColor="background1"/>
                <w:sz w:val="16"/>
                <w:szCs w:val="16"/>
                <w:lang w:eastAsia="en-US"/>
              </w:rPr>
              <w:t>______________________________</w:t>
            </w:r>
          </w:p>
          <w:p w14:paraId="2F50F10E" w14:textId="77777777" w:rsidR="00812BE8" w:rsidRPr="00244E9A" w:rsidRDefault="00812BE8" w:rsidP="00C415E0">
            <w:pPr>
              <w:spacing w:line="240" w:lineRule="auto"/>
              <w:jc w:val="center"/>
              <w:rPr>
                <w:rFonts w:ascii="Times New Roman" w:eastAsia="Times New Roman" w:hAnsi="Times New Roman" w:cs="Times New Roman"/>
                <w:bCs/>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м.п.</w:t>
            </w:r>
          </w:p>
        </w:tc>
        <w:tc>
          <w:tcPr>
            <w:tcW w:w="3093" w:type="dxa"/>
          </w:tcPr>
          <w:p w14:paraId="4F3C8312" w14:textId="77777777" w:rsidR="00812BE8" w:rsidRPr="00244E9A" w:rsidRDefault="00812BE8" w:rsidP="00C415E0">
            <w:pPr>
              <w:spacing w:line="240" w:lineRule="auto"/>
              <w:jc w:val="right"/>
              <w:rPr>
                <w:rFonts w:ascii="Times New Roman" w:eastAsia="Times New Roman" w:hAnsi="Times New Roman" w:cs="Times New Roman"/>
                <w:b/>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Утверждено:</w:t>
            </w:r>
          </w:p>
          <w:p w14:paraId="5F7D3356" w14:textId="77777777"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r w:rsidRPr="00244E9A">
              <w:rPr>
                <w:rFonts w:ascii="Times New Roman" w:eastAsia="Times New Roman" w:hAnsi="Times New Roman" w:cs="Times New Roman"/>
                <w:bCs/>
                <w:color w:val="FFFFFF" w:themeColor="background1"/>
                <w:sz w:val="16"/>
                <w:szCs w:val="16"/>
                <w:lang w:eastAsia="en-US"/>
              </w:rPr>
              <w:t>Общероссийский национальный союз</w:t>
            </w:r>
          </w:p>
          <w:p w14:paraId="6127565D" w14:textId="77777777" w:rsidR="00812BE8" w:rsidRPr="00244E9A" w:rsidRDefault="00812BE8" w:rsidP="00C415E0">
            <w:pPr>
              <w:spacing w:line="240" w:lineRule="auto"/>
              <w:ind w:left="177" w:hanging="177"/>
              <w:jc w:val="right"/>
              <w:rPr>
                <w:rFonts w:ascii="Times New Roman" w:eastAsia="Times New Roman" w:hAnsi="Times New Roman" w:cs="Times New Roman"/>
                <w:bCs/>
                <w:color w:val="FFFFFF" w:themeColor="background1"/>
                <w:sz w:val="16"/>
                <w:szCs w:val="16"/>
                <w:lang w:eastAsia="en-US"/>
              </w:rPr>
            </w:pPr>
            <w:r w:rsidRPr="00244E9A">
              <w:rPr>
                <w:rFonts w:ascii="Times New Roman" w:eastAsia="Times New Roman" w:hAnsi="Times New Roman" w:cs="Times New Roman"/>
                <w:bCs/>
                <w:color w:val="FFFFFF" w:themeColor="background1"/>
                <w:sz w:val="16"/>
                <w:szCs w:val="16"/>
                <w:lang w:eastAsia="en-US"/>
              </w:rPr>
              <w:t>"Ассоциация онкологов России"</w:t>
            </w:r>
          </w:p>
          <w:p w14:paraId="3D290BBF" w14:textId="414ACC11"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r w:rsidRPr="00244E9A">
              <w:rPr>
                <w:rFonts w:ascii="Times New Roman" w:eastAsia="Times New Roman" w:hAnsi="Times New Roman" w:cs="Times New Roman"/>
                <w:bCs/>
                <w:color w:val="FFFFFF" w:themeColor="background1"/>
                <w:sz w:val="16"/>
                <w:szCs w:val="16"/>
                <w:lang w:eastAsia="en-US"/>
              </w:rPr>
              <w:t xml:space="preserve">Протокол от </w:t>
            </w:r>
            <w:r w:rsidR="00244E9A" w:rsidRPr="00244E9A">
              <w:rPr>
                <w:rFonts w:ascii="Times New Roman" w:eastAsia="Times New Roman" w:hAnsi="Times New Roman" w:cs="Times New Roman"/>
                <w:bCs/>
                <w:color w:val="FFFFFF" w:themeColor="background1"/>
                <w:sz w:val="16"/>
                <w:szCs w:val="16"/>
                <w:lang w:eastAsia="en-US"/>
              </w:rPr>
              <w:t>___________________</w:t>
            </w:r>
          </w:p>
          <w:p w14:paraId="6741D1F4" w14:textId="77777777" w:rsidR="00244E9A" w:rsidRPr="00244E9A" w:rsidRDefault="00244E9A" w:rsidP="00C415E0">
            <w:pPr>
              <w:spacing w:line="240" w:lineRule="auto"/>
              <w:jc w:val="right"/>
              <w:rPr>
                <w:rFonts w:ascii="Times New Roman" w:eastAsia="Times New Roman" w:hAnsi="Times New Roman" w:cs="Times New Roman"/>
                <w:bCs/>
                <w:color w:val="FFFFFF" w:themeColor="background1"/>
                <w:sz w:val="16"/>
                <w:szCs w:val="16"/>
                <w:lang w:eastAsia="en-US"/>
              </w:rPr>
            </w:pPr>
          </w:p>
          <w:p w14:paraId="6AB46FAE" w14:textId="793A1AAE" w:rsidR="00812BE8" w:rsidRPr="00244E9A" w:rsidRDefault="00812BE8" w:rsidP="00C415E0">
            <w:pPr>
              <w:spacing w:line="240" w:lineRule="auto"/>
              <w:jc w:val="right"/>
              <w:rPr>
                <w:rFonts w:ascii="Times New Roman" w:eastAsia="Times New Roman" w:hAnsi="Times New Roman" w:cs="Times New Roman"/>
                <w:bCs/>
                <w:color w:val="FFFFFF" w:themeColor="background1"/>
                <w:sz w:val="16"/>
                <w:szCs w:val="16"/>
                <w:lang w:eastAsia="en-US"/>
              </w:rPr>
            </w:pPr>
          </w:p>
          <w:p w14:paraId="451E881C" w14:textId="77777777" w:rsidR="00244E9A" w:rsidRPr="00244E9A" w:rsidRDefault="00244E9A" w:rsidP="00C415E0">
            <w:pPr>
              <w:spacing w:line="240" w:lineRule="auto"/>
              <w:jc w:val="right"/>
              <w:rPr>
                <w:rFonts w:ascii="Times New Roman" w:eastAsia="Times New Roman" w:hAnsi="Times New Roman" w:cs="Times New Roman"/>
                <w:bCs/>
                <w:color w:val="FFFFFF" w:themeColor="background1"/>
                <w:sz w:val="16"/>
                <w:szCs w:val="16"/>
                <w:lang w:eastAsia="en-US"/>
              </w:rPr>
            </w:pPr>
          </w:p>
          <w:p w14:paraId="14349CE1" w14:textId="22E2FE14" w:rsidR="00812BE8" w:rsidRPr="00244E9A" w:rsidRDefault="00812BE8" w:rsidP="00C415E0">
            <w:pPr>
              <w:spacing w:line="240" w:lineRule="auto"/>
              <w:jc w:val="right"/>
              <w:rPr>
                <w:rFonts w:ascii="Times New Roman" w:eastAsia="Times New Roman" w:hAnsi="Times New Roman" w:cs="Times New Roman"/>
                <w:b/>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________________________</w:t>
            </w:r>
            <w:r w:rsidR="00244E9A" w:rsidRPr="00244E9A">
              <w:rPr>
                <w:rFonts w:ascii="Times New Roman" w:eastAsia="Times New Roman" w:hAnsi="Times New Roman" w:cs="Times New Roman"/>
                <w:b/>
                <w:color w:val="FFFFFF" w:themeColor="background1"/>
                <w:sz w:val="16"/>
                <w:szCs w:val="16"/>
                <w:lang w:eastAsia="en-US"/>
              </w:rPr>
              <w:t>______</w:t>
            </w:r>
          </w:p>
          <w:p w14:paraId="41732D9E" w14:textId="77777777" w:rsidR="00812BE8" w:rsidRPr="00244E9A" w:rsidRDefault="00812BE8" w:rsidP="00C415E0">
            <w:pPr>
              <w:spacing w:line="240" w:lineRule="auto"/>
              <w:jc w:val="both"/>
              <w:rPr>
                <w:rFonts w:ascii="Times New Roman" w:eastAsia="Times New Roman" w:hAnsi="Times New Roman" w:cs="Times New Roman"/>
                <w:b/>
                <w:color w:val="FFFFFF" w:themeColor="background1"/>
                <w:sz w:val="16"/>
                <w:szCs w:val="16"/>
                <w:lang w:eastAsia="en-US"/>
              </w:rPr>
            </w:pPr>
            <w:r w:rsidRPr="00244E9A">
              <w:rPr>
                <w:rFonts w:ascii="Times New Roman" w:eastAsia="Times New Roman" w:hAnsi="Times New Roman" w:cs="Times New Roman"/>
                <w:b/>
                <w:color w:val="FFFFFF" w:themeColor="background1"/>
                <w:sz w:val="16"/>
                <w:szCs w:val="16"/>
                <w:lang w:eastAsia="en-US"/>
              </w:rPr>
              <w:t xml:space="preserve">                                  м.п.</w:t>
            </w:r>
          </w:p>
        </w:tc>
      </w:tr>
    </w:tbl>
    <w:tbl>
      <w:tblPr>
        <w:tblpPr w:leftFromText="180" w:rightFromText="180" w:vertAnchor="text" w:horzAnchor="margin" w:tblpXSpec="center" w:tblpY="128"/>
        <w:tblW w:w="10783" w:type="dxa"/>
        <w:tblLook w:val="00A0" w:firstRow="1" w:lastRow="0" w:firstColumn="1" w:lastColumn="0" w:noHBand="0" w:noVBand="0"/>
      </w:tblPr>
      <w:tblGrid>
        <w:gridCol w:w="5534"/>
        <w:gridCol w:w="5249"/>
      </w:tblGrid>
      <w:tr w:rsidR="00244E9A" w:rsidRPr="003E72BC" w14:paraId="38085B1C" w14:textId="77777777" w:rsidTr="00244E9A">
        <w:trPr>
          <w:trHeight w:val="1242"/>
        </w:trPr>
        <w:tc>
          <w:tcPr>
            <w:tcW w:w="10783" w:type="dxa"/>
            <w:gridSpan w:val="2"/>
          </w:tcPr>
          <w:p w14:paraId="5A17B7A0" w14:textId="77777777" w:rsidR="00244E9A" w:rsidRPr="00C415E0" w:rsidRDefault="00244E9A" w:rsidP="00244E9A">
            <w:pPr>
              <w:tabs>
                <w:tab w:val="left" w:pos="6135"/>
              </w:tabs>
              <w:spacing w:line="360" w:lineRule="auto"/>
              <w:jc w:val="center"/>
              <w:rPr>
                <w:rFonts w:ascii="Times New Roman" w:hAnsi="Times New Roman" w:cs="Times New Roman"/>
                <w:b/>
                <w:bCs/>
                <w:noProof/>
                <w:color w:val="808080"/>
                <w:sz w:val="24"/>
                <w:szCs w:val="24"/>
              </w:rPr>
            </w:pPr>
            <w:r w:rsidRPr="00C415E0">
              <w:rPr>
                <w:rFonts w:ascii="Times New Roman" w:hAnsi="Times New Roman" w:cs="Times New Roman"/>
                <w:b/>
                <w:bCs/>
                <w:color w:val="808080"/>
                <w:sz w:val="24"/>
                <w:szCs w:val="24"/>
              </w:rPr>
              <w:t xml:space="preserve">Клинические </w:t>
            </w:r>
            <w:r w:rsidRPr="00C415E0">
              <w:rPr>
                <w:rFonts w:ascii="Times New Roman" w:hAnsi="Times New Roman" w:cs="Times New Roman"/>
                <w:b/>
                <w:bCs/>
                <w:noProof/>
                <w:color w:val="808080"/>
                <w:sz w:val="24"/>
                <w:szCs w:val="24"/>
              </w:rPr>
              <w:t>рекомендации</w:t>
            </w:r>
            <w:bookmarkStart w:id="0" w:name="_Toc21295484"/>
          </w:p>
          <w:p w14:paraId="5AEC5867" w14:textId="77777777" w:rsidR="00244E9A" w:rsidRPr="00C415E0" w:rsidRDefault="00244E9A" w:rsidP="00244E9A">
            <w:pPr>
              <w:tabs>
                <w:tab w:val="left" w:pos="6135"/>
              </w:tabs>
              <w:spacing w:line="360" w:lineRule="auto"/>
              <w:jc w:val="center"/>
              <w:rPr>
                <w:rFonts w:ascii="Times New Roman" w:hAnsi="Times New Roman" w:cs="Times New Roman"/>
                <w:b/>
                <w:sz w:val="44"/>
                <w:szCs w:val="44"/>
              </w:rPr>
            </w:pPr>
            <w:r w:rsidRPr="00C415E0">
              <w:rPr>
                <w:rFonts w:ascii="Times New Roman" w:hAnsi="Times New Roman" w:cs="Times New Roman"/>
                <w:b/>
                <w:bCs/>
                <w:sz w:val="44"/>
                <w:szCs w:val="44"/>
              </w:rPr>
              <w:t>Медуллярный рак щитовидной железы</w:t>
            </w:r>
            <w:bookmarkEnd w:id="0"/>
          </w:p>
        </w:tc>
      </w:tr>
      <w:tr w:rsidR="00244E9A" w:rsidRPr="00A735A9" w14:paraId="195561E3" w14:textId="77777777" w:rsidTr="00244E9A">
        <w:trPr>
          <w:trHeight w:val="1591"/>
        </w:trPr>
        <w:tc>
          <w:tcPr>
            <w:tcW w:w="5534" w:type="dxa"/>
          </w:tcPr>
          <w:p w14:paraId="339C0608" w14:textId="77777777" w:rsidR="00244E9A" w:rsidRDefault="00244E9A" w:rsidP="00244E9A">
            <w:pPr>
              <w:pStyle w:val="af3"/>
              <w:spacing w:line="360" w:lineRule="auto"/>
              <w:jc w:val="right"/>
              <w:rPr>
                <w:color w:val="808080"/>
                <w:sz w:val="24"/>
                <w:szCs w:val="24"/>
              </w:rPr>
            </w:pPr>
            <w:r w:rsidRPr="009A3303">
              <w:rPr>
                <w:color w:val="808080"/>
                <w:sz w:val="24"/>
                <w:szCs w:val="24"/>
              </w:rPr>
              <w:t xml:space="preserve">Кодирование по Международной </w:t>
            </w:r>
          </w:p>
          <w:p w14:paraId="03A037FA" w14:textId="77777777" w:rsidR="00244E9A" w:rsidRPr="009A3303" w:rsidRDefault="00244E9A" w:rsidP="00244E9A">
            <w:pPr>
              <w:pStyle w:val="af3"/>
              <w:spacing w:line="360" w:lineRule="auto"/>
              <w:jc w:val="right"/>
              <w:rPr>
                <w:sz w:val="24"/>
                <w:szCs w:val="24"/>
              </w:rPr>
            </w:pPr>
            <w:r w:rsidRPr="009A3303">
              <w:rPr>
                <w:color w:val="808080"/>
                <w:sz w:val="24"/>
                <w:szCs w:val="24"/>
              </w:rPr>
              <w:t>статистической классификации болезней и проблем, связанных со здоровьем:</w:t>
            </w:r>
          </w:p>
        </w:tc>
        <w:tc>
          <w:tcPr>
            <w:tcW w:w="5249" w:type="dxa"/>
          </w:tcPr>
          <w:p w14:paraId="349027D8" w14:textId="77777777" w:rsidR="00244E9A" w:rsidRPr="00C415E0" w:rsidRDefault="00244E9A" w:rsidP="00244E9A">
            <w:pPr>
              <w:tabs>
                <w:tab w:val="left" w:pos="6135"/>
              </w:tabs>
              <w:spacing w:line="360" w:lineRule="auto"/>
              <w:rPr>
                <w:rFonts w:ascii="Times New Roman" w:hAnsi="Times New Roman" w:cs="Times New Roman"/>
                <w:sz w:val="24"/>
                <w:szCs w:val="24"/>
              </w:rPr>
            </w:pPr>
            <w:r w:rsidRPr="00C415E0">
              <w:rPr>
                <w:rFonts w:ascii="Times New Roman" w:hAnsi="Times New Roman" w:cs="Times New Roman"/>
                <w:sz w:val="24"/>
                <w:szCs w:val="24"/>
              </w:rPr>
              <w:t>С73</w:t>
            </w:r>
          </w:p>
        </w:tc>
      </w:tr>
      <w:tr w:rsidR="00244E9A" w:rsidRPr="00A735A9" w14:paraId="59E0F070" w14:textId="77777777" w:rsidTr="00244E9A">
        <w:trPr>
          <w:trHeight w:val="498"/>
        </w:trPr>
        <w:tc>
          <w:tcPr>
            <w:tcW w:w="5534" w:type="dxa"/>
          </w:tcPr>
          <w:p w14:paraId="7B9901D3" w14:textId="77777777" w:rsidR="00244E9A" w:rsidRPr="003E72BC" w:rsidRDefault="00244E9A" w:rsidP="00244E9A">
            <w:pPr>
              <w:tabs>
                <w:tab w:val="left" w:pos="6135"/>
              </w:tabs>
              <w:spacing w:line="360" w:lineRule="auto"/>
              <w:jc w:val="right"/>
              <w:rPr>
                <w:color w:val="808080"/>
              </w:rPr>
            </w:pPr>
            <w:r w:rsidRPr="003E72BC">
              <w:rPr>
                <w:rStyle w:val="pop-slug-vol"/>
                <w:color w:val="767171"/>
              </w:rPr>
              <w:t>Возрастная группа:</w:t>
            </w:r>
            <w:r w:rsidRPr="003E72BC">
              <w:rPr>
                <w:rStyle w:val="pop-slug-vol"/>
                <w:b/>
                <w:color w:val="767171"/>
              </w:rPr>
              <w:t xml:space="preserve"> </w:t>
            </w:r>
          </w:p>
        </w:tc>
        <w:tc>
          <w:tcPr>
            <w:tcW w:w="5249" w:type="dxa"/>
          </w:tcPr>
          <w:p w14:paraId="37E7FCFB" w14:textId="77777777" w:rsidR="00244E9A" w:rsidRPr="00C415E0" w:rsidRDefault="00244E9A" w:rsidP="00244E9A">
            <w:pPr>
              <w:tabs>
                <w:tab w:val="left" w:pos="6135"/>
              </w:tabs>
              <w:spacing w:line="360" w:lineRule="auto"/>
              <w:rPr>
                <w:rFonts w:ascii="Times New Roman" w:hAnsi="Times New Roman" w:cs="Times New Roman"/>
                <w:color w:val="808080"/>
                <w:sz w:val="24"/>
                <w:szCs w:val="24"/>
              </w:rPr>
            </w:pPr>
            <w:r w:rsidRPr="00C415E0">
              <w:rPr>
                <w:rStyle w:val="pop-slug-vol"/>
                <w:rFonts w:ascii="Times New Roman" w:hAnsi="Times New Roman" w:cs="Times New Roman"/>
                <w:sz w:val="24"/>
                <w:szCs w:val="24"/>
              </w:rPr>
              <w:t>дети</w:t>
            </w:r>
            <w:r w:rsidRPr="00C415E0">
              <w:rPr>
                <w:rStyle w:val="pop-slug-vol"/>
                <w:rFonts w:ascii="Times New Roman" w:hAnsi="Times New Roman" w:cs="Times New Roman"/>
                <w:sz w:val="24"/>
                <w:szCs w:val="24"/>
                <w:lang w:val="en-US"/>
              </w:rPr>
              <w:t xml:space="preserve">, </w:t>
            </w:r>
            <w:r w:rsidRPr="00C415E0">
              <w:rPr>
                <w:rStyle w:val="pop-slug-vol"/>
                <w:rFonts w:ascii="Times New Roman" w:hAnsi="Times New Roman" w:cs="Times New Roman"/>
                <w:sz w:val="24"/>
                <w:szCs w:val="24"/>
              </w:rPr>
              <w:t>взрослые</w:t>
            </w:r>
          </w:p>
        </w:tc>
      </w:tr>
      <w:tr w:rsidR="00244E9A" w:rsidRPr="009A3303" w14:paraId="75F3486E" w14:textId="77777777" w:rsidTr="00244E9A">
        <w:trPr>
          <w:trHeight w:val="367"/>
        </w:trPr>
        <w:tc>
          <w:tcPr>
            <w:tcW w:w="5534" w:type="dxa"/>
          </w:tcPr>
          <w:p w14:paraId="2574EEED" w14:textId="77777777" w:rsidR="00244E9A" w:rsidRPr="003E72BC" w:rsidRDefault="00244E9A" w:rsidP="00244E9A">
            <w:pPr>
              <w:tabs>
                <w:tab w:val="left" w:pos="6135"/>
              </w:tabs>
              <w:spacing w:line="360" w:lineRule="auto"/>
              <w:jc w:val="right"/>
              <w:rPr>
                <w:color w:val="808080"/>
              </w:rPr>
            </w:pPr>
            <w:r w:rsidRPr="003E72BC">
              <w:rPr>
                <w:color w:val="808080"/>
              </w:rPr>
              <w:t>Год утверждения:</w:t>
            </w:r>
          </w:p>
        </w:tc>
        <w:tc>
          <w:tcPr>
            <w:tcW w:w="5249" w:type="dxa"/>
          </w:tcPr>
          <w:p w14:paraId="11FEC5B4" w14:textId="77777777" w:rsidR="00244E9A" w:rsidRPr="00C415E0" w:rsidRDefault="00244E9A" w:rsidP="00244E9A">
            <w:pPr>
              <w:tabs>
                <w:tab w:val="left" w:pos="6135"/>
              </w:tabs>
              <w:spacing w:line="360" w:lineRule="auto"/>
              <w:rPr>
                <w:rFonts w:ascii="Times New Roman" w:hAnsi="Times New Roman" w:cs="Times New Roman"/>
                <w:bCs/>
                <w:sz w:val="24"/>
                <w:szCs w:val="24"/>
              </w:rPr>
            </w:pPr>
            <w:r w:rsidRPr="00C415E0">
              <w:rPr>
                <w:rFonts w:ascii="Times New Roman" w:hAnsi="Times New Roman" w:cs="Times New Roman"/>
                <w:bCs/>
                <w:sz w:val="24"/>
                <w:szCs w:val="24"/>
              </w:rPr>
              <w:t>2023 г.</w:t>
            </w:r>
          </w:p>
        </w:tc>
      </w:tr>
      <w:tr w:rsidR="00244E9A" w:rsidRPr="003E72BC" w14:paraId="41E758D6" w14:textId="77777777" w:rsidTr="00244E9A">
        <w:tc>
          <w:tcPr>
            <w:tcW w:w="10783" w:type="dxa"/>
            <w:gridSpan w:val="2"/>
          </w:tcPr>
          <w:p w14:paraId="112E8D17" w14:textId="77777777" w:rsidR="00244E9A" w:rsidRPr="00C415E0" w:rsidRDefault="00244E9A" w:rsidP="00244E9A">
            <w:pPr>
              <w:tabs>
                <w:tab w:val="left" w:pos="6135"/>
              </w:tabs>
              <w:spacing w:line="360" w:lineRule="auto"/>
              <w:rPr>
                <w:rFonts w:ascii="Times New Roman" w:hAnsi="Times New Roman" w:cs="Times New Roman"/>
                <w:color w:val="FF0000"/>
                <w:sz w:val="24"/>
                <w:szCs w:val="24"/>
              </w:rPr>
            </w:pPr>
            <w:r w:rsidRPr="00C415E0">
              <w:rPr>
                <w:rFonts w:ascii="Times New Roman" w:hAnsi="Times New Roman" w:cs="Times New Roman"/>
                <w:color w:val="808080"/>
                <w:sz w:val="24"/>
                <w:szCs w:val="24"/>
              </w:rPr>
              <w:t>Разработчики клинических рекомендаций:</w:t>
            </w:r>
            <w:r w:rsidRPr="00C415E0">
              <w:rPr>
                <w:rFonts w:ascii="Times New Roman" w:hAnsi="Times New Roman" w:cs="Times New Roman"/>
                <w:color w:val="FF0000"/>
                <w:sz w:val="24"/>
                <w:szCs w:val="24"/>
              </w:rPr>
              <w:t xml:space="preserve"> </w:t>
            </w:r>
          </w:p>
        </w:tc>
      </w:tr>
      <w:tr w:rsidR="00244E9A" w:rsidRPr="003E72BC" w14:paraId="2E3E0C04" w14:textId="77777777" w:rsidTr="00244E9A">
        <w:trPr>
          <w:trHeight w:val="5067"/>
        </w:trPr>
        <w:tc>
          <w:tcPr>
            <w:tcW w:w="10783" w:type="dxa"/>
            <w:gridSpan w:val="2"/>
          </w:tcPr>
          <w:p w14:paraId="6347ED65" w14:textId="77777777" w:rsidR="00244E9A" w:rsidRPr="00C85B61" w:rsidRDefault="00244E9A" w:rsidP="00244E9A">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85B61">
              <w:rPr>
                <w:rFonts w:ascii="Times New Roman" w:eastAsia="Times New Roman" w:hAnsi="Times New Roman" w:cs="Times New Roman"/>
                <w:color w:val="000000"/>
                <w:sz w:val="24"/>
                <w:szCs w:val="24"/>
              </w:rPr>
              <w:t>Ассоциация онкологов России</w:t>
            </w:r>
          </w:p>
          <w:p w14:paraId="596B2BDC" w14:textId="77777777" w:rsidR="00244E9A" w:rsidRPr="00C85B61" w:rsidRDefault="00244E9A" w:rsidP="00244E9A">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 Общероссийская общественная организация «Федерация специалистов по лечению заболеваний головы и шеи»</w:t>
            </w:r>
          </w:p>
          <w:p w14:paraId="7F7E6D89" w14:textId="14DCD941" w:rsidR="00244E9A" w:rsidRDefault="00244E9A" w:rsidP="00244E9A">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  Общероссийская общественная организация «Российское общество клинической онкологии»</w:t>
            </w:r>
          </w:p>
          <w:p w14:paraId="77876136" w14:textId="384D586E" w:rsidR="00472C67" w:rsidRPr="00C85B61" w:rsidRDefault="00472C67" w:rsidP="00244E9A">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85B61">
              <w:rPr>
                <w:rFonts w:ascii="Times New Roman" w:eastAsia="Times New Roman" w:hAnsi="Times New Roman" w:cs="Times New Roman"/>
                <w:color w:val="000000"/>
                <w:sz w:val="24"/>
                <w:szCs w:val="24"/>
              </w:rPr>
              <w:t>Российское общество специалистов по опухолям головы и шеи</w:t>
            </w:r>
          </w:p>
          <w:p w14:paraId="303D2013" w14:textId="77777777" w:rsidR="00244E9A" w:rsidRPr="00C85B61" w:rsidRDefault="00244E9A" w:rsidP="00244E9A">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  Некоммерческая организация «Ассоциация онкологических организаций Сибири и Дальнего Востока»</w:t>
            </w:r>
          </w:p>
          <w:p w14:paraId="340443C2" w14:textId="77777777" w:rsidR="00244E9A" w:rsidRPr="00C85B61" w:rsidRDefault="00244E9A" w:rsidP="00244E9A">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85B61">
              <w:rPr>
                <w:rFonts w:ascii="Times New Roman" w:eastAsia="Times New Roman" w:hAnsi="Times New Roman" w:cs="Times New Roman"/>
                <w:color w:val="000000"/>
                <w:sz w:val="24"/>
                <w:szCs w:val="24"/>
              </w:rPr>
              <w:t>Ассоциация эндокринных хирургов России</w:t>
            </w:r>
          </w:p>
          <w:p w14:paraId="22A82E90" w14:textId="77777777" w:rsidR="00244E9A" w:rsidRPr="00C85B61" w:rsidRDefault="00244E9A" w:rsidP="00244E9A">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r w:rsidRPr="00C85B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85B61">
              <w:rPr>
                <w:rFonts w:ascii="Times New Roman" w:eastAsia="Times New Roman" w:hAnsi="Times New Roman" w:cs="Times New Roman"/>
                <w:color w:val="000000"/>
                <w:sz w:val="24"/>
                <w:szCs w:val="24"/>
              </w:rPr>
              <w:t>Российская ассоциация эндокринологов</w:t>
            </w:r>
          </w:p>
          <w:p w14:paraId="41E2A0C2" w14:textId="0D847183" w:rsidR="00244E9A" w:rsidRPr="00472C67" w:rsidRDefault="00244E9A" w:rsidP="00472C67">
            <w:pPr>
              <w:pBdr>
                <w:top w:val="nil"/>
                <w:left w:val="nil"/>
                <w:bottom w:val="nil"/>
                <w:right w:val="nil"/>
                <w:between w:val="nil"/>
              </w:pBdr>
              <w:spacing w:line="360" w:lineRule="auto"/>
              <w:ind w:left="2160"/>
              <w:rPr>
                <w:rFonts w:ascii="Times New Roman" w:eastAsia="Times New Roman" w:hAnsi="Times New Roman" w:cs="Times New Roman"/>
                <w:color w:val="000000"/>
                <w:sz w:val="24"/>
                <w:szCs w:val="24"/>
              </w:rPr>
            </w:pPr>
          </w:p>
        </w:tc>
      </w:tr>
    </w:tbl>
    <w:p w14:paraId="78060F5D" w14:textId="71642E9E" w:rsidR="00812BE8" w:rsidRPr="00812BE8" w:rsidRDefault="00812BE8" w:rsidP="00812BE8">
      <w:pPr>
        <w:jc w:val="center"/>
        <w:rPr>
          <w:rFonts w:eastAsia="Times New Roman"/>
          <w:bCs/>
          <w:sz w:val="18"/>
          <w:szCs w:val="20"/>
          <w:lang w:eastAsia="en-US"/>
        </w:rPr>
      </w:pPr>
      <w:r w:rsidRPr="00812BE8">
        <w:rPr>
          <w:rFonts w:eastAsia="Times New Roman"/>
          <w:bCs/>
          <w:sz w:val="18"/>
          <w:szCs w:val="20"/>
          <w:lang w:eastAsia="en-US"/>
        </w:rPr>
        <w:t>«Одобрено на заседании научно-практического совета</w:t>
      </w:r>
      <w:r w:rsidRPr="00812BE8">
        <w:rPr>
          <w:rFonts w:eastAsia="Times New Roman"/>
          <w:b/>
          <w:sz w:val="18"/>
          <w:szCs w:val="20"/>
          <w:lang w:eastAsia="en-US"/>
        </w:rPr>
        <w:t xml:space="preserve"> </w:t>
      </w:r>
      <w:r w:rsidRPr="00812BE8">
        <w:rPr>
          <w:rFonts w:eastAsia="Times New Roman"/>
          <w:bCs/>
          <w:sz w:val="18"/>
          <w:szCs w:val="20"/>
          <w:lang w:eastAsia="en-US"/>
        </w:rPr>
        <w:t xml:space="preserve">Министерства здравоохранения Российской Федерации </w:t>
      </w:r>
    </w:p>
    <w:p w14:paraId="1B88640A" w14:textId="01E31DCD" w:rsidR="00812BE8" w:rsidRPr="00812BE8" w:rsidRDefault="00812BE8" w:rsidP="00812BE8">
      <w:pPr>
        <w:jc w:val="center"/>
        <w:rPr>
          <w:sz w:val="20"/>
        </w:rPr>
      </w:pPr>
      <w:r w:rsidRPr="00812BE8">
        <w:rPr>
          <w:rFonts w:eastAsia="Times New Roman"/>
          <w:bCs/>
          <w:sz w:val="18"/>
          <w:szCs w:val="20"/>
          <w:lang w:eastAsia="en-US"/>
        </w:rPr>
        <w:t xml:space="preserve">(протокол от </w:t>
      </w:r>
      <w:r w:rsidR="00244E9A">
        <w:rPr>
          <w:rFonts w:eastAsia="Times New Roman"/>
          <w:bCs/>
          <w:sz w:val="18"/>
          <w:szCs w:val="20"/>
          <w:lang w:eastAsia="en-US"/>
        </w:rPr>
        <w:t>_____</w:t>
      </w:r>
      <w:r w:rsidRPr="00812BE8">
        <w:rPr>
          <w:rFonts w:eastAsia="Times New Roman"/>
          <w:bCs/>
          <w:sz w:val="18"/>
          <w:szCs w:val="20"/>
          <w:lang w:eastAsia="en-US"/>
        </w:rPr>
        <w:t>)»</w:t>
      </w:r>
    </w:p>
    <w:p w14:paraId="789EB8DB" w14:textId="00FAF58D" w:rsidR="00812BE8" w:rsidRPr="00C415E0" w:rsidRDefault="00812BE8" w:rsidP="00244E9A">
      <w:pPr>
        <w:rPr>
          <w:rFonts w:ascii="Times New Roman" w:hAnsi="Times New Roman" w:cs="Times New Roman"/>
          <w:b/>
          <w:bCs/>
          <w:sz w:val="28"/>
          <w:szCs w:val="28"/>
        </w:rPr>
      </w:pPr>
      <w:r>
        <w:rPr>
          <w:b/>
          <w:bCs/>
          <w:sz w:val="28"/>
          <w:szCs w:val="28"/>
        </w:rPr>
        <w:br w:type="page"/>
      </w:r>
      <w:r w:rsidRPr="00C415E0">
        <w:rPr>
          <w:rFonts w:ascii="Times New Roman" w:hAnsi="Times New Roman" w:cs="Times New Roman"/>
          <w:b/>
          <w:bCs/>
          <w:sz w:val="28"/>
          <w:szCs w:val="28"/>
        </w:rPr>
        <w:lastRenderedPageBreak/>
        <w:t>Оглавление</w:t>
      </w:r>
    </w:p>
    <w:p w14:paraId="7C269F45" w14:textId="77777777" w:rsidR="00812BE8" w:rsidRPr="0029020F" w:rsidRDefault="00812BE8" w:rsidP="00812BE8">
      <w:pPr>
        <w:jc w:val="center"/>
        <w:rPr>
          <w:b/>
          <w:bCs/>
        </w:rPr>
      </w:pPr>
    </w:p>
    <w:p w14:paraId="70B901B1" w14:textId="277E0ABB" w:rsidR="00812BE8" w:rsidRPr="0029020F" w:rsidRDefault="00812BE8" w:rsidP="006F46DF">
      <w:pPr>
        <w:pStyle w:val="13"/>
        <w:rPr>
          <w:rFonts w:eastAsiaTheme="minorEastAsia"/>
          <w:noProof/>
          <w:sz w:val="22"/>
          <w:szCs w:val="22"/>
        </w:rPr>
      </w:pPr>
      <w:r w:rsidRPr="0029020F">
        <w:fldChar w:fldCharType="begin"/>
      </w:r>
      <w:r w:rsidRPr="0029020F">
        <w:instrText xml:space="preserve"> TOC \o "1-3" \h \z \u </w:instrText>
      </w:r>
      <w:r w:rsidRPr="0029020F">
        <w:fldChar w:fldCharType="separate"/>
      </w:r>
      <w:hyperlink w:anchor="_Toc27126945" w:history="1">
        <w:r w:rsidRPr="0029020F">
          <w:rPr>
            <w:rStyle w:val="a5"/>
            <w:noProof/>
          </w:rPr>
          <w:t>Список сокращений</w:t>
        </w:r>
        <w:r w:rsidRPr="0029020F">
          <w:rPr>
            <w:noProof/>
            <w:webHidden/>
          </w:rPr>
          <w:tab/>
        </w:r>
        <w:r w:rsidRPr="0029020F">
          <w:rPr>
            <w:noProof/>
            <w:webHidden/>
          </w:rPr>
          <w:fldChar w:fldCharType="begin"/>
        </w:r>
        <w:r w:rsidRPr="0029020F">
          <w:rPr>
            <w:noProof/>
            <w:webHidden/>
          </w:rPr>
          <w:instrText xml:space="preserve"> PAGEREF _Toc27126945 \h </w:instrText>
        </w:r>
        <w:r w:rsidRPr="0029020F">
          <w:rPr>
            <w:noProof/>
            <w:webHidden/>
          </w:rPr>
        </w:r>
        <w:r w:rsidR="00000000">
          <w:rPr>
            <w:noProof/>
            <w:webHidden/>
          </w:rPr>
          <w:fldChar w:fldCharType="separate"/>
        </w:r>
        <w:r w:rsidRPr="0029020F">
          <w:rPr>
            <w:noProof/>
            <w:webHidden/>
          </w:rPr>
          <w:fldChar w:fldCharType="end"/>
        </w:r>
      </w:hyperlink>
      <w:r w:rsidR="00E16A5B">
        <w:rPr>
          <w:noProof/>
        </w:rPr>
        <w:t>4</w:t>
      </w:r>
    </w:p>
    <w:p w14:paraId="0482C53C" w14:textId="296E6899" w:rsidR="00812BE8" w:rsidRPr="0029020F" w:rsidRDefault="00000000" w:rsidP="006F46DF">
      <w:pPr>
        <w:pStyle w:val="13"/>
        <w:rPr>
          <w:rFonts w:eastAsiaTheme="minorEastAsia"/>
          <w:noProof/>
          <w:sz w:val="22"/>
          <w:szCs w:val="22"/>
        </w:rPr>
      </w:pPr>
      <w:hyperlink w:anchor="_Toc27126946" w:history="1">
        <w:r w:rsidR="00812BE8" w:rsidRPr="0029020F">
          <w:rPr>
            <w:rStyle w:val="a5"/>
            <w:noProof/>
          </w:rPr>
          <w:t>Термины и определения</w:t>
        </w:r>
        <w:r w:rsidR="00812BE8" w:rsidRPr="0029020F">
          <w:rPr>
            <w:noProof/>
            <w:webHidden/>
          </w:rPr>
          <w:tab/>
        </w:r>
      </w:hyperlink>
      <w:r w:rsidR="00E16A5B">
        <w:rPr>
          <w:noProof/>
        </w:rPr>
        <w:t>5</w:t>
      </w:r>
    </w:p>
    <w:p w14:paraId="27D551DC" w14:textId="0BAF860F" w:rsidR="00812BE8" w:rsidRPr="0029020F" w:rsidRDefault="00000000" w:rsidP="006F46DF">
      <w:pPr>
        <w:pStyle w:val="13"/>
        <w:rPr>
          <w:rFonts w:eastAsiaTheme="minorEastAsia"/>
          <w:noProof/>
          <w:sz w:val="22"/>
          <w:szCs w:val="22"/>
        </w:rPr>
      </w:pPr>
      <w:hyperlink w:anchor="_Toc27126947" w:history="1">
        <w:r w:rsidR="00812BE8" w:rsidRPr="0029020F">
          <w:rPr>
            <w:rStyle w:val="a5"/>
            <w:noProof/>
          </w:rPr>
          <w:t>1. Краткая информация по заболеванию  или состоянию (группе заболеваний или состояний)</w:t>
        </w:r>
        <w:r w:rsidR="00812BE8" w:rsidRPr="0029020F">
          <w:rPr>
            <w:noProof/>
            <w:webHidden/>
          </w:rPr>
          <w:tab/>
        </w:r>
      </w:hyperlink>
      <w:r w:rsidR="00E16A5B">
        <w:rPr>
          <w:noProof/>
        </w:rPr>
        <w:t>6</w:t>
      </w:r>
    </w:p>
    <w:p w14:paraId="3DB22E34" w14:textId="67B6A412" w:rsidR="00812BE8" w:rsidRPr="0029020F" w:rsidRDefault="00000000" w:rsidP="006F46DF">
      <w:pPr>
        <w:pStyle w:val="20"/>
        <w:rPr>
          <w:rFonts w:eastAsiaTheme="minorEastAsia"/>
          <w:noProof/>
          <w:sz w:val="22"/>
          <w:szCs w:val="22"/>
        </w:rPr>
      </w:pPr>
      <w:hyperlink w:anchor="_Toc27126948" w:history="1">
        <w:r w:rsidR="00812BE8" w:rsidRPr="0029020F">
          <w:rPr>
            <w:rStyle w:val="a5"/>
            <w:noProof/>
          </w:rPr>
          <w:t>1.1 Определение заболевания или состояния (группы заболеваний или состояний)</w:t>
        </w:r>
        <w:r w:rsidR="00812BE8" w:rsidRPr="0029020F">
          <w:rPr>
            <w:noProof/>
            <w:webHidden/>
          </w:rPr>
          <w:tab/>
        </w:r>
      </w:hyperlink>
      <w:r w:rsidR="00E16A5B">
        <w:rPr>
          <w:noProof/>
        </w:rPr>
        <w:t>6</w:t>
      </w:r>
    </w:p>
    <w:p w14:paraId="77A34D17" w14:textId="64C13056" w:rsidR="00812BE8" w:rsidRPr="0029020F" w:rsidRDefault="00000000" w:rsidP="006F46DF">
      <w:pPr>
        <w:pStyle w:val="20"/>
        <w:rPr>
          <w:rFonts w:eastAsiaTheme="minorEastAsia"/>
          <w:noProof/>
          <w:sz w:val="22"/>
          <w:szCs w:val="22"/>
        </w:rPr>
      </w:pPr>
      <w:hyperlink w:anchor="_Toc27126949" w:history="1">
        <w:r w:rsidR="00812BE8" w:rsidRPr="0029020F">
          <w:rPr>
            <w:rStyle w:val="a5"/>
            <w:noProof/>
          </w:rPr>
          <w:t>1.2 Этиология и патогенез заболевания или состояния (группы заболеваний или состояний)</w:t>
        </w:r>
        <w:r w:rsidR="00812BE8" w:rsidRPr="0029020F">
          <w:rPr>
            <w:noProof/>
            <w:webHidden/>
          </w:rPr>
          <w:tab/>
        </w:r>
      </w:hyperlink>
      <w:r w:rsidR="00E16A5B">
        <w:rPr>
          <w:noProof/>
        </w:rPr>
        <w:t>6</w:t>
      </w:r>
    </w:p>
    <w:p w14:paraId="4ED16124" w14:textId="62683F5D" w:rsidR="00812BE8" w:rsidRPr="0029020F" w:rsidRDefault="00000000" w:rsidP="006F46DF">
      <w:pPr>
        <w:pStyle w:val="20"/>
        <w:rPr>
          <w:rFonts w:eastAsiaTheme="minorEastAsia"/>
          <w:noProof/>
          <w:sz w:val="22"/>
          <w:szCs w:val="22"/>
        </w:rPr>
      </w:pPr>
      <w:hyperlink w:anchor="_Toc27126950" w:history="1">
        <w:r w:rsidR="00812BE8" w:rsidRPr="0029020F">
          <w:rPr>
            <w:rStyle w:val="a5"/>
            <w:noProof/>
          </w:rPr>
          <w:t>1.3 Эпидемиология заболевания или состояния (группы заболеваний или состояний)</w:t>
        </w:r>
        <w:r w:rsidR="00812BE8" w:rsidRPr="0029020F">
          <w:rPr>
            <w:noProof/>
            <w:webHidden/>
          </w:rPr>
          <w:tab/>
        </w:r>
      </w:hyperlink>
      <w:r w:rsidR="00E16A5B">
        <w:rPr>
          <w:noProof/>
        </w:rPr>
        <w:t>7</w:t>
      </w:r>
    </w:p>
    <w:p w14:paraId="51889099" w14:textId="5453B0BF" w:rsidR="00812BE8" w:rsidRPr="0029020F" w:rsidRDefault="00000000" w:rsidP="006F46DF">
      <w:pPr>
        <w:pStyle w:val="20"/>
        <w:rPr>
          <w:rFonts w:eastAsiaTheme="minorEastAsia"/>
          <w:noProof/>
          <w:sz w:val="22"/>
          <w:szCs w:val="22"/>
        </w:rPr>
      </w:pPr>
      <w:hyperlink w:anchor="_Toc27126951" w:history="1">
        <w:r w:rsidR="00812BE8" w:rsidRPr="0029020F">
          <w:rPr>
            <w:rStyle w:val="a5"/>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12BE8" w:rsidRPr="0029020F">
          <w:rPr>
            <w:noProof/>
            <w:webHidden/>
          </w:rPr>
          <w:tab/>
        </w:r>
      </w:hyperlink>
      <w:r w:rsidR="00E16A5B">
        <w:rPr>
          <w:noProof/>
        </w:rPr>
        <w:t>7</w:t>
      </w:r>
    </w:p>
    <w:p w14:paraId="7F201458" w14:textId="29B060B0" w:rsidR="00812BE8" w:rsidRPr="0029020F" w:rsidRDefault="00000000" w:rsidP="006F46DF">
      <w:pPr>
        <w:pStyle w:val="20"/>
        <w:rPr>
          <w:rFonts w:eastAsiaTheme="minorEastAsia"/>
          <w:noProof/>
          <w:sz w:val="22"/>
          <w:szCs w:val="22"/>
        </w:rPr>
      </w:pPr>
      <w:hyperlink w:anchor="_Toc27126952" w:history="1">
        <w:r w:rsidR="00812BE8" w:rsidRPr="0029020F">
          <w:rPr>
            <w:rStyle w:val="a5"/>
            <w:noProof/>
          </w:rPr>
          <w:t>1.5 Классификация заболевания или состояния (группы заболеваний или состояний)</w:t>
        </w:r>
        <w:r w:rsidR="00812BE8" w:rsidRPr="0029020F">
          <w:rPr>
            <w:noProof/>
            <w:webHidden/>
          </w:rPr>
          <w:tab/>
        </w:r>
      </w:hyperlink>
      <w:r w:rsidR="00E16A5B">
        <w:rPr>
          <w:noProof/>
        </w:rPr>
        <w:t>8</w:t>
      </w:r>
    </w:p>
    <w:p w14:paraId="0CB98136" w14:textId="57F1D5E0" w:rsidR="00812BE8" w:rsidRPr="0029020F" w:rsidRDefault="00000000" w:rsidP="006F46DF">
      <w:pPr>
        <w:pStyle w:val="20"/>
        <w:rPr>
          <w:rFonts w:eastAsiaTheme="minorEastAsia"/>
          <w:noProof/>
          <w:sz w:val="22"/>
          <w:szCs w:val="22"/>
        </w:rPr>
      </w:pPr>
      <w:hyperlink w:anchor="_Toc27126953" w:history="1">
        <w:r w:rsidR="00812BE8" w:rsidRPr="0029020F">
          <w:rPr>
            <w:rStyle w:val="a5"/>
            <w:noProof/>
          </w:rPr>
          <w:t>1.6 Клиническая картина заболевания или состояния (группы заболеваний или состояний)</w:t>
        </w:r>
        <w:r w:rsidR="00812BE8" w:rsidRPr="0029020F">
          <w:rPr>
            <w:noProof/>
            <w:webHidden/>
          </w:rPr>
          <w:tab/>
        </w:r>
      </w:hyperlink>
      <w:r w:rsidR="00E16A5B">
        <w:rPr>
          <w:noProof/>
        </w:rPr>
        <w:t>10</w:t>
      </w:r>
    </w:p>
    <w:p w14:paraId="439EB73B" w14:textId="645384DA" w:rsidR="00812BE8" w:rsidRPr="0029020F" w:rsidRDefault="00000000" w:rsidP="006F46DF">
      <w:pPr>
        <w:pStyle w:val="13"/>
        <w:rPr>
          <w:rFonts w:eastAsiaTheme="minorEastAsia"/>
          <w:noProof/>
          <w:sz w:val="22"/>
          <w:szCs w:val="22"/>
        </w:rPr>
      </w:pPr>
      <w:hyperlink w:anchor="_Toc27126954" w:history="1">
        <w:r w:rsidR="00812BE8" w:rsidRPr="0029020F">
          <w:rPr>
            <w:rStyle w:val="a5"/>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812BE8" w:rsidRPr="0029020F">
          <w:rPr>
            <w:noProof/>
            <w:webHidden/>
          </w:rPr>
          <w:tab/>
        </w:r>
      </w:hyperlink>
      <w:r w:rsidR="00E16A5B">
        <w:rPr>
          <w:noProof/>
        </w:rPr>
        <w:t>11</w:t>
      </w:r>
    </w:p>
    <w:p w14:paraId="3AE81844" w14:textId="2AC2ED3F" w:rsidR="00812BE8" w:rsidRPr="0029020F" w:rsidRDefault="00000000" w:rsidP="006F46DF">
      <w:pPr>
        <w:pStyle w:val="20"/>
        <w:rPr>
          <w:rFonts w:eastAsiaTheme="minorEastAsia"/>
          <w:noProof/>
          <w:sz w:val="22"/>
          <w:szCs w:val="22"/>
        </w:rPr>
      </w:pPr>
      <w:hyperlink w:anchor="_Toc27126955" w:history="1">
        <w:r w:rsidR="00812BE8" w:rsidRPr="0029020F">
          <w:rPr>
            <w:rStyle w:val="a5"/>
            <w:noProof/>
          </w:rPr>
          <w:t>2.1 Жалобы и анамнез</w:t>
        </w:r>
        <w:r w:rsidR="00812BE8" w:rsidRPr="0029020F">
          <w:rPr>
            <w:noProof/>
            <w:webHidden/>
          </w:rPr>
          <w:tab/>
        </w:r>
      </w:hyperlink>
      <w:r w:rsidR="00E16A5B">
        <w:rPr>
          <w:noProof/>
        </w:rPr>
        <w:t>11</w:t>
      </w:r>
    </w:p>
    <w:p w14:paraId="74F7CDA1" w14:textId="0F963001" w:rsidR="00812BE8" w:rsidRPr="0029020F" w:rsidRDefault="00000000" w:rsidP="006F46DF">
      <w:pPr>
        <w:pStyle w:val="20"/>
        <w:rPr>
          <w:rFonts w:eastAsiaTheme="minorEastAsia"/>
          <w:noProof/>
          <w:sz w:val="22"/>
          <w:szCs w:val="22"/>
        </w:rPr>
      </w:pPr>
      <w:hyperlink w:anchor="_Toc27126956" w:history="1">
        <w:r w:rsidR="00812BE8" w:rsidRPr="0029020F">
          <w:rPr>
            <w:rStyle w:val="a5"/>
            <w:noProof/>
          </w:rPr>
          <w:t>2.2 Физикальное обследование</w:t>
        </w:r>
        <w:r w:rsidR="00812BE8" w:rsidRPr="0029020F">
          <w:rPr>
            <w:noProof/>
            <w:webHidden/>
          </w:rPr>
          <w:tab/>
        </w:r>
      </w:hyperlink>
      <w:r w:rsidR="00E16A5B">
        <w:rPr>
          <w:noProof/>
        </w:rPr>
        <w:t>11</w:t>
      </w:r>
    </w:p>
    <w:p w14:paraId="61988D07" w14:textId="47E7B211" w:rsidR="00812BE8" w:rsidRPr="0029020F" w:rsidRDefault="00000000" w:rsidP="006F46DF">
      <w:pPr>
        <w:pStyle w:val="20"/>
        <w:rPr>
          <w:rFonts w:eastAsiaTheme="minorEastAsia"/>
          <w:noProof/>
          <w:sz w:val="22"/>
          <w:szCs w:val="22"/>
        </w:rPr>
      </w:pPr>
      <w:hyperlink w:anchor="_Toc27126957" w:history="1">
        <w:r w:rsidR="00812BE8" w:rsidRPr="0029020F">
          <w:rPr>
            <w:rStyle w:val="a5"/>
            <w:noProof/>
          </w:rPr>
          <w:t>2.3 Лабораторные диагностические исследования</w:t>
        </w:r>
        <w:r w:rsidR="00812BE8" w:rsidRPr="0029020F">
          <w:rPr>
            <w:noProof/>
            <w:webHidden/>
          </w:rPr>
          <w:tab/>
        </w:r>
      </w:hyperlink>
      <w:r w:rsidR="00E16A5B">
        <w:rPr>
          <w:noProof/>
        </w:rPr>
        <w:t>12</w:t>
      </w:r>
    </w:p>
    <w:p w14:paraId="346722FB" w14:textId="0AED31D1" w:rsidR="00812BE8" w:rsidRDefault="00000000" w:rsidP="006F46DF">
      <w:pPr>
        <w:pStyle w:val="20"/>
        <w:rPr>
          <w:noProof/>
        </w:rPr>
      </w:pPr>
      <w:hyperlink w:anchor="_Toc27126958" w:history="1">
        <w:r w:rsidR="00812BE8" w:rsidRPr="0029020F">
          <w:rPr>
            <w:rStyle w:val="a5"/>
            <w:noProof/>
          </w:rPr>
          <w:t>2.4 Инструментальные диагностические исследования</w:t>
        </w:r>
        <w:r w:rsidR="00812BE8" w:rsidRPr="0029020F">
          <w:rPr>
            <w:noProof/>
            <w:webHidden/>
          </w:rPr>
          <w:tab/>
        </w:r>
      </w:hyperlink>
      <w:r w:rsidR="00E16A5B">
        <w:rPr>
          <w:noProof/>
        </w:rPr>
        <w:t>14</w:t>
      </w:r>
    </w:p>
    <w:p w14:paraId="73B5BE10" w14:textId="44B63A47" w:rsidR="000D5E91" w:rsidRPr="00E16A5B" w:rsidRDefault="000D5E91" w:rsidP="006F46DF">
      <w:pPr>
        <w:pStyle w:val="20"/>
        <w:rPr>
          <w:rFonts w:eastAsiaTheme="minorEastAsia"/>
          <w:noProof/>
          <w:sz w:val="22"/>
          <w:szCs w:val="22"/>
        </w:rPr>
      </w:pPr>
      <w:r w:rsidRPr="000D5E91">
        <w:rPr>
          <w:rFonts w:eastAsiaTheme="minorEastAsia"/>
          <w:noProof/>
          <w:sz w:val="22"/>
          <w:szCs w:val="22"/>
        </w:rPr>
        <w:t>2.5 Иные диагностические исследования</w:t>
      </w:r>
      <w:r w:rsidRPr="00E16A5B">
        <w:rPr>
          <w:rFonts w:eastAsiaTheme="minorEastAsia"/>
          <w:noProof/>
          <w:sz w:val="22"/>
          <w:szCs w:val="22"/>
        </w:rPr>
        <w:tab/>
      </w:r>
      <w:r w:rsidR="00E16A5B">
        <w:rPr>
          <w:rFonts w:eastAsiaTheme="minorEastAsia"/>
          <w:noProof/>
          <w:sz w:val="22"/>
          <w:szCs w:val="22"/>
        </w:rPr>
        <w:t>16</w:t>
      </w:r>
    </w:p>
    <w:p w14:paraId="1E496593" w14:textId="314389F9" w:rsidR="00812BE8" w:rsidRPr="0029020F" w:rsidRDefault="00000000" w:rsidP="006F46DF">
      <w:pPr>
        <w:pStyle w:val="13"/>
        <w:rPr>
          <w:rFonts w:eastAsiaTheme="minorEastAsia"/>
          <w:noProof/>
          <w:sz w:val="22"/>
          <w:szCs w:val="22"/>
        </w:rPr>
      </w:pPr>
      <w:hyperlink w:anchor="_Toc27126959" w:history="1">
        <w:r w:rsidR="00812BE8" w:rsidRPr="0029020F">
          <w:rPr>
            <w:rStyle w:val="a5"/>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812BE8" w:rsidRPr="0029020F">
          <w:rPr>
            <w:noProof/>
            <w:webHidden/>
          </w:rPr>
          <w:tab/>
        </w:r>
      </w:hyperlink>
      <w:r w:rsidR="00E16A5B">
        <w:rPr>
          <w:noProof/>
        </w:rPr>
        <w:t>16</w:t>
      </w:r>
    </w:p>
    <w:p w14:paraId="00CA7253" w14:textId="2DFE5C33" w:rsidR="00812BE8" w:rsidRPr="0029020F" w:rsidRDefault="00000000" w:rsidP="006F46DF">
      <w:pPr>
        <w:pStyle w:val="20"/>
        <w:rPr>
          <w:rFonts w:eastAsiaTheme="minorEastAsia"/>
          <w:noProof/>
          <w:sz w:val="22"/>
          <w:szCs w:val="22"/>
        </w:rPr>
      </w:pPr>
      <w:hyperlink w:anchor="_Toc27126960" w:history="1">
        <w:r w:rsidR="00812BE8" w:rsidRPr="0029020F">
          <w:rPr>
            <w:rStyle w:val="a5"/>
            <w:noProof/>
          </w:rPr>
          <w:t>3.1 Хирургическое лечение</w:t>
        </w:r>
        <w:r w:rsidR="00812BE8" w:rsidRPr="0029020F">
          <w:rPr>
            <w:noProof/>
            <w:webHidden/>
          </w:rPr>
          <w:tab/>
        </w:r>
      </w:hyperlink>
      <w:r w:rsidR="00E16A5B">
        <w:rPr>
          <w:noProof/>
        </w:rPr>
        <w:t>17</w:t>
      </w:r>
    </w:p>
    <w:p w14:paraId="71909D49" w14:textId="043108DD" w:rsidR="00812BE8" w:rsidRDefault="00000000" w:rsidP="006F46DF">
      <w:pPr>
        <w:pStyle w:val="20"/>
        <w:rPr>
          <w:noProof/>
        </w:rPr>
      </w:pPr>
      <w:hyperlink w:anchor="_Toc27126961" w:history="1">
        <w:r w:rsidR="00812BE8" w:rsidRPr="0029020F">
          <w:rPr>
            <w:rStyle w:val="a5"/>
            <w:noProof/>
          </w:rPr>
          <w:t>3.2 Медикаментозное лечение</w:t>
        </w:r>
        <w:r w:rsidR="00812BE8" w:rsidRPr="0029020F">
          <w:rPr>
            <w:noProof/>
            <w:webHidden/>
          </w:rPr>
          <w:tab/>
        </w:r>
      </w:hyperlink>
      <w:r w:rsidR="00E16A5B">
        <w:rPr>
          <w:noProof/>
        </w:rPr>
        <w:t>18</w:t>
      </w:r>
    </w:p>
    <w:p w14:paraId="53EEF022" w14:textId="3BE90EC6" w:rsidR="007078D3" w:rsidRPr="006F46DF" w:rsidRDefault="007078D3" w:rsidP="006F46DF">
      <w:pPr>
        <w:pStyle w:val="20"/>
        <w:rPr>
          <w:rFonts w:eastAsiaTheme="minorEastAsia"/>
          <w:noProof/>
          <w:szCs w:val="22"/>
        </w:rPr>
      </w:pPr>
      <w:r w:rsidRPr="007078D3">
        <w:rPr>
          <w:rFonts w:eastAsiaTheme="minorEastAsia"/>
          <w:noProof/>
          <w:sz w:val="22"/>
          <w:szCs w:val="22"/>
        </w:rPr>
        <w:t>3.3 Другие методы лечения</w:t>
      </w:r>
      <w:r>
        <w:rPr>
          <w:rFonts w:eastAsiaTheme="minorEastAsia"/>
          <w:noProof/>
          <w:sz w:val="22"/>
          <w:szCs w:val="22"/>
        </w:rPr>
        <w:t xml:space="preserve">  </w:t>
      </w:r>
      <w:r>
        <w:rPr>
          <w:rFonts w:eastAsiaTheme="minorEastAsia"/>
          <w:noProof/>
          <w:sz w:val="22"/>
          <w:szCs w:val="22"/>
        </w:rPr>
        <w:tab/>
      </w:r>
      <w:r w:rsidR="00E16A5B">
        <w:rPr>
          <w:rFonts w:eastAsiaTheme="minorEastAsia"/>
          <w:noProof/>
          <w:sz w:val="22"/>
          <w:szCs w:val="22"/>
        </w:rPr>
        <w:t>21</w:t>
      </w:r>
    </w:p>
    <w:p w14:paraId="107F1C0D" w14:textId="52BE3C7B" w:rsidR="00812BE8" w:rsidRPr="0029020F" w:rsidRDefault="00000000" w:rsidP="006F46DF">
      <w:pPr>
        <w:pStyle w:val="20"/>
        <w:rPr>
          <w:rFonts w:eastAsiaTheme="minorEastAsia"/>
          <w:noProof/>
          <w:sz w:val="22"/>
          <w:szCs w:val="22"/>
        </w:rPr>
      </w:pPr>
      <w:hyperlink w:anchor="_Toc27126962" w:history="1">
        <w:r w:rsidR="007078D3">
          <w:rPr>
            <w:rStyle w:val="a5"/>
            <w:noProof/>
          </w:rPr>
          <w:t>3.4</w:t>
        </w:r>
        <w:r w:rsidR="00812BE8" w:rsidRPr="0029020F">
          <w:rPr>
            <w:rStyle w:val="a5"/>
            <w:noProof/>
          </w:rPr>
          <w:t> Обезболивание</w:t>
        </w:r>
        <w:r w:rsidR="00812BE8" w:rsidRPr="0029020F">
          <w:rPr>
            <w:noProof/>
            <w:webHidden/>
          </w:rPr>
          <w:tab/>
        </w:r>
      </w:hyperlink>
      <w:r w:rsidR="00E16A5B">
        <w:rPr>
          <w:noProof/>
        </w:rPr>
        <w:t>22</w:t>
      </w:r>
    </w:p>
    <w:p w14:paraId="7763CE13" w14:textId="4A890B50" w:rsidR="00812BE8" w:rsidRPr="0029020F" w:rsidRDefault="00000000" w:rsidP="006F46DF">
      <w:pPr>
        <w:pStyle w:val="13"/>
        <w:rPr>
          <w:rFonts w:eastAsiaTheme="minorEastAsia"/>
          <w:noProof/>
          <w:sz w:val="22"/>
          <w:szCs w:val="22"/>
        </w:rPr>
      </w:pPr>
      <w:hyperlink w:anchor="_Toc27126963" w:history="1">
        <w:r w:rsidR="00812BE8" w:rsidRPr="0029020F">
          <w:rPr>
            <w:rStyle w:val="a5"/>
            <w:noProof/>
          </w:rPr>
          <w:t>4. Медицинская реабилитация, медицинские показания  и противопоказания к применению методов реабилитации</w:t>
        </w:r>
        <w:r w:rsidR="00812BE8" w:rsidRPr="0029020F">
          <w:rPr>
            <w:noProof/>
            <w:webHidden/>
          </w:rPr>
          <w:tab/>
        </w:r>
      </w:hyperlink>
      <w:r w:rsidR="00E16A5B">
        <w:rPr>
          <w:noProof/>
        </w:rPr>
        <w:t>24</w:t>
      </w:r>
    </w:p>
    <w:p w14:paraId="4AE5A750" w14:textId="0BE282E3" w:rsidR="00812BE8" w:rsidRDefault="00000000" w:rsidP="006F46DF">
      <w:pPr>
        <w:pStyle w:val="13"/>
        <w:rPr>
          <w:noProof/>
        </w:rPr>
      </w:pPr>
      <w:hyperlink w:anchor="_Toc27126964" w:history="1">
        <w:r w:rsidR="00812BE8" w:rsidRPr="0029020F">
          <w:rPr>
            <w:rStyle w:val="a5"/>
            <w:noProof/>
          </w:rPr>
          <w:t>5. Профилактика и диспансерное наблюдение, медицинские показания  и противопоказания к применению методов профилактики</w:t>
        </w:r>
        <w:r w:rsidR="00812BE8" w:rsidRPr="0029020F">
          <w:rPr>
            <w:noProof/>
            <w:webHidden/>
          </w:rPr>
          <w:tab/>
        </w:r>
      </w:hyperlink>
      <w:r w:rsidR="00E16A5B">
        <w:rPr>
          <w:noProof/>
        </w:rPr>
        <w:t>25</w:t>
      </w:r>
    </w:p>
    <w:p w14:paraId="763FB60C" w14:textId="6BDD7227" w:rsidR="00E16A5B" w:rsidRDefault="00E16A5B" w:rsidP="00E16A5B">
      <w:pPr>
        <w:pStyle w:val="20"/>
        <w:rPr>
          <w:noProof/>
        </w:rPr>
      </w:pPr>
      <w:hyperlink w:anchor="_Toc27126962" w:history="1">
        <w:r>
          <w:rPr>
            <w:rStyle w:val="a5"/>
            <w:noProof/>
          </w:rPr>
          <w:t>5.1</w:t>
        </w:r>
        <w:r w:rsidRPr="0029020F">
          <w:rPr>
            <w:rStyle w:val="a5"/>
            <w:noProof/>
          </w:rPr>
          <w:t> </w:t>
        </w:r>
        <w:r>
          <w:rPr>
            <w:rStyle w:val="a5"/>
            <w:noProof/>
          </w:rPr>
          <w:t>Профилактика</w:t>
        </w:r>
        <w:r w:rsidRPr="0029020F">
          <w:rPr>
            <w:noProof/>
            <w:webHidden/>
          </w:rPr>
          <w:tab/>
        </w:r>
      </w:hyperlink>
      <w:r>
        <w:rPr>
          <w:noProof/>
        </w:rPr>
        <w:t>25</w:t>
      </w:r>
    </w:p>
    <w:p w14:paraId="179A2AFD" w14:textId="5F90F1DA" w:rsidR="00E16A5B" w:rsidRPr="0029020F" w:rsidRDefault="00E16A5B" w:rsidP="00E16A5B">
      <w:pPr>
        <w:pStyle w:val="20"/>
        <w:rPr>
          <w:rFonts w:eastAsiaTheme="minorEastAsia"/>
          <w:noProof/>
          <w:sz w:val="22"/>
          <w:szCs w:val="22"/>
        </w:rPr>
      </w:pPr>
      <w:hyperlink w:anchor="_Toc27126962" w:history="1">
        <w:r>
          <w:rPr>
            <w:rStyle w:val="a5"/>
            <w:noProof/>
          </w:rPr>
          <w:t>5.</w:t>
        </w:r>
        <w:r>
          <w:rPr>
            <w:rStyle w:val="a5"/>
            <w:noProof/>
          </w:rPr>
          <w:t>2</w:t>
        </w:r>
        <w:r w:rsidRPr="0029020F">
          <w:rPr>
            <w:rStyle w:val="a5"/>
            <w:noProof/>
          </w:rPr>
          <w:t> </w:t>
        </w:r>
        <w:r>
          <w:rPr>
            <w:rStyle w:val="a5"/>
            <w:noProof/>
          </w:rPr>
          <w:t>Диспансерное наблюдение</w:t>
        </w:r>
        <w:r w:rsidRPr="0029020F">
          <w:rPr>
            <w:noProof/>
            <w:webHidden/>
          </w:rPr>
          <w:tab/>
        </w:r>
      </w:hyperlink>
      <w:r>
        <w:rPr>
          <w:noProof/>
        </w:rPr>
        <w:t>26</w:t>
      </w:r>
    </w:p>
    <w:p w14:paraId="67507E01" w14:textId="15DED725" w:rsidR="00812BE8" w:rsidRPr="0029020F" w:rsidRDefault="00000000" w:rsidP="006F46DF">
      <w:pPr>
        <w:pStyle w:val="13"/>
        <w:rPr>
          <w:rFonts w:eastAsiaTheme="minorEastAsia"/>
          <w:noProof/>
          <w:sz w:val="22"/>
          <w:szCs w:val="22"/>
        </w:rPr>
      </w:pPr>
      <w:hyperlink w:anchor="_Toc27126965" w:history="1">
        <w:r w:rsidR="00812BE8" w:rsidRPr="0029020F">
          <w:rPr>
            <w:rStyle w:val="a5"/>
            <w:noProof/>
          </w:rPr>
          <w:t>6. Организация оказания медицинской помощи</w:t>
        </w:r>
        <w:r w:rsidR="00812BE8" w:rsidRPr="0029020F">
          <w:rPr>
            <w:noProof/>
            <w:webHidden/>
          </w:rPr>
          <w:tab/>
        </w:r>
      </w:hyperlink>
      <w:r w:rsidR="00E16A5B">
        <w:rPr>
          <w:noProof/>
        </w:rPr>
        <w:t>28</w:t>
      </w:r>
    </w:p>
    <w:p w14:paraId="15FED351" w14:textId="3EA54A54" w:rsidR="00812BE8" w:rsidRPr="0029020F" w:rsidRDefault="00000000" w:rsidP="006F46DF">
      <w:pPr>
        <w:pStyle w:val="13"/>
        <w:rPr>
          <w:rFonts w:eastAsiaTheme="minorEastAsia"/>
          <w:noProof/>
          <w:sz w:val="22"/>
          <w:szCs w:val="22"/>
        </w:rPr>
      </w:pPr>
      <w:hyperlink w:anchor="_Toc27126966" w:history="1">
        <w:r w:rsidR="00812BE8" w:rsidRPr="0029020F">
          <w:rPr>
            <w:rStyle w:val="a5"/>
            <w:noProof/>
          </w:rPr>
          <w:t>7. Дополнительная информация (в том числе факторы, влияющие на исход заболевания или состояния)</w:t>
        </w:r>
        <w:r w:rsidR="00812BE8" w:rsidRPr="0029020F">
          <w:rPr>
            <w:noProof/>
            <w:webHidden/>
          </w:rPr>
          <w:tab/>
        </w:r>
      </w:hyperlink>
      <w:r w:rsidR="00E16A5B">
        <w:rPr>
          <w:noProof/>
        </w:rPr>
        <w:t>34</w:t>
      </w:r>
    </w:p>
    <w:p w14:paraId="6BFD93EE" w14:textId="48AEF373" w:rsidR="00812BE8" w:rsidRPr="0029020F" w:rsidRDefault="00000000" w:rsidP="006F46DF">
      <w:pPr>
        <w:pStyle w:val="13"/>
        <w:rPr>
          <w:rFonts w:eastAsiaTheme="minorEastAsia"/>
          <w:noProof/>
          <w:sz w:val="22"/>
          <w:szCs w:val="22"/>
        </w:rPr>
      </w:pPr>
      <w:hyperlink w:anchor="_Toc27126967" w:history="1">
        <w:r w:rsidR="00812BE8" w:rsidRPr="0029020F">
          <w:rPr>
            <w:rStyle w:val="a5"/>
            <w:noProof/>
          </w:rPr>
          <w:t>Критерии оценки качества медицинской помощи</w:t>
        </w:r>
        <w:r w:rsidR="00812BE8" w:rsidRPr="0029020F">
          <w:rPr>
            <w:noProof/>
            <w:webHidden/>
          </w:rPr>
          <w:tab/>
        </w:r>
      </w:hyperlink>
      <w:r w:rsidR="00E16A5B">
        <w:rPr>
          <w:noProof/>
        </w:rPr>
        <w:t>35</w:t>
      </w:r>
    </w:p>
    <w:p w14:paraId="7A20F291" w14:textId="7718C6DB" w:rsidR="00812BE8" w:rsidRPr="0029020F" w:rsidRDefault="00000000" w:rsidP="006F46DF">
      <w:pPr>
        <w:pStyle w:val="13"/>
        <w:rPr>
          <w:rFonts w:eastAsiaTheme="minorEastAsia"/>
          <w:noProof/>
          <w:sz w:val="22"/>
          <w:szCs w:val="22"/>
        </w:rPr>
      </w:pPr>
      <w:hyperlink w:anchor="_Toc27126968" w:history="1">
        <w:r w:rsidR="00812BE8" w:rsidRPr="0029020F">
          <w:rPr>
            <w:rStyle w:val="a5"/>
            <w:noProof/>
          </w:rPr>
          <w:t>Список литературы</w:t>
        </w:r>
        <w:r w:rsidR="00812BE8" w:rsidRPr="0029020F">
          <w:rPr>
            <w:noProof/>
            <w:webHidden/>
          </w:rPr>
          <w:tab/>
        </w:r>
      </w:hyperlink>
      <w:r w:rsidR="00E16A5B">
        <w:rPr>
          <w:noProof/>
        </w:rPr>
        <w:t>36</w:t>
      </w:r>
    </w:p>
    <w:p w14:paraId="5D068E19" w14:textId="4DF7F347" w:rsidR="00812BE8" w:rsidRPr="0029020F" w:rsidRDefault="00000000" w:rsidP="006F46DF">
      <w:pPr>
        <w:pStyle w:val="13"/>
        <w:rPr>
          <w:rFonts w:eastAsiaTheme="minorEastAsia"/>
          <w:noProof/>
          <w:sz w:val="22"/>
          <w:szCs w:val="22"/>
        </w:rPr>
      </w:pPr>
      <w:hyperlink w:anchor="_Toc27126969" w:history="1">
        <w:r w:rsidR="00812BE8" w:rsidRPr="0029020F">
          <w:rPr>
            <w:rStyle w:val="a5"/>
            <w:noProof/>
          </w:rPr>
          <w:t>Приложение А1. Состав рабочей группы  по разработке и пересмотру клинических рекомендаций</w:t>
        </w:r>
        <w:r w:rsidR="00812BE8" w:rsidRPr="0029020F">
          <w:rPr>
            <w:noProof/>
            <w:webHidden/>
          </w:rPr>
          <w:tab/>
        </w:r>
      </w:hyperlink>
      <w:r w:rsidR="00E16A5B">
        <w:rPr>
          <w:noProof/>
        </w:rPr>
        <w:t>40</w:t>
      </w:r>
    </w:p>
    <w:p w14:paraId="5F8644CC" w14:textId="01B7F362" w:rsidR="00812BE8" w:rsidRDefault="00000000" w:rsidP="006F46DF">
      <w:pPr>
        <w:pStyle w:val="13"/>
        <w:rPr>
          <w:noProof/>
        </w:rPr>
      </w:pPr>
      <w:hyperlink w:anchor="_Toc27126970" w:history="1">
        <w:r w:rsidR="00812BE8" w:rsidRPr="0029020F">
          <w:rPr>
            <w:rStyle w:val="a5"/>
            <w:noProof/>
          </w:rPr>
          <w:t>Приложение А2. Методология разработки клинических рекомендаций</w:t>
        </w:r>
        <w:r w:rsidR="00812BE8" w:rsidRPr="0029020F">
          <w:rPr>
            <w:noProof/>
            <w:webHidden/>
          </w:rPr>
          <w:tab/>
        </w:r>
      </w:hyperlink>
      <w:r w:rsidR="00E16A5B">
        <w:rPr>
          <w:noProof/>
        </w:rPr>
        <w:t>45</w:t>
      </w:r>
    </w:p>
    <w:p w14:paraId="3D0A3FA5" w14:textId="77B50804" w:rsidR="007779AC" w:rsidRPr="007779AC" w:rsidRDefault="007779AC" w:rsidP="007779AC">
      <w:pPr>
        <w:pStyle w:val="13"/>
        <w:rPr>
          <w:rFonts w:eastAsiaTheme="minorEastAsia"/>
          <w:noProof/>
          <w:szCs w:val="22"/>
        </w:rPr>
      </w:pPr>
      <w:r w:rsidRPr="007779AC">
        <w:rPr>
          <w:rFonts w:eastAsiaTheme="minorEastAsia"/>
          <w:noProof/>
          <w:szCs w:val="22"/>
        </w:rPr>
        <w:t>Приложение А3. Справочные материалы, включая соответствие</w:t>
      </w:r>
      <w:r>
        <w:rPr>
          <w:rFonts w:eastAsiaTheme="minorEastAsia"/>
          <w:noProof/>
          <w:szCs w:val="22"/>
        </w:rPr>
        <w:t xml:space="preserve"> </w:t>
      </w:r>
      <w:r w:rsidRPr="007779AC">
        <w:rPr>
          <w:rFonts w:eastAsiaTheme="minorEastAsia"/>
          <w:noProof/>
          <w:szCs w:val="22"/>
        </w:rPr>
        <w:t>показаний к применению и противопоказаний, способов применения и</w:t>
      </w:r>
      <w:r>
        <w:rPr>
          <w:rFonts w:eastAsiaTheme="minorEastAsia"/>
          <w:noProof/>
          <w:szCs w:val="22"/>
        </w:rPr>
        <w:t xml:space="preserve"> </w:t>
      </w:r>
      <w:r w:rsidRPr="007779AC">
        <w:rPr>
          <w:rFonts w:eastAsiaTheme="minorEastAsia"/>
          <w:noProof/>
          <w:szCs w:val="22"/>
        </w:rPr>
        <w:t>доз лекарственных препаратов, инструкции по применению</w:t>
      </w:r>
      <w:r>
        <w:rPr>
          <w:rFonts w:eastAsiaTheme="minorEastAsia"/>
          <w:noProof/>
          <w:szCs w:val="22"/>
        </w:rPr>
        <w:t xml:space="preserve"> </w:t>
      </w:r>
      <w:r w:rsidRPr="007779AC">
        <w:rPr>
          <w:rFonts w:eastAsiaTheme="minorEastAsia"/>
          <w:noProof/>
          <w:szCs w:val="22"/>
        </w:rPr>
        <w:t>лекарственного препарата</w:t>
      </w:r>
      <w:r>
        <w:rPr>
          <w:rFonts w:eastAsiaTheme="minorEastAsia"/>
          <w:noProof/>
          <w:szCs w:val="22"/>
        </w:rPr>
        <w:tab/>
      </w:r>
      <w:r w:rsidR="00E16A5B">
        <w:rPr>
          <w:rFonts w:eastAsiaTheme="minorEastAsia"/>
          <w:noProof/>
          <w:szCs w:val="22"/>
        </w:rPr>
        <w:t>46</w:t>
      </w:r>
    </w:p>
    <w:p w14:paraId="4D38683E" w14:textId="1067394E" w:rsidR="00812BE8" w:rsidRPr="0029020F" w:rsidRDefault="00000000" w:rsidP="006F46DF">
      <w:pPr>
        <w:pStyle w:val="13"/>
        <w:rPr>
          <w:rFonts w:eastAsiaTheme="minorEastAsia"/>
          <w:noProof/>
          <w:sz w:val="22"/>
          <w:szCs w:val="22"/>
        </w:rPr>
      </w:pPr>
      <w:hyperlink w:anchor="_Toc27126972" w:history="1">
        <w:r w:rsidR="00812BE8" w:rsidRPr="0029020F">
          <w:rPr>
            <w:rStyle w:val="a5"/>
            <w:noProof/>
          </w:rPr>
          <w:t>Приложение Б. Алгоритмы действий врача</w:t>
        </w:r>
        <w:r w:rsidR="00812BE8" w:rsidRPr="0029020F">
          <w:rPr>
            <w:noProof/>
            <w:webHidden/>
          </w:rPr>
          <w:tab/>
        </w:r>
      </w:hyperlink>
      <w:r w:rsidR="00E16A5B">
        <w:rPr>
          <w:noProof/>
        </w:rPr>
        <w:t>47</w:t>
      </w:r>
    </w:p>
    <w:p w14:paraId="0804016C" w14:textId="6DCA9676" w:rsidR="00812BE8" w:rsidRPr="0029020F" w:rsidRDefault="00000000" w:rsidP="006F46DF">
      <w:pPr>
        <w:pStyle w:val="13"/>
        <w:rPr>
          <w:rFonts w:eastAsiaTheme="minorEastAsia"/>
          <w:noProof/>
          <w:sz w:val="22"/>
          <w:szCs w:val="22"/>
        </w:rPr>
      </w:pPr>
      <w:hyperlink w:anchor="_Toc27126973" w:history="1">
        <w:r w:rsidR="00812BE8" w:rsidRPr="0029020F">
          <w:rPr>
            <w:rStyle w:val="a5"/>
            <w:noProof/>
          </w:rPr>
          <w:t>Приложение В. Информация для пациента</w:t>
        </w:r>
        <w:r w:rsidR="00812BE8" w:rsidRPr="0029020F">
          <w:rPr>
            <w:noProof/>
            <w:webHidden/>
          </w:rPr>
          <w:tab/>
        </w:r>
      </w:hyperlink>
      <w:r w:rsidR="00245513">
        <w:rPr>
          <w:noProof/>
        </w:rPr>
        <w:t>48</w:t>
      </w:r>
    </w:p>
    <w:p w14:paraId="1CB7391E" w14:textId="3213DC41" w:rsidR="00812BE8" w:rsidRPr="0029020F" w:rsidRDefault="00000000" w:rsidP="006F46DF">
      <w:pPr>
        <w:pStyle w:val="13"/>
        <w:rPr>
          <w:rFonts w:eastAsiaTheme="minorEastAsia"/>
          <w:noProof/>
          <w:sz w:val="22"/>
          <w:szCs w:val="22"/>
        </w:rPr>
      </w:pPr>
      <w:hyperlink w:anchor="_Toc27126974" w:history="1">
        <w:r w:rsidR="00812BE8" w:rsidRPr="0029020F">
          <w:rPr>
            <w:rStyle w:val="a5"/>
            <w:noProof/>
          </w:rPr>
          <w:t>Приложение Г1-Г</w:t>
        </w:r>
        <w:r w:rsidR="00812BE8" w:rsidRPr="0029020F">
          <w:rPr>
            <w:rStyle w:val="a5"/>
            <w:noProof/>
            <w:lang w:val="en-US"/>
          </w:rPr>
          <w:t>N</w:t>
        </w:r>
        <w:r w:rsidR="00812BE8" w:rsidRPr="0029020F">
          <w:rPr>
            <w:rStyle w:val="a5"/>
            <w:noProof/>
          </w:rPr>
          <w:t>. Шкалы оценки, вопросники и другие оценочные инструменты состояния пациента, приведенные в клинических рекомендациях</w:t>
        </w:r>
        <w:r w:rsidR="00812BE8" w:rsidRPr="0029020F">
          <w:rPr>
            <w:noProof/>
            <w:webHidden/>
          </w:rPr>
          <w:tab/>
        </w:r>
      </w:hyperlink>
      <w:r w:rsidR="00245513">
        <w:rPr>
          <w:noProof/>
        </w:rPr>
        <w:t>49</w:t>
      </w:r>
    </w:p>
    <w:p w14:paraId="3C17062C" w14:textId="77777777" w:rsidR="006F46DF" w:rsidRDefault="00812BE8" w:rsidP="00812BE8">
      <w:pPr>
        <w:spacing w:after="0" w:line="240" w:lineRule="auto"/>
      </w:pPr>
      <w:r w:rsidRPr="0029020F">
        <w:fldChar w:fldCharType="end"/>
      </w:r>
    </w:p>
    <w:p w14:paraId="5A548A65" w14:textId="77777777" w:rsidR="006F46DF" w:rsidRDefault="006F46DF">
      <w:r>
        <w:br w:type="page"/>
      </w:r>
    </w:p>
    <w:p w14:paraId="784E184F" w14:textId="77777777" w:rsidR="00616D8A" w:rsidRPr="00812BE8" w:rsidRDefault="008B75B6" w:rsidP="00812BE8">
      <w:pPr>
        <w:spacing w:after="0" w:line="240" w:lineRule="auto"/>
        <w:jc w:val="center"/>
        <w:rPr>
          <w:rFonts w:ascii="Times New Roman" w:eastAsia="Times New Roman" w:hAnsi="Times New Roman" w:cs="Times New Roman"/>
          <w:b/>
          <w:sz w:val="28"/>
          <w:szCs w:val="24"/>
        </w:rPr>
      </w:pPr>
      <w:r w:rsidRPr="00812BE8">
        <w:rPr>
          <w:rFonts w:ascii="Times New Roman" w:eastAsia="Times New Roman" w:hAnsi="Times New Roman" w:cs="Times New Roman"/>
          <w:b/>
          <w:sz w:val="28"/>
          <w:szCs w:val="24"/>
        </w:rPr>
        <w:lastRenderedPageBreak/>
        <w:t>Список сокращений</w:t>
      </w:r>
    </w:p>
    <w:p w14:paraId="670783CF" w14:textId="77777777" w:rsidR="00616D8A" w:rsidRPr="00812BE8" w:rsidRDefault="00616D8A">
      <w:pPr>
        <w:spacing w:after="0" w:line="240" w:lineRule="auto"/>
        <w:rPr>
          <w:rFonts w:ascii="Times New Roman" w:eastAsia="Times New Roman" w:hAnsi="Times New Roman" w:cs="Times New Roman"/>
          <w:b/>
          <w:sz w:val="24"/>
          <w:szCs w:val="24"/>
        </w:rPr>
      </w:pPr>
    </w:p>
    <w:p w14:paraId="265898CF"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МРЩЖ – медуллярный рак щитовидной железы</w:t>
      </w:r>
    </w:p>
    <w:p w14:paraId="2FEAF34C"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МЭН – множественная эндокринная неоплазия</w:t>
      </w:r>
    </w:p>
    <w:p w14:paraId="638489FE"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ДЛТ – дистанционная лучевая терапия</w:t>
      </w:r>
    </w:p>
    <w:p w14:paraId="6EAEB7E0"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КТ – компьютерная томография</w:t>
      </w:r>
    </w:p>
    <w:p w14:paraId="3FD10E14"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РЭА – раковый эмбриональный антиген</w:t>
      </w:r>
    </w:p>
    <w:p w14:paraId="5215D8ED"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МРТ – магнитно-резонансная томография</w:t>
      </w:r>
    </w:p>
    <w:p w14:paraId="2B2FD6C3"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ПЭТ – позитронно-эмиссионная томография</w:t>
      </w:r>
    </w:p>
    <w:p w14:paraId="654EC86F"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ТАБ – тонкоигольная аспирационная биопсия</w:t>
      </w:r>
    </w:p>
    <w:p w14:paraId="1A6C431C"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УЗИ – ультразвуковое исследование</w:t>
      </w:r>
    </w:p>
    <w:p w14:paraId="46575B85" w14:textId="77777777" w:rsidR="00616D8A" w:rsidRPr="00466EA8" w:rsidRDefault="008B75B6" w:rsidP="002F0B0F">
      <w:pPr>
        <w:spacing w:after="0" w:line="360" w:lineRule="auto"/>
        <w:rPr>
          <w:rFonts w:ascii="Times New Roman" w:eastAsia="Times New Roman" w:hAnsi="Times New Roman" w:cs="Times New Roman"/>
          <w:sz w:val="24"/>
          <w:szCs w:val="24"/>
          <w:lang w:val="en-US"/>
        </w:rPr>
      </w:pPr>
      <w:r w:rsidRPr="00812BE8">
        <w:rPr>
          <w:rFonts w:ascii="Times New Roman" w:eastAsia="Times New Roman" w:hAnsi="Times New Roman" w:cs="Times New Roman"/>
          <w:sz w:val="24"/>
          <w:szCs w:val="24"/>
        </w:rPr>
        <w:t>ЩЖ</w:t>
      </w:r>
      <w:r w:rsidRPr="00466EA8">
        <w:rPr>
          <w:rFonts w:ascii="Times New Roman" w:eastAsia="Times New Roman" w:hAnsi="Times New Roman" w:cs="Times New Roman"/>
          <w:sz w:val="24"/>
          <w:szCs w:val="24"/>
          <w:lang w:val="en-US"/>
        </w:rPr>
        <w:t xml:space="preserve"> – </w:t>
      </w:r>
      <w:r w:rsidRPr="00812BE8">
        <w:rPr>
          <w:rFonts w:ascii="Times New Roman" w:eastAsia="Times New Roman" w:hAnsi="Times New Roman" w:cs="Times New Roman"/>
          <w:sz w:val="24"/>
          <w:szCs w:val="24"/>
        </w:rPr>
        <w:t>щитовидная</w:t>
      </w:r>
      <w:r w:rsidRPr="00466EA8">
        <w:rPr>
          <w:rFonts w:ascii="Times New Roman" w:eastAsia="Times New Roman" w:hAnsi="Times New Roman" w:cs="Times New Roman"/>
          <w:sz w:val="24"/>
          <w:szCs w:val="24"/>
          <w:lang w:val="en-US"/>
        </w:rPr>
        <w:t xml:space="preserve"> </w:t>
      </w:r>
      <w:r w:rsidRPr="00812BE8">
        <w:rPr>
          <w:rFonts w:ascii="Times New Roman" w:eastAsia="Times New Roman" w:hAnsi="Times New Roman" w:cs="Times New Roman"/>
          <w:sz w:val="24"/>
          <w:szCs w:val="24"/>
        </w:rPr>
        <w:t>железа</w:t>
      </w:r>
    </w:p>
    <w:p w14:paraId="205EC8B2" w14:textId="77777777" w:rsidR="00616D8A" w:rsidRPr="00466EA8" w:rsidRDefault="008B75B6" w:rsidP="002F0B0F">
      <w:pPr>
        <w:spacing w:after="0" w:line="360" w:lineRule="auto"/>
        <w:rPr>
          <w:rFonts w:ascii="Times New Roman" w:eastAsia="Times New Roman" w:hAnsi="Times New Roman" w:cs="Times New Roman"/>
          <w:sz w:val="24"/>
          <w:szCs w:val="24"/>
          <w:lang w:val="en-US"/>
        </w:rPr>
      </w:pPr>
      <w:r w:rsidRPr="00812BE8">
        <w:rPr>
          <w:rFonts w:ascii="Times New Roman" w:eastAsia="Times New Roman" w:hAnsi="Times New Roman" w:cs="Times New Roman"/>
          <w:i/>
          <w:sz w:val="24"/>
          <w:szCs w:val="24"/>
          <w:lang w:val="en-US"/>
        </w:rPr>
        <w:t>RET</w:t>
      </w:r>
      <w:r w:rsidRPr="00466EA8">
        <w:rPr>
          <w:rFonts w:ascii="Times New Roman" w:eastAsia="Times New Roman" w:hAnsi="Times New Roman" w:cs="Times New Roman"/>
          <w:i/>
          <w:sz w:val="24"/>
          <w:szCs w:val="24"/>
          <w:lang w:val="en-US"/>
        </w:rPr>
        <w:t xml:space="preserve"> </w:t>
      </w:r>
      <w:r w:rsidRPr="00466EA8">
        <w:rPr>
          <w:rFonts w:ascii="Times New Roman" w:eastAsia="Times New Roman" w:hAnsi="Times New Roman" w:cs="Times New Roman"/>
          <w:sz w:val="24"/>
          <w:szCs w:val="24"/>
          <w:lang w:val="en-US"/>
        </w:rPr>
        <w:t xml:space="preserve">– </w:t>
      </w:r>
      <w:r w:rsidRPr="00812BE8">
        <w:rPr>
          <w:rFonts w:ascii="Times New Roman" w:eastAsia="Times New Roman" w:hAnsi="Times New Roman" w:cs="Times New Roman"/>
          <w:sz w:val="24"/>
          <w:szCs w:val="24"/>
          <w:lang w:val="en-US"/>
        </w:rPr>
        <w:t>rearranged</w:t>
      </w:r>
      <w:r w:rsidRPr="00466EA8">
        <w:rPr>
          <w:rFonts w:ascii="Times New Roman" w:eastAsia="Times New Roman" w:hAnsi="Times New Roman" w:cs="Times New Roman"/>
          <w:sz w:val="24"/>
          <w:szCs w:val="24"/>
          <w:lang w:val="en-US"/>
        </w:rPr>
        <w:t xml:space="preserve"> </w:t>
      </w:r>
      <w:r w:rsidRPr="00812BE8">
        <w:rPr>
          <w:rFonts w:ascii="Times New Roman" w:eastAsia="Times New Roman" w:hAnsi="Times New Roman" w:cs="Times New Roman"/>
          <w:sz w:val="24"/>
          <w:szCs w:val="24"/>
          <w:lang w:val="en-US"/>
        </w:rPr>
        <w:t>during</w:t>
      </w:r>
      <w:r w:rsidRPr="00466EA8">
        <w:rPr>
          <w:rFonts w:ascii="Times New Roman" w:eastAsia="Times New Roman" w:hAnsi="Times New Roman" w:cs="Times New Roman"/>
          <w:sz w:val="24"/>
          <w:szCs w:val="24"/>
          <w:lang w:val="en-US"/>
        </w:rPr>
        <w:t xml:space="preserve"> </w:t>
      </w:r>
      <w:r w:rsidRPr="00812BE8">
        <w:rPr>
          <w:rFonts w:ascii="Times New Roman" w:eastAsia="Times New Roman" w:hAnsi="Times New Roman" w:cs="Times New Roman"/>
          <w:sz w:val="24"/>
          <w:szCs w:val="24"/>
          <w:lang w:val="en-US"/>
        </w:rPr>
        <w:t>transfection</w:t>
      </w:r>
    </w:p>
    <w:p w14:paraId="6F462429"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ЖКТ – желудочно-кишечный тракт</w:t>
      </w:r>
    </w:p>
    <w:p w14:paraId="70E62E61" w14:textId="77777777" w:rsidR="00616D8A" w:rsidRPr="00812BE8" w:rsidRDefault="008B75B6" w:rsidP="002F0B0F">
      <w:pPr>
        <w:spacing w:after="0" w:line="360" w:lineRule="auto"/>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ДЛТ – дистанционная лучевая терапия</w:t>
      </w:r>
    </w:p>
    <w:p w14:paraId="498E383F" w14:textId="77777777" w:rsidR="00812BE8" w:rsidRDefault="00812BE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010B036" w14:textId="77777777" w:rsidR="00616D8A" w:rsidRPr="00812BE8" w:rsidRDefault="008B75B6" w:rsidP="00812BE8">
      <w:pPr>
        <w:spacing w:after="0" w:line="360" w:lineRule="auto"/>
        <w:jc w:val="center"/>
        <w:rPr>
          <w:rFonts w:ascii="Times New Roman" w:eastAsia="Times New Roman" w:hAnsi="Times New Roman" w:cs="Times New Roman"/>
          <w:b/>
          <w:sz w:val="28"/>
          <w:szCs w:val="36"/>
        </w:rPr>
      </w:pPr>
      <w:r w:rsidRPr="00812BE8">
        <w:rPr>
          <w:rFonts w:ascii="Times New Roman" w:eastAsia="Times New Roman" w:hAnsi="Times New Roman" w:cs="Times New Roman"/>
          <w:b/>
          <w:sz w:val="28"/>
          <w:szCs w:val="36"/>
        </w:rPr>
        <w:lastRenderedPageBreak/>
        <w:t>Термины и определения</w:t>
      </w:r>
    </w:p>
    <w:p w14:paraId="4B44F3F7" w14:textId="77777777" w:rsidR="00616D8A" w:rsidRDefault="00616D8A" w:rsidP="00407B15">
      <w:pPr>
        <w:spacing w:after="0" w:line="360" w:lineRule="auto"/>
        <w:jc w:val="both"/>
        <w:rPr>
          <w:rFonts w:ascii="Times New Roman" w:eastAsia="Times New Roman" w:hAnsi="Times New Roman" w:cs="Times New Roman"/>
          <w:b/>
          <w:sz w:val="28"/>
          <w:szCs w:val="28"/>
        </w:rPr>
      </w:pPr>
    </w:p>
    <w:p w14:paraId="2F501762" w14:textId="77777777" w:rsidR="00616D8A" w:rsidRPr="00812BE8" w:rsidRDefault="008B75B6" w:rsidP="00407B15">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Центральная лимфаденэктомия </w:t>
      </w:r>
      <w:r w:rsidRPr="00812BE8">
        <w:rPr>
          <w:rFonts w:ascii="Times New Roman" w:eastAsia="Times New Roman" w:hAnsi="Times New Roman" w:cs="Times New Roman"/>
          <w:sz w:val="24"/>
          <w:szCs w:val="24"/>
        </w:rPr>
        <w:t>– хирургическое удаление регионарных лимфатических узлов и окружающей трахеюклетчатки VI уровня шеи с включением в блок преларингеальных</w:t>
      </w:r>
    </w:p>
    <w:p w14:paraId="2E9DDD79" w14:textId="77777777" w:rsidR="00616D8A" w:rsidRPr="00812BE8" w:rsidRDefault="008B75B6" w:rsidP="00407B15">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(Дельфийских), претрахеальных и паратрахеальных лимфатических узлов с обеих сторон.</w:t>
      </w:r>
    </w:p>
    <w:p w14:paraId="794640BF" w14:textId="77777777" w:rsidR="00616D8A" w:rsidRPr="00812BE8" w:rsidRDefault="008B75B6" w:rsidP="00407B15">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Классификация TIRADS (Thyroid Imaging Reporting and Data</w:t>
      </w:r>
      <w:r w:rsidR="002F0B0F" w:rsidRPr="00812BE8">
        <w:rPr>
          <w:rFonts w:ascii="Times New Roman" w:eastAsia="Times New Roman" w:hAnsi="Times New Roman" w:cs="Times New Roman"/>
          <w:b/>
          <w:sz w:val="24"/>
          <w:szCs w:val="24"/>
        </w:rPr>
        <w:t xml:space="preserve"> </w:t>
      </w:r>
      <w:r w:rsidRPr="00812BE8">
        <w:rPr>
          <w:rFonts w:ascii="Times New Roman" w:eastAsia="Times New Roman" w:hAnsi="Times New Roman" w:cs="Times New Roman"/>
          <w:b/>
          <w:sz w:val="24"/>
          <w:szCs w:val="24"/>
        </w:rPr>
        <w:t xml:space="preserve">System) </w:t>
      </w:r>
      <w:r w:rsidRPr="00812BE8">
        <w:rPr>
          <w:rFonts w:ascii="Times New Roman" w:eastAsia="Times New Roman" w:hAnsi="Times New Roman" w:cs="Times New Roman"/>
          <w:sz w:val="24"/>
          <w:szCs w:val="24"/>
        </w:rPr>
        <w:t>– стандартизированная система описания протокола ультразвукового исследования щитовидной железы.</w:t>
      </w:r>
    </w:p>
    <w:p w14:paraId="172EDEC5" w14:textId="77777777" w:rsidR="00616D8A" w:rsidRPr="00812BE8" w:rsidRDefault="008B75B6" w:rsidP="00407B15">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Bethesda Thyroid Classification, 2009, 2017 </w:t>
      </w:r>
      <w:r w:rsidRPr="00812BE8">
        <w:rPr>
          <w:rFonts w:ascii="Times New Roman" w:eastAsia="Times New Roman" w:hAnsi="Times New Roman" w:cs="Times New Roman"/>
          <w:sz w:val="24"/>
          <w:szCs w:val="24"/>
        </w:rPr>
        <w:t>–стандартизированная система описания протокола</w:t>
      </w:r>
      <w:r w:rsidR="002F0B0F" w:rsidRPr="00812BE8">
        <w:rPr>
          <w:rFonts w:ascii="Times New Roman" w:eastAsia="Times New Roman" w:hAnsi="Times New Roman" w:cs="Times New Roman"/>
          <w:sz w:val="24"/>
          <w:szCs w:val="24"/>
        </w:rPr>
        <w:t xml:space="preserve"> </w:t>
      </w:r>
      <w:r w:rsidRPr="00812BE8">
        <w:rPr>
          <w:rFonts w:ascii="Times New Roman" w:eastAsia="Times New Roman" w:hAnsi="Times New Roman" w:cs="Times New Roman"/>
          <w:sz w:val="24"/>
          <w:szCs w:val="24"/>
        </w:rPr>
        <w:t>цитологического исследования пунктатов щитовидной железы.</w:t>
      </w:r>
    </w:p>
    <w:p w14:paraId="7C24D6F2" w14:textId="77777777" w:rsidR="00616D8A" w:rsidRPr="00812BE8" w:rsidRDefault="008B75B6" w:rsidP="00407B15">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RECIST 1.1 </w:t>
      </w:r>
      <w:r w:rsidRPr="00812BE8">
        <w:rPr>
          <w:rFonts w:ascii="Times New Roman" w:eastAsia="Times New Roman" w:hAnsi="Times New Roman" w:cs="Times New Roman"/>
          <w:sz w:val="24"/>
          <w:szCs w:val="24"/>
        </w:rPr>
        <w:t>– Response Evaluation Criteria in Solid Tumors –критерии оценки ответа солидных опухолей на лечение, версия1.1.</w:t>
      </w:r>
    </w:p>
    <w:p w14:paraId="2C5708A3" w14:textId="77777777" w:rsidR="00812BE8" w:rsidRDefault="00812BE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1F31F79" w14:textId="77777777" w:rsidR="00616D8A" w:rsidRPr="003C2E84" w:rsidRDefault="003C2E84" w:rsidP="00407B15">
      <w:pPr>
        <w:spacing w:after="0" w:line="360" w:lineRule="auto"/>
        <w:jc w:val="center"/>
        <w:rPr>
          <w:rFonts w:ascii="Times New Roman" w:eastAsia="Times New Roman" w:hAnsi="Times New Roman" w:cs="Times New Roman"/>
          <w:b/>
          <w:sz w:val="28"/>
          <w:szCs w:val="36"/>
        </w:rPr>
      </w:pPr>
      <w:r w:rsidRPr="003C2E84">
        <w:rPr>
          <w:rFonts w:ascii="Times New Roman" w:eastAsia="Times New Roman" w:hAnsi="Times New Roman" w:cs="Times New Roman"/>
          <w:b/>
          <w:sz w:val="28"/>
          <w:szCs w:val="36"/>
        </w:rPr>
        <w:lastRenderedPageBreak/>
        <w:t>1. Краткая информация по заболеванию или состоянию (группы заболеваний или состояний)</w:t>
      </w:r>
    </w:p>
    <w:p w14:paraId="070B18A9" w14:textId="77777777" w:rsidR="00616D8A" w:rsidRDefault="00616D8A" w:rsidP="00407B15">
      <w:pPr>
        <w:spacing w:after="0" w:line="360" w:lineRule="auto"/>
        <w:jc w:val="both"/>
        <w:rPr>
          <w:rFonts w:ascii="Times New Roman" w:eastAsia="Times New Roman" w:hAnsi="Times New Roman" w:cs="Times New Roman"/>
          <w:b/>
          <w:sz w:val="28"/>
          <w:szCs w:val="28"/>
        </w:rPr>
      </w:pPr>
    </w:p>
    <w:p w14:paraId="4FBDCB9C" w14:textId="77777777" w:rsidR="00616D8A" w:rsidRPr="00812BE8" w:rsidRDefault="008B75B6" w:rsidP="00812BE8">
      <w:pPr>
        <w:spacing w:after="0" w:line="360" w:lineRule="auto"/>
        <w:ind w:firstLine="709"/>
        <w:jc w:val="both"/>
        <w:rPr>
          <w:rFonts w:ascii="Times New Roman" w:eastAsia="Times New Roman" w:hAnsi="Times New Roman" w:cs="Times New Roman"/>
          <w:b/>
          <w:sz w:val="24"/>
          <w:szCs w:val="24"/>
          <w:u w:val="single"/>
        </w:rPr>
      </w:pPr>
      <w:r w:rsidRPr="00812BE8">
        <w:rPr>
          <w:rFonts w:ascii="Times New Roman" w:eastAsia="Times New Roman" w:hAnsi="Times New Roman" w:cs="Times New Roman"/>
          <w:b/>
          <w:sz w:val="24"/>
          <w:szCs w:val="24"/>
          <w:u w:val="single"/>
        </w:rPr>
        <w:t>1.1 Определение заболевания или состояния (группы заболеваний или состояний)</w:t>
      </w:r>
    </w:p>
    <w:p w14:paraId="3F38ECB3" w14:textId="77777777" w:rsidR="00616D8A" w:rsidRPr="00812BE8" w:rsidRDefault="008B75B6" w:rsidP="00812BE8">
      <w:pPr>
        <w:spacing w:before="240" w:after="24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Медуллярный рак щитовидной железы (МРЩЖ) – опухоль из секретирующих кальцитонин парафолликулярных С-клеток щитовидной железы (ЩЖ), которые происходят из нейроэктодермы, т. е. эмбриональной закладки, отличающейся от мезодермального происхождения А- и В-клеток ЩЖ [1].</w:t>
      </w:r>
    </w:p>
    <w:p w14:paraId="05DD5E61" w14:textId="77777777" w:rsidR="00616D8A" w:rsidRPr="00812BE8" w:rsidRDefault="008B75B6" w:rsidP="00812BE8">
      <w:pPr>
        <w:spacing w:after="0" w:line="360" w:lineRule="auto"/>
        <w:ind w:firstLine="709"/>
        <w:jc w:val="both"/>
        <w:rPr>
          <w:rFonts w:ascii="Times New Roman" w:eastAsia="Times New Roman" w:hAnsi="Times New Roman" w:cs="Times New Roman"/>
          <w:b/>
          <w:sz w:val="24"/>
          <w:szCs w:val="24"/>
          <w:u w:val="single"/>
        </w:rPr>
      </w:pPr>
      <w:r w:rsidRPr="00812BE8">
        <w:rPr>
          <w:rFonts w:ascii="Times New Roman" w:eastAsia="Times New Roman" w:hAnsi="Times New Roman" w:cs="Times New Roman"/>
          <w:b/>
          <w:sz w:val="24"/>
          <w:szCs w:val="24"/>
          <w:u w:val="single"/>
        </w:rPr>
        <w:t>1.2 Этиология и патогенез заболевания или состояния (группы заболеваний или состояний)</w:t>
      </w:r>
    </w:p>
    <w:p w14:paraId="187A706E" w14:textId="77777777" w:rsidR="00616D8A" w:rsidRPr="00812BE8" w:rsidRDefault="008B75B6" w:rsidP="00812BE8">
      <w:pPr>
        <w:spacing w:before="240" w:after="24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 xml:space="preserve">Этиология МРЩЖ в рамках синдрома множественных эндокринных неоплазий 2-го типа (МЭН2) связана с мутацией в гене </w:t>
      </w:r>
      <w:r w:rsidRPr="00812BE8">
        <w:rPr>
          <w:rFonts w:ascii="Times New Roman" w:eastAsia="Times New Roman" w:hAnsi="Times New Roman" w:cs="Times New Roman"/>
          <w:i/>
          <w:sz w:val="24"/>
          <w:szCs w:val="24"/>
        </w:rPr>
        <w:t>RET</w:t>
      </w:r>
      <w:r w:rsidRPr="00812BE8">
        <w:rPr>
          <w:rFonts w:ascii="Times New Roman" w:eastAsia="Times New Roman" w:hAnsi="Times New Roman" w:cs="Times New Roman"/>
          <w:sz w:val="24"/>
          <w:szCs w:val="24"/>
        </w:rPr>
        <w:t>, кодирующем трансмембранный тирозинкиназный рецептор. Активация данного рецептора приводит к бесконтрольной пролиферации С-клеток.</w:t>
      </w:r>
    </w:p>
    <w:p w14:paraId="2C37E07D" w14:textId="77777777" w:rsidR="00616D8A" w:rsidRPr="00812BE8" w:rsidRDefault="008B75B6" w:rsidP="00812BE8">
      <w:pPr>
        <w:spacing w:before="240" w:after="24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 xml:space="preserve">Ген </w:t>
      </w:r>
      <w:r w:rsidRPr="00812BE8">
        <w:rPr>
          <w:rFonts w:ascii="Times New Roman" w:eastAsia="Times New Roman" w:hAnsi="Times New Roman" w:cs="Times New Roman"/>
          <w:i/>
          <w:sz w:val="24"/>
          <w:szCs w:val="24"/>
        </w:rPr>
        <w:t xml:space="preserve">RET </w:t>
      </w:r>
      <w:r w:rsidRPr="00812BE8">
        <w:rPr>
          <w:rFonts w:ascii="Times New Roman" w:eastAsia="Times New Roman" w:hAnsi="Times New Roman" w:cs="Times New Roman"/>
          <w:sz w:val="24"/>
          <w:szCs w:val="24"/>
        </w:rPr>
        <w:t xml:space="preserve">состоит из 20 экзонов. Наследственный МРЩЖ ассоциирован с патогенными вариантами в экзонах 5, 7–11, 13–16, чаще всего в экзонах 10, 11, 13–16, которые представлены миссенс-мутациями (замена одного нуклеотида), реже делецией или инсерцией. Заболевание наследуется по аутосомно-доминантному типу. Клинические проявления синдрома МЭН2 зависят от локализации мутации в гене </w:t>
      </w:r>
      <w:sdt>
        <w:sdtPr>
          <w:rPr>
            <w:sz w:val="24"/>
            <w:szCs w:val="24"/>
          </w:rPr>
          <w:tag w:val="goog_rdk_2"/>
          <w:id w:val="2114313487"/>
        </w:sdtPr>
        <w:sdtContent>
          <w:r w:rsidRPr="00812BE8">
            <w:rPr>
              <w:rFonts w:ascii="Times New Roman" w:eastAsia="Times New Roman" w:hAnsi="Times New Roman" w:cs="Times New Roman"/>
              <w:i/>
              <w:sz w:val="24"/>
              <w:szCs w:val="24"/>
            </w:rPr>
            <w:t>RET</w:t>
          </w:r>
        </w:sdtContent>
      </w:sdt>
      <w:r w:rsidRPr="00812BE8">
        <w:rPr>
          <w:rFonts w:ascii="Times New Roman" w:eastAsia="Times New Roman" w:hAnsi="Times New Roman" w:cs="Times New Roman"/>
          <w:sz w:val="24"/>
          <w:szCs w:val="24"/>
        </w:rPr>
        <w:t>. Выделяют синдром Сиппла (МЭН2А) и синдром Горлина (МЭН2Б).</w:t>
      </w:r>
    </w:p>
    <w:p w14:paraId="76ABDB8C" w14:textId="77777777" w:rsidR="00616D8A" w:rsidRPr="00812BE8" w:rsidRDefault="008B75B6" w:rsidP="00812BE8">
      <w:pPr>
        <w:spacing w:before="240" w:after="24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Наиболее распространенным из наследственных вариантов является синдром МЭН2А. МРЩЖ как первичное проявление данного синдрома развивается в возрасте от 5 до 25 лет, фенотипическая пенетрантность МРЩЖ при МЭН2А составляет 100 %. Одно- либо двусторонняя феохромоцитома и первичный гиперпаратиреоз развиваются в 55–75 и 15–30 % случаев соответственно. Наиболее редкими проявлениями являются болезнь Гиршпрунга (аганглиоз толстой кишки) и кожный лихеноидный амилоидоз.</w:t>
      </w:r>
    </w:p>
    <w:p w14:paraId="3A127648" w14:textId="77777777" w:rsidR="00616D8A" w:rsidRPr="00812BE8" w:rsidRDefault="008B75B6" w:rsidP="00812BE8">
      <w:pPr>
        <w:spacing w:before="240" w:after="24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 xml:space="preserve">Ранее выделялась изолированная семейная форма МРЩЖ (сейчас– вариант МЭН2А), которая отличается изолированным поражением ЩЖ (как правило, в нескольких поколениях без других проявлений классического синдрома МЭН2А). Однако описаны случаи поздней манифестации феохромоцитомы у одного из пробандов в семьях с </w:t>
      </w:r>
      <w:r w:rsidRPr="00812BE8">
        <w:rPr>
          <w:rFonts w:ascii="Times New Roman" w:eastAsia="Times New Roman" w:hAnsi="Times New Roman" w:cs="Times New Roman"/>
          <w:sz w:val="24"/>
          <w:szCs w:val="24"/>
        </w:rPr>
        <w:lastRenderedPageBreak/>
        <w:t>семейным изолированным МРЩЖ. В связи с этим большинство исследователей предлагает считать семейную форму МРЩЖ вариантом синдрома МЭН2А с низкой пенетрантностью феохромоцитомы. МРЩЖ при этой форме, как правило, развивается позже, протекает менее агрессивно, фенотипическая пенетрантность МРЩЖ при семейной изолированной форме может быть не абсолютной (часть пациентов с мутацией не имеют МРЩЖ).</w:t>
      </w:r>
    </w:p>
    <w:p w14:paraId="71507BB3" w14:textId="77777777" w:rsidR="00616D8A" w:rsidRPr="00812BE8" w:rsidRDefault="008B75B6" w:rsidP="00812BE8">
      <w:pPr>
        <w:spacing w:before="240" w:after="24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Наиболее агрессивное течение МРЩЖ наблюдается при синдроме МЭН 2Б. Другие проявления МЭН 2Б: ранняя манифестация феохромоцитомы (начиная с 12-летнего возраста) и яркие физикальные фенотипические признаки, среди которых марфаноподобная внешность, гипермобильность суставов; множественные ганглионевриномы конъюнктивы, слизистой оболочки языка, рта, пищевода и кишечника, роговичного нерва; деформация стоп, грудной клетки и т. д.</w:t>
      </w:r>
    </w:p>
    <w:p w14:paraId="37A6702C" w14:textId="77777777" w:rsidR="00616D8A" w:rsidRPr="00812BE8" w:rsidRDefault="008B75B6" w:rsidP="00812BE8">
      <w:pPr>
        <w:spacing w:before="240" w:after="24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 xml:space="preserve">При спорадическом МРЩЖ соматические мутации гена </w:t>
      </w:r>
      <w:r w:rsidRPr="00812BE8">
        <w:rPr>
          <w:rFonts w:ascii="Times New Roman" w:eastAsia="Times New Roman" w:hAnsi="Times New Roman" w:cs="Times New Roman"/>
          <w:i/>
          <w:sz w:val="24"/>
          <w:szCs w:val="24"/>
        </w:rPr>
        <w:t xml:space="preserve">RET </w:t>
      </w:r>
      <w:r w:rsidRPr="00812BE8">
        <w:rPr>
          <w:rFonts w:ascii="Times New Roman" w:eastAsia="Times New Roman" w:hAnsi="Times New Roman" w:cs="Times New Roman"/>
          <w:sz w:val="24"/>
          <w:szCs w:val="24"/>
        </w:rPr>
        <w:t xml:space="preserve">описаны в 25–40 % случаев, также описаны соматические мутации генов </w:t>
      </w:r>
      <w:r w:rsidRPr="00812BE8">
        <w:rPr>
          <w:rFonts w:ascii="Times New Roman" w:eastAsia="Times New Roman" w:hAnsi="Times New Roman" w:cs="Times New Roman"/>
          <w:i/>
          <w:sz w:val="24"/>
          <w:szCs w:val="24"/>
        </w:rPr>
        <w:t xml:space="preserve">H-RAS </w:t>
      </w:r>
      <w:r w:rsidRPr="00812BE8">
        <w:rPr>
          <w:rFonts w:ascii="Times New Roman" w:eastAsia="Times New Roman" w:hAnsi="Times New Roman" w:cs="Times New Roman"/>
          <w:sz w:val="24"/>
          <w:szCs w:val="24"/>
        </w:rPr>
        <w:t xml:space="preserve">и </w:t>
      </w:r>
      <w:r w:rsidRPr="00812BE8">
        <w:rPr>
          <w:rFonts w:ascii="Times New Roman" w:eastAsia="Times New Roman" w:hAnsi="Times New Roman" w:cs="Times New Roman"/>
          <w:i/>
          <w:sz w:val="24"/>
          <w:szCs w:val="24"/>
        </w:rPr>
        <w:t xml:space="preserve">K-RAS. </w:t>
      </w:r>
      <w:r w:rsidRPr="00812BE8">
        <w:rPr>
          <w:rFonts w:ascii="Times New Roman" w:eastAsia="Times New Roman" w:hAnsi="Times New Roman" w:cs="Times New Roman"/>
          <w:sz w:val="24"/>
          <w:szCs w:val="24"/>
        </w:rPr>
        <w:t>Имеются данные о том, что, в отличие от герминальных, соматические мутации не всегда являются инициирующими, они в большей степени ответственны за прогрессирование опухолей. Таким образом, к развитию данного заболевания могут быть причастны еще неизвестные факторы [2; 3].</w:t>
      </w:r>
    </w:p>
    <w:p w14:paraId="072A226D" w14:textId="77777777" w:rsidR="00616D8A" w:rsidRPr="00812BE8" w:rsidRDefault="008B75B6" w:rsidP="00812BE8">
      <w:pPr>
        <w:spacing w:before="240" w:after="240" w:line="360" w:lineRule="auto"/>
        <w:ind w:firstLine="709"/>
        <w:jc w:val="both"/>
        <w:rPr>
          <w:rFonts w:ascii="Times New Roman" w:eastAsia="Times New Roman" w:hAnsi="Times New Roman" w:cs="Times New Roman"/>
          <w:b/>
          <w:sz w:val="24"/>
          <w:szCs w:val="24"/>
          <w:u w:val="single"/>
        </w:rPr>
      </w:pPr>
      <w:r w:rsidRPr="00812BE8">
        <w:rPr>
          <w:rFonts w:ascii="Times New Roman" w:eastAsia="Times New Roman" w:hAnsi="Times New Roman" w:cs="Times New Roman"/>
          <w:b/>
          <w:sz w:val="24"/>
          <w:szCs w:val="24"/>
          <w:u w:val="single"/>
        </w:rPr>
        <w:t>1.3 Эпидемиология заболевания или состояния (группы заболеваний или состояний)</w:t>
      </w:r>
    </w:p>
    <w:p w14:paraId="76776C49" w14:textId="77777777" w:rsidR="00616D8A" w:rsidRPr="00812BE8" w:rsidRDefault="008B75B6" w:rsidP="00812BE8">
      <w:pPr>
        <w:spacing w:before="240" w:after="24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МРЩЖ составляет около 4–6 % всех случаев рака ЩЖ. Однако при современном скрининг-зависимом росте заболеваемости дифференцированным раком ЩЖ (в основном за счет папиллярных микрокарцином), относительная доля МРЩЖ в некоторых странах уменьшается до 1–3 %. В 20–25 % случаев МРЩЖ выявляют в рамках синдрома МЭН2, в остальных случаях он является спорадическим заболеванием [4, 5].</w:t>
      </w:r>
    </w:p>
    <w:p w14:paraId="5E8231AA" w14:textId="77777777" w:rsidR="00616D8A" w:rsidRPr="00812BE8" w:rsidRDefault="008B75B6" w:rsidP="00812BE8">
      <w:pPr>
        <w:spacing w:before="240" w:after="240" w:line="360" w:lineRule="auto"/>
        <w:ind w:firstLine="720"/>
        <w:jc w:val="both"/>
        <w:rPr>
          <w:rFonts w:ascii="Times New Roman" w:eastAsia="Times New Roman" w:hAnsi="Times New Roman" w:cs="Times New Roman"/>
          <w:b/>
          <w:sz w:val="24"/>
          <w:szCs w:val="24"/>
          <w:u w:val="single"/>
        </w:rPr>
      </w:pPr>
      <w:r w:rsidRPr="00812BE8">
        <w:rPr>
          <w:rFonts w:ascii="Times New Roman" w:eastAsia="Times New Roman" w:hAnsi="Times New Roman" w:cs="Times New Roman"/>
          <w:b/>
          <w:sz w:val="24"/>
          <w:szCs w:val="24"/>
          <w:u w:val="single"/>
        </w:rPr>
        <w:t>1.4 Особенности кодирования заболевания или</w:t>
      </w:r>
      <w:r w:rsidR="002F0B0F" w:rsidRPr="00812BE8">
        <w:rPr>
          <w:rFonts w:ascii="Times New Roman" w:eastAsia="Times New Roman" w:hAnsi="Times New Roman" w:cs="Times New Roman"/>
          <w:b/>
          <w:sz w:val="24"/>
          <w:szCs w:val="24"/>
          <w:u w:val="single"/>
        </w:rPr>
        <w:t xml:space="preserve"> </w:t>
      </w:r>
      <w:r w:rsidRPr="00812BE8">
        <w:rPr>
          <w:rFonts w:ascii="Times New Roman" w:eastAsia="Times New Roman" w:hAnsi="Times New Roman" w:cs="Times New Roman"/>
          <w:b/>
          <w:sz w:val="24"/>
          <w:szCs w:val="24"/>
          <w:u w:val="single"/>
        </w:rPr>
        <w:t>состояния (группы заболеваний или состояний) по Международной статистической классификации болезней и проблем, связанных со здоровьем</w:t>
      </w:r>
    </w:p>
    <w:p w14:paraId="43B83E6B" w14:textId="77777777" w:rsidR="00616D8A" w:rsidRPr="00812BE8" w:rsidRDefault="008B75B6" w:rsidP="00812BE8">
      <w:pPr>
        <w:spacing w:before="240" w:after="240" w:line="360" w:lineRule="auto"/>
        <w:ind w:firstLine="720"/>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С73 – </w:t>
      </w:r>
      <w:r w:rsidRPr="00812BE8">
        <w:rPr>
          <w:rFonts w:ascii="Times New Roman" w:eastAsia="Times New Roman" w:hAnsi="Times New Roman" w:cs="Times New Roman"/>
          <w:sz w:val="24"/>
          <w:szCs w:val="24"/>
        </w:rPr>
        <w:t>злокачественное новообразование щитовидной железы.</w:t>
      </w:r>
    </w:p>
    <w:p w14:paraId="0E3F6BC9" w14:textId="77777777" w:rsidR="00616D8A" w:rsidRPr="00812BE8" w:rsidRDefault="008B75B6" w:rsidP="00812BE8">
      <w:pPr>
        <w:spacing w:before="240" w:after="240" w:line="360" w:lineRule="auto"/>
        <w:ind w:firstLine="720"/>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 xml:space="preserve">Диффузную закладку С-клеток в ЩЖ по происхождению и функции можно считать самостоятельным органом – например, таким же, как околощитовидные железы. Это объясняет несколько иные свойства С-клеточных опухолей. МРЩЖ и опухоли ЩЖ из А- </w:t>
      </w:r>
      <w:r w:rsidRPr="00812BE8">
        <w:rPr>
          <w:rFonts w:ascii="Times New Roman" w:eastAsia="Times New Roman" w:hAnsi="Times New Roman" w:cs="Times New Roman"/>
          <w:sz w:val="24"/>
          <w:szCs w:val="24"/>
        </w:rPr>
        <w:lastRenderedPageBreak/>
        <w:t>и В-клеток объединяет лишь локализация, и на этом их</w:t>
      </w:r>
      <w:r w:rsidR="002F0B0F" w:rsidRPr="00812BE8">
        <w:rPr>
          <w:rFonts w:ascii="Times New Roman" w:eastAsia="Times New Roman" w:hAnsi="Times New Roman" w:cs="Times New Roman"/>
          <w:sz w:val="24"/>
          <w:szCs w:val="24"/>
        </w:rPr>
        <w:t xml:space="preserve"> </w:t>
      </w:r>
      <w:r w:rsidRPr="00812BE8">
        <w:rPr>
          <w:rFonts w:ascii="Times New Roman" w:eastAsia="Times New Roman" w:hAnsi="Times New Roman" w:cs="Times New Roman"/>
          <w:sz w:val="24"/>
          <w:szCs w:val="24"/>
        </w:rPr>
        <w:t>сходство заканчивается. Нейроэндокринная природа МРЩЖ – причина принципиального иных подходов к его диагностике и лечению.</w:t>
      </w:r>
    </w:p>
    <w:p w14:paraId="3216BA7D" w14:textId="77777777" w:rsidR="00616D8A" w:rsidRPr="00812BE8" w:rsidRDefault="008B75B6" w:rsidP="00812BE8">
      <w:pPr>
        <w:spacing w:before="240" w:after="240" w:line="360" w:lineRule="auto"/>
        <w:ind w:firstLine="720"/>
        <w:jc w:val="both"/>
        <w:rPr>
          <w:rFonts w:ascii="Times New Roman" w:eastAsia="Times New Roman" w:hAnsi="Times New Roman" w:cs="Times New Roman"/>
          <w:b/>
          <w:sz w:val="24"/>
          <w:szCs w:val="24"/>
          <w:u w:val="single"/>
        </w:rPr>
      </w:pPr>
      <w:r w:rsidRPr="00812BE8">
        <w:rPr>
          <w:rFonts w:ascii="Times New Roman" w:eastAsia="Times New Roman" w:hAnsi="Times New Roman" w:cs="Times New Roman"/>
          <w:b/>
          <w:sz w:val="24"/>
          <w:szCs w:val="24"/>
          <w:u w:val="single"/>
        </w:rPr>
        <w:t>1.5 Классификация заболевания или состояния (группы заболеваний или состояний)</w:t>
      </w:r>
    </w:p>
    <w:p w14:paraId="2CFD174A" w14:textId="77777777" w:rsidR="00616D8A" w:rsidRPr="00812BE8" w:rsidRDefault="008B75B6" w:rsidP="00812BE8">
      <w:pPr>
        <w:spacing w:before="240" w:after="240" w:line="360" w:lineRule="auto"/>
        <w:ind w:firstLine="720"/>
        <w:jc w:val="both"/>
        <w:rPr>
          <w:rFonts w:ascii="Times New Roman" w:eastAsia="Times New Roman" w:hAnsi="Times New Roman" w:cs="Times New Roman"/>
          <w:b/>
          <w:sz w:val="24"/>
          <w:szCs w:val="24"/>
        </w:rPr>
      </w:pPr>
      <w:r w:rsidRPr="00812BE8">
        <w:rPr>
          <w:rFonts w:ascii="Times New Roman" w:eastAsia="Times New Roman" w:hAnsi="Times New Roman" w:cs="Times New Roman"/>
          <w:b/>
          <w:sz w:val="24"/>
          <w:szCs w:val="24"/>
        </w:rPr>
        <w:t>Этиологическая классификация</w:t>
      </w:r>
    </w:p>
    <w:p w14:paraId="04734F79" w14:textId="77777777" w:rsidR="00616D8A" w:rsidRPr="00812BE8" w:rsidRDefault="008B75B6" w:rsidP="00812BE8">
      <w:pPr>
        <w:spacing w:after="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1. Спорадический МРЩЖ.</w:t>
      </w:r>
    </w:p>
    <w:p w14:paraId="56BC8369" w14:textId="77777777" w:rsidR="00616D8A" w:rsidRPr="00812BE8" w:rsidRDefault="008B75B6" w:rsidP="00812BE8">
      <w:pPr>
        <w:spacing w:after="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2. Генетически детерминированный МРЩЖ:</w:t>
      </w:r>
    </w:p>
    <w:p w14:paraId="190A44AA" w14:textId="77777777" w:rsidR="00616D8A" w:rsidRPr="00812BE8" w:rsidRDefault="008B75B6" w:rsidP="00812BE8">
      <w:pPr>
        <w:numPr>
          <w:ilvl w:val="0"/>
          <w:numId w:val="4"/>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812BE8">
        <w:rPr>
          <w:rFonts w:ascii="Times New Roman" w:eastAsia="Times New Roman" w:hAnsi="Times New Roman" w:cs="Times New Roman"/>
          <w:color w:val="000000"/>
          <w:sz w:val="24"/>
          <w:szCs w:val="24"/>
        </w:rPr>
        <w:t>синдром Сиппла (МЭН2А), в том числе семейный</w:t>
      </w:r>
      <w:r w:rsidR="002F0B0F" w:rsidRPr="00812BE8">
        <w:rPr>
          <w:rFonts w:ascii="Times New Roman" w:eastAsia="Times New Roman" w:hAnsi="Times New Roman" w:cs="Times New Roman"/>
          <w:color w:val="000000"/>
          <w:sz w:val="24"/>
          <w:szCs w:val="24"/>
        </w:rPr>
        <w:t xml:space="preserve"> </w:t>
      </w:r>
      <w:r w:rsidRPr="00812BE8">
        <w:rPr>
          <w:rFonts w:ascii="Times New Roman" w:eastAsia="Times New Roman" w:hAnsi="Times New Roman" w:cs="Times New Roman"/>
          <w:color w:val="000000"/>
          <w:sz w:val="24"/>
          <w:szCs w:val="24"/>
        </w:rPr>
        <w:t>МРЩЖ;</w:t>
      </w:r>
    </w:p>
    <w:p w14:paraId="39F8E85A" w14:textId="77777777" w:rsidR="00616D8A" w:rsidRPr="00812BE8" w:rsidRDefault="008B75B6" w:rsidP="00812BE8">
      <w:pPr>
        <w:numPr>
          <w:ilvl w:val="0"/>
          <w:numId w:val="4"/>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sidRPr="00812BE8">
        <w:rPr>
          <w:rFonts w:ascii="Times New Roman" w:eastAsia="Times New Roman" w:hAnsi="Times New Roman" w:cs="Times New Roman"/>
          <w:color w:val="000000"/>
          <w:sz w:val="24"/>
          <w:szCs w:val="24"/>
        </w:rPr>
        <w:t>синдром Горлина (МЭН2Б).</w:t>
      </w:r>
    </w:p>
    <w:p w14:paraId="1CF6A02F" w14:textId="77777777" w:rsidR="00616D8A" w:rsidRPr="00812BE8" w:rsidRDefault="008B75B6" w:rsidP="00812BE8">
      <w:pPr>
        <w:spacing w:before="240" w:after="240" w:line="360" w:lineRule="auto"/>
        <w:ind w:firstLine="720"/>
        <w:jc w:val="both"/>
        <w:rPr>
          <w:rFonts w:ascii="Times New Roman" w:eastAsia="Times New Roman" w:hAnsi="Times New Roman" w:cs="Times New Roman"/>
          <w:b/>
          <w:sz w:val="24"/>
          <w:szCs w:val="24"/>
        </w:rPr>
      </w:pPr>
      <w:r w:rsidRPr="00812BE8">
        <w:rPr>
          <w:rFonts w:ascii="Times New Roman" w:eastAsia="Times New Roman" w:hAnsi="Times New Roman" w:cs="Times New Roman"/>
          <w:b/>
          <w:sz w:val="24"/>
          <w:szCs w:val="24"/>
        </w:rPr>
        <w:t>Международная гистологическая классификация опухолей щитовидной железы (ВОЗ, 4-е изд., 2017)</w:t>
      </w:r>
    </w:p>
    <w:p w14:paraId="3C6BFC99" w14:textId="77777777" w:rsidR="00616D8A" w:rsidRPr="00812BE8" w:rsidRDefault="008B75B6" w:rsidP="00812BE8">
      <w:pPr>
        <w:spacing w:after="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8345/3 Медуллярный рак</w:t>
      </w:r>
    </w:p>
    <w:p w14:paraId="15C6450A" w14:textId="77777777" w:rsidR="00616D8A" w:rsidRPr="00812BE8" w:rsidRDefault="008B75B6" w:rsidP="00812BE8">
      <w:pPr>
        <w:spacing w:after="0" w:line="360" w:lineRule="auto"/>
        <w:ind w:firstLine="709"/>
        <w:jc w:val="both"/>
        <w:rPr>
          <w:rFonts w:ascii="Times New Roman" w:eastAsia="Times New Roman" w:hAnsi="Times New Roman" w:cs="Times New Roman"/>
          <w:sz w:val="24"/>
          <w:szCs w:val="24"/>
        </w:rPr>
      </w:pPr>
      <w:r w:rsidRPr="00812BE8">
        <w:rPr>
          <w:rFonts w:ascii="Times New Roman" w:eastAsia="Times New Roman" w:hAnsi="Times New Roman" w:cs="Times New Roman"/>
          <w:sz w:val="24"/>
          <w:szCs w:val="24"/>
        </w:rPr>
        <w:t>8346/3 Смешанный медуллярно-фолликулярный рак</w:t>
      </w:r>
    </w:p>
    <w:p w14:paraId="725340BC" w14:textId="77777777" w:rsidR="00616D8A" w:rsidRPr="007779AC" w:rsidRDefault="008B75B6" w:rsidP="00812BE8">
      <w:pPr>
        <w:spacing w:before="240" w:after="240" w:line="360" w:lineRule="auto"/>
        <w:ind w:firstLine="709"/>
        <w:jc w:val="both"/>
        <w:rPr>
          <w:rFonts w:ascii="Times New Roman" w:eastAsia="Times New Roman" w:hAnsi="Times New Roman" w:cs="Times New Roman"/>
          <w:b/>
          <w:sz w:val="24"/>
          <w:szCs w:val="24"/>
        </w:rPr>
      </w:pPr>
      <w:r w:rsidRPr="00812BE8">
        <w:rPr>
          <w:rFonts w:ascii="Times New Roman" w:eastAsia="Times New Roman" w:hAnsi="Times New Roman" w:cs="Times New Roman"/>
          <w:b/>
          <w:sz w:val="24"/>
          <w:szCs w:val="24"/>
        </w:rPr>
        <w:t>Стадирование</w:t>
      </w:r>
      <w:r w:rsidRPr="00812BE8">
        <w:rPr>
          <w:rFonts w:ascii="Times New Roman" w:eastAsia="Times New Roman" w:hAnsi="Times New Roman" w:cs="Times New Roman"/>
          <w:b/>
          <w:sz w:val="24"/>
          <w:szCs w:val="24"/>
          <w:lang w:val="en-US"/>
        </w:rPr>
        <w:t xml:space="preserve"> </w:t>
      </w:r>
      <w:r w:rsidRPr="00812BE8">
        <w:rPr>
          <w:rFonts w:ascii="Times New Roman" w:eastAsia="Times New Roman" w:hAnsi="Times New Roman" w:cs="Times New Roman"/>
          <w:b/>
          <w:sz w:val="24"/>
          <w:szCs w:val="24"/>
        </w:rPr>
        <w:t>по</w:t>
      </w:r>
      <w:r w:rsidRPr="00812BE8">
        <w:rPr>
          <w:rFonts w:ascii="Times New Roman" w:eastAsia="Times New Roman" w:hAnsi="Times New Roman" w:cs="Times New Roman"/>
          <w:sz w:val="24"/>
          <w:szCs w:val="24"/>
          <w:lang w:val="en-US"/>
        </w:rPr>
        <w:t xml:space="preserve"> </w:t>
      </w:r>
      <w:r w:rsidRPr="00812BE8">
        <w:rPr>
          <w:rFonts w:ascii="Times New Roman" w:eastAsia="Times New Roman" w:hAnsi="Times New Roman" w:cs="Times New Roman"/>
          <w:b/>
          <w:sz w:val="24"/>
          <w:szCs w:val="24"/>
          <w:lang w:val="en-US"/>
        </w:rPr>
        <w:t xml:space="preserve">TNM </w:t>
      </w:r>
      <w:r w:rsidRPr="00812BE8">
        <w:rPr>
          <w:rFonts w:ascii="Times New Roman" w:eastAsia="Times New Roman" w:hAnsi="Times New Roman" w:cs="Times New Roman"/>
          <w:b/>
          <w:sz w:val="24"/>
          <w:szCs w:val="24"/>
        </w:rPr>
        <w:t>медуллярного</w:t>
      </w:r>
      <w:r w:rsidRPr="00812BE8">
        <w:rPr>
          <w:rFonts w:ascii="Times New Roman" w:eastAsia="Times New Roman" w:hAnsi="Times New Roman" w:cs="Times New Roman"/>
          <w:b/>
          <w:sz w:val="24"/>
          <w:szCs w:val="24"/>
          <w:lang w:val="en-US"/>
        </w:rPr>
        <w:t xml:space="preserve"> </w:t>
      </w:r>
      <w:r w:rsidRPr="00812BE8">
        <w:rPr>
          <w:rFonts w:ascii="Times New Roman" w:eastAsia="Times New Roman" w:hAnsi="Times New Roman" w:cs="Times New Roman"/>
          <w:b/>
          <w:sz w:val="24"/>
          <w:szCs w:val="24"/>
        </w:rPr>
        <w:t>рака</w:t>
      </w:r>
      <w:r w:rsidRPr="00812BE8">
        <w:rPr>
          <w:rFonts w:ascii="Times New Roman" w:eastAsia="Times New Roman" w:hAnsi="Times New Roman" w:cs="Times New Roman"/>
          <w:b/>
          <w:sz w:val="24"/>
          <w:szCs w:val="24"/>
          <w:lang w:val="en-US"/>
        </w:rPr>
        <w:t xml:space="preserve"> </w:t>
      </w:r>
      <w:r w:rsidRPr="00812BE8">
        <w:rPr>
          <w:rFonts w:ascii="Times New Roman" w:eastAsia="Times New Roman" w:hAnsi="Times New Roman" w:cs="Times New Roman"/>
          <w:b/>
          <w:sz w:val="24"/>
          <w:szCs w:val="24"/>
        </w:rPr>
        <w:t>ЩЖ</w:t>
      </w:r>
      <w:r w:rsidRPr="00812BE8">
        <w:rPr>
          <w:rFonts w:ascii="Times New Roman" w:eastAsia="Times New Roman" w:hAnsi="Times New Roman" w:cs="Times New Roman"/>
          <w:b/>
          <w:sz w:val="24"/>
          <w:szCs w:val="24"/>
          <w:lang w:val="en-US"/>
        </w:rPr>
        <w:t>, (American Joint Committee on Cancer, 8-</w:t>
      </w:r>
      <w:r w:rsidRPr="00812BE8">
        <w:rPr>
          <w:rFonts w:ascii="Times New Roman" w:eastAsia="Times New Roman" w:hAnsi="Times New Roman" w:cs="Times New Roman"/>
          <w:b/>
          <w:sz w:val="24"/>
          <w:szCs w:val="24"/>
        </w:rPr>
        <w:t>е</w:t>
      </w:r>
      <w:r w:rsidRPr="00812BE8">
        <w:rPr>
          <w:rFonts w:ascii="Times New Roman" w:eastAsia="Times New Roman" w:hAnsi="Times New Roman" w:cs="Times New Roman"/>
          <w:b/>
          <w:sz w:val="24"/>
          <w:szCs w:val="24"/>
          <w:lang w:val="en-US"/>
        </w:rPr>
        <w:t xml:space="preserve"> </w:t>
      </w:r>
      <w:r w:rsidRPr="00812BE8">
        <w:rPr>
          <w:rFonts w:ascii="Times New Roman" w:eastAsia="Times New Roman" w:hAnsi="Times New Roman" w:cs="Times New Roman"/>
          <w:b/>
          <w:sz w:val="24"/>
          <w:szCs w:val="24"/>
        </w:rPr>
        <w:t>изд</w:t>
      </w:r>
      <w:r w:rsidRPr="00812BE8">
        <w:rPr>
          <w:rFonts w:ascii="Times New Roman" w:eastAsia="Times New Roman" w:hAnsi="Times New Roman" w:cs="Times New Roman"/>
          <w:b/>
          <w:sz w:val="24"/>
          <w:szCs w:val="24"/>
          <w:lang w:val="en-US"/>
        </w:rPr>
        <w:t>., 2017) (</w:t>
      </w:r>
      <w:r w:rsidRPr="00812BE8">
        <w:rPr>
          <w:rFonts w:ascii="Times New Roman" w:eastAsia="Times New Roman" w:hAnsi="Times New Roman" w:cs="Times New Roman"/>
          <w:b/>
          <w:sz w:val="24"/>
          <w:szCs w:val="24"/>
        </w:rPr>
        <w:t>табл</w:t>
      </w:r>
      <w:r w:rsidRPr="00812BE8">
        <w:rPr>
          <w:rFonts w:ascii="Times New Roman" w:eastAsia="Times New Roman" w:hAnsi="Times New Roman" w:cs="Times New Roman"/>
          <w:b/>
          <w:sz w:val="24"/>
          <w:szCs w:val="24"/>
          <w:lang w:val="en-US"/>
        </w:rPr>
        <w:t xml:space="preserve">. </w:t>
      </w:r>
      <w:r w:rsidRPr="007779AC">
        <w:rPr>
          <w:rFonts w:ascii="Times New Roman" w:eastAsia="Times New Roman" w:hAnsi="Times New Roman" w:cs="Times New Roman"/>
          <w:b/>
          <w:sz w:val="24"/>
          <w:szCs w:val="24"/>
        </w:rPr>
        <w:t xml:space="preserve">1) </w:t>
      </w:r>
      <w:r w:rsidRPr="007779AC">
        <w:rPr>
          <w:rFonts w:ascii="Times New Roman" w:eastAsia="Times New Roman" w:hAnsi="Times New Roman" w:cs="Times New Roman"/>
          <w:sz w:val="24"/>
          <w:szCs w:val="24"/>
        </w:rPr>
        <w:t>[6]</w:t>
      </w:r>
    </w:p>
    <w:p w14:paraId="7EE75DA9" w14:textId="77777777" w:rsidR="00616D8A" w:rsidRPr="00466EA8" w:rsidRDefault="008B75B6" w:rsidP="00466EA8">
      <w:pPr>
        <w:spacing w:before="240" w:after="240" w:line="360" w:lineRule="auto"/>
        <w:ind w:firstLine="709"/>
        <w:jc w:val="both"/>
        <w:rPr>
          <w:rFonts w:ascii="Times New Roman" w:eastAsia="Times New Roman" w:hAnsi="Times New Roman" w:cs="Times New Roman"/>
          <w:sz w:val="24"/>
          <w:szCs w:val="24"/>
        </w:rPr>
      </w:pPr>
      <w:r w:rsidRPr="00466EA8">
        <w:rPr>
          <w:rFonts w:ascii="Times New Roman" w:eastAsia="Times New Roman" w:hAnsi="Times New Roman" w:cs="Times New Roman"/>
          <w:sz w:val="24"/>
          <w:szCs w:val="24"/>
        </w:rPr>
        <w:t xml:space="preserve">T </w:t>
      </w:r>
      <w:r w:rsidRPr="00812BE8">
        <w:rPr>
          <w:rFonts w:ascii="Times New Roman" w:eastAsia="Times New Roman" w:hAnsi="Times New Roman" w:cs="Times New Roman"/>
          <w:sz w:val="24"/>
          <w:szCs w:val="24"/>
        </w:rPr>
        <w:t xml:space="preserve">– </w:t>
      </w:r>
      <w:r w:rsidRPr="00466EA8">
        <w:rPr>
          <w:rFonts w:ascii="Times New Roman" w:eastAsia="Times New Roman" w:hAnsi="Times New Roman" w:cs="Times New Roman"/>
          <w:sz w:val="24"/>
          <w:szCs w:val="24"/>
        </w:rPr>
        <w:t>первичная опухоль</w:t>
      </w:r>
    </w:p>
    <w:p w14:paraId="0D0115DB" w14:textId="77777777" w:rsidR="00616D8A" w:rsidRPr="00812BE8" w:rsidRDefault="008B75B6" w:rsidP="00466EA8">
      <w:pPr>
        <w:spacing w:before="240" w:after="240" w:line="360" w:lineRule="auto"/>
        <w:ind w:firstLine="709"/>
        <w:jc w:val="both"/>
        <w:rPr>
          <w:rFonts w:ascii="Times New Roman" w:eastAsia="Times New Roman" w:hAnsi="Times New Roman" w:cs="Times New Roman"/>
          <w:sz w:val="24"/>
          <w:szCs w:val="24"/>
        </w:rPr>
      </w:pPr>
      <w:r w:rsidRPr="00466EA8">
        <w:rPr>
          <w:rFonts w:ascii="Times New Roman" w:eastAsia="Times New Roman" w:hAnsi="Times New Roman" w:cs="Times New Roman"/>
          <w:sz w:val="24"/>
          <w:szCs w:val="24"/>
        </w:rPr>
        <w:t>T х</w:t>
      </w:r>
      <w:r w:rsidRPr="00812BE8">
        <w:rPr>
          <w:rFonts w:ascii="Times New Roman" w:eastAsia="Times New Roman" w:hAnsi="Times New Roman" w:cs="Times New Roman"/>
          <w:sz w:val="24"/>
          <w:szCs w:val="24"/>
        </w:rPr>
        <w:t>– недостаточно данных для оценки первичной опухоли.</w:t>
      </w:r>
    </w:p>
    <w:p w14:paraId="7DB036F7" w14:textId="77777777" w:rsidR="00616D8A" w:rsidRPr="00812BE8" w:rsidRDefault="008B75B6" w:rsidP="00466EA8">
      <w:pPr>
        <w:spacing w:before="240" w:after="240" w:line="360" w:lineRule="auto"/>
        <w:ind w:firstLine="709"/>
        <w:jc w:val="both"/>
        <w:rPr>
          <w:rFonts w:ascii="Times New Roman" w:eastAsia="Times New Roman" w:hAnsi="Times New Roman" w:cs="Times New Roman"/>
          <w:sz w:val="24"/>
          <w:szCs w:val="24"/>
        </w:rPr>
      </w:pPr>
      <w:r w:rsidRPr="00466EA8">
        <w:rPr>
          <w:rFonts w:ascii="Times New Roman" w:eastAsia="Times New Roman" w:hAnsi="Times New Roman" w:cs="Times New Roman"/>
          <w:sz w:val="24"/>
          <w:szCs w:val="24"/>
        </w:rPr>
        <w:t xml:space="preserve">T0 </w:t>
      </w:r>
      <w:r w:rsidRPr="00812BE8">
        <w:rPr>
          <w:rFonts w:ascii="Times New Roman" w:eastAsia="Times New Roman" w:hAnsi="Times New Roman" w:cs="Times New Roman"/>
          <w:sz w:val="24"/>
          <w:szCs w:val="24"/>
        </w:rPr>
        <w:t>– первичная опухоль не определяется.</w:t>
      </w:r>
    </w:p>
    <w:p w14:paraId="6C399BB6" w14:textId="77777777" w:rsidR="00616D8A" w:rsidRPr="00812BE8" w:rsidRDefault="008B75B6" w:rsidP="00466EA8">
      <w:pPr>
        <w:spacing w:before="240" w:after="240" w:line="360" w:lineRule="auto"/>
        <w:ind w:firstLine="709"/>
        <w:jc w:val="both"/>
        <w:rPr>
          <w:rFonts w:ascii="Times New Roman" w:eastAsia="Times New Roman" w:hAnsi="Times New Roman" w:cs="Times New Roman"/>
          <w:sz w:val="24"/>
          <w:szCs w:val="24"/>
        </w:rPr>
      </w:pPr>
      <w:r w:rsidRPr="00466EA8">
        <w:rPr>
          <w:rFonts w:ascii="Times New Roman" w:eastAsia="Times New Roman" w:hAnsi="Times New Roman" w:cs="Times New Roman"/>
          <w:sz w:val="24"/>
          <w:szCs w:val="24"/>
        </w:rPr>
        <w:t>T1</w:t>
      </w:r>
      <w:sdt>
        <w:sdtPr>
          <w:rPr>
            <w:rFonts w:ascii="Times New Roman" w:eastAsia="Times New Roman" w:hAnsi="Times New Roman" w:cs="Times New Roman"/>
            <w:sz w:val="24"/>
            <w:szCs w:val="24"/>
          </w:rPr>
          <w:tag w:val="goog_rdk_4"/>
          <w:id w:val="1880124426"/>
        </w:sdtPr>
        <w:sdtContent>
          <w:r w:rsidRPr="00466EA8">
            <w:rPr>
              <w:rFonts w:ascii="Times New Roman" w:eastAsia="Times New Roman" w:hAnsi="Times New Roman" w:cs="Times New Roman"/>
              <w:sz w:val="24"/>
              <w:szCs w:val="24"/>
            </w:rPr>
            <w:t>– опухоль ≤2 см в наибольшем измерении, ограниченная тканью ЩЖ.</w:t>
          </w:r>
        </w:sdtContent>
      </w:sdt>
    </w:p>
    <w:p w14:paraId="79178A3A" w14:textId="77777777" w:rsidR="00616D8A" w:rsidRPr="00812BE8" w:rsidRDefault="008B75B6" w:rsidP="00466EA8">
      <w:pPr>
        <w:spacing w:before="240" w:after="240" w:line="360" w:lineRule="auto"/>
        <w:ind w:firstLine="709"/>
        <w:jc w:val="both"/>
        <w:rPr>
          <w:rFonts w:ascii="Times New Roman" w:eastAsia="Times New Roman" w:hAnsi="Times New Roman" w:cs="Times New Roman"/>
          <w:sz w:val="24"/>
          <w:szCs w:val="24"/>
        </w:rPr>
      </w:pPr>
      <w:r w:rsidRPr="00466EA8">
        <w:rPr>
          <w:rFonts w:ascii="Times New Roman" w:eastAsia="Times New Roman" w:hAnsi="Times New Roman" w:cs="Times New Roman"/>
          <w:sz w:val="24"/>
          <w:szCs w:val="24"/>
        </w:rPr>
        <w:t xml:space="preserve">T1a </w:t>
      </w:r>
      <w:sdt>
        <w:sdtPr>
          <w:rPr>
            <w:rFonts w:ascii="Times New Roman" w:eastAsia="Times New Roman" w:hAnsi="Times New Roman" w:cs="Times New Roman"/>
            <w:sz w:val="24"/>
            <w:szCs w:val="24"/>
          </w:rPr>
          <w:tag w:val="goog_rdk_5"/>
          <w:id w:val="605706922"/>
        </w:sdtPr>
        <w:sdtContent>
          <w:r w:rsidRPr="00466EA8">
            <w:rPr>
              <w:rFonts w:ascii="Times New Roman" w:eastAsia="Times New Roman" w:hAnsi="Times New Roman" w:cs="Times New Roman"/>
              <w:sz w:val="24"/>
              <w:szCs w:val="24"/>
            </w:rPr>
            <w:t>– опухоль ≤1 см, ограниченная тканью ЩЖ.</w:t>
          </w:r>
        </w:sdtContent>
      </w:sdt>
    </w:p>
    <w:p w14:paraId="171ECFAE" w14:textId="77777777" w:rsidR="00616D8A" w:rsidRPr="00812BE8" w:rsidRDefault="008B75B6" w:rsidP="00466EA8">
      <w:pPr>
        <w:spacing w:before="240" w:after="240" w:line="360" w:lineRule="auto"/>
        <w:ind w:firstLine="709"/>
        <w:jc w:val="both"/>
        <w:rPr>
          <w:rFonts w:ascii="Times New Roman" w:eastAsia="Times New Roman" w:hAnsi="Times New Roman" w:cs="Times New Roman"/>
          <w:sz w:val="24"/>
          <w:szCs w:val="24"/>
        </w:rPr>
      </w:pPr>
      <w:r w:rsidRPr="00466EA8">
        <w:rPr>
          <w:rFonts w:ascii="Times New Roman" w:eastAsia="Times New Roman" w:hAnsi="Times New Roman" w:cs="Times New Roman"/>
          <w:sz w:val="24"/>
          <w:szCs w:val="24"/>
        </w:rPr>
        <w:t>T1b – о</w:t>
      </w:r>
      <w:sdt>
        <w:sdtPr>
          <w:rPr>
            <w:rFonts w:ascii="Times New Roman" w:eastAsia="Times New Roman" w:hAnsi="Times New Roman" w:cs="Times New Roman"/>
            <w:sz w:val="24"/>
            <w:szCs w:val="24"/>
          </w:rPr>
          <w:tag w:val="goog_rdk_6"/>
          <w:id w:val="-1815102247"/>
        </w:sdtPr>
        <w:sdtContent>
          <w:r w:rsidRPr="00466EA8">
            <w:rPr>
              <w:rFonts w:ascii="Times New Roman" w:eastAsia="Times New Roman" w:hAnsi="Times New Roman" w:cs="Times New Roman"/>
              <w:sz w:val="24"/>
              <w:szCs w:val="24"/>
            </w:rPr>
            <w:t>пухоль &gt;1 см, но ≤2 см в диаметре, ограниченная тканью ЩЖ.</w:t>
          </w:r>
        </w:sdtContent>
      </w:sdt>
    </w:p>
    <w:p w14:paraId="1411FC63" w14:textId="77777777" w:rsidR="00616D8A" w:rsidRPr="00812BE8" w:rsidRDefault="008B75B6" w:rsidP="00466EA8">
      <w:pPr>
        <w:spacing w:before="240" w:after="240" w:line="360" w:lineRule="auto"/>
        <w:ind w:firstLine="709"/>
        <w:jc w:val="both"/>
        <w:rPr>
          <w:rFonts w:ascii="Times New Roman" w:eastAsia="Times New Roman" w:hAnsi="Times New Roman" w:cs="Times New Roman"/>
          <w:sz w:val="24"/>
          <w:szCs w:val="24"/>
        </w:rPr>
      </w:pPr>
      <w:r w:rsidRPr="00466EA8">
        <w:rPr>
          <w:rFonts w:ascii="Times New Roman" w:eastAsia="Times New Roman" w:hAnsi="Times New Roman" w:cs="Times New Roman"/>
          <w:sz w:val="24"/>
          <w:szCs w:val="24"/>
        </w:rPr>
        <w:t xml:space="preserve">Т2 </w:t>
      </w:r>
      <w:r w:rsidRPr="00812BE8">
        <w:rPr>
          <w:rFonts w:ascii="Times New Roman" w:eastAsia="Times New Roman" w:hAnsi="Times New Roman" w:cs="Times New Roman"/>
          <w:sz w:val="24"/>
          <w:szCs w:val="24"/>
        </w:rPr>
        <w:t>– опухоль размером &gt;2, но &lt;4 см в наибольшем измерении, ограниченная тканью ЩЖ.</w:t>
      </w:r>
    </w:p>
    <w:p w14:paraId="110C21F5" w14:textId="77777777" w:rsidR="00616D8A" w:rsidRPr="00812BE8" w:rsidRDefault="008B75B6" w:rsidP="00466EA8">
      <w:pPr>
        <w:spacing w:before="240" w:after="240" w:line="360" w:lineRule="auto"/>
        <w:ind w:firstLine="709"/>
        <w:jc w:val="both"/>
        <w:rPr>
          <w:rFonts w:ascii="Times New Roman" w:eastAsia="Times New Roman" w:hAnsi="Times New Roman" w:cs="Times New Roman"/>
          <w:sz w:val="24"/>
          <w:szCs w:val="24"/>
        </w:rPr>
      </w:pPr>
      <w:r w:rsidRPr="00466EA8">
        <w:rPr>
          <w:rFonts w:ascii="Times New Roman" w:eastAsia="Times New Roman" w:hAnsi="Times New Roman" w:cs="Times New Roman"/>
          <w:sz w:val="24"/>
          <w:szCs w:val="24"/>
        </w:rPr>
        <w:t xml:space="preserve">ТЗ </w:t>
      </w:r>
      <w:sdt>
        <w:sdtPr>
          <w:rPr>
            <w:rFonts w:ascii="Times New Roman" w:eastAsia="Times New Roman" w:hAnsi="Times New Roman" w:cs="Times New Roman"/>
            <w:sz w:val="24"/>
            <w:szCs w:val="24"/>
          </w:rPr>
          <w:tag w:val="goog_rdk_7"/>
          <w:id w:val="907354039"/>
        </w:sdtPr>
        <w:sdtContent>
          <w:r w:rsidRPr="00466EA8">
            <w:rPr>
              <w:rFonts w:ascii="Times New Roman" w:eastAsia="Times New Roman" w:hAnsi="Times New Roman" w:cs="Times New Roman"/>
              <w:sz w:val="24"/>
              <w:szCs w:val="24"/>
            </w:rPr>
            <w:t xml:space="preserve">– опухоль ≥4 см или любая опухоль с экстратиреоидным распространением </w:t>
          </w:r>
        </w:sdtContent>
      </w:sdt>
    </w:p>
    <w:p w14:paraId="197F6C21" w14:textId="77777777" w:rsidR="00616D8A" w:rsidRPr="00812BE8" w:rsidRDefault="008B75B6" w:rsidP="00466EA8">
      <w:pPr>
        <w:spacing w:before="240" w:after="240" w:line="360" w:lineRule="auto"/>
        <w:ind w:firstLine="709"/>
        <w:jc w:val="both"/>
        <w:rPr>
          <w:rFonts w:ascii="Times New Roman" w:eastAsia="Times New Roman" w:hAnsi="Times New Roman" w:cs="Times New Roman"/>
          <w:sz w:val="24"/>
          <w:szCs w:val="24"/>
        </w:rPr>
      </w:pPr>
      <w:r w:rsidRPr="00466EA8">
        <w:rPr>
          <w:rFonts w:ascii="Times New Roman" w:eastAsia="Times New Roman" w:hAnsi="Times New Roman" w:cs="Times New Roman"/>
          <w:sz w:val="24"/>
          <w:szCs w:val="24"/>
        </w:rPr>
        <w:t xml:space="preserve">Т3а </w:t>
      </w:r>
      <w:sdt>
        <w:sdtPr>
          <w:rPr>
            <w:rFonts w:ascii="Times New Roman" w:eastAsia="Times New Roman" w:hAnsi="Times New Roman" w:cs="Times New Roman"/>
            <w:sz w:val="24"/>
            <w:szCs w:val="24"/>
          </w:rPr>
          <w:tag w:val="goog_rdk_8"/>
          <w:id w:val="41570133"/>
        </w:sdtPr>
        <w:sdtContent>
          <w:r w:rsidRPr="00466EA8">
            <w:rPr>
              <w:rFonts w:ascii="Times New Roman" w:eastAsia="Times New Roman" w:hAnsi="Times New Roman" w:cs="Times New Roman"/>
              <w:sz w:val="24"/>
              <w:szCs w:val="24"/>
            </w:rPr>
            <w:t>– опухоль размером ≥4 см, ограниченная тканью ЩЖ.</w:t>
          </w:r>
        </w:sdtContent>
      </w:sdt>
    </w:p>
    <w:p w14:paraId="4863E356" w14:textId="77777777" w:rsidR="00616D8A" w:rsidRPr="00812BE8" w:rsidRDefault="008B75B6" w:rsidP="004B2438">
      <w:pPr>
        <w:spacing w:after="0" w:line="360" w:lineRule="auto"/>
        <w:ind w:left="709" w:hanging="1"/>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lastRenderedPageBreak/>
        <w:t>Т3b – л</w:t>
      </w:r>
      <w:r w:rsidRPr="00812BE8">
        <w:rPr>
          <w:rFonts w:ascii="Times New Roman" w:eastAsia="Times New Roman" w:hAnsi="Times New Roman" w:cs="Times New Roman"/>
          <w:sz w:val="24"/>
          <w:szCs w:val="24"/>
        </w:rPr>
        <w:t>юбого размера опухоль с макроскопическим распространением за пределы капсулы ЩЖ с инвазией только в подподъязычные мышцы (грудино-подъязычную, грудино-щитовидную, щитоподъязычную или лопаточно-подъязычную).</w:t>
      </w:r>
    </w:p>
    <w:p w14:paraId="3B1540AB" w14:textId="77777777" w:rsidR="00616D8A" w:rsidRPr="00812BE8" w:rsidRDefault="008B75B6" w:rsidP="00812BE8">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Т4 </w:t>
      </w:r>
      <w:r w:rsidRPr="00812BE8">
        <w:rPr>
          <w:rFonts w:ascii="Times New Roman" w:eastAsia="Times New Roman" w:hAnsi="Times New Roman" w:cs="Times New Roman"/>
          <w:sz w:val="24"/>
          <w:szCs w:val="24"/>
        </w:rPr>
        <w:t>– обширная экстратиреоидная инвазия</w:t>
      </w:r>
    </w:p>
    <w:p w14:paraId="395EC593" w14:textId="77777777" w:rsidR="00616D8A" w:rsidRPr="00812BE8" w:rsidRDefault="008B75B6" w:rsidP="004B2438">
      <w:pPr>
        <w:spacing w:after="0" w:line="360" w:lineRule="auto"/>
        <w:ind w:left="709" w:hanging="1"/>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Т4а </w:t>
      </w:r>
      <w:r w:rsidRPr="00812BE8">
        <w:rPr>
          <w:rFonts w:ascii="Times New Roman" w:eastAsia="Times New Roman" w:hAnsi="Times New Roman" w:cs="Times New Roman"/>
          <w:sz w:val="24"/>
          <w:szCs w:val="24"/>
        </w:rPr>
        <w:t>– экстратиреоидная инвазия в окружающие ткани: подкожно-жировую клетчатку, гортань, трахею, пищевод, возвратный гортанный нерв.</w:t>
      </w:r>
    </w:p>
    <w:p w14:paraId="03CE6FFF" w14:textId="77777777" w:rsidR="00616D8A" w:rsidRPr="00812BE8" w:rsidRDefault="008B75B6" w:rsidP="004B2438">
      <w:pPr>
        <w:spacing w:after="0" w:line="360" w:lineRule="auto"/>
        <w:ind w:left="709" w:hanging="1"/>
        <w:jc w:val="both"/>
        <w:rPr>
          <w:rFonts w:ascii="Times New Roman" w:eastAsia="Times New Roman" w:hAnsi="Times New Roman" w:cs="Times New Roman"/>
          <w:b/>
          <w:sz w:val="24"/>
          <w:szCs w:val="24"/>
        </w:rPr>
      </w:pPr>
      <w:r w:rsidRPr="00812BE8">
        <w:rPr>
          <w:rFonts w:ascii="Times New Roman" w:eastAsia="Times New Roman" w:hAnsi="Times New Roman" w:cs="Times New Roman"/>
          <w:b/>
          <w:sz w:val="24"/>
          <w:szCs w:val="24"/>
        </w:rPr>
        <w:t xml:space="preserve">Т4b – </w:t>
      </w:r>
      <w:r w:rsidRPr="00812BE8">
        <w:rPr>
          <w:rFonts w:ascii="Times New Roman" w:eastAsia="Times New Roman" w:hAnsi="Times New Roman" w:cs="Times New Roman"/>
          <w:sz w:val="24"/>
          <w:szCs w:val="24"/>
        </w:rPr>
        <w:t>экстратиреоидная инвазия в предпозвоночную фасцию, крупные сосуды, вокруг сонной артерии сосудов средостения.</w:t>
      </w:r>
    </w:p>
    <w:p w14:paraId="21AB4A14" w14:textId="77777777" w:rsidR="00616D8A" w:rsidRPr="00812BE8" w:rsidRDefault="008B75B6" w:rsidP="00812BE8">
      <w:pPr>
        <w:spacing w:after="0" w:line="360" w:lineRule="auto"/>
        <w:jc w:val="both"/>
        <w:rPr>
          <w:rFonts w:ascii="Times New Roman" w:eastAsia="Times New Roman" w:hAnsi="Times New Roman" w:cs="Times New Roman"/>
          <w:b/>
          <w:sz w:val="24"/>
          <w:szCs w:val="24"/>
        </w:rPr>
      </w:pPr>
      <w:r w:rsidRPr="00812BE8">
        <w:rPr>
          <w:rFonts w:ascii="Times New Roman" w:eastAsia="Times New Roman" w:hAnsi="Times New Roman" w:cs="Times New Roman"/>
          <w:b/>
          <w:sz w:val="24"/>
          <w:szCs w:val="24"/>
        </w:rPr>
        <w:t>N – наличие или отсутствие метастазов в регионарных</w:t>
      </w:r>
      <w:r w:rsidR="002F0B0F" w:rsidRPr="00812BE8">
        <w:rPr>
          <w:rFonts w:ascii="Times New Roman" w:eastAsia="Times New Roman" w:hAnsi="Times New Roman" w:cs="Times New Roman"/>
          <w:b/>
          <w:sz w:val="24"/>
          <w:szCs w:val="24"/>
        </w:rPr>
        <w:t xml:space="preserve"> </w:t>
      </w:r>
      <w:r w:rsidRPr="00812BE8">
        <w:rPr>
          <w:rFonts w:ascii="Times New Roman" w:eastAsia="Times New Roman" w:hAnsi="Times New Roman" w:cs="Times New Roman"/>
          <w:b/>
          <w:sz w:val="24"/>
          <w:szCs w:val="24"/>
        </w:rPr>
        <w:t>лимфатических узлах</w:t>
      </w:r>
    </w:p>
    <w:p w14:paraId="43459CD5" w14:textId="77777777" w:rsidR="00616D8A" w:rsidRPr="00812BE8" w:rsidRDefault="008B75B6" w:rsidP="00812BE8">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Nх – </w:t>
      </w:r>
      <w:r w:rsidRPr="00812BE8">
        <w:rPr>
          <w:rFonts w:ascii="Times New Roman" w:eastAsia="Times New Roman" w:hAnsi="Times New Roman" w:cs="Times New Roman"/>
          <w:sz w:val="24"/>
          <w:szCs w:val="24"/>
        </w:rPr>
        <w:t>недостаточно данных для оценки регионарных лимфатических узлов.</w:t>
      </w:r>
    </w:p>
    <w:p w14:paraId="609E80BA" w14:textId="77777777" w:rsidR="00616D8A" w:rsidRPr="00812BE8" w:rsidRDefault="008B75B6" w:rsidP="00812BE8">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N0 – </w:t>
      </w:r>
      <w:r w:rsidRPr="00812BE8">
        <w:rPr>
          <w:rFonts w:ascii="Times New Roman" w:eastAsia="Times New Roman" w:hAnsi="Times New Roman" w:cs="Times New Roman"/>
          <w:sz w:val="24"/>
          <w:szCs w:val="24"/>
        </w:rPr>
        <w:t>нет признаков метастатического поражения регионарных лимфатических узлов.</w:t>
      </w:r>
    </w:p>
    <w:p w14:paraId="3BBD483F" w14:textId="77777777" w:rsidR="00616D8A" w:rsidRPr="00812BE8" w:rsidRDefault="008B75B6" w:rsidP="004B2438">
      <w:pPr>
        <w:spacing w:after="0" w:line="360" w:lineRule="auto"/>
        <w:ind w:left="709"/>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N0a </w:t>
      </w:r>
      <w:r w:rsidRPr="00812BE8">
        <w:rPr>
          <w:rFonts w:ascii="Times New Roman" w:eastAsia="Times New Roman" w:hAnsi="Times New Roman" w:cs="Times New Roman"/>
          <w:sz w:val="24"/>
          <w:szCs w:val="24"/>
        </w:rPr>
        <w:t>– один или несколько лимфатических узлов с цитологическим или гистологическим подтверждением отсутствия опухоли.</w:t>
      </w:r>
    </w:p>
    <w:p w14:paraId="67896935" w14:textId="77777777" w:rsidR="00616D8A" w:rsidRPr="00812BE8" w:rsidRDefault="008B75B6" w:rsidP="004B2438">
      <w:pPr>
        <w:spacing w:after="0" w:line="360" w:lineRule="auto"/>
        <w:ind w:left="709"/>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N0b </w:t>
      </w:r>
      <w:r w:rsidRPr="00812BE8">
        <w:rPr>
          <w:rFonts w:ascii="Times New Roman" w:eastAsia="Times New Roman" w:hAnsi="Times New Roman" w:cs="Times New Roman"/>
          <w:sz w:val="24"/>
          <w:szCs w:val="24"/>
        </w:rPr>
        <w:t>– отсутствие радиологических или клинических признаков метастатического поражения регионарных лимфатических узлов.</w:t>
      </w:r>
    </w:p>
    <w:p w14:paraId="1D960BAB" w14:textId="77777777" w:rsidR="00616D8A" w:rsidRPr="00812BE8" w:rsidRDefault="008B75B6" w:rsidP="00812BE8">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N1 – </w:t>
      </w:r>
      <w:r w:rsidRPr="00812BE8">
        <w:rPr>
          <w:rFonts w:ascii="Times New Roman" w:eastAsia="Times New Roman" w:hAnsi="Times New Roman" w:cs="Times New Roman"/>
          <w:sz w:val="24"/>
          <w:szCs w:val="24"/>
        </w:rPr>
        <w:t>имеются метастазы в регионарные лимфатические узлы.</w:t>
      </w:r>
    </w:p>
    <w:p w14:paraId="204A6ACD" w14:textId="77777777" w:rsidR="00616D8A" w:rsidRPr="00812BE8" w:rsidRDefault="008B75B6" w:rsidP="004B2438">
      <w:pPr>
        <w:spacing w:after="0" w:line="360" w:lineRule="auto"/>
        <w:ind w:left="709" w:hanging="1"/>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N1a – </w:t>
      </w:r>
      <w:r w:rsidRPr="00812BE8">
        <w:rPr>
          <w:rFonts w:ascii="Times New Roman" w:eastAsia="Times New Roman" w:hAnsi="Times New Roman" w:cs="Times New Roman"/>
          <w:sz w:val="24"/>
          <w:szCs w:val="24"/>
        </w:rPr>
        <w:t>метастазы в лимфатические узлы VI или VII уровней (претрахеальные, паратрахеальные, преларингеальные/Дельфиана или верхнего средостения). Как одностороннее, так и двустороннее поражение.</w:t>
      </w:r>
    </w:p>
    <w:p w14:paraId="61EFFF7B" w14:textId="77777777" w:rsidR="00616D8A" w:rsidRPr="00812BE8" w:rsidRDefault="008B75B6" w:rsidP="004B2438">
      <w:pPr>
        <w:spacing w:after="0" w:line="360" w:lineRule="auto"/>
        <w:ind w:left="709" w:hanging="1"/>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N1b – </w:t>
      </w:r>
      <w:r w:rsidRPr="00812BE8">
        <w:rPr>
          <w:rFonts w:ascii="Times New Roman" w:eastAsia="Times New Roman" w:hAnsi="Times New Roman" w:cs="Times New Roman"/>
          <w:sz w:val="24"/>
          <w:szCs w:val="24"/>
        </w:rPr>
        <w:t>Метастазы в шейные лимфатические узлы (уровень I, II, III, IV или V) или ретрофарингеальные лимфатические узлы; на стороне поражения, с двух сторон, контр</w:t>
      </w:r>
      <w:r w:rsidR="003F7112" w:rsidRPr="00812BE8">
        <w:rPr>
          <w:rFonts w:ascii="Times New Roman" w:eastAsia="Times New Roman" w:hAnsi="Times New Roman" w:cs="Times New Roman"/>
          <w:sz w:val="24"/>
          <w:szCs w:val="24"/>
        </w:rPr>
        <w:t>а</w:t>
      </w:r>
      <w:r w:rsidRPr="00812BE8">
        <w:rPr>
          <w:rFonts w:ascii="Times New Roman" w:eastAsia="Times New Roman" w:hAnsi="Times New Roman" w:cs="Times New Roman"/>
          <w:sz w:val="24"/>
          <w:szCs w:val="24"/>
        </w:rPr>
        <w:t>латерально.</w:t>
      </w:r>
    </w:p>
    <w:p w14:paraId="4F28F6B0" w14:textId="77777777" w:rsidR="00616D8A" w:rsidRPr="00812BE8" w:rsidRDefault="008B75B6" w:rsidP="00812BE8">
      <w:pPr>
        <w:spacing w:after="0" w:line="360" w:lineRule="auto"/>
        <w:jc w:val="both"/>
        <w:rPr>
          <w:rFonts w:ascii="Times New Roman" w:eastAsia="Times New Roman" w:hAnsi="Times New Roman" w:cs="Times New Roman"/>
          <w:b/>
          <w:sz w:val="24"/>
          <w:szCs w:val="24"/>
        </w:rPr>
      </w:pPr>
      <w:r w:rsidRPr="00812BE8">
        <w:rPr>
          <w:rFonts w:ascii="Times New Roman" w:eastAsia="Times New Roman" w:hAnsi="Times New Roman" w:cs="Times New Roman"/>
          <w:b/>
          <w:sz w:val="24"/>
          <w:szCs w:val="24"/>
        </w:rPr>
        <w:t>М – наличие или отсутствие отдаленных метастазов</w:t>
      </w:r>
    </w:p>
    <w:p w14:paraId="718C9214" w14:textId="77777777" w:rsidR="00616D8A" w:rsidRPr="00812BE8" w:rsidRDefault="008B75B6" w:rsidP="00812BE8">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М0 – </w:t>
      </w:r>
      <w:r w:rsidRPr="00812BE8">
        <w:rPr>
          <w:rFonts w:ascii="Times New Roman" w:eastAsia="Times New Roman" w:hAnsi="Times New Roman" w:cs="Times New Roman"/>
          <w:sz w:val="24"/>
          <w:szCs w:val="24"/>
        </w:rPr>
        <w:t>нет признаков отдаленных метастазов.</w:t>
      </w:r>
    </w:p>
    <w:p w14:paraId="38CD08CB" w14:textId="77777777" w:rsidR="00616D8A" w:rsidRPr="00812BE8" w:rsidRDefault="008B75B6" w:rsidP="00812BE8">
      <w:pPr>
        <w:spacing w:after="0" w:line="360" w:lineRule="auto"/>
        <w:jc w:val="both"/>
        <w:rPr>
          <w:rFonts w:ascii="Times New Roman" w:eastAsia="Times New Roman" w:hAnsi="Times New Roman" w:cs="Times New Roman"/>
          <w:sz w:val="24"/>
          <w:szCs w:val="24"/>
        </w:rPr>
      </w:pPr>
      <w:r w:rsidRPr="00812BE8">
        <w:rPr>
          <w:rFonts w:ascii="Times New Roman" w:eastAsia="Times New Roman" w:hAnsi="Times New Roman" w:cs="Times New Roman"/>
          <w:b/>
          <w:sz w:val="24"/>
          <w:szCs w:val="24"/>
        </w:rPr>
        <w:t xml:space="preserve">М1 – </w:t>
      </w:r>
      <w:r w:rsidRPr="00812BE8">
        <w:rPr>
          <w:rFonts w:ascii="Times New Roman" w:eastAsia="Times New Roman" w:hAnsi="Times New Roman" w:cs="Times New Roman"/>
          <w:sz w:val="24"/>
          <w:szCs w:val="24"/>
        </w:rPr>
        <w:t>имеются отдаленные метастазы.</w:t>
      </w:r>
    </w:p>
    <w:p w14:paraId="2CD73395" w14:textId="77777777" w:rsidR="00616D8A" w:rsidRPr="004B2438" w:rsidRDefault="008B75B6" w:rsidP="004B2438">
      <w:pPr>
        <w:spacing w:before="240" w:after="240" w:line="360" w:lineRule="auto"/>
        <w:rPr>
          <w:rFonts w:ascii="Times New Roman" w:eastAsia="Times New Roman" w:hAnsi="Times New Roman" w:cs="Times New Roman"/>
          <w:b/>
          <w:sz w:val="24"/>
          <w:szCs w:val="24"/>
        </w:rPr>
      </w:pPr>
      <w:r w:rsidRPr="00812BE8">
        <w:rPr>
          <w:rFonts w:ascii="Times New Roman" w:eastAsia="Times New Roman" w:hAnsi="Times New Roman" w:cs="Times New Roman"/>
          <w:b/>
          <w:sz w:val="24"/>
          <w:szCs w:val="24"/>
        </w:rPr>
        <w:t>Таблица 1. Группировка по стадиям медуллярного рака щитовидной железы</w:t>
      </w:r>
      <w:r w:rsidR="004B2438">
        <w:rPr>
          <w:rFonts w:ascii="Times New Roman" w:eastAsia="Times New Roman" w:hAnsi="Times New Roman" w:cs="Times New Roman"/>
          <w:b/>
          <w:sz w:val="24"/>
          <w:szCs w:val="24"/>
        </w:rPr>
        <w:t xml:space="preserve"> по системе </w:t>
      </w:r>
      <w:r w:rsidR="004B2438">
        <w:rPr>
          <w:rFonts w:ascii="Times New Roman" w:eastAsia="Times New Roman" w:hAnsi="Times New Roman" w:cs="Times New Roman"/>
          <w:b/>
          <w:sz w:val="24"/>
          <w:szCs w:val="24"/>
          <w:lang w:val="en-US"/>
        </w:rPr>
        <w:t>TNM</w:t>
      </w:r>
    </w:p>
    <w:tbl>
      <w:tblPr>
        <w:tblStyle w:val="a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2338"/>
        <w:gridCol w:w="2338"/>
        <w:gridCol w:w="2328"/>
      </w:tblGrid>
      <w:tr w:rsidR="00616D8A" w14:paraId="17F43977" w14:textId="77777777">
        <w:tc>
          <w:tcPr>
            <w:tcW w:w="2341" w:type="dxa"/>
          </w:tcPr>
          <w:p w14:paraId="56E29AD1" w14:textId="77777777" w:rsidR="00616D8A" w:rsidRDefault="00616D8A">
            <w:pPr>
              <w:rPr>
                <w:rFonts w:ascii="Times New Roman" w:eastAsia="Times New Roman" w:hAnsi="Times New Roman" w:cs="Times New Roman"/>
                <w:sz w:val="24"/>
                <w:szCs w:val="24"/>
              </w:rPr>
            </w:pPr>
          </w:p>
        </w:tc>
        <w:tc>
          <w:tcPr>
            <w:tcW w:w="2338" w:type="dxa"/>
          </w:tcPr>
          <w:p w14:paraId="4E5A2CE6"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2338" w:type="dxa"/>
          </w:tcPr>
          <w:p w14:paraId="74795FC0"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2328" w:type="dxa"/>
          </w:tcPr>
          <w:p w14:paraId="6F5B2DAD"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616D8A" w14:paraId="5B4D4A20" w14:textId="77777777">
        <w:tc>
          <w:tcPr>
            <w:tcW w:w="2341" w:type="dxa"/>
          </w:tcPr>
          <w:p w14:paraId="0F4D4833"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Стадия I</w:t>
            </w:r>
          </w:p>
        </w:tc>
        <w:tc>
          <w:tcPr>
            <w:tcW w:w="2338" w:type="dxa"/>
          </w:tcPr>
          <w:p w14:paraId="22D78852"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T1</w:t>
            </w:r>
          </w:p>
        </w:tc>
        <w:tc>
          <w:tcPr>
            <w:tcW w:w="2338" w:type="dxa"/>
          </w:tcPr>
          <w:p w14:paraId="419589AE"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N0</w:t>
            </w:r>
          </w:p>
        </w:tc>
        <w:tc>
          <w:tcPr>
            <w:tcW w:w="2328" w:type="dxa"/>
          </w:tcPr>
          <w:p w14:paraId="20CFB486"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M0</w:t>
            </w:r>
          </w:p>
        </w:tc>
      </w:tr>
      <w:tr w:rsidR="00616D8A" w14:paraId="16712CA5" w14:textId="77777777">
        <w:tc>
          <w:tcPr>
            <w:tcW w:w="2341" w:type="dxa"/>
          </w:tcPr>
          <w:p w14:paraId="3F219879"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Стадия II</w:t>
            </w:r>
          </w:p>
        </w:tc>
        <w:tc>
          <w:tcPr>
            <w:tcW w:w="2338" w:type="dxa"/>
          </w:tcPr>
          <w:p w14:paraId="06E3348D"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T2</w:t>
            </w:r>
          </w:p>
          <w:p w14:paraId="5563A97D"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T3</w:t>
            </w:r>
          </w:p>
        </w:tc>
        <w:tc>
          <w:tcPr>
            <w:tcW w:w="2338" w:type="dxa"/>
          </w:tcPr>
          <w:p w14:paraId="6B69F6F3"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N0</w:t>
            </w:r>
          </w:p>
          <w:p w14:paraId="5B33C09C"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N0</w:t>
            </w:r>
          </w:p>
        </w:tc>
        <w:tc>
          <w:tcPr>
            <w:tcW w:w="2328" w:type="dxa"/>
          </w:tcPr>
          <w:p w14:paraId="6B711615"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M0</w:t>
            </w:r>
          </w:p>
          <w:p w14:paraId="6C6915AB"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M0</w:t>
            </w:r>
          </w:p>
        </w:tc>
      </w:tr>
      <w:tr w:rsidR="00616D8A" w14:paraId="41F91809" w14:textId="77777777">
        <w:tc>
          <w:tcPr>
            <w:tcW w:w="2341" w:type="dxa"/>
          </w:tcPr>
          <w:p w14:paraId="0ECA8299"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Стадия III</w:t>
            </w:r>
          </w:p>
        </w:tc>
        <w:tc>
          <w:tcPr>
            <w:tcW w:w="2338" w:type="dxa"/>
          </w:tcPr>
          <w:p w14:paraId="0A00D418"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T1-T3</w:t>
            </w:r>
          </w:p>
        </w:tc>
        <w:tc>
          <w:tcPr>
            <w:tcW w:w="2338" w:type="dxa"/>
          </w:tcPr>
          <w:p w14:paraId="5CD54C26"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N1a</w:t>
            </w:r>
          </w:p>
        </w:tc>
        <w:tc>
          <w:tcPr>
            <w:tcW w:w="2328" w:type="dxa"/>
          </w:tcPr>
          <w:p w14:paraId="7DD726D1"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M0</w:t>
            </w:r>
          </w:p>
        </w:tc>
      </w:tr>
      <w:tr w:rsidR="00616D8A" w14:paraId="4D2B8BEF" w14:textId="77777777">
        <w:tc>
          <w:tcPr>
            <w:tcW w:w="2341" w:type="dxa"/>
          </w:tcPr>
          <w:p w14:paraId="0C1BF1B5"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Стадия IVA</w:t>
            </w:r>
          </w:p>
        </w:tc>
        <w:tc>
          <w:tcPr>
            <w:tcW w:w="2338" w:type="dxa"/>
          </w:tcPr>
          <w:p w14:paraId="27145777"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T4a</w:t>
            </w:r>
          </w:p>
          <w:p w14:paraId="526C383C"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T1-T3</w:t>
            </w:r>
          </w:p>
        </w:tc>
        <w:tc>
          <w:tcPr>
            <w:tcW w:w="2338" w:type="dxa"/>
          </w:tcPr>
          <w:p w14:paraId="1CB644FE"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N любая</w:t>
            </w:r>
          </w:p>
          <w:p w14:paraId="17818D08"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N1b</w:t>
            </w:r>
          </w:p>
        </w:tc>
        <w:tc>
          <w:tcPr>
            <w:tcW w:w="2328" w:type="dxa"/>
          </w:tcPr>
          <w:p w14:paraId="600C2DB1"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M0</w:t>
            </w:r>
          </w:p>
          <w:p w14:paraId="4E41CB92"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M0</w:t>
            </w:r>
          </w:p>
        </w:tc>
      </w:tr>
      <w:tr w:rsidR="00616D8A" w14:paraId="5C5002C2" w14:textId="77777777">
        <w:tc>
          <w:tcPr>
            <w:tcW w:w="2341" w:type="dxa"/>
          </w:tcPr>
          <w:p w14:paraId="1AA43F3F"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Стадия IVB</w:t>
            </w:r>
          </w:p>
        </w:tc>
        <w:tc>
          <w:tcPr>
            <w:tcW w:w="2338" w:type="dxa"/>
          </w:tcPr>
          <w:p w14:paraId="2A1B0B2F"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T4b</w:t>
            </w:r>
          </w:p>
        </w:tc>
        <w:tc>
          <w:tcPr>
            <w:tcW w:w="2338" w:type="dxa"/>
          </w:tcPr>
          <w:p w14:paraId="6A88E5DC"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N любая</w:t>
            </w:r>
          </w:p>
        </w:tc>
        <w:tc>
          <w:tcPr>
            <w:tcW w:w="2328" w:type="dxa"/>
          </w:tcPr>
          <w:p w14:paraId="20E71652"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M0</w:t>
            </w:r>
          </w:p>
        </w:tc>
      </w:tr>
      <w:tr w:rsidR="00616D8A" w14:paraId="6417A59A" w14:textId="77777777">
        <w:tc>
          <w:tcPr>
            <w:tcW w:w="2341" w:type="dxa"/>
          </w:tcPr>
          <w:p w14:paraId="0486A472"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Стадия IVC</w:t>
            </w:r>
          </w:p>
        </w:tc>
        <w:tc>
          <w:tcPr>
            <w:tcW w:w="2338" w:type="dxa"/>
          </w:tcPr>
          <w:p w14:paraId="3C5F6655"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T любая</w:t>
            </w:r>
          </w:p>
        </w:tc>
        <w:tc>
          <w:tcPr>
            <w:tcW w:w="2338" w:type="dxa"/>
          </w:tcPr>
          <w:p w14:paraId="32E59835"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N любая</w:t>
            </w:r>
          </w:p>
        </w:tc>
        <w:tc>
          <w:tcPr>
            <w:tcW w:w="2328" w:type="dxa"/>
          </w:tcPr>
          <w:p w14:paraId="2D0CEE1D" w14:textId="77777777" w:rsidR="00616D8A" w:rsidRDefault="008B75B6">
            <w:pPr>
              <w:rPr>
                <w:rFonts w:ascii="Times New Roman" w:eastAsia="Times New Roman" w:hAnsi="Times New Roman" w:cs="Times New Roman"/>
                <w:sz w:val="24"/>
                <w:szCs w:val="24"/>
              </w:rPr>
            </w:pPr>
            <w:r>
              <w:rPr>
                <w:rFonts w:ascii="Times New Roman" w:eastAsia="Times New Roman" w:hAnsi="Times New Roman" w:cs="Times New Roman"/>
                <w:sz w:val="24"/>
                <w:szCs w:val="24"/>
              </w:rPr>
              <w:t>M1</w:t>
            </w:r>
          </w:p>
        </w:tc>
      </w:tr>
    </w:tbl>
    <w:p w14:paraId="7A38E154" w14:textId="77777777" w:rsidR="00616D8A" w:rsidRPr="004B2438" w:rsidRDefault="008B75B6" w:rsidP="004B2438">
      <w:pPr>
        <w:spacing w:before="240" w:after="240" w:line="360" w:lineRule="auto"/>
        <w:ind w:firstLine="720"/>
        <w:jc w:val="both"/>
        <w:rPr>
          <w:rFonts w:ascii="Times New Roman" w:eastAsia="Times New Roman" w:hAnsi="Times New Roman" w:cs="Times New Roman"/>
          <w:b/>
          <w:sz w:val="24"/>
          <w:szCs w:val="28"/>
          <w:u w:val="single"/>
        </w:rPr>
      </w:pPr>
      <w:r w:rsidRPr="004B2438">
        <w:rPr>
          <w:rFonts w:ascii="Times New Roman" w:eastAsia="Times New Roman" w:hAnsi="Times New Roman" w:cs="Times New Roman"/>
          <w:b/>
          <w:sz w:val="24"/>
          <w:szCs w:val="28"/>
          <w:u w:val="single"/>
        </w:rPr>
        <w:lastRenderedPageBreak/>
        <w:t>1.6 Клиническая картина заболевания или состояния (группы заболеваний или состояний)</w:t>
      </w:r>
    </w:p>
    <w:p w14:paraId="7329524B" w14:textId="77777777" w:rsidR="00616D8A" w:rsidRPr="00812BE8" w:rsidRDefault="008B75B6" w:rsidP="004B2438">
      <w:pPr>
        <w:spacing w:before="240" w:after="240" w:line="360" w:lineRule="auto"/>
        <w:ind w:firstLine="720"/>
        <w:jc w:val="both"/>
        <w:rPr>
          <w:rFonts w:ascii="Times New Roman" w:eastAsia="Times New Roman" w:hAnsi="Times New Roman" w:cs="Times New Roman"/>
          <w:sz w:val="24"/>
          <w:szCs w:val="28"/>
        </w:rPr>
      </w:pPr>
      <w:r w:rsidRPr="00812BE8">
        <w:rPr>
          <w:rFonts w:ascii="Times New Roman" w:eastAsia="Times New Roman" w:hAnsi="Times New Roman" w:cs="Times New Roman"/>
          <w:sz w:val="24"/>
          <w:szCs w:val="28"/>
        </w:rPr>
        <w:t>Локализованный МРЩЖ обычно не имеет специфической клинической картины и проявляется узловым образованием ЩЖ. Местно-распространенные формы могут проявляться симптомами дисфагии, нарушения фонации, синдромом сдавления верхней полой вены. При распространенных формах может развиваться диарея и синдром Кушинга, связанные с гиперсекрецией гормонально-активных пептидов. При метастазах в кости возможны боли в костях, патологические переломы.</w:t>
      </w:r>
    </w:p>
    <w:p w14:paraId="1346EDFA" w14:textId="77777777" w:rsidR="00616D8A" w:rsidRPr="00812BE8" w:rsidRDefault="008B75B6" w:rsidP="004B2438">
      <w:pPr>
        <w:spacing w:before="240" w:after="240" w:line="360" w:lineRule="auto"/>
        <w:ind w:firstLine="709"/>
        <w:jc w:val="both"/>
        <w:rPr>
          <w:rFonts w:ascii="Times New Roman" w:eastAsia="Times New Roman" w:hAnsi="Times New Roman" w:cs="Times New Roman"/>
          <w:sz w:val="24"/>
          <w:szCs w:val="28"/>
        </w:rPr>
      </w:pPr>
      <w:r w:rsidRPr="00812BE8">
        <w:rPr>
          <w:rFonts w:ascii="Times New Roman" w:eastAsia="Times New Roman" w:hAnsi="Times New Roman" w:cs="Times New Roman"/>
          <w:sz w:val="24"/>
          <w:szCs w:val="28"/>
        </w:rPr>
        <w:t xml:space="preserve">У 25% больных МРЩЖ заболевание имеет наследственную природу и является компонентом синдрома множественной эндокринной неоплазии 2А и 2Б типов (МЭН2А и МЭН2Б). </w:t>
      </w:r>
    </w:p>
    <w:p w14:paraId="2324447F" w14:textId="77777777" w:rsidR="00616D8A" w:rsidRPr="00812BE8" w:rsidRDefault="008B75B6" w:rsidP="00407B15">
      <w:pPr>
        <w:numPr>
          <w:ilvl w:val="0"/>
          <w:numId w:val="7"/>
        </w:num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8"/>
        </w:rPr>
      </w:pPr>
      <w:r w:rsidRPr="00812BE8">
        <w:rPr>
          <w:rFonts w:ascii="Times New Roman" w:eastAsia="Times New Roman" w:hAnsi="Times New Roman" w:cs="Times New Roman"/>
          <w:color w:val="000000"/>
          <w:sz w:val="24"/>
          <w:szCs w:val="28"/>
        </w:rPr>
        <w:t>Синдром МЭН2А включает МРЩЖ, феохромоцитому, гиперпаратиреоз, реже болезнь Гиршпрунга и лихеноидный кожный амилоидоз.</w:t>
      </w:r>
    </w:p>
    <w:p w14:paraId="41648A36" w14:textId="77777777" w:rsidR="00616D8A" w:rsidRPr="00812BE8" w:rsidRDefault="008B75B6" w:rsidP="00407B15">
      <w:pPr>
        <w:numPr>
          <w:ilvl w:val="0"/>
          <w:numId w:val="7"/>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8"/>
        </w:rPr>
      </w:pPr>
      <w:r w:rsidRPr="00812BE8">
        <w:rPr>
          <w:rFonts w:ascii="Times New Roman" w:eastAsia="Times New Roman" w:hAnsi="Times New Roman" w:cs="Times New Roman"/>
          <w:color w:val="000000"/>
          <w:sz w:val="24"/>
          <w:szCs w:val="28"/>
        </w:rPr>
        <w:t>Синдром МЭН2Б включает МРЩЖ, феохромоцитому, марфаноподобный хабитус, множественные невромы губ, языка, конъюнктивы, ганглионейроматоз ЖКТ, мочевыводящих путей.</w:t>
      </w:r>
    </w:p>
    <w:p w14:paraId="49171DCC" w14:textId="77777777" w:rsidR="00616D8A" w:rsidRPr="00812BE8" w:rsidRDefault="008B75B6" w:rsidP="004B2438">
      <w:pPr>
        <w:spacing w:before="240" w:after="240" w:line="360" w:lineRule="auto"/>
        <w:ind w:firstLine="709"/>
        <w:jc w:val="both"/>
        <w:rPr>
          <w:rFonts w:ascii="Times New Roman" w:eastAsia="Times New Roman" w:hAnsi="Times New Roman" w:cs="Times New Roman"/>
          <w:sz w:val="24"/>
          <w:szCs w:val="28"/>
        </w:rPr>
      </w:pPr>
      <w:r w:rsidRPr="00812BE8">
        <w:rPr>
          <w:rFonts w:ascii="Times New Roman" w:eastAsia="Times New Roman" w:hAnsi="Times New Roman" w:cs="Times New Roman"/>
          <w:sz w:val="24"/>
          <w:szCs w:val="28"/>
        </w:rPr>
        <w:t>При сочетании МРЩЖ с другими компонентами синдрома МЭН2А или МЭН2Б клиническая картина дополняется их проявлениями.</w:t>
      </w:r>
    </w:p>
    <w:p w14:paraId="16DEEF55" w14:textId="77777777" w:rsidR="00616D8A" w:rsidRPr="00812BE8" w:rsidRDefault="008B75B6" w:rsidP="004B2438">
      <w:pPr>
        <w:spacing w:before="240" w:after="240" w:line="360" w:lineRule="auto"/>
        <w:ind w:firstLine="709"/>
        <w:jc w:val="both"/>
        <w:rPr>
          <w:rFonts w:ascii="Times New Roman" w:eastAsia="Times New Roman" w:hAnsi="Times New Roman" w:cs="Times New Roman"/>
          <w:sz w:val="24"/>
          <w:szCs w:val="28"/>
        </w:rPr>
      </w:pPr>
      <w:r w:rsidRPr="00812BE8">
        <w:rPr>
          <w:rFonts w:ascii="Times New Roman" w:eastAsia="Times New Roman" w:hAnsi="Times New Roman" w:cs="Times New Roman"/>
          <w:sz w:val="24"/>
          <w:szCs w:val="28"/>
        </w:rPr>
        <w:t>Спорадический МРЩЖ развивается чаще между 40 и 60 годами. Частота метастазирования в регионарные лимфоузлы центральной и паравазальной клетчатки при стадии Т1 – 14% и 11%, при стадии Т2 – соответственно 86% и 93%. У 70% с пальпируемым узлом ЩЖ имеются регионарные метастазы, у 10% - отдаленные метастазы. Прогноз зависит от возраста и стадии на момент постановки диагноза. 10-летняя выживаемость при стадии I, II, III и IV соответственно 100%, 93%, 71% и 21%. Клиническое течение МРЩЖ трудно предсказуемо, но многие больные с отдаленными метастазами живут десятки лет. Несмотря на активное выявление МРЩЖ в последние годы у половины больных заболевание диагностируется на III-IV стадии [4].</w:t>
      </w:r>
    </w:p>
    <w:p w14:paraId="019049A7" w14:textId="77777777" w:rsidR="00616D8A" w:rsidRPr="00812BE8" w:rsidRDefault="008B75B6" w:rsidP="004B2438">
      <w:pPr>
        <w:spacing w:before="240" w:after="240" w:line="360" w:lineRule="auto"/>
        <w:ind w:firstLine="709"/>
        <w:jc w:val="both"/>
        <w:rPr>
          <w:rFonts w:ascii="Times New Roman" w:eastAsia="Times New Roman" w:hAnsi="Times New Roman" w:cs="Times New Roman"/>
          <w:sz w:val="24"/>
          <w:szCs w:val="28"/>
        </w:rPr>
      </w:pPr>
      <w:r w:rsidRPr="00812BE8">
        <w:rPr>
          <w:rFonts w:ascii="Times New Roman" w:eastAsia="Times New Roman" w:hAnsi="Times New Roman" w:cs="Times New Roman"/>
          <w:sz w:val="24"/>
          <w:szCs w:val="28"/>
        </w:rPr>
        <w:t xml:space="preserve">Возраст развития наследственного МРЩЖ зависит от локализации мутации в гене </w:t>
      </w:r>
      <w:r w:rsidRPr="00812BE8">
        <w:rPr>
          <w:rFonts w:ascii="Times New Roman" w:eastAsia="Times New Roman" w:hAnsi="Times New Roman" w:cs="Times New Roman"/>
          <w:i/>
          <w:sz w:val="24"/>
          <w:szCs w:val="28"/>
        </w:rPr>
        <w:t>RET</w:t>
      </w:r>
      <w:r w:rsidRPr="00812BE8">
        <w:rPr>
          <w:rFonts w:ascii="Times New Roman" w:eastAsia="Times New Roman" w:hAnsi="Times New Roman" w:cs="Times New Roman"/>
          <w:sz w:val="24"/>
          <w:szCs w:val="28"/>
        </w:rPr>
        <w:t>. При герминальной мутации M918T (МЭН2Б) и С634 (МЭН2А) МРЩЖ может развиваться в раннем детстве и даже на перв</w:t>
      </w:r>
      <w:r w:rsidR="002F0B0F" w:rsidRPr="00812BE8">
        <w:rPr>
          <w:rFonts w:ascii="Times New Roman" w:eastAsia="Times New Roman" w:hAnsi="Times New Roman" w:cs="Times New Roman"/>
          <w:sz w:val="24"/>
          <w:szCs w:val="28"/>
        </w:rPr>
        <w:t xml:space="preserve">ом году жизни ребенка (M918T). </w:t>
      </w:r>
      <w:r w:rsidRPr="00812BE8">
        <w:rPr>
          <w:rFonts w:ascii="Times New Roman" w:eastAsia="Times New Roman" w:hAnsi="Times New Roman" w:cs="Times New Roman"/>
          <w:sz w:val="24"/>
          <w:szCs w:val="28"/>
        </w:rPr>
        <w:t xml:space="preserve">При другой </w:t>
      </w:r>
      <w:sdt>
        <w:sdtPr>
          <w:rPr>
            <w:sz w:val="20"/>
          </w:rPr>
          <w:tag w:val="goog_rdk_9"/>
          <w:id w:val="-1615045541"/>
        </w:sdtPr>
        <w:sdtContent/>
      </w:sdt>
      <w:r w:rsidRPr="00812BE8">
        <w:rPr>
          <w:rFonts w:ascii="Times New Roman" w:eastAsia="Times New Roman" w:hAnsi="Times New Roman" w:cs="Times New Roman"/>
          <w:sz w:val="24"/>
          <w:szCs w:val="28"/>
        </w:rPr>
        <w:t xml:space="preserve">локализации МРЩЖ развивается в более старшем возрасте [4]. Знание локализации </w:t>
      </w:r>
      <w:r w:rsidRPr="00812BE8">
        <w:rPr>
          <w:rFonts w:ascii="Times New Roman" w:eastAsia="Times New Roman" w:hAnsi="Times New Roman" w:cs="Times New Roman"/>
          <w:sz w:val="24"/>
          <w:szCs w:val="28"/>
        </w:rPr>
        <w:lastRenderedPageBreak/>
        <w:t>мутации лежит в основе профилактических мероприятий в семьях с наследственным МРЩЖ (раздел Профилактика).</w:t>
      </w:r>
    </w:p>
    <w:p w14:paraId="176640DF" w14:textId="77777777" w:rsidR="00616D8A" w:rsidRPr="00812BE8" w:rsidRDefault="00616D8A" w:rsidP="00407B15">
      <w:pPr>
        <w:spacing w:before="240" w:after="240" w:line="360" w:lineRule="auto"/>
        <w:jc w:val="both"/>
        <w:rPr>
          <w:rFonts w:ascii="Times New Roman" w:eastAsia="Times New Roman" w:hAnsi="Times New Roman" w:cs="Times New Roman"/>
          <w:b/>
          <w:sz w:val="32"/>
          <w:szCs w:val="36"/>
        </w:rPr>
      </w:pPr>
    </w:p>
    <w:p w14:paraId="48D35D24" w14:textId="77777777" w:rsidR="002F0B0F" w:rsidRPr="004B2438" w:rsidRDefault="008B75B6" w:rsidP="00407B15">
      <w:pPr>
        <w:spacing w:before="240" w:after="240" w:line="360" w:lineRule="auto"/>
        <w:jc w:val="center"/>
        <w:rPr>
          <w:rFonts w:ascii="Times New Roman" w:eastAsia="Times New Roman" w:hAnsi="Times New Roman" w:cs="Times New Roman"/>
          <w:b/>
          <w:bCs/>
          <w:sz w:val="28"/>
          <w:szCs w:val="36"/>
        </w:rPr>
      </w:pPr>
      <w:r w:rsidRPr="004B2438">
        <w:rPr>
          <w:rFonts w:ascii="Times New Roman" w:eastAsia="Times New Roman" w:hAnsi="Times New Roman" w:cs="Times New Roman"/>
          <w:b/>
          <w:sz w:val="28"/>
          <w:szCs w:val="36"/>
        </w:rPr>
        <w:t xml:space="preserve">2. </w:t>
      </w:r>
      <w:r w:rsidR="002F0B0F" w:rsidRPr="004B2438">
        <w:rPr>
          <w:rFonts w:ascii="Times New Roman" w:eastAsia="Times New Roman" w:hAnsi="Times New Roman" w:cs="Times New Roman"/>
          <w:b/>
          <w:bCs/>
          <w:sz w:val="28"/>
          <w:szCs w:val="36"/>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14:paraId="6FA900E9" w14:textId="77777777" w:rsidR="00616D8A" w:rsidRPr="004B2438" w:rsidRDefault="008B75B6" w:rsidP="004B2438">
      <w:pPr>
        <w:spacing w:before="240" w:after="240" w:line="360" w:lineRule="auto"/>
        <w:ind w:firstLine="720"/>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Критерии установления диагноза:</w:t>
      </w:r>
    </w:p>
    <w:p w14:paraId="4194D019" w14:textId="77777777" w:rsidR="00616D8A" w:rsidRPr="004B2438" w:rsidRDefault="008B75B6" w:rsidP="004B2438">
      <w:pPr>
        <w:pStyle w:val="a6"/>
        <w:numPr>
          <w:ilvl w:val="0"/>
          <w:numId w:val="17"/>
        </w:numPr>
        <w:spacing w:before="240" w:after="240" w:line="360" w:lineRule="auto"/>
        <w:ind w:left="0" w:firstLine="709"/>
        <w:jc w:val="both"/>
        <w:rPr>
          <w:rFonts w:ascii="Times New Roman" w:eastAsia="Times New Roman" w:hAnsi="Times New Roman" w:cs="Times New Roman"/>
          <w:sz w:val="24"/>
          <w:szCs w:val="24"/>
        </w:rPr>
      </w:pPr>
      <w:r w:rsidRPr="004B2438">
        <w:rPr>
          <w:rFonts w:ascii="Times New Roman" w:eastAsia="Times New Roman" w:hAnsi="Times New Roman" w:cs="Times New Roman"/>
          <w:b/>
          <w:sz w:val="24"/>
          <w:szCs w:val="24"/>
        </w:rPr>
        <w:t xml:space="preserve">на дооперационном этапе </w:t>
      </w:r>
      <w:r w:rsidRPr="004B2438">
        <w:rPr>
          <w:rFonts w:ascii="Times New Roman" w:eastAsia="Times New Roman" w:hAnsi="Times New Roman" w:cs="Times New Roman"/>
          <w:sz w:val="24"/>
          <w:szCs w:val="24"/>
        </w:rPr>
        <w:t>– высокий уровень кальцитонина в крови, цитологическая картина рака щитовидной железы, высокий уровень кальцитонина в смыве из пункционной иглы.</w:t>
      </w:r>
    </w:p>
    <w:p w14:paraId="050026D4" w14:textId="77777777" w:rsidR="00616D8A" w:rsidRPr="004B2438" w:rsidRDefault="008B75B6" w:rsidP="004B2438">
      <w:pPr>
        <w:pStyle w:val="a6"/>
        <w:numPr>
          <w:ilvl w:val="0"/>
          <w:numId w:val="17"/>
        </w:numPr>
        <w:spacing w:before="240" w:after="240" w:line="360" w:lineRule="auto"/>
        <w:ind w:left="0" w:firstLine="709"/>
        <w:jc w:val="both"/>
        <w:rPr>
          <w:rFonts w:ascii="Times New Roman" w:eastAsia="Times New Roman" w:hAnsi="Times New Roman" w:cs="Times New Roman"/>
          <w:sz w:val="24"/>
          <w:szCs w:val="24"/>
        </w:rPr>
      </w:pPr>
      <w:r w:rsidRPr="004B2438">
        <w:rPr>
          <w:rFonts w:ascii="Times New Roman" w:eastAsia="Times New Roman" w:hAnsi="Times New Roman" w:cs="Times New Roman"/>
          <w:b/>
          <w:sz w:val="24"/>
          <w:szCs w:val="24"/>
        </w:rPr>
        <w:t xml:space="preserve">на послеоперационном этапе </w:t>
      </w:r>
      <w:r w:rsidRPr="004B2438">
        <w:rPr>
          <w:rFonts w:ascii="Times New Roman" w:eastAsia="Times New Roman" w:hAnsi="Times New Roman" w:cs="Times New Roman"/>
          <w:sz w:val="24"/>
          <w:szCs w:val="24"/>
        </w:rPr>
        <w:t xml:space="preserve">– подтверждение МРЩЖ при </w:t>
      </w:r>
      <w:sdt>
        <w:sdtPr>
          <w:rPr>
            <w:sz w:val="24"/>
            <w:szCs w:val="24"/>
          </w:rPr>
          <w:tag w:val="goog_rdk_10"/>
          <w:id w:val="-664434"/>
        </w:sdtPr>
        <w:sdtContent/>
      </w:sdt>
      <w:r w:rsidRPr="004B2438">
        <w:rPr>
          <w:rFonts w:ascii="Times New Roman" w:eastAsia="Times New Roman" w:hAnsi="Times New Roman" w:cs="Times New Roman"/>
          <w:sz w:val="24"/>
          <w:szCs w:val="24"/>
        </w:rPr>
        <w:t>гистологическом и</w:t>
      </w:r>
      <w:r w:rsidR="002F0B0F" w:rsidRPr="004B2438">
        <w:rPr>
          <w:rFonts w:ascii="Times New Roman" w:eastAsia="Times New Roman" w:hAnsi="Times New Roman" w:cs="Times New Roman"/>
          <w:sz w:val="24"/>
          <w:szCs w:val="24"/>
        </w:rPr>
        <w:t xml:space="preserve"> и</w:t>
      </w:r>
      <w:r w:rsidRPr="004B2438">
        <w:rPr>
          <w:rFonts w:ascii="Times New Roman" w:eastAsia="Times New Roman" w:hAnsi="Times New Roman" w:cs="Times New Roman"/>
          <w:sz w:val="24"/>
          <w:szCs w:val="24"/>
        </w:rPr>
        <w:t>ммуно-гистохимическом исследовании [4].</w:t>
      </w:r>
    </w:p>
    <w:p w14:paraId="71DE3B06"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b/>
          <w:sz w:val="24"/>
          <w:szCs w:val="24"/>
          <w:u w:val="single"/>
        </w:rPr>
      </w:pPr>
      <w:r w:rsidRPr="004B2438">
        <w:rPr>
          <w:rFonts w:ascii="Times New Roman" w:eastAsia="Times New Roman" w:hAnsi="Times New Roman" w:cs="Times New Roman"/>
          <w:b/>
          <w:sz w:val="24"/>
          <w:szCs w:val="24"/>
          <w:u w:val="single"/>
        </w:rPr>
        <w:t>2.1 Жалобы и анамнез</w:t>
      </w:r>
    </w:p>
    <w:p w14:paraId="758B553B"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i/>
          <w:sz w:val="24"/>
          <w:szCs w:val="24"/>
        </w:rPr>
      </w:pPr>
      <w:r w:rsidRPr="004B2438">
        <w:rPr>
          <w:rFonts w:ascii="Times New Roman" w:eastAsia="Times New Roman" w:hAnsi="Times New Roman" w:cs="Times New Roman"/>
          <w:i/>
          <w:sz w:val="24"/>
          <w:szCs w:val="24"/>
        </w:rPr>
        <w:t>Большинство случаев МРЩЖ выявляют при профилактическом УЗИ щитовидной железы, определении уровня кальцитонина у пациентов с узловым зобом, семейным анамнезом МРЩЖ, при обследовании по поводу феохромоцитомы. При распространенных формах могут быть жалобы на деформацию шеи, изменение голоса, увеличенные шейные лимфатические узлы, диарею.  Отдаленные метастазы могут быть случайно выявлены при обследовании по поводу других заболеваний.</w:t>
      </w:r>
    </w:p>
    <w:p w14:paraId="7D51A29B"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sz w:val="24"/>
          <w:szCs w:val="24"/>
        </w:rPr>
      </w:pPr>
      <w:r w:rsidRPr="004B2438">
        <w:rPr>
          <w:rFonts w:ascii="Times New Roman" w:eastAsia="Times New Roman" w:hAnsi="Times New Roman" w:cs="Times New Roman"/>
          <w:sz w:val="24"/>
          <w:szCs w:val="24"/>
        </w:rPr>
        <w:t xml:space="preserve">На догоспитальном этапе диагностики МРЩЖ всем пациентам с узловым образованием ЩЖ </w:t>
      </w:r>
      <w:r w:rsidRPr="004B2438">
        <w:rPr>
          <w:rFonts w:ascii="Times New Roman" w:eastAsia="Times New Roman" w:hAnsi="Times New Roman" w:cs="Times New Roman"/>
          <w:b/>
          <w:sz w:val="24"/>
          <w:szCs w:val="24"/>
        </w:rPr>
        <w:t xml:space="preserve">рекомендован </w:t>
      </w:r>
      <w:r w:rsidRPr="004B2438">
        <w:rPr>
          <w:rFonts w:ascii="Times New Roman" w:eastAsia="Times New Roman" w:hAnsi="Times New Roman" w:cs="Times New Roman"/>
          <w:sz w:val="24"/>
          <w:szCs w:val="24"/>
        </w:rPr>
        <w:t>сбор анамнеза для исключения факторов, определяющих принадлежность к группе риска МРЩЖ [6]</w:t>
      </w:r>
      <w:r w:rsidR="002F0B0F" w:rsidRPr="004B2438">
        <w:rPr>
          <w:rFonts w:ascii="Times New Roman" w:eastAsia="Times New Roman" w:hAnsi="Times New Roman" w:cs="Times New Roman"/>
          <w:sz w:val="24"/>
          <w:szCs w:val="24"/>
        </w:rPr>
        <w:t>.</w:t>
      </w:r>
    </w:p>
    <w:p w14:paraId="3FD7FCFC"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C (уровень достоверности доказательств 5)</w:t>
      </w:r>
    </w:p>
    <w:p w14:paraId="5C111FF2" w14:textId="77777777" w:rsidR="00616D8A" w:rsidRPr="004B2438" w:rsidRDefault="008B75B6" w:rsidP="004B2438">
      <w:pPr>
        <w:spacing w:before="240" w:after="240" w:line="360" w:lineRule="auto"/>
        <w:ind w:firstLine="720"/>
        <w:jc w:val="both"/>
        <w:rPr>
          <w:rFonts w:ascii="Times New Roman" w:eastAsia="Times New Roman" w:hAnsi="Times New Roman" w:cs="Times New Roman"/>
          <w:i/>
          <w:sz w:val="24"/>
          <w:szCs w:val="24"/>
        </w:rPr>
      </w:pPr>
      <w:r w:rsidRPr="004B2438">
        <w:rPr>
          <w:rFonts w:ascii="Times New Roman" w:eastAsia="Times New Roman" w:hAnsi="Times New Roman" w:cs="Times New Roman"/>
          <w:b/>
          <w:i/>
          <w:sz w:val="24"/>
          <w:szCs w:val="24"/>
        </w:rPr>
        <w:t xml:space="preserve">Комментарии: </w:t>
      </w:r>
      <w:r w:rsidRPr="004B2438">
        <w:rPr>
          <w:rFonts w:ascii="Times New Roman" w:eastAsia="Times New Roman" w:hAnsi="Times New Roman" w:cs="Times New Roman"/>
          <w:i/>
          <w:sz w:val="24"/>
          <w:szCs w:val="24"/>
        </w:rPr>
        <w:t>к факторам риска МРЩЖ относятся наличие 1) семейного или личного анамнеза рака ЩЖ, феохромоцитомы; 2) дисфагии, дисфонии; 3) увеличение шейных лимфоузлов</w:t>
      </w:r>
    </w:p>
    <w:p w14:paraId="18035CEF" w14:textId="77777777" w:rsidR="00616D8A" w:rsidRPr="004B2438" w:rsidRDefault="008B75B6" w:rsidP="004B2438">
      <w:pPr>
        <w:spacing w:before="240" w:after="240" w:line="360" w:lineRule="auto"/>
        <w:ind w:firstLine="720"/>
        <w:jc w:val="both"/>
        <w:rPr>
          <w:rFonts w:ascii="Times New Roman" w:eastAsia="Times New Roman" w:hAnsi="Times New Roman" w:cs="Times New Roman"/>
          <w:b/>
          <w:sz w:val="24"/>
          <w:szCs w:val="24"/>
          <w:u w:val="single"/>
        </w:rPr>
      </w:pPr>
      <w:r w:rsidRPr="004B2438">
        <w:rPr>
          <w:rFonts w:ascii="Times New Roman" w:eastAsia="Times New Roman" w:hAnsi="Times New Roman" w:cs="Times New Roman"/>
          <w:b/>
          <w:sz w:val="24"/>
          <w:szCs w:val="24"/>
          <w:u w:val="single"/>
        </w:rPr>
        <w:t>2.2 Физикальное обследование</w:t>
      </w:r>
    </w:p>
    <w:p w14:paraId="54110461" w14:textId="77777777" w:rsidR="00616D8A" w:rsidRPr="004B2438" w:rsidRDefault="008B75B6" w:rsidP="004B2438">
      <w:pPr>
        <w:spacing w:before="240" w:after="240" w:line="360" w:lineRule="auto"/>
        <w:ind w:firstLine="720"/>
        <w:jc w:val="both"/>
        <w:rPr>
          <w:rFonts w:ascii="Times New Roman" w:eastAsia="Times New Roman" w:hAnsi="Times New Roman" w:cs="Times New Roman"/>
          <w:sz w:val="24"/>
          <w:szCs w:val="24"/>
        </w:rPr>
      </w:pPr>
      <w:r w:rsidRPr="004B2438">
        <w:rPr>
          <w:rFonts w:ascii="Times New Roman" w:eastAsia="Times New Roman" w:hAnsi="Times New Roman" w:cs="Times New Roman"/>
          <w:b/>
          <w:sz w:val="24"/>
          <w:szCs w:val="24"/>
        </w:rPr>
        <w:lastRenderedPageBreak/>
        <w:t xml:space="preserve">Рекомендуется </w:t>
      </w:r>
      <w:r w:rsidRPr="004B2438">
        <w:rPr>
          <w:rFonts w:ascii="Times New Roman" w:eastAsia="Times New Roman" w:hAnsi="Times New Roman" w:cs="Times New Roman"/>
          <w:sz w:val="24"/>
          <w:szCs w:val="24"/>
        </w:rPr>
        <w:t>при физикальном обследовании обращать внимание на изменение контуров шеи, наличие узлового образования в ЩЖ и увеличение регионарных лимфатических узлов, изменение голоса. Также следует обращать внимание симптомы гормональной продукции (гиперкортицизм, диарея) и на клинические проявления других компонентов синдромов МЭН2А и МЭН2Б [4].</w:t>
      </w:r>
    </w:p>
    <w:p w14:paraId="2BE1E8FD"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C (уровень достоверности доказательств 5)</w:t>
      </w:r>
    </w:p>
    <w:p w14:paraId="14B3ED08" w14:textId="77777777" w:rsidR="00616D8A" w:rsidRPr="004B2438" w:rsidRDefault="008B75B6" w:rsidP="004B2438">
      <w:pPr>
        <w:spacing w:before="240" w:after="240" w:line="360" w:lineRule="auto"/>
        <w:ind w:firstLine="720"/>
        <w:jc w:val="both"/>
        <w:rPr>
          <w:rFonts w:ascii="Times New Roman" w:eastAsia="Times New Roman" w:hAnsi="Times New Roman" w:cs="Times New Roman"/>
          <w:i/>
          <w:sz w:val="24"/>
          <w:szCs w:val="24"/>
        </w:rPr>
      </w:pPr>
      <w:r w:rsidRPr="004B2438">
        <w:rPr>
          <w:rFonts w:ascii="Times New Roman" w:eastAsia="Times New Roman" w:hAnsi="Times New Roman" w:cs="Times New Roman"/>
          <w:b/>
          <w:i/>
          <w:sz w:val="24"/>
          <w:szCs w:val="24"/>
        </w:rPr>
        <w:t>Комментарии</w:t>
      </w:r>
      <w:r w:rsidRPr="004B2438">
        <w:rPr>
          <w:rFonts w:ascii="Times New Roman" w:eastAsia="Times New Roman" w:hAnsi="Times New Roman" w:cs="Times New Roman"/>
          <w:i/>
          <w:sz w:val="24"/>
          <w:szCs w:val="24"/>
        </w:rPr>
        <w:t>: при синдроме МЭН2Б характерным является марфаноподобный тип внешности, утолщение губ, образования на языке. При синдроме МЭН2А могут быть высыпания с лихенизацией на коже [</w:t>
      </w:r>
      <w:r w:rsidRPr="004B2438">
        <w:rPr>
          <w:rFonts w:ascii="Times New Roman" w:eastAsia="Times New Roman" w:hAnsi="Times New Roman" w:cs="Times New Roman"/>
          <w:sz w:val="24"/>
          <w:szCs w:val="24"/>
        </w:rPr>
        <w:t>4</w:t>
      </w:r>
      <w:r w:rsidRPr="004B2438">
        <w:rPr>
          <w:rFonts w:ascii="Times New Roman" w:eastAsia="Times New Roman" w:hAnsi="Times New Roman" w:cs="Times New Roman"/>
          <w:i/>
          <w:sz w:val="24"/>
          <w:szCs w:val="24"/>
        </w:rPr>
        <w:t>].</w:t>
      </w:r>
    </w:p>
    <w:p w14:paraId="55990B72" w14:textId="77777777" w:rsidR="00616D8A" w:rsidRPr="004B2438" w:rsidRDefault="008B75B6" w:rsidP="004B2438">
      <w:pPr>
        <w:spacing w:before="240" w:after="240" w:line="360" w:lineRule="auto"/>
        <w:ind w:firstLine="567"/>
        <w:jc w:val="both"/>
        <w:rPr>
          <w:rFonts w:ascii="Times New Roman" w:eastAsia="Times New Roman" w:hAnsi="Times New Roman" w:cs="Times New Roman"/>
          <w:b/>
          <w:sz w:val="24"/>
          <w:szCs w:val="24"/>
          <w:u w:val="single"/>
        </w:rPr>
      </w:pPr>
      <w:r w:rsidRPr="004B2438">
        <w:rPr>
          <w:rFonts w:ascii="Times New Roman" w:eastAsia="Times New Roman" w:hAnsi="Times New Roman" w:cs="Times New Roman"/>
          <w:b/>
          <w:sz w:val="24"/>
          <w:szCs w:val="24"/>
          <w:u w:val="single"/>
        </w:rPr>
        <w:t>2.3 Лабораторные диагностические исследования</w:t>
      </w:r>
    </w:p>
    <w:p w14:paraId="6B58EF73"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С целью исключения МРЩЖ пациентам с узловым образованием в ЩЖ, феохромоцитомой или другими синдромальными или физикальными признаками синдрома МЭН2 </w:t>
      </w:r>
      <w:r w:rsidRPr="004B2438">
        <w:rPr>
          <w:rFonts w:ascii="Times New Roman" w:eastAsia="Times New Roman" w:hAnsi="Times New Roman" w:cs="Times New Roman"/>
          <w:b/>
          <w:color w:val="000000"/>
          <w:sz w:val="24"/>
          <w:szCs w:val="24"/>
        </w:rPr>
        <w:t xml:space="preserve">рекомендовано </w:t>
      </w:r>
      <w:r w:rsidRPr="004B2438">
        <w:rPr>
          <w:rFonts w:ascii="Times New Roman" w:eastAsia="Times New Roman" w:hAnsi="Times New Roman" w:cs="Times New Roman"/>
          <w:color w:val="000000"/>
          <w:sz w:val="24"/>
          <w:szCs w:val="24"/>
        </w:rPr>
        <w:t>определение концентрации базального</w:t>
      </w:r>
      <w:r w:rsidRPr="004B2438">
        <w:rPr>
          <w:rFonts w:ascii="Times New Roman" w:eastAsia="Times New Roman" w:hAnsi="Times New Roman" w:cs="Times New Roman"/>
          <w:color w:val="FF0000"/>
          <w:sz w:val="24"/>
          <w:szCs w:val="24"/>
        </w:rPr>
        <w:t xml:space="preserve"> </w:t>
      </w:r>
      <w:r w:rsidRPr="004B2438">
        <w:rPr>
          <w:rFonts w:ascii="Times New Roman" w:eastAsia="Times New Roman" w:hAnsi="Times New Roman" w:cs="Times New Roman"/>
          <w:color w:val="000000"/>
          <w:sz w:val="24"/>
          <w:szCs w:val="24"/>
        </w:rPr>
        <w:t>кальцитонина в крови [7].</w:t>
      </w:r>
    </w:p>
    <w:p w14:paraId="4DE70337"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B (уровень достоверности доказательств – 2)</w:t>
      </w:r>
    </w:p>
    <w:p w14:paraId="32733950" w14:textId="77777777" w:rsidR="00616D8A" w:rsidRPr="004B2438" w:rsidRDefault="008B75B6" w:rsidP="004B2438">
      <w:pPr>
        <w:pBdr>
          <w:top w:val="nil"/>
          <w:left w:val="nil"/>
          <w:bottom w:val="nil"/>
          <w:right w:val="nil"/>
          <w:between w:val="nil"/>
        </w:pBdr>
        <w:spacing w:before="240" w:after="0" w:line="360" w:lineRule="auto"/>
        <w:ind w:left="851"/>
        <w:jc w:val="both"/>
        <w:rPr>
          <w:rFonts w:ascii="Times New Roman" w:eastAsia="Times New Roman" w:hAnsi="Times New Roman" w:cs="Times New Roman"/>
          <w:i/>
          <w:color w:val="000000"/>
          <w:sz w:val="24"/>
          <w:szCs w:val="24"/>
        </w:rPr>
      </w:pPr>
      <w:r w:rsidRPr="004B2438">
        <w:rPr>
          <w:rFonts w:ascii="Times New Roman" w:eastAsia="Times New Roman" w:hAnsi="Times New Roman" w:cs="Times New Roman"/>
          <w:b/>
          <w:i/>
          <w:color w:val="000000"/>
          <w:sz w:val="24"/>
          <w:szCs w:val="24"/>
        </w:rPr>
        <w:t>Комментарии:</w:t>
      </w:r>
      <w:r w:rsidRPr="004B2438">
        <w:rPr>
          <w:rFonts w:ascii="Times New Roman" w:eastAsia="Times New Roman" w:hAnsi="Times New Roman" w:cs="Times New Roman"/>
          <w:b/>
          <w:color w:val="000000"/>
          <w:sz w:val="24"/>
          <w:szCs w:val="24"/>
        </w:rPr>
        <w:t xml:space="preserve"> </w:t>
      </w:r>
      <w:r w:rsidRPr="004B2438">
        <w:rPr>
          <w:rFonts w:ascii="Times New Roman" w:eastAsia="Times New Roman" w:hAnsi="Times New Roman" w:cs="Times New Roman"/>
          <w:i/>
          <w:color w:val="000000"/>
          <w:sz w:val="24"/>
          <w:szCs w:val="24"/>
        </w:rPr>
        <w:t>Кальцитонин является высоко чувствительным и специфичным маркером МРЩЖ. Оценка концентрации кальцитонина в крови как метод диагностики МРЩЖ значительно превосходит по чувствительности и специфичности УЗИ и ТАБ. Это исследование может изменить показания к ТАБ (размер, смыв на кальцитонин из иглы), поэтому должно проводиться на первичном этапе обследования.</w:t>
      </w:r>
    </w:p>
    <w:p w14:paraId="096A6DDC" w14:textId="77777777" w:rsidR="00616D8A" w:rsidRPr="004B2438" w:rsidRDefault="008B75B6" w:rsidP="004B2438">
      <w:pPr>
        <w:pBdr>
          <w:top w:val="nil"/>
          <w:left w:val="nil"/>
          <w:bottom w:val="nil"/>
          <w:right w:val="nil"/>
          <w:between w:val="nil"/>
        </w:pBdr>
        <w:spacing w:after="0" w:line="360" w:lineRule="auto"/>
        <w:ind w:left="851"/>
        <w:jc w:val="both"/>
        <w:rPr>
          <w:rFonts w:ascii="Times New Roman" w:eastAsia="Times New Roman" w:hAnsi="Times New Roman" w:cs="Times New Roman"/>
          <w:i/>
          <w:color w:val="000000"/>
          <w:sz w:val="24"/>
          <w:szCs w:val="24"/>
        </w:rPr>
      </w:pPr>
      <w:r w:rsidRPr="004B2438">
        <w:rPr>
          <w:rFonts w:ascii="Times New Roman" w:eastAsia="Times New Roman" w:hAnsi="Times New Roman" w:cs="Times New Roman"/>
          <w:i/>
          <w:color w:val="000000"/>
          <w:sz w:val="24"/>
          <w:szCs w:val="24"/>
        </w:rPr>
        <w:t>Прогностическая ценность в диагностике МРЩЖ зависит от уровня сывороточного кальцитонина. При уровне &gt;100 пг/мл вероятность МРЩЖ приближается к 100% [8]. Исключение составляют редкие кальцитонин-секретирующие нейроэндокринные опухоли другой локализации (поджелудочной железы, легких и др) [9]. Кальцитонин выше референса, но &lt;100 пг/мл может быть проявлением как МРЩЖ, так и С-клеточной гиперплазии при других опухолях ЩЖ и неопухолевых заболеваниях [</w:t>
      </w:r>
      <w:r w:rsidRPr="004B2438">
        <w:rPr>
          <w:rFonts w:ascii="Times New Roman" w:eastAsia="Times New Roman" w:hAnsi="Times New Roman" w:cs="Times New Roman"/>
          <w:color w:val="000000"/>
          <w:sz w:val="24"/>
          <w:szCs w:val="24"/>
        </w:rPr>
        <w:t>9, 10</w:t>
      </w:r>
      <w:r w:rsidRPr="004B2438">
        <w:rPr>
          <w:rFonts w:ascii="Times New Roman" w:eastAsia="Times New Roman" w:hAnsi="Times New Roman" w:cs="Times New Roman"/>
          <w:i/>
          <w:color w:val="000000"/>
          <w:sz w:val="24"/>
          <w:szCs w:val="24"/>
        </w:rPr>
        <w:t>]. При кальцитонине 50-100 пг/мл вероятность МРЩЖ 25-81%, при кальцитонине 20-50 пг/мл – вероятность МРЩЖ 8,3-26% [</w:t>
      </w:r>
      <w:r w:rsidRPr="004B2438">
        <w:rPr>
          <w:rFonts w:ascii="Times New Roman" w:eastAsia="Times New Roman" w:hAnsi="Times New Roman" w:cs="Times New Roman"/>
          <w:color w:val="000000"/>
          <w:sz w:val="24"/>
          <w:szCs w:val="24"/>
        </w:rPr>
        <w:t>8, 10</w:t>
      </w:r>
      <w:r w:rsidRPr="004B2438">
        <w:rPr>
          <w:rFonts w:ascii="Times New Roman" w:eastAsia="Times New Roman" w:hAnsi="Times New Roman" w:cs="Times New Roman"/>
          <w:i/>
          <w:color w:val="000000"/>
          <w:sz w:val="24"/>
          <w:szCs w:val="24"/>
        </w:rPr>
        <w:t>].</w:t>
      </w:r>
    </w:p>
    <w:p w14:paraId="53054273" w14:textId="77777777" w:rsidR="00616D8A" w:rsidRPr="004B2438" w:rsidRDefault="008B75B6" w:rsidP="004B2438">
      <w:pPr>
        <w:pBdr>
          <w:top w:val="nil"/>
          <w:left w:val="nil"/>
          <w:bottom w:val="nil"/>
          <w:right w:val="nil"/>
          <w:between w:val="nil"/>
        </w:pBdr>
        <w:spacing w:after="0" w:line="360" w:lineRule="auto"/>
        <w:ind w:left="851"/>
        <w:jc w:val="both"/>
        <w:rPr>
          <w:rFonts w:ascii="Times New Roman" w:eastAsia="Times New Roman" w:hAnsi="Times New Roman" w:cs="Times New Roman"/>
          <w:i/>
          <w:color w:val="000000"/>
          <w:sz w:val="24"/>
          <w:szCs w:val="24"/>
        </w:rPr>
      </w:pPr>
      <w:r w:rsidRPr="004B2438">
        <w:rPr>
          <w:rFonts w:ascii="Times New Roman" w:eastAsia="Times New Roman" w:hAnsi="Times New Roman" w:cs="Times New Roman"/>
          <w:i/>
          <w:color w:val="000000"/>
          <w:sz w:val="24"/>
          <w:szCs w:val="24"/>
        </w:rPr>
        <w:t xml:space="preserve">Концентрацию кальцитонина рекомендовано оценивать с учетом гендерных, возрастных и методологических различий верхней границы референсных значений </w:t>
      </w:r>
      <w:r w:rsidRPr="004B2438">
        <w:rPr>
          <w:rFonts w:ascii="Times New Roman" w:eastAsia="Times New Roman" w:hAnsi="Times New Roman" w:cs="Times New Roman"/>
          <w:i/>
          <w:color w:val="000000"/>
          <w:sz w:val="24"/>
          <w:szCs w:val="24"/>
        </w:rPr>
        <w:lastRenderedPageBreak/>
        <w:t>нормы. У мужчин концентрация кальцитонина выше, чем у женщин. У детей до 3-х лет уровень кальцитонина выше, чем у детей старшего возраста и взрослых.</w:t>
      </w:r>
    </w:p>
    <w:p w14:paraId="0BD31218" w14:textId="77777777" w:rsidR="00616D8A" w:rsidRPr="004B2438" w:rsidRDefault="00616D8A" w:rsidP="004B2438">
      <w:pPr>
        <w:pBdr>
          <w:top w:val="nil"/>
          <w:left w:val="nil"/>
          <w:bottom w:val="nil"/>
          <w:right w:val="nil"/>
          <w:between w:val="nil"/>
        </w:pBdr>
        <w:spacing w:after="0" w:line="360" w:lineRule="auto"/>
        <w:ind w:left="142"/>
        <w:jc w:val="both"/>
        <w:rPr>
          <w:rFonts w:ascii="Times New Roman" w:eastAsia="Times New Roman" w:hAnsi="Times New Roman" w:cs="Times New Roman"/>
          <w:sz w:val="24"/>
          <w:szCs w:val="24"/>
        </w:rPr>
      </w:pPr>
    </w:p>
    <w:p w14:paraId="3B69CDCE" w14:textId="77777777" w:rsidR="00616D8A" w:rsidRPr="004B2438" w:rsidRDefault="008B75B6" w:rsidP="004B2438">
      <w:pPr>
        <w:numPr>
          <w:ilvl w:val="0"/>
          <w:numId w:val="5"/>
        </w:numPr>
        <w:pBdr>
          <w:top w:val="nil"/>
          <w:left w:val="nil"/>
          <w:bottom w:val="nil"/>
          <w:right w:val="nil"/>
          <w:between w:val="nil"/>
        </w:pBdr>
        <w:spacing w:after="0" w:line="360" w:lineRule="auto"/>
        <w:ind w:left="567" w:hanging="567"/>
        <w:jc w:val="both"/>
        <w:rPr>
          <w:rFonts w:ascii="Times New Roman" w:eastAsia="Times New Roman" w:hAnsi="Times New Roman" w:cs="Times New Roman"/>
          <w:b/>
          <w:color w:val="000000"/>
          <w:sz w:val="24"/>
          <w:szCs w:val="24"/>
        </w:rPr>
      </w:pPr>
      <w:r w:rsidRPr="004B2438">
        <w:rPr>
          <w:rFonts w:ascii="Times New Roman" w:eastAsia="Times New Roman" w:hAnsi="Times New Roman" w:cs="Times New Roman"/>
          <w:sz w:val="24"/>
          <w:szCs w:val="24"/>
        </w:rPr>
        <w:t xml:space="preserve">При подозрении </w:t>
      </w:r>
      <w:r w:rsidRPr="004B2438">
        <w:rPr>
          <w:rFonts w:ascii="Times New Roman" w:eastAsia="Times New Roman" w:hAnsi="Times New Roman" w:cs="Times New Roman"/>
          <w:color w:val="000000"/>
          <w:sz w:val="24"/>
          <w:szCs w:val="24"/>
        </w:rPr>
        <w:t xml:space="preserve">на МРЩЖ цитологическое исследование пунктата узла щитовидной железы и лимфоузлов шеи (по показаниям) </w:t>
      </w:r>
      <w:r w:rsidRPr="004B2438">
        <w:rPr>
          <w:rFonts w:ascii="Times New Roman" w:eastAsia="Times New Roman" w:hAnsi="Times New Roman" w:cs="Times New Roman"/>
          <w:b/>
          <w:color w:val="000000"/>
          <w:sz w:val="24"/>
          <w:szCs w:val="24"/>
        </w:rPr>
        <w:t>рекомендовано</w:t>
      </w:r>
      <w:r w:rsidRPr="004B2438">
        <w:rPr>
          <w:rFonts w:ascii="Times New Roman" w:eastAsia="Times New Roman" w:hAnsi="Times New Roman" w:cs="Times New Roman"/>
          <w:color w:val="000000"/>
          <w:sz w:val="24"/>
          <w:szCs w:val="24"/>
        </w:rPr>
        <w:t xml:space="preserve"> дополнять определением кальцитонина в смыве из пункционной иглы</w:t>
      </w:r>
      <w:r w:rsidR="003F7112" w:rsidRPr="004B2438">
        <w:rPr>
          <w:rFonts w:ascii="Times New Roman" w:eastAsia="Times New Roman" w:hAnsi="Times New Roman" w:cs="Times New Roman"/>
          <w:color w:val="000000"/>
          <w:sz w:val="24"/>
          <w:szCs w:val="24"/>
        </w:rPr>
        <w:t xml:space="preserve"> </w:t>
      </w:r>
      <w:r w:rsidR="003F7112" w:rsidRPr="004B2438">
        <w:rPr>
          <w:rFonts w:ascii="Times New Roman" w:eastAsia="Times New Roman" w:hAnsi="Times New Roman" w:cs="Times New Roman"/>
          <w:sz w:val="24"/>
          <w:szCs w:val="24"/>
        </w:rPr>
        <w:t>[11]</w:t>
      </w:r>
      <w:r w:rsidR="003F7112" w:rsidRPr="004B2438">
        <w:rPr>
          <w:rFonts w:ascii="Times New Roman" w:eastAsia="Times New Roman" w:hAnsi="Times New Roman" w:cs="Times New Roman"/>
          <w:color w:val="000000"/>
          <w:sz w:val="24"/>
          <w:szCs w:val="24"/>
        </w:rPr>
        <w:t>.</w:t>
      </w:r>
    </w:p>
    <w:p w14:paraId="65091C52" w14:textId="77777777" w:rsidR="00616D8A" w:rsidRPr="004B2438" w:rsidRDefault="008B75B6" w:rsidP="004B2438">
      <w:pPr>
        <w:pBdr>
          <w:top w:val="nil"/>
          <w:left w:val="nil"/>
          <w:bottom w:val="nil"/>
          <w:right w:val="nil"/>
          <w:between w:val="nil"/>
        </w:pBdr>
        <w:spacing w:after="240" w:line="360" w:lineRule="auto"/>
        <w:jc w:val="both"/>
        <w:rPr>
          <w:rFonts w:ascii="Times New Roman" w:eastAsia="Times New Roman" w:hAnsi="Times New Roman" w:cs="Times New Roman"/>
          <w:b/>
          <w:color w:val="000000"/>
          <w:sz w:val="24"/>
          <w:szCs w:val="24"/>
        </w:rPr>
      </w:pPr>
      <w:r w:rsidRPr="004B2438">
        <w:rPr>
          <w:rFonts w:ascii="Times New Roman" w:eastAsia="Times New Roman" w:hAnsi="Times New Roman" w:cs="Times New Roman"/>
          <w:b/>
          <w:color w:val="000000"/>
          <w:sz w:val="24"/>
          <w:szCs w:val="24"/>
        </w:rPr>
        <w:t>Уровень убедительности рекомендаций – B (уровень достоверности доказательств – 3)</w:t>
      </w:r>
    </w:p>
    <w:p w14:paraId="29905061" w14:textId="77777777" w:rsidR="00616D8A" w:rsidRPr="004B2438" w:rsidRDefault="008B75B6" w:rsidP="004B2438">
      <w:pPr>
        <w:spacing w:before="240" w:after="240" w:line="360" w:lineRule="auto"/>
        <w:ind w:firstLine="720"/>
        <w:jc w:val="both"/>
        <w:rPr>
          <w:rFonts w:ascii="Times New Roman" w:eastAsia="Times New Roman" w:hAnsi="Times New Roman" w:cs="Times New Roman"/>
          <w:i/>
          <w:sz w:val="24"/>
          <w:szCs w:val="24"/>
        </w:rPr>
      </w:pPr>
      <w:r w:rsidRPr="004B2438">
        <w:rPr>
          <w:rFonts w:ascii="Times New Roman" w:eastAsia="Times New Roman" w:hAnsi="Times New Roman" w:cs="Times New Roman"/>
          <w:b/>
          <w:i/>
          <w:sz w:val="24"/>
          <w:szCs w:val="24"/>
        </w:rPr>
        <w:t>Комментарий:</w:t>
      </w:r>
      <w:r w:rsidRPr="004B2438">
        <w:rPr>
          <w:rFonts w:ascii="Times New Roman" w:eastAsia="Times New Roman" w:hAnsi="Times New Roman" w:cs="Times New Roman"/>
          <w:i/>
          <w:sz w:val="24"/>
          <w:szCs w:val="24"/>
        </w:rPr>
        <w:t xml:space="preserve"> Чувствительность цитологического исследования в диагностике МРЩЖ по данным мета-анализа составляет 20-86%, в среднем 54% [11]. Дополнительное определение кальцитонина в смыве из пункционной иглы повышает выявляемость МРЩЖ до 98% [11]. Однако высокий уровень кальцитонина в смыве также может быть при С-клеточной гиперплазии при других опухолях ЩЖ и неопухолевых заболеваниях (гиперкальциемия, гипергастринемия, прием омепразола и др.). Пороговое значение кальцитонина в смыве для диагностики МРЩЖ не определено. Интерпретация кальцитонина в смыве при отрицательном цитологическом заключении и умеренно повышенном сывороточном кальцитонине (&lt;100 пг/мл) требует экспертной оценки [10]. Дополнительно может быть полезным определение раково-эмбрионального антигена (РЭА) в крови [10] и определение кальцитонина в смыве из иглы при пункции здоровой ткани ЩЖ. Получение крайне высоких цифр (более 2000 пг/мл) кальцитонина в смыве из здоровой ткани (вне узла) резко увеличивает вероятность вторичной С-клеточной гиперплазии.</w:t>
      </w:r>
    </w:p>
    <w:p w14:paraId="206863DE"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Применение кальцитонин-стимулирующих тестов (с глюконатом кальция) рекомендовано при дифференциальном диагнозе МРЩЖ и внетиреоидных кал</w:t>
      </w:r>
      <w:r w:rsidR="009D73FB" w:rsidRPr="004B2438">
        <w:rPr>
          <w:rFonts w:ascii="Times New Roman" w:eastAsia="Times New Roman" w:hAnsi="Times New Roman" w:cs="Times New Roman"/>
          <w:color w:val="000000"/>
          <w:sz w:val="24"/>
          <w:szCs w:val="24"/>
        </w:rPr>
        <w:t>ьцитонин-продуцирующих опухолей.</w:t>
      </w:r>
    </w:p>
    <w:p w14:paraId="5FCC1230" w14:textId="77777777" w:rsidR="00616D8A" w:rsidRPr="004B2438" w:rsidRDefault="008B75B6" w:rsidP="004B2438">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4B2438">
        <w:rPr>
          <w:rFonts w:ascii="Times New Roman" w:eastAsia="Times New Roman" w:hAnsi="Times New Roman" w:cs="Times New Roman"/>
          <w:b/>
          <w:color w:val="000000"/>
          <w:sz w:val="24"/>
          <w:szCs w:val="24"/>
        </w:rPr>
        <w:t>Уровень уб</w:t>
      </w:r>
      <w:r w:rsidR="00DF7B0B" w:rsidRPr="004B2438">
        <w:rPr>
          <w:rFonts w:ascii="Times New Roman" w:eastAsia="Times New Roman" w:hAnsi="Times New Roman" w:cs="Times New Roman"/>
          <w:b/>
          <w:color w:val="000000"/>
          <w:sz w:val="24"/>
          <w:szCs w:val="24"/>
        </w:rPr>
        <w:t>едительности рекомендаций – B (у</w:t>
      </w:r>
      <w:r w:rsidRPr="004B2438">
        <w:rPr>
          <w:rFonts w:ascii="Times New Roman" w:eastAsia="Times New Roman" w:hAnsi="Times New Roman" w:cs="Times New Roman"/>
          <w:b/>
          <w:color w:val="000000"/>
          <w:sz w:val="24"/>
          <w:szCs w:val="24"/>
        </w:rPr>
        <w:t>ровень д</w:t>
      </w:r>
      <w:r w:rsidR="004B2438">
        <w:rPr>
          <w:rFonts w:ascii="Times New Roman" w:eastAsia="Times New Roman" w:hAnsi="Times New Roman" w:cs="Times New Roman"/>
          <w:b/>
          <w:color w:val="000000"/>
          <w:sz w:val="24"/>
          <w:szCs w:val="24"/>
        </w:rPr>
        <w:t>остоверности доказательств – 3)</w:t>
      </w:r>
    </w:p>
    <w:p w14:paraId="32E2B3C6" w14:textId="77777777" w:rsidR="00616D8A" w:rsidRPr="004B2438" w:rsidRDefault="008B75B6" w:rsidP="004B2438">
      <w:pPr>
        <w:spacing w:before="240" w:line="360" w:lineRule="auto"/>
        <w:ind w:firstLine="709"/>
        <w:jc w:val="both"/>
        <w:rPr>
          <w:rFonts w:ascii="Times New Roman" w:eastAsia="Times New Roman" w:hAnsi="Times New Roman" w:cs="Times New Roman"/>
          <w:i/>
          <w:sz w:val="24"/>
          <w:szCs w:val="24"/>
        </w:rPr>
      </w:pPr>
      <w:r w:rsidRPr="004B2438">
        <w:rPr>
          <w:rFonts w:ascii="Times New Roman" w:eastAsia="Times New Roman" w:hAnsi="Times New Roman" w:cs="Times New Roman"/>
          <w:b/>
          <w:i/>
          <w:sz w:val="24"/>
          <w:szCs w:val="24"/>
        </w:rPr>
        <w:t>Комментарий.</w:t>
      </w:r>
      <w:r w:rsidRPr="004B2438">
        <w:rPr>
          <w:rFonts w:ascii="Times New Roman" w:eastAsia="Times New Roman" w:hAnsi="Times New Roman" w:cs="Times New Roman"/>
          <w:i/>
          <w:sz w:val="24"/>
          <w:szCs w:val="24"/>
        </w:rPr>
        <w:t xml:space="preserve"> Высокие значения кальцитонина могут определятся при редких кальцитонин-продуцирующих нейроэндокринных опухолях внетиреоидной локализации: легких, поджелудочной железы, тимуса. Клетки этих опухолей не имеют кальций-чувствительных рецепторов и поэтому не реагируют выбросом кальцитонина в ответ на повышение кальция при проведении стимуляционной пробы с кальцием глюконатом 10% (2,0-2,5 мг/кг). </w:t>
      </w:r>
    </w:p>
    <w:p w14:paraId="3E1781D4" w14:textId="77777777" w:rsidR="00616D8A" w:rsidRPr="004B2438" w:rsidRDefault="008B75B6" w:rsidP="004B2438">
      <w:pPr>
        <w:numPr>
          <w:ilvl w:val="0"/>
          <w:numId w:val="5"/>
        </w:numPr>
        <w:pBdr>
          <w:top w:val="nil"/>
          <w:left w:val="nil"/>
          <w:bottom w:val="nil"/>
          <w:right w:val="nil"/>
          <w:between w:val="nil"/>
        </w:pBdr>
        <w:spacing w:line="360" w:lineRule="auto"/>
        <w:ind w:left="567" w:hanging="567"/>
        <w:jc w:val="both"/>
        <w:rPr>
          <w:rFonts w:ascii="Times New Roman" w:eastAsia="Times New Roman" w:hAnsi="Times New Roman" w:cs="Times New Roman"/>
          <w:color w:val="000000"/>
          <w:sz w:val="24"/>
          <w:szCs w:val="24"/>
          <w:u w:val="single"/>
        </w:rPr>
      </w:pPr>
      <w:r w:rsidRPr="004B2438">
        <w:rPr>
          <w:rFonts w:ascii="Times New Roman" w:eastAsia="Times New Roman" w:hAnsi="Times New Roman" w:cs="Times New Roman"/>
          <w:color w:val="000000"/>
          <w:sz w:val="24"/>
          <w:szCs w:val="24"/>
        </w:rPr>
        <w:lastRenderedPageBreak/>
        <w:t xml:space="preserve">Применение кальцитонин-стимулирующих тестов у пациентов с верифицированным МРЩЖ для определения распространённости заболевания </w:t>
      </w:r>
      <w:r w:rsidRPr="004B2438">
        <w:rPr>
          <w:rFonts w:ascii="Times New Roman" w:eastAsia="Times New Roman" w:hAnsi="Times New Roman" w:cs="Times New Roman"/>
          <w:color w:val="000000"/>
          <w:sz w:val="24"/>
          <w:szCs w:val="24"/>
          <w:u w:val="single"/>
        </w:rPr>
        <w:t>не рекомендовано.</w:t>
      </w:r>
    </w:p>
    <w:p w14:paraId="26DC861F" w14:textId="77777777" w:rsidR="00616D8A" w:rsidRPr="004B2438" w:rsidRDefault="008B75B6" w:rsidP="004B2438">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4B2438">
        <w:rPr>
          <w:rFonts w:ascii="Times New Roman" w:eastAsia="Times New Roman" w:hAnsi="Times New Roman" w:cs="Times New Roman"/>
          <w:b/>
          <w:color w:val="000000"/>
          <w:sz w:val="24"/>
          <w:szCs w:val="24"/>
        </w:rPr>
        <w:t>Уровень уб</w:t>
      </w:r>
      <w:r w:rsidR="00DF7B0B" w:rsidRPr="004B2438">
        <w:rPr>
          <w:rFonts w:ascii="Times New Roman" w:eastAsia="Times New Roman" w:hAnsi="Times New Roman" w:cs="Times New Roman"/>
          <w:b/>
          <w:color w:val="000000"/>
          <w:sz w:val="24"/>
          <w:szCs w:val="24"/>
        </w:rPr>
        <w:t>едительности рекомендаций – C (у</w:t>
      </w:r>
      <w:r w:rsidRPr="004B2438">
        <w:rPr>
          <w:rFonts w:ascii="Times New Roman" w:eastAsia="Times New Roman" w:hAnsi="Times New Roman" w:cs="Times New Roman"/>
          <w:b/>
          <w:color w:val="000000"/>
          <w:sz w:val="24"/>
          <w:szCs w:val="24"/>
        </w:rPr>
        <w:t>ровень достове</w:t>
      </w:r>
      <w:r w:rsidR="004B2438">
        <w:rPr>
          <w:rFonts w:ascii="Times New Roman" w:eastAsia="Times New Roman" w:hAnsi="Times New Roman" w:cs="Times New Roman"/>
          <w:b/>
          <w:color w:val="000000"/>
          <w:sz w:val="24"/>
          <w:szCs w:val="24"/>
        </w:rPr>
        <w:t>рности доказательств – 4)</w:t>
      </w:r>
    </w:p>
    <w:p w14:paraId="75122083"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Всем пациентам с диагнозом МРЩЖ </w:t>
      </w:r>
      <w:r w:rsidRPr="004B2438">
        <w:rPr>
          <w:rFonts w:ascii="Times New Roman" w:eastAsia="Times New Roman" w:hAnsi="Times New Roman" w:cs="Times New Roman"/>
          <w:b/>
          <w:color w:val="000000"/>
          <w:sz w:val="24"/>
          <w:szCs w:val="24"/>
        </w:rPr>
        <w:t xml:space="preserve">рекомендовано </w:t>
      </w:r>
      <w:r w:rsidRPr="004B2438">
        <w:rPr>
          <w:rFonts w:ascii="Times New Roman" w:eastAsia="Times New Roman" w:hAnsi="Times New Roman" w:cs="Times New Roman"/>
          <w:color w:val="000000"/>
          <w:sz w:val="24"/>
          <w:szCs w:val="24"/>
        </w:rPr>
        <w:t>молекулярно</w:t>
      </w:r>
      <w:r w:rsidRPr="004B2438">
        <w:rPr>
          <w:rFonts w:ascii="Times New Roman" w:eastAsia="Times New Roman" w:hAnsi="Times New Roman" w:cs="Times New Roman"/>
          <w:b/>
          <w:color w:val="000000"/>
          <w:sz w:val="24"/>
          <w:szCs w:val="24"/>
        </w:rPr>
        <w:t>-</w:t>
      </w:r>
      <w:r w:rsidRPr="004B2438">
        <w:rPr>
          <w:rFonts w:ascii="Times New Roman" w:eastAsia="Times New Roman" w:hAnsi="Times New Roman" w:cs="Times New Roman"/>
          <w:color w:val="000000"/>
          <w:sz w:val="24"/>
          <w:szCs w:val="24"/>
        </w:rPr>
        <w:t xml:space="preserve">генетическое исследование для определения герминальной мутации </w:t>
      </w:r>
      <w:r w:rsidRPr="004B2438">
        <w:rPr>
          <w:rFonts w:ascii="Times New Roman" w:eastAsia="Times New Roman" w:hAnsi="Times New Roman" w:cs="Times New Roman"/>
          <w:i/>
          <w:color w:val="000000"/>
          <w:sz w:val="24"/>
          <w:szCs w:val="24"/>
        </w:rPr>
        <w:t xml:space="preserve">RET </w:t>
      </w:r>
      <w:r w:rsidRPr="004B2438">
        <w:rPr>
          <w:rFonts w:ascii="Times New Roman" w:eastAsia="Times New Roman" w:hAnsi="Times New Roman" w:cs="Times New Roman"/>
          <w:color w:val="000000"/>
          <w:sz w:val="24"/>
          <w:szCs w:val="24"/>
        </w:rPr>
        <w:t>[6].</w:t>
      </w:r>
    </w:p>
    <w:p w14:paraId="537625D8"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 xml:space="preserve">Уровень убедительности рекомендаций – </w:t>
      </w:r>
      <w:sdt>
        <w:sdtPr>
          <w:rPr>
            <w:sz w:val="24"/>
            <w:szCs w:val="24"/>
          </w:rPr>
          <w:tag w:val="goog_rdk_17"/>
          <w:id w:val="-1311251276"/>
        </w:sdtPr>
        <w:sdtContent/>
      </w:sdt>
      <w:sdt>
        <w:sdtPr>
          <w:rPr>
            <w:sz w:val="24"/>
            <w:szCs w:val="24"/>
          </w:rPr>
          <w:tag w:val="goog_rdk_18"/>
          <w:id w:val="797028618"/>
        </w:sdtPr>
        <w:sdtContent/>
      </w:sdt>
      <w:r w:rsidRPr="004B2438">
        <w:rPr>
          <w:rFonts w:ascii="Times New Roman" w:eastAsia="Times New Roman" w:hAnsi="Times New Roman" w:cs="Times New Roman"/>
          <w:b/>
          <w:sz w:val="24"/>
          <w:szCs w:val="24"/>
        </w:rPr>
        <w:t>С (уровень достоверности доказательств – 2)</w:t>
      </w:r>
    </w:p>
    <w:p w14:paraId="7696AACE"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i/>
          <w:sz w:val="24"/>
          <w:szCs w:val="24"/>
        </w:rPr>
      </w:pPr>
      <w:r w:rsidRPr="004B2438">
        <w:rPr>
          <w:rFonts w:ascii="Times New Roman" w:eastAsia="Times New Roman" w:hAnsi="Times New Roman" w:cs="Times New Roman"/>
          <w:b/>
          <w:i/>
          <w:sz w:val="24"/>
          <w:szCs w:val="24"/>
        </w:rPr>
        <w:t>Комментарии:</w:t>
      </w:r>
      <w:r w:rsidRPr="004B2438">
        <w:rPr>
          <w:rFonts w:ascii="Times New Roman" w:eastAsia="Times New Roman" w:hAnsi="Times New Roman" w:cs="Times New Roman"/>
          <w:b/>
          <w:sz w:val="24"/>
          <w:szCs w:val="24"/>
        </w:rPr>
        <w:t xml:space="preserve"> </w:t>
      </w:r>
      <w:r w:rsidRPr="004B2438">
        <w:rPr>
          <w:rFonts w:ascii="Times New Roman" w:eastAsia="Times New Roman" w:hAnsi="Times New Roman" w:cs="Times New Roman"/>
          <w:i/>
          <w:sz w:val="24"/>
          <w:szCs w:val="24"/>
        </w:rPr>
        <w:t xml:space="preserve">анализ на наличие герминальной мутации RET дифференцирует спорадические случаи и наследственные формы МРЩЖ. Обнаружение герминальной мутации RET позволяет планировать дальнейший скрининг феохромоцитомы и других заболеваний, ассоциированных с синдромом МЭН2А и МЭН2Б. Выявление герминальной мутации RET также необходимо для определения необходимости обследования родственников больного МРЩЖ для выявления носителей мутации и своевременного лечения последних (см. раздел Профилактика). </w:t>
      </w:r>
    </w:p>
    <w:p w14:paraId="0D238ACA"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При выявлении герминальной мутации </w:t>
      </w:r>
      <w:r w:rsidRPr="004B2438">
        <w:rPr>
          <w:rFonts w:ascii="Times New Roman" w:eastAsia="Times New Roman" w:hAnsi="Times New Roman" w:cs="Times New Roman"/>
          <w:i/>
          <w:color w:val="000000"/>
          <w:sz w:val="24"/>
          <w:szCs w:val="24"/>
        </w:rPr>
        <w:t>RET</w:t>
      </w:r>
      <w:r w:rsidRPr="004B2438">
        <w:rPr>
          <w:rFonts w:ascii="Times New Roman" w:eastAsia="Times New Roman" w:hAnsi="Times New Roman" w:cs="Times New Roman"/>
          <w:color w:val="000000"/>
          <w:sz w:val="24"/>
          <w:szCs w:val="24"/>
        </w:rPr>
        <w:t>, ответственной за развитие синдрома МЭН2А/МЭН2Б, рекомендовано обследование для выявления феохромоцитомы (КТ/МРТ надпочечников, при выявлении образований – метанефрины в плазме или суточной моче).</w:t>
      </w:r>
    </w:p>
    <w:p w14:paraId="279014DE"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B (уровень достоверности доказательств – 3)</w:t>
      </w:r>
    </w:p>
    <w:p w14:paraId="5D7D45F0"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При выявлении герминальной мутации </w:t>
      </w:r>
      <w:r w:rsidRPr="004B2438">
        <w:rPr>
          <w:rFonts w:ascii="Times New Roman" w:eastAsia="Times New Roman" w:hAnsi="Times New Roman" w:cs="Times New Roman"/>
          <w:i/>
          <w:color w:val="000000"/>
          <w:sz w:val="24"/>
          <w:szCs w:val="24"/>
        </w:rPr>
        <w:t>RET</w:t>
      </w:r>
      <w:r w:rsidRPr="004B2438">
        <w:rPr>
          <w:rFonts w:ascii="Times New Roman" w:eastAsia="Times New Roman" w:hAnsi="Times New Roman" w:cs="Times New Roman"/>
          <w:color w:val="000000"/>
          <w:sz w:val="24"/>
          <w:szCs w:val="24"/>
        </w:rPr>
        <w:t>, ответственной за развитие синдрома МЭН2А, рекомендовано исследовать уровень кальция и паратгормона для выявления первичного гиперпаратиреоза.</w:t>
      </w:r>
    </w:p>
    <w:p w14:paraId="29F0F85B"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B (уровень достоверности доказательств – 3)</w:t>
      </w:r>
    </w:p>
    <w:p w14:paraId="1C7491AE"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b/>
          <w:sz w:val="24"/>
          <w:szCs w:val="24"/>
          <w:u w:val="single"/>
        </w:rPr>
      </w:pPr>
      <w:r w:rsidRPr="004B2438">
        <w:rPr>
          <w:rFonts w:ascii="Times New Roman" w:eastAsia="Times New Roman" w:hAnsi="Times New Roman" w:cs="Times New Roman"/>
          <w:b/>
          <w:sz w:val="24"/>
          <w:szCs w:val="24"/>
          <w:u w:val="single"/>
        </w:rPr>
        <w:t>2.4 Инструментальные диагностические исследования</w:t>
      </w:r>
    </w:p>
    <w:p w14:paraId="3F0572CA"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Всем пациентам с подозрением на МРЩЖ необходимо проведение УЗИ шеи с целью оценки характера поражения </w:t>
      </w:r>
      <w:r w:rsidR="009D73FB" w:rsidRPr="004B2438">
        <w:rPr>
          <w:rFonts w:ascii="Times New Roman" w:eastAsia="Times New Roman" w:hAnsi="Times New Roman" w:cs="Times New Roman"/>
          <w:color w:val="000000"/>
          <w:sz w:val="24"/>
          <w:szCs w:val="24"/>
        </w:rPr>
        <w:t xml:space="preserve">ЩЖ и регионарных лимфоузлов [12, </w:t>
      </w:r>
      <w:r w:rsidRPr="004B2438">
        <w:rPr>
          <w:rFonts w:ascii="Times New Roman" w:eastAsia="Times New Roman" w:hAnsi="Times New Roman" w:cs="Times New Roman"/>
          <w:color w:val="000000"/>
          <w:sz w:val="24"/>
          <w:szCs w:val="24"/>
        </w:rPr>
        <w:t>13].</w:t>
      </w:r>
    </w:p>
    <w:p w14:paraId="4F117A29"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C – (уровень достоверности доказательств 5)</w:t>
      </w:r>
    </w:p>
    <w:p w14:paraId="6C885B5F"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sz w:val="24"/>
          <w:szCs w:val="24"/>
        </w:rPr>
      </w:pPr>
      <w:r w:rsidRPr="004B2438">
        <w:rPr>
          <w:rFonts w:ascii="Times New Roman" w:eastAsia="Times New Roman" w:hAnsi="Times New Roman" w:cs="Times New Roman"/>
          <w:b/>
          <w:sz w:val="24"/>
          <w:szCs w:val="24"/>
        </w:rPr>
        <w:lastRenderedPageBreak/>
        <w:t xml:space="preserve">Комментарии: </w:t>
      </w:r>
      <w:r w:rsidRPr="004B2438">
        <w:rPr>
          <w:rFonts w:ascii="Times New Roman" w:eastAsia="Times New Roman" w:hAnsi="Times New Roman" w:cs="Times New Roman"/>
          <w:i/>
          <w:sz w:val="24"/>
          <w:szCs w:val="24"/>
        </w:rPr>
        <w:t xml:space="preserve">принятая почти во всем мире шкала оценки вероятности рака ЩЖ TIRADS (Thyroid Imaging Reporting and Data System) имеет меньшую чувствительность и специфичность в отношении МРЩЖ, чем в отношении дифференцированного рака ЩЖ. Такие признаки, как солидное строение, гипоэхогенность, неровность контуров, наличие микрокальцинатов встречаются реже, чем при папиллярномраке ЩЖ. Часть исследователей продемонстрировали семиотику TIRADS II типа, т. е. типичных доброкачественных изменений (гетерогенности структуры с жидкостными зонами и ровным четким контуром, т. е. доброкачественного узла) у 20–25 % пациентов с МРЩЖ. Таким образом, роль УЗИ при МРЩЖ заключается в выявлении узла ЩЖ, оценке состояния шейного лимфоколлектора и определении показаний к </w:t>
      </w:r>
      <w:r w:rsidRPr="004B2438">
        <w:rPr>
          <w:rFonts w:ascii="Times New Roman" w:eastAsia="Times New Roman" w:hAnsi="Times New Roman" w:cs="Times New Roman"/>
          <w:sz w:val="24"/>
          <w:szCs w:val="24"/>
        </w:rPr>
        <w:t>ТАБ [12-14].</w:t>
      </w:r>
    </w:p>
    <w:p w14:paraId="46263B9B"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Тонкоигольная аспирационная биопсия </w:t>
      </w:r>
      <w:r w:rsidRPr="004B2438">
        <w:rPr>
          <w:rFonts w:ascii="Times New Roman" w:eastAsia="Times New Roman" w:hAnsi="Times New Roman" w:cs="Times New Roman"/>
          <w:b/>
          <w:color w:val="000000"/>
          <w:sz w:val="24"/>
          <w:szCs w:val="24"/>
        </w:rPr>
        <w:t>рекомендована</w:t>
      </w:r>
      <w:r w:rsidRPr="004B2438">
        <w:rPr>
          <w:rFonts w:ascii="Times New Roman" w:eastAsia="Times New Roman" w:hAnsi="Times New Roman" w:cs="Times New Roman"/>
          <w:color w:val="000000"/>
          <w:sz w:val="24"/>
          <w:szCs w:val="24"/>
        </w:rPr>
        <w:t xml:space="preserve"> всем пациентам с подозрением на МРЩЖ</w:t>
      </w:r>
      <w:r w:rsidRPr="004B2438">
        <w:rPr>
          <w:rFonts w:ascii="Times New Roman" w:eastAsia="Times New Roman" w:hAnsi="Times New Roman" w:cs="Times New Roman"/>
          <w:color w:val="FF0000"/>
          <w:sz w:val="24"/>
          <w:szCs w:val="24"/>
        </w:rPr>
        <w:t xml:space="preserve"> </w:t>
      </w:r>
      <w:r w:rsidRPr="004B2438">
        <w:rPr>
          <w:rFonts w:ascii="Times New Roman" w:eastAsia="Times New Roman" w:hAnsi="Times New Roman" w:cs="Times New Roman"/>
          <w:color w:val="000000"/>
          <w:sz w:val="24"/>
          <w:szCs w:val="24"/>
        </w:rPr>
        <w:t xml:space="preserve">в качестве основного метода дифференциальной диагностики доброкачественных и злокачественных поражений ЩЖ и лимфатических узлов. При подозрении на МРЩЖ рекомендовано определить концентрацию кальцитонина в смыве из пункционной иглы [4]. </w:t>
      </w:r>
    </w:p>
    <w:p w14:paraId="43C978F5"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23322C11"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sz w:val="24"/>
          <w:szCs w:val="24"/>
        </w:rPr>
      </w:pPr>
      <w:r w:rsidRPr="004B2438">
        <w:rPr>
          <w:rFonts w:ascii="Times New Roman" w:eastAsia="Times New Roman" w:hAnsi="Times New Roman" w:cs="Times New Roman"/>
          <w:b/>
          <w:i/>
          <w:sz w:val="24"/>
          <w:szCs w:val="24"/>
        </w:rPr>
        <w:t>Комментарий:</w:t>
      </w:r>
      <w:r w:rsidRPr="004B2438">
        <w:rPr>
          <w:rFonts w:ascii="Times New Roman" w:eastAsia="Times New Roman" w:hAnsi="Times New Roman" w:cs="Times New Roman"/>
          <w:i/>
          <w:sz w:val="24"/>
          <w:szCs w:val="24"/>
        </w:rPr>
        <w:t xml:space="preserve"> Чувствительность цитологического исследования в диагностике МРЩЖ по данным мета-анализа составляет 20-86%, в среднем 54% [11]. Дополнительное определение кальцитонина в смыве из пункционной иглы повышает выявляемость МРЩЖ до 98% [11].</w:t>
      </w:r>
    </w:p>
    <w:p w14:paraId="56D15294"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Предоперационная компьютерная томография (КТ) шеи и органов грудной клетки и трехфазная КТ печени с контрастным усилением или МРТ с контрастным усилением </w:t>
      </w:r>
      <w:r w:rsidRPr="004B2438">
        <w:rPr>
          <w:rFonts w:ascii="Times New Roman" w:eastAsia="Times New Roman" w:hAnsi="Times New Roman" w:cs="Times New Roman"/>
          <w:b/>
          <w:color w:val="000000"/>
          <w:sz w:val="24"/>
          <w:szCs w:val="24"/>
        </w:rPr>
        <w:t xml:space="preserve">рекомендованы </w:t>
      </w:r>
      <w:r w:rsidRPr="004B2438">
        <w:rPr>
          <w:rFonts w:ascii="Times New Roman" w:eastAsia="Times New Roman" w:hAnsi="Times New Roman" w:cs="Times New Roman"/>
          <w:color w:val="000000"/>
          <w:sz w:val="24"/>
          <w:szCs w:val="24"/>
        </w:rPr>
        <w:t>всем пациентам с МРЩЖ при наличии регионарных метастазов в лимфатических узлах (N1) или при сывороточном уровне кальцитонина &gt;400 пг/мл с целью исключения отдаленных метастазов [6].</w:t>
      </w:r>
    </w:p>
    <w:p w14:paraId="3759DFC4"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C (</w:t>
      </w:r>
      <w:sdt>
        <w:sdtPr>
          <w:rPr>
            <w:sz w:val="24"/>
            <w:szCs w:val="24"/>
          </w:rPr>
          <w:tag w:val="goog_rdk_28"/>
          <w:id w:val="-952250615"/>
        </w:sdtPr>
        <w:sdtContent/>
      </w:sdt>
      <w:r w:rsidRPr="004B2438">
        <w:rPr>
          <w:rFonts w:ascii="Times New Roman" w:eastAsia="Times New Roman" w:hAnsi="Times New Roman" w:cs="Times New Roman"/>
          <w:b/>
          <w:sz w:val="24"/>
          <w:szCs w:val="24"/>
        </w:rPr>
        <w:t>уровень</w:t>
      </w:r>
      <w:r w:rsidR="009D73FB" w:rsidRPr="004B2438">
        <w:rPr>
          <w:rFonts w:ascii="Times New Roman" w:eastAsia="Times New Roman" w:hAnsi="Times New Roman" w:cs="Times New Roman"/>
          <w:b/>
          <w:sz w:val="24"/>
          <w:szCs w:val="24"/>
        </w:rPr>
        <w:t xml:space="preserve"> </w:t>
      </w:r>
      <w:r w:rsidRPr="004B2438">
        <w:rPr>
          <w:rFonts w:ascii="Times New Roman" w:eastAsia="Times New Roman" w:hAnsi="Times New Roman" w:cs="Times New Roman"/>
          <w:b/>
          <w:sz w:val="24"/>
          <w:szCs w:val="24"/>
        </w:rPr>
        <w:t>достоверности доказательств – 5)</w:t>
      </w:r>
    </w:p>
    <w:p w14:paraId="0DEA408B"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ПЭТ с 18-фтор-дезоксиглюкозой [18F] и визуализация рецепторов к соматостатину </w:t>
      </w:r>
      <w:r w:rsidRPr="004B2438">
        <w:rPr>
          <w:rFonts w:ascii="Times New Roman" w:eastAsia="Times New Roman" w:hAnsi="Times New Roman" w:cs="Times New Roman"/>
          <w:b/>
          <w:color w:val="000000"/>
          <w:sz w:val="24"/>
          <w:szCs w:val="24"/>
        </w:rPr>
        <w:t xml:space="preserve">не рекомендуются </w:t>
      </w:r>
      <w:r w:rsidRPr="004B2438">
        <w:rPr>
          <w:rFonts w:ascii="Times New Roman" w:eastAsia="Times New Roman" w:hAnsi="Times New Roman" w:cs="Times New Roman"/>
          <w:color w:val="000000"/>
          <w:sz w:val="24"/>
          <w:szCs w:val="24"/>
        </w:rPr>
        <w:t xml:space="preserve">как рутинные методы </w:t>
      </w:r>
      <w:r w:rsidRPr="004B2438">
        <w:rPr>
          <w:rFonts w:ascii="Times New Roman" w:eastAsia="Times New Roman" w:hAnsi="Times New Roman" w:cs="Times New Roman"/>
          <w:b/>
          <w:color w:val="000000"/>
          <w:sz w:val="24"/>
          <w:szCs w:val="24"/>
        </w:rPr>
        <w:t xml:space="preserve">для первоначального скрининга </w:t>
      </w:r>
      <w:r w:rsidRPr="004B2438">
        <w:rPr>
          <w:rFonts w:ascii="Times New Roman" w:eastAsia="Times New Roman" w:hAnsi="Times New Roman" w:cs="Times New Roman"/>
          <w:color w:val="000000"/>
          <w:sz w:val="24"/>
          <w:szCs w:val="24"/>
        </w:rPr>
        <w:t>на предмет наличия метастазов МРЩЖ у пациентов, у которых данные ТАБ и/или уровень кальцитонина позволяют поставить или заподозрить диагноз МРЩЖ [2].</w:t>
      </w:r>
    </w:p>
    <w:p w14:paraId="6EBABBE8"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С (</w:t>
      </w:r>
      <w:sdt>
        <w:sdtPr>
          <w:rPr>
            <w:sz w:val="24"/>
            <w:szCs w:val="24"/>
          </w:rPr>
          <w:tag w:val="goog_rdk_29"/>
          <w:id w:val="-554388826"/>
        </w:sdtPr>
        <w:sdtContent/>
      </w:sdt>
      <w:r w:rsidRPr="004B2438">
        <w:rPr>
          <w:rFonts w:ascii="Times New Roman" w:eastAsia="Times New Roman" w:hAnsi="Times New Roman" w:cs="Times New Roman"/>
          <w:b/>
          <w:sz w:val="24"/>
          <w:szCs w:val="24"/>
        </w:rPr>
        <w:t>уровень</w:t>
      </w:r>
      <w:r w:rsidR="009D73FB" w:rsidRPr="004B2438">
        <w:rPr>
          <w:rFonts w:ascii="Times New Roman" w:eastAsia="Times New Roman" w:hAnsi="Times New Roman" w:cs="Times New Roman"/>
          <w:b/>
          <w:sz w:val="24"/>
          <w:szCs w:val="24"/>
        </w:rPr>
        <w:t xml:space="preserve"> </w:t>
      </w:r>
      <w:r w:rsidRPr="004B2438">
        <w:rPr>
          <w:rFonts w:ascii="Times New Roman" w:eastAsia="Times New Roman" w:hAnsi="Times New Roman" w:cs="Times New Roman"/>
          <w:b/>
          <w:sz w:val="24"/>
          <w:szCs w:val="24"/>
        </w:rPr>
        <w:t>достоверности доказательств – 5)</w:t>
      </w:r>
    </w:p>
    <w:p w14:paraId="0CC7A1F4" w14:textId="77777777" w:rsidR="00616D8A" w:rsidRPr="004B2438" w:rsidRDefault="008B75B6" w:rsidP="004B2438">
      <w:pPr>
        <w:numPr>
          <w:ilvl w:val="0"/>
          <w:numId w:val="5"/>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lastRenderedPageBreak/>
        <w:t xml:space="preserve">Пациентам с МРЩЖ </w:t>
      </w:r>
      <w:r w:rsidRPr="004B2438">
        <w:rPr>
          <w:rFonts w:ascii="Times New Roman" w:eastAsia="Times New Roman" w:hAnsi="Times New Roman" w:cs="Times New Roman"/>
          <w:b/>
          <w:color w:val="000000"/>
          <w:sz w:val="24"/>
          <w:szCs w:val="24"/>
        </w:rPr>
        <w:t xml:space="preserve">рекомендовано </w:t>
      </w:r>
      <w:r w:rsidRPr="004B2438">
        <w:rPr>
          <w:rFonts w:ascii="Times New Roman" w:eastAsia="Times New Roman" w:hAnsi="Times New Roman" w:cs="Times New Roman"/>
          <w:color w:val="000000"/>
          <w:sz w:val="24"/>
          <w:szCs w:val="24"/>
        </w:rPr>
        <w:t>предоперационное</w:t>
      </w:r>
      <w:r w:rsidRPr="004B2438">
        <w:rPr>
          <w:rFonts w:ascii="Times New Roman" w:eastAsia="Times New Roman" w:hAnsi="Times New Roman" w:cs="Times New Roman"/>
          <w:b/>
          <w:color w:val="000000"/>
          <w:sz w:val="24"/>
          <w:szCs w:val="24"/>
        </w:rPr>
        <w:t xml:space="preserve"> </w:t>
      </w:r>
      <w:r w:rsidRPr="004B2438">
        <w:rPr>
          <w:rFonts w:ascii="Times New Roman" w:eastAsia="Times New Roman" w:hAnsi="Times New Roman" w:cs="Times New Roman"/>
          <w:color w:val="000000"/>
          <w:sz w:val="24"/>
          <w:szCs w:val="24"/>
        </w:rPr>
        <w:t>обследование с целью обнаружения феохромоцитомы [4].</w:t>
      </w:r>
    </w:p>
    <w:p w14:paraId="619CCC0E"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С (</w:t>
      </w:r>
      <w:sdt>
        <w:sdtPr>
          <w:rPr>
            <w:sz w:val="24"/>
            <w:szCs w:val="24"/>
          </w:rPr>
          <w:tag w:val="goog_rdk_30"/>
          <w:id w:val="51282498"/>
        </w:sdtPr>
        <w:sdtContent/>
      </w:sdt>
      <w:r w:rsidRPr="004B2438">
        <w:rPr>
          <w:rFonts w:ascii="Times New Roman" w:eastAsia="Times New Roman" w:hAnsi="Times New Roman" w:cs="Times New Roman"/>
          <w:b/>
          <w:sz w:val="24"/>
          <w:szCs w:val="24"/>
        </w:rPr>
        <w:t>уровень</w:t>
      </w:r>
      <w:r w:rsidR="009D73FB" w:rsidRPr="004B2438">
        <w:rPr>
          <w:rFonts w:ascii="Times New Roman" w:eastAsia="Times New Roman" w:hAnsi="Times New Roman" w:cs="Times New Roman"/>
          <w:b/>
          <w:sz w:val="24"/>
          <w:szCs w:val="24"/>
        </w:rPr>
        <w:t xml:space="preserve"> </w:t>
      </w:r>
      <w:r w:rsidRPr="004B2438">
        <w:rPr>
          <w:rFonts w:ascii="Times New Roman" w:eastAsia="Times New Roman" w:hAnsi="Times New Roman" w:cs="Times New Roman"/>
          <w:b/>
          <w:sz w:val="24"/>
          <w:szCs w:val="24"/>
        </w:rPr>
        <w:t>достоверности доказательств 5)</w:t>
      </w:r>
    </w:p>
    <w:p w14:paraId="574D1AB0"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i/>
          <w:sz w:val="24"/>
          <w:szCs w:val="24"/>
        </w:rPr>
      </w:pPr>
      <w:r w:rsidRPr="004B2438">
        <w:rPr>
          <w:rFonts w:ascii="Times New Roman" w:eastAsia="Times New Roman" w:hAnsi="Times New Roman" w:cs="Times New Roman"/>
          <w:b/>
          <w:i/>
          <w:sz w:val="24"/>
          <w:szCs w:val="24"/>
        </w:rPr>
        <w:t xml:space="preserve">Комментарий: </w:t>
      </w:r>
      <w:r w:rsidRPr="004B2438">
        <w:rPr>
          <w:rFonts w:ascii="Times New Roman" w:eastAsia="Times New Roman" w:hAnsi="Times New Roman" w:cs="Times New Roman"/>
          <w:i/>
          <w:sz w:val="24"/>
          <w:szCs w:val="24"/>
        </w:rPr>
        <w:t xml:space="preserve">хирургическое лечение МРЩЖ при </w:t>
      </w:r>
      <w:r w:rsidR="009D73FB" w:rsidRPr="004B2438">
        <w:rPr>
          <w:rFonts w:ascii="Times New Roman" w:eastAsia="Times New Roman" w:hAnsi="Times New Roman" w:cs="Times New Roman"/>
          <w:i/>
          <w:sz w:val="24"/>
          <w:szCs w:val="24"/>
        </w:rPr>
        <w:t>не диагностированной</w:t>
      </w:r>
      <w:r w:rsidRPr="004B2438">
        <w:rPr>
          <w:rFonts w:ascii="Times New Roman" w:eastAsia="Times New Roman" w:hAnsi="Times New Roman" w:cs="Times New Roman"/>
          <w:i/>
          <w:sz w:val="24"/>
          <w:szCs w:val="24"/>
        </w:rPr>
        <w:t xml:space="preserve"> феохромоцитоме ассоциировано с высоким риском фатальных событий. Для исключения феохромоцитомы может использоваться любой из следующих критериев:</w:t>
      </w:r>
    </w:p>
    <w:p w14:paraId="4405B777" w14:textId="77777777" w:rsidR="00616D8A" w:rsidRPr="004B2438" w:rsidRDefault="008B75B6" w:rsidP="004B2438">
      <w:pPr>
        <w:numPr>
          <w:ilvl w:val="0"/>
          <w:numId w:val="5"/>
        </w:numPr>
        <w:pBdr>
          <w:top w:val="nil"/>
          <w:left w:val="nil"/>
          <w:bottom w:val="nil"/>
          <w:right w:val="nil"/>
          <w:between w:val="nil"/>
        </w:pBdr>
        <w:spacing w:before="240" w:after="0" w:line="360" w:lineRule="auto"/>
        <w:ind w:left="851" w:hanging="567"/>
        <w:jc w:val="both"/>
        <w:rPr>
          <w:rFonts w:ascii="Times New Roman" w:eastAsia="Times New Roman" w:hAnsi="Times New Roman" w:cs="Times New Roman"/>
          <w:i/>
          <w:color w:val="000000"/>
          <w:sz w:val="24"/>
          <w:szCs w:val="24"/>
        </w:rPr>
      </w:pPr>
      <w:r w:rsidRPr="004B2438">
        <w:rPr>
          <w:rFonts w:ascii="Times New Roman" w:eastAsia="Times New Roman" w:hAnsi="Times New Roman" w:cs="Times New Roman"/>
          <w:i/>
          <w:color w:val="000000"/>
          <w:sz w:val="24"/>
          <w:szCs w:val="24"/>
        </w:rPr>
        <w:t>отсутствие патологических изменений надпочечников по данным КТ или МРТ.</w:t>
      </w:r>
    </w:p>
    <w:p w14:paraId="2A5C2ECB" w14:textId="77777777" w:rsidR="00616D8A" w:rsidRPr="004B2438" w:rsidRDefault="008B75B6" w:rsidP="004B2438">
      <w:pPr>
        <w:numPr>
          <w:ilvl w:val="0"/>
          <w:numId w:val="5"/>
        </w:numPr>
        <w:pBdr>
          <w:top w:val="nil"/>
          <w:left w:val="nil"/>
          <w:bottom w:val="nil"/>
          <w:right w:val="nil"/>
          <w:between w:val="nil"/>
        </w:pBdr>
        <w:spacing w:after="0" w:line="360" w:lineRule="auto"/>
        <w:ind w:left="851" w:hanging="567"/>
        <w:jc w:val="both"/>
        <w:rPr>
          <w:rFonts w:ascii="Times New Roman" w:eastAsia="Times New Roman" w:hAnsi="Times New Roman" w:cs="Times New Roman"/>
          <w:i/>
          <w:color w:val="000000"/>
          <w:sz w:val="24"/>
          <w:szCs w:val="24"/>
        </w:rPr>
      </w:pPr>
      <w:r w:rsidRPr="004B2438">
        <w:rPr>
          <w:rFonts w:ascii="Times New Roman" w:eastAsia="Times New Roman" w:hAnsi="Times New Roman" w:cs="Times New Roman"/>
          <w:i/>
          <w:color w:val="000000"/>
          <w:sz w:val="24"/>
          <w:szCs w:val="24"/>
        </w:rPr>
        <w:t>отрицательный тест на наличие мутации RET;</w:t>
      </w:r>
    </w:p>
    <w:p w14:paraId="2D7BDE11" w14:textId="77777777" w:rsidR="00616D8A" w:rsidRPr="004B2438" w:rsidRDefault="008B75B6" w:rsidP="004B2438">
      <w:pPr>
        <w:numPr>
          <w:ilvl w:val="0"/>
          <w:numId w:val="5"/>
        </w:numPr>
        <w:pBdr>
          <w:top w:val="nil"/>
          <w:left w:val="nil"/>
          <w:bottom w:val="nil"/>
          <w:right w:val="nil"/>
          <w:between w:val="nil"/>
        </w:pBdr>
        <w:spacing w:after="240" w:line="360" w:lineRule="auto"/>
        <w:ind w:left="851" w:hanging="567"/>
        <w:jc w:val="both"/>
        <w:rPr>
          <w:rFonts w:ascii="Times New Roman" w:eastAsia="Times New Roman" w:hAnsi="Times New Roman" w:cs="Times New Roman"/>
          <w:i/>
          <w:color w:val="000000"/>
          <w:sz w:val="24"/>
          <w:szCs w:val="24"/>
        </w:rPr>
      </w:pPr>
      <w:r w:rsidRPr="004B2438">
        <w:rPr>
          <w:rFonts w:ascii="Times New Roman" w:eastAsia="Times New Roman" w:hAnsi="Times New Roman" w:cs="Times New Roman"/>
          <w:i/>
          <w:color w:val="000000"/>
          <w:sz w:val="24"/>
          <w:szCs w:val="24"/>
        </w:rPr>
        <w:t>нормальный уровень свободных метанефринов в плазме крови или фракционироввнных метанефринов в суточной моче;</w:t>
      </w:r>
    </w:p>
    <w:p w14:paraId="0402EE1F"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b/>
          <w:sz w:val="24"/>
          <w:szCs w:val="24"/>
          <w:u w:val="single"/>
        </w:rPr>
      </w:pPr>
      <w:r w:rsidRPr="004B2438">
        <w:rPr>
          <w:rFonts w:ascii="Times New Roman" w:eastAsia="Times New Roman" w:hAnsi="Times New Roman" w:cs="Times New Roman"/>
          <w:b/>
          <w:sz w:val="24"/>
          <w:szCs w:val="24"/>
          <w:u w:val="single"/>
        </w:rPr>
        <w:t>2.5 Иные диагностические исследования</w:t>
      </w:r>
    </w:p>
    <w:p w14:paraId="7F75DAB9" w14:textId="77777777" w:rsidR="00616D8A" w:rsidRPr="004B2438" w:rsidRDefault="008B75B6" w:rsidP="004B2438">
      <w:pPr>
        <w:numPr>
          <w:ilvl w:val="0"/>
          <w:numId w:val="6"/>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Послеоперационное гистологическое исследование при МРЩЖ </w:t>
      </w:r>
      <w:r w:rsidRPr="004B2438">
        <w:rPr>
          <w:rFonts w:ascii="Times New Roman" w:eastAsia="Times New Roman" w:hAnsi="Times New Roman" w:cs="Times New Roman"/>
          <w:b/>
          <w:color w:val="000000"/>
          <w:sz w:val="24"/>
          <w:szCs w:val="24"/>
        </w:rPr>
        <w:t>рекомендовано</w:t>
      </w:r>
      <w:r w:rsidRPr="004B2438">
        <w:rPr>
          <w:rFonts w:ascii="Times New Roman" w:eastAsia="Times New Roman" w:hAnsi="Times New Roman" w:cs="Times New Roman"/>
          <w:color w:val="000000"/>
          <w:sz w:val="24"/>
          <w:szCs w:val="24"/>
        </w:rPr>
        <w:t xml:space="preserve"> дополнить иммуно-гистохимическим исследованием для подтверждения экспрессии в опухоли кальцитонина, хромогранина А и РЭА и отсутствия экспрессии тиреоглобулина [4].</w:t>
      </w:r>
    </w:p>
    <w:p w14:paraId="6754E5A3"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 xml:space="preserve">Уровень убедительности рекомендаций – B (уровень достоверности доказательств – </w:t>
      </w:r>
      <w:sdt>
        <w:sdtPr>
          <w:rPr>
            <w:sz w:val="24"/>
            <w:szCs w:val="24"/>
          </w:rPr>
          <w:tag w:val="goog_rdk_34"/>
          <w:id w:val="781082194"/>
        </w:sdtPr>
        <w:sdtContent>
          <w:sdt>
            <w:sdtPr>
              <w:rPr>
                <w:sz w:val="24"/>
                <w:szCs w:val="24"/>
              </w:rPr>
              <w:tag w:val="goog_rdk_35"/>
              <w:id w:val="-1978979763"/>
            </w:sdtPr>
            <w:sdtContent/>
          </w:sdt>
        </w:sdtContent>
      </w:sdt>
      <w:r w:rsidRPr="004B2438">
        <w:rPr>
          <w:rFonts w:ascii="Times New Roman" w:eastAsia="Times New Roman" w:hAnsi="Times New Roman" w:cs="Times New Roman"/>
          <w:b/>
          <w:sz w:val="24"/>
          <w:szCs w:val="24"/>
        </w:rPr>
        <w:t>2)</w:t>
      </w:r>
    </w:p>
    <w:p w14:paraId="3EFA96ED" w14:textId="77777777" w:rsidR="00616D8A" w:rsidRPr="004B2438" w:rsidRDefault="008B75B6" w:rsidP="004B2438">
      <w:pPr>
        <w:numPr>
          <w:ilvl w:val="0"/>
          <w:numId w:val="6"/>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4B2438">
        <w:rPr>
          <w:rFonts w:ascii="Times New Roman" w:eastAsia="Times New Roman" w:hAnsi="Times New Roman" w:cs="Times New Roman"/>
          <w:color w:val="000000"/>
          <w:sz w:val="24"/>
          <w:szCs w:val="24"/>
        </w:rPr>
        <w:t xml:space="preserve">В случае нерезектабельного или прогрессирующего МРЩЖ и отсутствии герминальной мутации </w:t>
      </w:r>
      <w:r w:rsidRPr="004B2438">
        <w:rPr>
          <w:rFonts w:ascii="Times New Roman" w:eastAsia="Times New Roman" w:hAnsi="Times New Roman" w:cs="Times New Roman"/>
          <w:i/>
          <w:color w:val="000000"/>
          <w:sz w:val="24"/>
          <w:szCs w:val="24"/>
        </w:rPr>
        <w:t>RET</w:t>
      </w:r>
      <w:r w:rsidRPr="004B2438">
        <w:rPr>
          <w:rFonts w:ascii="Times New Roman" w:eastAsia="Times New Roman" w:hAnsi="Times New Roman" w:cs="Times New Roman"/>
          <w:color w:val="000000"/>
          <w:sz w:val="24"/>
          <w:szCs w:val="24"/>
        </w:rPr>
        <w:t xml:space="preserve"> (если исследовали), рекомендовано определение мутации </w:t>
      </w:r>
      <w:r w:rsidRPr="004B2438">
        <w:rPr>
          <w:rFonts w:ascii="Times New Roman" w:eastAsia="Times New Roman" w:hAnsi="Times New Roman" w:cs="Times New Roman"/>
          <w:i/>
          <w:color w:val="000000"/>
          <w:sz w:val="24"/>
          <w:szCs w:val="24"/>
        </w:rPr>
        <w:t>RET</w:t>
      </w:r>
      <w:r w:rsidRPr="004B2438">
        <w:rPr>
          <w:rFonts w:ascii="Times New Roman" w:eastAsia="Times New Roman" w:hAnsi="Times New Roman" w:cs="Times New Roman"/>
          <w:color w:val="000000"/>
          <w:sz w:val="24"/>
          <w:szCs w:val="24"/>
        </w:rPr>
        <w:t xml:space="preserve"> в опухолевой ткани [6].</w:t>
      </w:r>
    </w:p>
    <w:p w14:paraId="2E7CCD7A" w14:textId="77777777" w:rsidR="00616D8A" w:rsidRPr="004B2438" w:rsidRDefault="008B75B6" w:rsidP="004B2438">
      <w:pPr>
        <w:spacing w:before="240" w:after="240" w:line="360" w:lineRule="auto"/>
        <w:jc w:val="both"/>
        <w:rPr>
          <w:rFonts w:ascii="Times New Roman" w:eastAsia="Times New Roman" w:hAnsi="Times New Roman" w:cs="Times New Roman"/>
          <w:b/>
          <w:sz w:val="24"/>
          <w:szCs w:val="24"/>
        </w:rPr>
      </w:pPr>
      <w:r w:rsidRPr="004B2438">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04E390D3" w14:textId="77777777" w:rsidR="00616D8A" w:rsidRPr="004B2438" w:rsidRDefault="008B75B6" w:rsidP="004B2438">
      <w:pPr>
        <w:spacing w:before="240" w:after="240" w:line="360" w:lineRule="auto"/>
        <w:ind w:firstLine="709"/>
        <w:jc w:val="both"/>
        <w:rPr>
          <w:rFonts w:ascii="Times New Roman" w:eastAsia="Times New Roman" w:hAnsi="Times New Roman" w:cs="Times New Roman"/>
          <w:i/>
          <w:sz w:val="24"/>
          <w:szCs w:val="24"/>
        </w:rPr>
      </w:pPr>
      <w:r w:rsidRPr="004B2438">
        <w:rPr>
          <w:rFonts w:ascii="Times New Roman" w:eastAsia="Times New Roman" w:hAnsi="Times New Roman" w:cs="Times New Roman"/>
          <w:b/>
          <w:i/>
          <w:sz w:val="24"/>
          <w:szCs w:val="24"/>
        </w:rPr>
        <w:t>Комментарий:</w:t>
      </w:r>
      <w:r w:rsidRPr="004B2438">
        <w:rPr>
          <w:rFonts w:ascii="Times New Roman" w:eastAsia="Times New Roman" w:hAnsi="Times New Roman" w:cs="Times New Roman"/>
          <w:i/>
          <w:sz w:val="24"/>
          <w:szCs w:val="24"/>
        </w:rPr>
        <w:t xml:space="preserve"> При наличии герминальной мутации RET исследовать ткань опухоли нецелесообразно, так как в опухоли с высокой степенью вероятности будет присутствовать та же мутация, что и в крови. Информация о наличии мутации RET (герминальной или соматической) важна для выбора препарата для системной таргетной терапии при неоперабельном и прогрессирующем местно-распространенном и метастатическом МРЩЖ (см. раздел 3.2 Медикаментозное лечение). </w:t>
      </w:r>
    </w:p>
    <w:p w14:paraId="2937976A" w14:textId="77777777" w:rsidR="00407B15" w:rsidRPr="00407B15" w:rsidRDefault="00407B15" w:rsidP="00407B15">
      <w:pPr>
        <w:spacing w:before="240" w:after="240" w:line="360" w:lineRule="auto"/>
        <w:jc w:val="center"/>
        <w:rPr>
          <w:rFonts w:ascii="Times New Roman" w:eastAsia="Times New Roman" w:hAnsi="Times New Roman" w:cs="Times New Roman"/>
          <w:b/>
          <w:sz w:val="28"/>
          <w:szCs w:val="36"/>
        </w:rPr>
      </w:pPr>
      <w:r w:rsidRPr="00407B15">
        <w:rPr>
          <w:rFonts w:ascii="Times New Roman" w:eastAsia="Times New Roman" w:hAnsi="Times New Roman" w:cs="Times New Roman"/>
          <w:b/>
          <w:sz w:val="28"/>
          <w:szCs w:val="36"/>
        </w:rPr>
        <w:t>3. Лечение, включая медикаментозную и</w:t>
      </w:r>
      <w:r>
        <w:rPr>
          <w:rFonts w:ascii="Times New Roman" w:eastAsia="Times New Roman" w:hAnsi="Times New Roman" w:cs="Times New Roman"/>
          <w:b/>
          <w:sz w:val="28"/>
          <w:szCs w:val="36"/>
        </w:rPr>
        <w:t xml:space="preserve"> </w:t>
      </w:r>
      <w:r w:rsidRPr="00407B15">
        <w:rPr>
          <w:rFonts w:ascii="Times New Roman" w:eastAsia="Times New Roman" w:hAnsi="Times New Roman" w:cs="Times New Roman"/>
          <w:b/>
          <w:sz w:val="28"/>
          <w:szCs w:val="36"/>
        </w:rPr>
        <w:t>немедикаментозную терапии, диетотерапию,</w:t>
      </w:r>
      <w:r>
        <w:rPr>
          <w:rFonts w:ascii="Times New Roman" w:eastAsia="Times New Roman" w:hAnsi="Times New Roman" w:cs="Times New Roman"/>
          <w:b/>
          <w:sz w:val="28"/>
          <w:szCs w:val="36"/>
        </w:rPr>
        <w:t xml:space="preserve"> </w:t>
      </w:r>
      <w:r w:rsidRPr="00407B15">
        <w:rPr>
          <w:rFonts w:ascii="Times New Roman" w:eastAsia="Times New Roman" w:hAnsi="Times New Roman" w:cs="Times New Roman"/>
          <w:b/>
          <w:sz w:val="28"/>
          <w:szCs w:val="36"/>
        </w:rPr>
        <w:t>обезболивание, медицинские показания и</w:t>
      </w:r>
      <w:r>
        <w:rPr>
          <w:rFonts w:ascii="Times New Roman" w:eastAsia="Times New Roman" w:hAnsi="Times New Roman" w:cs="Times New Roman"/>
          <w:b/>
          <w:sz w:val="28"/>
          <w:szCs w:val="36"/>
        </w:rPr>
        <w:t xml:space="preserve"> </w:t>
      </w:r>
      <w:r w:rsidRPr="00407B15">
        <w:rPr>
          <w:rFonts w:ascii="Times New Roman" w:eastAsia="Times New Roman" w:hAnsi="Times New Roman" w:cs="Times New Roman"/>
          <w:b/>
          <w:sz w:val="28"/>
          <w:szCs w:val="36"/>
        </w:rPr>
        <w:t>противопоказания к применению методов лечения</w:t>
      </w:r>
    </w:p>
    <w:p w14:paraId="54B89027" w14:textId="77777777" w:rsidR="00616D8A" w:rsidRPr="000D5E91" w:rsidRDefault="008B75B6" w:rsidP="000D5E91">
      <w:pPr>
        <w:spacing w:before="240" w:after="240" w:line="360" w:lineRule="auto"/>
        <w:ind w:firstLine="567"/>
        <w:jc w:val="both"/>
        <w:rPr>
          <w:rFonts w:ascii="Times New Roman" w:eastAsia="Times New Roman" w:hAnsi="Times New Roman" w:cs="Times New Roman"/>
          <w:b/>
          <w:sz w:val="24"/>
          <w:szCs w:val="24"/>
          <w:u w:val="single"/>
        </w:rPr>
      </w:pPr>
      <w:r w:rsidRPr="000D5E91">
        <w:rPr>
          <w:rFonts w:ascii="Times New Roman" w:eastAsia="Times New Roman" w:hAnsi="Times New Roman" w:cs="Times New Roman"/>
          <w:b/>
          <w:sz w:val="24"/>
          <w:szCs w:val="24"/>
          <w:u w:val="single"/>
        </w:rPr>
        <w:lastRenderedPageBreak/>
        <w:t>3.1 Хирургическое лечение</w:t>
      </w:r>
    </w:p>
    <w:p w14:paraId="477F0F6B" w14:textId="77777777" w:rsidR="00616D8A" w:rsidRPr="000D5E91" w:rsidRDefault="008B75B6" w:rsidP="000D5E91">
      <w:pPr>
        <w:numPr>
          <w:ilvl w:val="0"/>
          <w:numId w:val="6"/>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sz w:val="24"/>
          <w:szCs w:val="24"/>
        </w:rPr>
      </w:pPr>
      <w:r w:rsidRPr="000D5E91">
        <w:rPr>
          <w:rFonts w:ascii="Times New Roman" w:eastAsia="Times New Roman" w:hAnsi="Times New Roman" w:cs="Times New Roman"/>
          <w:color w:val="000000"/>
          <w:sz w:val="24"/>
          <w:szCs w:val="24"/>
        </w:rPr>
        <w:t>При резектабельном локо-регионарном опухолевом процессе вне зависимости от наличия/отсутствия отдаленных метастазов (за исключением симптоматических и жизнеугрожающих), рекомендовано проведение тиреоидэктомии и лимфодиссекции VI уровня с целью п</w:t>
      </w:r>
      <w:r w:rsidR="009D73FB" w:rsidRPr="000D5E91">
        <w:rPr>
          <w:rFonts w:ascii="Times New Roman" w:eastAsia="Times New Roman" w:hAnsi="Times New Roman" w:cs="Times New Roman"/>
          <w:color w:val="000000"/>
          <w:sz w:val="24"/>
          <w:szCs w:val="24"/>
        </w:rPr>
        <w:t>овышения выживаемости пациентов</w:t>
      </w:r>
      <w:r w:rsidRPr="000D5E91">
        <w:rPr>
          <w:rFonts w:ascii="Times New Roman" w:eastAsia="Times New Roman" w:hAnsi="Times New Roman" w:cs="Times New Roman"/>
          <w:color w:val="000000"/>
          <w:sz w:val="24"/>
          <w:szCs w:val="24"/>
        </w:rPr>
        <w:t xml:space="preserve"> [4].</w:t>
      </w:r>
      <w:sdt>
        <w:sdtPr>
          <w:rPr>
            <w:sz w:val="24"/>
            <w:szCs w:val="24"/>
          </w:rPr>
          <w:tag w:val="goog_rdk_49"/>
          <w:id w:val="1251314811"/>
        </w:sdtPr>
        <w:sdtContent/>
      </w:sdt>
    </w:p>
    <w:p w14:paraId="707F613F"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 xml:space="preserve">Уровень убедительности рекомендаций – </w:t>
      </w:r>
      <w:sdt>
        <w:sdtPr>
          <w:rPr>
            <w:sz w:val="24"/>
            <w:szCs w:val="24"/>
          </w:rPr>
          <w:tag w:val="goog_rdk_51"/>
          <w:id w:val="540174310"/>
        </w:sdtPr>
        <w:sdtContent>
          <w:r w:rsidRPr="000D5E91">
            <w:rPr>
              <w:rFonts w:ascii="Times New Roman" w:eastAsia="Times New Roman" w:hAnsi="Times New Roman" w:cs="Times New Roman"/>
              <w:b/>
              <w:sz w:val="24"/>
              <w:szCs w:val="24"/>
            </w:rPr>
            <w:t>С</w:t>
          </w:r>
        </w:sdtContent>
      </w:sdt>
      <w:r w:rsidRPr="000D5E91">
        <w:rPr>
          <w:rFonts w:ascii="Times New Roman" w:eastAsia="Times New Roman" w:hAnsi="Times New Roman" w:cs="Times New Roman"/>
          <w:b/>
          <w:sz w:val="24"/>
          <w:szCs w:val="24"/>
        </w:rPr>
        <w:t xml:space="preserve"> (уровень достоверности доказательств – 5)</w:t>
      </w:r>
    </w:p>
    <w:p w14:paraId="61C2A4DF" w14:textId="77777777" w:rsidR="00616D8A" w:rsidRPr="000D5E91" w:rsidRDefault="008B75B6" w:rsidP="000D5E91">
      <w:pPr>
        <w:pStyle w:val="a6"/>
        <w:numPr>
          <w:ilvl w:val="1"/>
          <w:numId w:val="6"/>
        </w:numPr>
        <w:spacing w:before="240" w:after="240" w:line="360" w:lineRule="auto"/>
        <w:ind w:left="567" w:hanging="709"/>
        <w:jc w:val="both"/>
        <w:rPr>
          <w:rFonts w:ascii="Times New Roman" w:eastAsia="Times New Roman" w:hAnsi="Times New Roman" w:cs="Times New Roman"/>
          <w:sz w:val="24"/>
          <w:szCs w:val="24"/>
        </w:rPr>
      </w:pPr>
      <w:r w:rsidRPr="000D5E91">
        <w:rPr>
          <w:rFonts w:ascii="Times New Roman" w:eastAsia="Times New Roman" w:hAnsi="Times New Roman" w:cs="Times New Roman"/>
          <w:sz w:val="24"/>
          <w:szCs w:val="24"/>
        </w:rPr>
        <w:t>При наличии доказанного ТАБ+/-смыв на кальцитонин метастатического поражения боко</w:t>
      </w:r>
      <w:r w:rsidR="009D73FB" w:rsidRPr="000D5E91">
        <w:rPr>
          <w:rFonts w:ascii="Times New Roman" w:eastAsia="Times New Roman" w:hAnsi="Times New Roman" w:cs="Times New Roman"/>
          <w:sz w:val="24"/>
          <w:szCs w:val="24"/>
        </w:rPr>
        <w:t>вого лимфоколлектора помимо тире</w:t>
      </w:r>
      <w:r w:rsidRPr="000D5E91">
        <w:rPr>
          <w:rFonts w:ascii="Times New Roman" w:eastAsia="Times New Roman" w:hAnsi="Times New Roman" w:cs="Times New Roman"/>
          <w:sz w:val="24"/>
          <w:szCs w:val="24"/>
        </w:rPr>
        <w:t>о</w:t>
      </w:r>
      <w:r w:rsidR="00DF7B0B" w:rsidRPr="000D5E91">
        <w:rPr>
          <w:rFonts w:ascii="Times New Roman" w:eastAsia="Times New Roman" w:hAnsi="Times New Roman" w:cs="Times New Roman"/>
          <w:sz w:val="24"/>
          <w:szCs w:val="24"/>
        </w:rPr>
        <w:t>и</w:t>
      </w:r>
      <w:r w:rsidRPr="000D5E91">
        <w:rPr>
          <w:rFonts w:ascii="Times New Roman" w:eastAsia="Times New Roman" w:hAnsi="Times New Roman" w:cs="Times New Roman"/>
          <w:sz w:val="24"/>
          <w:szCs w:val="24"/>
        </w:rPr>
        <w:t>дэктомии с лимфодиссекцией VI уровня дополнительно рекомендуется лимфодиссекция уровня II-V с целью повышения выживаемости пациентов [4].</w:t>
      </w:r>
    </w:p>
    <w:p w14:paraId="033BE9F0" w14:textId="77777777" w:rsidR="00616D8A" w:rsidRPr="000D5E91" w:rsidRDefault="008B75B6" w:rsidP="000D5E91">
      <w:pPr>
        <w:spacing w:before="240" w:after="240" w:line="360" w:lineRule="auto"/>
        <w:ind w:firstLine="567"/>
        <w:jc w:val="both"/>
        <w:rPr>
          <w:rFonts w:ascii="Times New Roman" w:eastAsia="Times New Roman" w:hAnsi="Times New Roman" w:cs="Times New Roman"/>
          <w:b/>
          <w:i/>
          <w:sz w:val="24"/>
          <w:szCs w:val="24"/>
        </w:rPr>
      </w:pPr>
      <w:r w:rsidRPr="000D5E91">
        <w:rPr>
          <w:rFonts w:ascii="Times New Roman" w:eastAsia="Times New Roman" w:hAnsi="Times New Roman" w:cs="Times New Roman"/>
          <w:b/>
          <w:i/>
          <w:sz w:val="24"/>
          <w:szCs w:val="24"/>
        </w:rPr>
        <w:t xml:space="preserve">Комментарии: </w:t>
      </w:r>
      <w:r w:rsidRPr="000D5E91">
        <w:rPr>
          <w:rFonts w:ascii="Times New Roman" w:eastAsia="Times New Roman" w:hAnsi="Times New Roman" w:cs="Times New Roman"/>
          <w:i/>
          <w:sz w:val="24"/>
          <w:szCs w:val="24"/>
        </w:rPr>
        <w:t>При невозможности проведения радикального лечения (инвазия в пищевод, трахею, гортань) вопрос об объеме хирургического лечения первичной опухоли и регионарных метастазов решается индивидуально с учетом риска возможных осложнений и прогноза заболевания [4].</w:t>
      </w:r>
    </w:p>
    <w:p w14:paraId="2C8A5762"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5247111C" w14:textId="77777777" w:rsidR="00616D8A" w:rsidRPr="000D5E91" w:rsidRDefault="008B75B6" w:rsidP="000D5E91">
      <w:pPr>
        <w:numPr>
          <w:ilvl w:val="0"/>
          <w:numId w:val="6"/>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 xml:space="preserve">В случае постановки диагноза МРЩЖ после гемитиреоидэктомии повторная операция – завершающая тиреоидэктомия с лимфодиссекций VI уровня – </w:t>
      </w:r>
      <w:r w:rsidRPr="000D5E91">
        <w:rPr>
          <w:rFonts w:ascii="Times New Roman" w:eastAsia="Times New Roman" w:hAnsi="Times New Roman" w:cs="Times New Roman"/>
          <w:b/>
          <w:color w:val="000000"/>
          <w:sz w:val="24"/>
          <w:szCs w:val="24"/>
        </w:rPr>
        <w:t xml:space="preserve">рекомендована </w:t>
      </w:r>
      <w:r w:rsidRPr="000D5E91">
        <w:rPr>
          <w:rFonts w:ascii="Times New Roman" w:eastAsia="Times New Roman" w:hAnsi="Times New Roman" w:cs="Times New Roman"/>
          <w:color w:val="000000"/>
          <w:sz w:val="24"/>
          <w:szCs w:val="24"/>
        </w:rPr>
        <w:t xml:space="preserve">при мультицентрическом росте опухоли, положительном крае резекции, при повышенном уровне кальцитонина после операции в отсутствии отдаленных метастазов, наличии герминальной мутации </w:t>
      </w:r>
      <w:r w:rsidRPr="000D5E91">
        <w:rPr>
          <w:rFonts w:ascii="Times New Roman" w:eastAsia="Times New Roman" w:hAnsi="Times New Roman" w:cs="Times New Roman"/>
          <w:i/>
          <w:color w:val="000000"/>
          <w:sz w:val="24"/>
          <w:szCs w:val="24"/>
        </w:rPr>
        <w:t>RET</w:t>
      </w:r>
      <w:r w:rsidRPr="000D5E91">
        <w:rPr>
          <w:rFonts w:ascii="Times New Roman" w:eastAsia="Times New Roman" w:hAnsi="Times New Roman" w:cs="Times New Roman"/>
          <w:color w:val="000000"/>
          <w:sz w:val="24"/>
          <w:szCs w:val="24"/>
        </w:rPr>
        <w:t xml:space="preserve"> или семейного анамнеза по синдрому МЭН2, при клинических признаках опухоли в остаточной тиреоидной ткани или лимфоузлах шеи с целью повышения выживаемости пациентов [2].</w:t>
      </w:r>
    </w:p>
    <w:p w14:paraId="0B684D18"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3B62571A" w14:textId="77777777" w:rsidR="00616D8A" w:rsidRPr="000D5E91" w:rsidRDefault="008B75B6" w:rsidP="000D5E91">
      <w:pPr>
        <w:numPr>
          <w:ilvl w:val="0"/>
          <w:numId w:val="6"/>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При выявлении</w:t>
      </w:r>
      <w:sdt>
        <w:sdtPr>
          <w:rPr>
            <w:sz w:val="24"/>
            <w:szCs w:val="24"/>
          </w:rPr>
          <w:tag w:val="goog_rdk_72"/>
          <w:id w:val="-1879539747"/>
        </w:sdtPr>
        <w:sdtContent>
          <w:r w:rsidRPr="000D5E91">
            <w:rPr>
              <w:rFonts w:ascii="Times New Roman" w:eastAsia="Times New Roman" w:hAnsi="Times New Roman" w:cs="Times New Roman"/>
              <w:color w:val="000000"/>
              <w:sz w:val="24"/>
              <w:szCs w:val="24"/>
            </w:rPr>
            <w:t xml:space="preserve"> резектабельного</w:t>
          </w:r>
        </w:sdtContent>
      </w:sdt>
      <w:r w:rsidRPr="000D5E91">
        <w:rPr>
          <w:rFonts w:ascii="Times New Roman" w:eastAsia="Times New Roman" w:hAnsi="Times New Roman" w:cs="Times New Roman"/>
          <w:color w:val="000000"/>
          <w:sz w:val="24"/>
          <w:szCs w:val="24"/>
        </w:rPr>
        <w:t xml:space="preserve"> регионарного рецидива рекомендовано проведение повторной лимфодиссекции, если это клинически целесообразно [4, 6]</w:t>
      </w:r>
    </w:p>
    <w:p w14:paraId="46B461ED"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111DA701" w14:textId="77777777" w:rsidR="00616D8A" w:rsidRPr="000D5E91" w:rsidRDefault="008B75B6" w:rsidP="007078D3">
      <w:pPr>
        <w:spacing w:before="240" w:after="240" w:line="360" w:lineRule="auto"/>
        <w:ind w:firstLine="567"/>
        <w:jc w:val="both"/>
        <w:rPr>
          <w:rFonts w:ascii="Times New Roman" w:eastAsia="Times New Roman" w:hAnsi="Times New Roman" w:cs="Times New Roman"/>
          <w:i/>
          <w:sz w:val="24"/>
          <w:szCs w:val="24"/>
        </w:rPr>
      </w:pPr>
      <w:r w:rsidRPr="000D5E91">
        <w:rPr>
          <w:rFonts w:ascii="Times New Roman" w:eastAsia="Times New Roman" w:hAnsi="Times New Roman" w:cs="Times New Roman"/>
          <w:b/>
          <w:i/>
          <w:sz w:val="24"/>
          <w:szCs w:val="24"/>
        </w:rPr>
        <w:t>Комментарий:</w:t>
      </w:r>
      <w:r w:rsidRPr="000D5E91">
        <w:rPr>
          <w:rFonts w:ascii="Times New Roman" w:eastAsia="Times New Roman" w:hAnsi="Times New Roman" w:cs="Times New Roman"/>
          <w:i/>
          <w:sz w:val="24"/>
          <w:szCs w:val="24"/>
        </w:rPr>
        <w:t xml:space="preserve"> У трети пациентов с регионарным рецидивом возможно достижение локо-регионарного контроля и нормализации кальцитонина после повторных операций на шее. Предпочтительно проводить расширенную лимфодиссекцию, а не </w:t>
      </w:r>
      <w:r w:rsidRPr="000D5E91">
        <w:rPr>
          <w:rFonts w:ascii="Times New Roman" w:eastAsia="Times New Roman" w:hAnsi="Times New Roman" w:cs="Times New Roman"/>
          <w:i/>
          <w:sz w:val="24"/>
          <w:szCs w:val="24"/>
        </w:rPr>
        <w:lastRenderedPageBreak/>
        <w:t>удаление отдельных метастазов, кроме случаев, когда расширенная лимфодиссекция проведена ранее [6].</w:t>
      </w:r>
    </w:p>
    <w:p w14:paraId="399C860A" w14:textId="77777777" w:rsidR="00616D8A" w:rsidRPr="000D5E91" w:rsidRDefault="008B75B6" w:rsidP="000D5E91">
      <w:pPr>
        <w:numPr>
          <w:ilvl w:val="0"/>
          <w:numId w:val="6"/>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 xml:space="preserve">Пациентам после тиреоидэктомии и/или лимфодиссекции VI уровня </w:t>
      </w:r>
      <w:r w:rsidRPr="000D5E91">
        <w:rPr>
          <w:rFonts w:ascii="Times New Roman" w:eastAsia="Times New Roman" w:hAnsi="Times New Roman" w:cs="Times New Roman"/>
          <w:b/>
          <w:color w:val="000000"/>
          <w:sz w:val="24"/>
          <w:szCs w:val="24"/>
        </w:rPr>
        <w:t xml:space="preserve">рекомендовано </w:t>
      </w:r>
      <w:r w:rsidRPr="000D5E91">
        <w:rPr>
          <w:rFonts w:ascii="Times New Roman" w:eastAsia="Times New Roman" w:hAnsi="Times New Roman" w:cs="Times New Roman"/>
          <w:color w:val="000000"/>
          <w:sz w:val="24"/>
          <w:szCs w:val="24"/>
        </w:rPr>
        <w:t>контролировать уровень кальция в крови.</w:t>
      </w:r>
      <w:r w:rsidRPr="000D5E91">
        <w:rPr>
          <w:rFonts w:ascii="Times New Roman" w:eastAsia="Times New Roman" w:hAnsi="Times New Roman" w:cs="Times New Roman"/>
          <w:i/>
          <w:color w:val="000000"/>
          <w:sz w:val="24"/>
          <w:szCs w:val="24"/>
        </w:rPr>
        <w:t xml:space="preserve"> </w:t>
      </w:r>
      <w:r w:rsidRPr="000D5E91">
        <w:rPr>
          <w:rFonts w:ascii="Times New Roman" w:eastAsia="Times New Roman" w:hAnsi="Times New Roman" w:cs="Times New Roman"/>
          <w:color w:val="000000"/>
          <w:sz w:val="24"/>
          <w:szCs w:val="24"/>
        </w:rPr>
        <w:t xml:space="preserve">При наличии симптомов послеоперационного гипопаратиреоза </w:t>
      </w:r>
      <w:r w:rsidRPr="000D5E91">
        <w:rPr>
          <w:rFonts w:ascii="Times New Roman" w:eastAsia="Times New Roman" w:hAnsi="Times New Roman" w:cs="Times New Roman"/>
          <w:b/>
          <w:color w:val="000000"/>
          <w:sz w:val="24"/>
          <w:szCs w:val="24"/>
        </w:rPr>
        <w:t>рекомендован</w:t>
      </w:r>
      <w:r w:rsidRPr="000D5E91">
        <w:rPr>
          <w:rFonts w:ascii="Times New Roman" w:eastAsia="Times New Roman" w:hAnsi="Times New Roman" w:cs="Times New Roman"/>
          <w:color w:val="000000"/>
          <w:sz w:val="24"/>
          <w:szCs w:val="24"/>
        </w:rPr>
        <w:t xml:space="preserve"> прием препаратов кальция и альфакальцидола для поддержания нормального уровня кальция в крови [4].</w:t>
      </w:r>
    </w:p>
    <w:p w14:paraId="44CEFBB5"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 xml:space="preserve">Уровень убедительности рекомендаций – </w:t>
      </w:r>
      <w:sdt>
        <w:sdtPr>
          <w:rPr>
            <w:sz w:val="24"/>
            <w:szCs w:val="24"/>
          </w:rPr>
          <w:tag w:val="goog_rdk_75"/>
          <w:id w:val="-1239400881"/>
        </w:sdtPr>
        <w:sdtContent/>
      </w:sdt>
      <w:r w:rsidRPr="000D5E91">
        <w:rPr>
          <w:rFonts w:ascii="Times New Roman" w:eastAsia="Times New Roman" w:hAnsi="Times New Roman" w:cs="Times New Roman"/>
          <w:b/>
          <w:sz w:val="24"/>
          <w:szCs w:val="24"/>
        </w:rPr>
        <w:t>С (уровень достоверности доказательств 5)</w:t>
      </w:r>
    </w:p>
    <w:p w14:paraId="539B32EF" w14:textId="77777777" w:rsidR="00616D8A" w:rsidRPr="000D5E91" w:rsidRDefault="008B75B6" w:rsidP="007078D3">
      <w:pPr>
        <w:spacing w:before="240" w:after="240" w:line="360" w:lineRule="auto"/>
        <w:ind w:firstLine="567"/>
        <w:jc w:val="both"/>
        <w:rPr>
          <w:rFonts w:ascii="Times New Roman" w:eastAsia="Times New Roman" w:hAnsi="Times New Roman" w:cs="Times New Roman"/>
          <w:b/>
          <w:sz w:val="24"/>
          <w:szCs w:val="24"/>
        </w:rPr>
      </w:pPr>
      <w:r w:rsidRPr="000D5E91">
        <w:rPr>
          <w:rFonts w:ascii="Times New Roman" w:eastAsia="Times New Roman" w:hAnsi="Times New Roman" w:cs="Times New Roman"/>
          <w:b/>
          <w:i/>
          <w:sz w:val="24"/>
          <w:szCs w:val="24"/>
        </w:rPr>
        <w:t>Комментарий:</w:t>
      </w:r>
      <w:r w:rsidRPr="000D5E91">
        <w:rPr>
          <w:rFonts w:ascii="Times New Roman" w:eastAsia="Times New Roman" w:hAnsi="Times New Roman" w:cs="Times New Roman"/>
          <w:i/>
          <w:sz w:val="24"/>
          <w:szCs w:val="24"/>
        </w:rPr>
        <w:t xml:space="preserve"> При гипокальциемии в послеоперационном периоде рекомендован прием кальция (по 500 мг 2-3 раза в день) и альфакальцидола 3 мкг в сутки. Длительность приема определяется стойкостью утраты функции паращитовидных желез (транзиторный или постоянный гипопаратиреоз).</w:t>
      </w:r>
    </w:p>
    <w:p w14:paraId="03FDCF0C" w14:textId="77777777" w:rsidR="00616D8A" w:rsidRPr="000D5E91" w:rsidRDefault="008B75B6" w:rsidP="000D5E91">
      <w:pPr>
        <w:numPr>
          <w:ilvl w:val="0"/>
          <w:numId w:val="6"/>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 xml:space="preserve">Больным МРЩЖ после тиреоидэктомии </w:t>
      </w:r>
      <w:r w:rsidRPr="000D5E91">
        <w:rPr>
          <w:rFonts w:ascii="Times New Roman" w:eastAsia="Times New Roman" w:hAnsi="Times New Roman" w:cs="Times New Roman"/>
          <w:b/>
          <w:color w:val="000000"/>
          <w:sz w:val="24"/>
          <w:szCs w:val="24"/>
        </w:rPr>
        <w:t xml:space="preserve">рекомендована </w:t>
      </w:r>
      <w:r w:rsidRPr="000D5E91">
        <w:rPr>
          <w:rFonts w:ascii="Times New Roman" w:eastAsia="Times New Roman" w:hAnsi="Times New Roman" w:cs="Times New Roman"/>
          <w:color w:val="000000"/>
          <w:sz w:val="24"/>
          <w:szCs w:val="24"/>
        </w:rPr>
        <w:t>заместительная терапия левотироксином натрия для поддержания тиреотропного гормона (ТТГ) в нормальных пределах [4].</w:t>
      </w:r>
    </w:p>
    <w:p w14:paraId="3AFCB921"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 xml:space="preserve">Уровень убедительности рекомендаций – </w:t>
      </w:r>
      <w:sdt>
        <w:sdtPr>
          <w:rPr>
            <w:sz w:val="24"/>
            <w:szCs w:val="24"/>
          </w:rPr>
          <w:tag w:val="goog_rdk_80"/>
          <w:id w:val="426852158"/>
        </w:sdtPr>
        <w:sdtContent/>
      </w:sdt>
      <w:r w:rsidRPr="000D5E91">
        <w:rPr>
          <w:rFonts w:ascii="Times New Roman" w:eastAsia="Times New Roman" w:hAnsi="Times New Roman" w:cs="Times New Roman"/>
          <w:b/>
          <w:sz w:val="24"/>
          <w:szCs w:val="24"/>
        </w:rPr>
        <w:t>В (уровень достоверности доказательств 2)</w:t>
      </w:r>
    </w:p>
    <w:p w14:paraId="0C57028E" w14:textId="77777777" w:rsidR="00616D8A" w:rsidRPr="007078D3" w:rsidRDefault="008B75B6" w:rsidP="007078D3">
      <w:pPr>
        <w:spacing w:before="240" w:after="240" w:line="360" w:lineRule="auto"/>
        <w:ind w:firstLine="567"/>
        <w:jc w:val="both"/>
        <w:rPr>
          <w:rFonts w:ascii="Times New Roman" w:eastAsia="Times New Roman" w:hAnsi="Times New Roman" w:cs="Times New Roman"/>
          <w:b/>
          <w:sz w:val="24"/>
          <w:szCs w:val="24"/>
          <w:u w:val="single"/>
        </w:rPr>
      </w:pPr>
      <w:r w:rsidRPr="007078D3">
        <w:rPr>
          <w:rFonts w:ascii="Times New Roman" w:eastAsia="Times New Roman" w:hAnsi="Times New Roman" w:cs="Times New Roman"/>
          <w:b/>
          <w:sz w:val="24"/>
          <w:szCs w:val="24"/>
          <w:u w:val="single"/>
        </w:rPr>
        <w:t>3.2 Медикаментозное лечение</w:t>
      </w:r>
    </w:p>
    <w:p w14:paraId="0109B3B8" w14:textId="77777777" w:rsidR="00616D8A" w:rsidRPr="000D5E91" w:rsidRDefault="008B75B6" w:rsidP="000D5E91">
      <w:pPr>
        <w:numPr>
          <w:ilvl w:val="0"/>
          <w:numId w:val="6"/>
        </w:numPr>
        <w:pBdr>
          <w:top w:val="nil"/>
          <w:left w:val="nil"/>
          <w:bottom w:val="nil"/>
          <w:right w:val="nil"/>
          <w:between w:val="nil"/>
        </w:pBdr>
        <w:spacing w:before="240" w:after="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 xml:space="preserve">Больным с нерезектабельным и/или метастатическим МРЩЖ при наличии симптомов, в том числе </w:t>
      </w:r>
      <w:sdt>
        <w:sdtPr>
          <w:rPr>
            <w:sz w:val="24"/>
            <w:szCs w:val="24"/>
          </w:rPr>
          <w:tag w:val="goog_rdk_86"/>
          <w:id w:val="-1467581756"/>
        </w:sdtPr>
        <w:sdtContent/>
      </w:sdt>
      <w:r w:rsidRPr="000D5E91">
        <w:rPr>
          <w:rFonts w:ascii="Times New Roman" w:eastAsia="Times New Roman" w:hAnsi="Times New Roman" w:cs="Times New Roman"/>
          <w:color w:val="000000"/>
          <w:sz w:val="24"/>
          <w:szCs w:val="24"/>
        </w:rPr>
        <w:t>карциноидного синдрома, или жизнеугрожающего состояния а также при прогрессировании в соответствии с критериями RECIST [15] рекомендовано проведение системной терапии</w:t>
      </w:r>
      <w:r w:rsidR="00E029B4" w:rsidRPr="000D5E91">
        <w:rPr>
          <w:rFonts w:ascii="Times New Roman" w:eastAsia="Times New Roman" w:hAnsi="Times New Roman" w:cs="Times New Roman"/>
          <w:color w:val="000000"/>
          <w:sz w:val="24"/>
          <w:szCs w:val="24"/>
        </w:rPr>
        <w:t xml:space="preserve"> [16]</w:t>
      </w:r>
      <w:r w:rsidRPr="000D5E91">
        <w:rPr>
          <w:rFonts w:ascii="Times New Roman" w:eastAsia="Times New Roman" w:hAnsi="Times New Roman" w:cs="Times New Roman"/>
          <w:color w:val="000000"/>
          <w:sz w:val="24"/>
          <w:szCs w:val="24"/>
        </w:rPr>
        <w:t>.</w:t>
      </w:r>
      <w:sdt>
        <w:sdtPr>
          <w:rPr>
            <w:sz w:val="24"/>
            <w:szCs w:val="24"/>
          </w:rPr>
          <w:tag w:val="goog_rdk_88"/>
          <w:id w:val="-1444305431"/>
        </w:sdtPr>
        <w:sdtContent/>
      </w:sdt>
    </w:p>
    <w:p w14:paraId="6C403ACF" w14:textId="77777777" w:rsidR="00616D8A" w:rsidRPr="000D5E91" w:rsidRDefault="008B75B6" w:rsidP="000D5E91">
      <w:pPr>
        <w:spacing w:before="240" w:after="240" w:line="360" w:lineRule="auto"/>
        <w:jc w:val="both"/>
        <w:rPr>
          <w:rFonts w:ascii="Arial" w:eastAsia="Arial" w:hAnsi="Arial" w:cs="Arial"/>
          <w:b/>
          <w:color w:val="000000"/>
          <w:sz w:val="24"/>
          <w:szCs w:val="24"/>
        </w:rPr>
      </w:pPr>
      <w:r w:rsidRPr="000D5E91">
        <w:rPr>
          <w:rFonts w:ascii="Times New Roman" w:eastAsia="Times New Roman" w:hAnsi="Times New Roman" w:cs="Times New Roman"/>
          <w:b/>
          <w:color w:val="000000"/>
          <w:sz w:val="24"/>
          <w:szCs w:val="24"/>
        </w:rPr>
        <w:t>Уровень убедительности рекомендаций – A (уровень достоверности доказательств – 1)</w:t>
      </w:r>
    </w:p>
    <w:p w14:paraId="771D1467" w14:textId="77777777" w:rsidR="00E029B4" w:rsidRPr="000D5E91" w:rsidRDefault="008B75B6" w:rsidP="000D5E91">
      <w:pPr>
        <w:numPr>
          <w:ilvl w:val="0"/>
          <w:numId w:val="6"/>
        </w:numPr>
        <w:pBdr>
          <w:top w:val="nil"/>
          <w:left w:val="nil"/>
          <w:bottom w:val="nil"/>
          <w:right w:val="nil"/>
          <w:between w:val="nil"/>
        </w:pBdr>
        <w:spacing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sz w:val="24"/>
          <w:szCs w:val="24"/>
        </w:rPr>
        <w:t>В качестве препарата</w:t>
      </w:r>
      <w:r w:rsidRPr="000D5E91">
        <w:rPr>
          <w:rFonts w:ascii="Times New Roman" w:eastAsia="Times New Roman" w:hAnsi="Times New Roman" w:cs="Times New Roman"/>
          <w:color w:val="000000"/>
          <w:sz w:val="24"/>
          <w:szCs w:val="24"/>
        </w:rPr>
        <w:t xml:space="preserve"> первой линии для лечения местно-распространенного нерезектабельного и</w:t>
      </w:r>
      <w:sdt>
        <w:sdtPr>
          <w:rPr>
            <w:sz w:val="24"/>
            <w:szCs w:val="24"/>
          </w:rPr>
          <w:tag w:val="goog_rdk_98"/>
          <w:id w:val="1141686817"/>
        </w:sdtPr>
        <w:sdtContent>
          <w:r w:rsidRPr="000D5E91">
            <w:rPr>
              <w:rFonts w:ascii="Times New Roman" w:eastAsia="Times New Roman" w:hAnsi="Times New Roman" w:cs="Times New Roman"/>
              <w:color w:val="000000"/>
              <w:sz w:val="24"/>
              <w:szCs w:val="24"/>
            </w:rPr>
            <w:t>/или</w:t>
          </w:r>
        </w:sdtContent>
      </w:sdt>
      <w:r w:rsidRPr="000D5E91">
        <w:rPr>
          <w:rFonts w:ascii="Times New Roman" w:eastAsia="Times New Roman" w:hAnsi="Times New Roman" w:cs="Times New Roman"/>
          <w:color w:val="000000"/>
          <w:sz w:val="24"/>
          <w:szCs w:val="24"/>
        </w:rPr>
        <w:t xml:space="preserve"> метастатического прогрессирующего МРЩЖ рекомендуется вандетаниб</w:t>
      </w:r>
      <w:sdt>
        <w:sdtPr>
          <w:rPr>
            <w:sz w:val="24"/>
            <w:szCs w:val="24"/>
          </w:rPr>
          <w:tag w:val="goog_rdk_102"/>
          <w:id w:val="-928123635"/>
        </w:sdtPr>
        <w:sdtContent>
          <w:r w:rsidRPr="000D5E91">
            <w:rPr>
              <w:rFonts w:ascii="Times New Roman" w:eastAsia="Times New Roman" w:hAnsi="Times New Roman" w:cs="Times New Roman"/>
              <w:color w:val="000000"/>
              <w:sz w:val="24"/>
              <w:szCs w:val="24"/>
            </w:rPr>
            <w:t>**</w:t>
          </w:r>
        </w:sdtContent>
      </w:sdt>
      <w:r w:rsidRPr="000D5E91">
        <w:rPr>
          <w:rFonts w:ascii="Times New Roman" w:eastAsia="Times New Roman" w:hAnsi="Times New Roman" w:cs="Times New Roman"/>
          <w:color w:val="000000"/>
          <w:sz w:val="24"/>
          <w:szCs w:val="24"/>
        </w:rPr>
        <w:t xml:space="preserve"> 300 мг в сутки перорально до прогрессирования или неприемлемой токсичности с целью повышения выживаемости пациентов [</w:t>
      </w:r>
      <w:r w:rsidR="00E029B4" w:rsidRPr="000D5E91">
        <w:rPr>
          <w:rFonts w:ascii="Times New Roman" w:eastAsia="Times New Roman" w:hAnsi="Times New Roman" w:cs="Times New Roman"/>
          <w:color w:val="000000"/>
          <w:sz w:val="24"/>
          <w:szCs w:val="24"/>
        </w:rPr>
        <w:t>16</w:t>
      </w:r>
      <w:r w:rsidRPr="000D5E91">
        <w:rPr>
          <w:rFonts w:ascii="Times New Roman" w:eastAsia="Times New Roman" w:hAnsi="Times New Roman" w:cs="Times New Roman"/>
          <w:color w:val="000000"/>
          <w:sz w:val="24"/>
          <w:szCs w:val="24"/>
        </w:rPr>
        <w:t>].</w:t>
      </w:r>
    </w:p>
    <w:p w14:paraId="31A4ACE1" w14:textId="77777777" w:rsidR="00616D8A" w:rsidRPr="000D5E91" w:rsidRDefault="00000000" w:rsidP="000D5E91">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sdt>
        <w:sdtPr>
          <w:rPr>
            <w:sz w:val="24"/>
            <w:szCs w:val="24"/>
          </w:rPr>
          <w:tag w:val="goog_rdk_106"/>
          <w:id w:val="-436909299"/>
        </w:sdtPr>
        <w:sdtContent>
          <w:r w:rsidR="008B75B6" w:rsidRPr="000D5E91">
            <w:rPr>
              <w:rFonts w:ascii="Times New Roman" w:eastAsia="Times New Roman" w:hAnsi="Times New Roman" w:cs="Times New Roman"/>
              <w:b/>
              <w:sz w:val="24"/>
              <w:szCs w:val="24"/>
            </w:rPr>
            <w:t>Уровень убедительности рекомендаций – A (уровень достоверности доказательств – 1)</w:t>
          </w:r>
        </w:sdtContent>
      </w:sdt>
    </w:p>
    <w:p w14:paraId="1588F827" w14:textId="77777777" w:rsidR="00616D8A" w:rsidRPr="000D5E91" w:rsidRDefault="008B75B6" w:rsidP="007078D3">
      <w:pPr>
        <w:spacing w:before="240" w:after="240" w:line="360" w:lineRule="auto"/>
        <w:ind w:firstLine="567"/>
        <w:jc w:val="both"/>
        <w:rPr>
          <w:rFonts w:ascii="Times New Roman" w:eastAsia="Times New Roman" w:hAnsi="Times New Roman" w:cs="Times New Roman"/>
          <w:i/>
          <w:sz w:val="24"/>
          <w:szCs w:val="24"/>
        </w:rPr>
      </w:pPr>
      <w:r w:rsidRPr="000D5E91">
        <w:rPr>
          <w:rFonts w:ascii="Times New Roman" w:eastAsia="Times New Roman" w:hAnsi="Times New Roman" w:cs="Times New Roman"/>
          <w:b/>
          <w:i/>
          <w:sz w:val="24"/>
          <w:szCs w:val="24"/>
        </w:rPr>
        <w:t>Комментарий:</w:t>
      </w:r>
      <w:r w:rsidRPr="000D5E91">
        <w:rPr>
          <w:rFonts w:ascii="Times New Roman" w:eastAsia="Times New Roman" w:hAnsi="Times New Roman" w:cs="Times New Roman"/>
          <w:i/>
          <w:sz w:val="24"/>
          <w:szCs w:val="24"/>
        </w:rPr>
        <w:t xml:space="preserve"> Вандетаниб – мультитаргетный киназный ингибитор RET, VEGFR и EGFR. В III фазе рандомизированного исследования (ZETA) у пациентов с </w:t>
      </w:r>
      <w:r w:rsidRPr="000D5E91">
        <w:rPr>
          <w:rFonts w:ascii="Times New Roman" w:eastAsia="Times New Roman" w:hAnsi="Times New Roman" w:cs="Times New Roman"/>
          <w:i/>
          <w:sz w:val="24"/>
          <w:szCs w:val="24"/>
        </w:rPr>
        <w:lastRenderedPageBreak/>
        <w:t>нерезектабельным, местно-распространенным и метастатическим МРЩЖ (n=331), вандетаниб увеличивал выживаемость до прогрессирования с 19,3 до 30,5 месяцев. Данных об увеличении общей выживаемости не получено. На фоне лечения необходимо контролировать артериальное давление (АД), ЭКГ (интервал QT), функцию почек (креатинин, протеинурия). Развитие кардио- и нефротоксичности требует редукции дозы или отмены препарата (</w:t>
      </w:r>
      <w:r w:rsidR="00E029B4" w:rsidRPr="000D5E91">
        <w:rPr>
          <w:rFonts w:ascii="Times New Roman" w:eastAsia="Times New Roman" w:hAnsi="Times New Roman" w:cs="Times New Roman"/>
          <w:i/>
          <w:sz w:val="24"/>
          <w:szCs w:val="24"/>
        </w:rPr>
        <w:t>временной или постоянной) [16-1</w:t>
      </w:r>
      <w:r w:rsidR="00EC78DE" w:rsidRPr="000D5E91">
        <w:rPr>
          <w:rFonts w:ascii="Times New Roman" w:eastAsia="Times New Roman" w:hAnsi="Times New Roman" w:cs="Times New Roman"/>
          <w:i/>
          <w:sz w:val="24"/>
          <w:szCs w:val="24"/>
        </w:rPr>
        <w:t>7</w:t>
      </w:r>
      <w:r w:rsidRPr="000D5E91">
        <w:rPr>
          <w:rFonts w:ascii="Times New Roman" w:eastAsia="Times New Roman" w:hAnsi="Times New Roman" w:cs="Times New Roman"/>
          <w:i/>
          <w:sz w:val="24"/>
          <w:szCs w:val="24"/>
        </w:rPr>
        <w:t>].</w:t>
      </w:r>
    </w:p>
    <w:p w14:paraId="42A49D6D" w14:textId="77777777" w:rsidR="00616D8A" w:rsidRPr="000D5E91" w:rsidRDefault="00E029B4" w:rsidP="000D5E91">
      <w:pPr>
        <w:numPr>
          <w:ilvl w:val="0"/>
          <w:numId w:val="6"/>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При</w:t>
      </w:r>
      <w:r w:rsidR="008B75B6" w:rsidRPr="000D5E91">
        <w:rPr>
          <w:rFonts w:ascii="Times New Roman" w:eastAsia="Times New Roman" w:hAnsi="Times New Roman" w:cs="Times New Roman"/>
          <w:color w:val="000000"/>
          <w:sz w:val="24"/>
          <w:szCs w:val="24"/>
        </w:rPr>
        <w:t xml:space="preserve"> прогрессировании МРЩЖ на фоне терапии вандетанибом** или непереносимости вандетаниба** рекомендован</w:t>
      </w:r>
      <w:r w:rsidR="00EC78DE" w:rsidRPr="000D5E91">
        <w:rPr>
          <w:rFonts w:ascii="Times New Roman" w:eastAsia="Times New Roman" w:hAnsi="Times New Roman" w:cs="Times New Roman"/>
          <w:color w:val="000000"/>
          <w:sz w:val="24"/>
          <w:szCs w:val="24"/>
        </w:rPr>
        <w:t xml:space="preserve">а </w:t>
      </w:r>
      <w:r w:rsidR="008B75B6" w:rsidRPr="000D5E91">
        <w:rPr>
          <w:rFonts w:ascii="Times New Roman" w:eastAsia="Times New Roman" w:hAnsi="Times New Roman" w:cs="Times New Roman"/>
          <w:color w:val="000000"/>
          <w:sz w:val="24"/>
          <w:szCs w:val="24"/>
        </w:rPr>
        <w:t>терапия #кабозантинибом** 60 мг в сутки перорально до прогрессирования или неприемлемой токсичности</w:t>
      </w:r>
      <w:r w:rsidRPr="000D5E91">
        <w:rPr>
          <w:rFonts w:ascii="Times New Roman" w:eastAsia="Times New Roman" w:hAnsi="Times New Roman" w:cs="Times New Roman"/>
          <w:color w:val="000000"/>
          <w:sz w:val="24"/>
          <w:szCs w:val="24"/>
        </w:rPr>
        <w:t xml:space="preserve"> [</w:t>
      </w:r>
      <w:r w:rsidR="00EC78DE" w:rsidRPr="000D5E91">
        <w:rPr>
          <w:rFonts w:ascii="Times New Roman" w:eastAsia="Times New Roman" w:hAnsi="Times New Roman" w:cs="Times New Roman"/>
          <w:color w:val="000000"/>
          <w:sz w:val="24"/>
          <w:szCs w:val="24"/>
        </w:rPr>
        <w:t>18-20</w:t>
      </w:r>
      <w:r w:rsidRPr="000D5E91">
        <w:rPr>
          <w:rFonts w:ascii="Times New Roman" w:eastAsia="Times New Roman" w:hAnsi="Times New Roman" w:cs="Times New Roman"/>
          <w:color w:val="000000"/>
          <w:sz w:val="24"/>
          <w:szCs w:val="24"/>
        </w:rPr>
        <w:t>]</w:t>
      </w:r>
      <w:r w:rsidR="008B75B6" w:rsidRPr="000D5E91">
        <w:rPr>
          <w:rFonts w:ascii="Times New Roman" w:eastAsia="Times New Roman" w:hAnsi="Times New Roman" w:cs="Times New Roman"/>
          <w:color w:val="000000"/>
          <w:sz w:val="24"/>
          <w:szCs w:val="24"/>
        </w:rPr>
        <w:t xml:space="preserve">. </w:t>
      </w:r>
    </w:p>
    <w:p w14:paraId="40382D59"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Уровень убедительности рекомендаций – A (уровень достоверности доказательств – 2)</w:t>
      </w:r>
    </w:p>
    <w:p w14:paraId="46308580" w14:textId="77777777" w:rsidR="009C0555" w:rsidRPr="000D5E91" w:rsidRDefault="008B75B6" w:rsidP="007078D3">
      <w:pPr>
        <w:spacing w:after="0" w:line="360" w:lineRule="auto"/>
        <w:ind w:firstLine="720"/>
        <w:jc w:val="both"/>
        <w:rPr>
          <w:rFonts w:ascii="Times New Roman" w:eastAsia="Times New Roman" w:hAnsi="Times New Roman" w:cs="Times New Roman"/>
          <w:color w:val="212121"/>
          <w:sz w:val="24"/>
          <w:szCs w:val="24"/>
        </w:rPr>
      </w:pPr>
      <w:r w:rsidRPr="000D5E91">
        <w:rPr>
          <w:rFonts w:ascii="Times New Roman" w:eastAsia="Times New Roman" w:hAnsi="Times New Roman" w:cs="Times New Roman"/>
          <w:b/>
          <w:i/>
          <w:sz w:val="24"/>
          <w:szCs w:val="24"/>
        </w:rPr>
        <w:t>Комментарий:</w:t>
      </w:r>
      <w:r w:rsidRPr="000D5E91">
        <w:rPr>
          <w:rFonts w:ascii="Times New Roman" w:eastAsia="Times New Roman" w:hAnsi="Times New Roman" w:cs="Times New Roman"/>
          <w:i/>
          <w:sz w:val="24"/>
          <w:szCs w:val="24"/>
        </w:rPr>
        <w:t xml:space="preserve"> Кабозантиниб – мультитаргетный ингибитор RET, VEGFR2 и MET. В фазе III рандомизированного исследования (EXAM) у пациентов с местно-распространенным и метастатическим МРЩЖ (n=330), кабозантиниб увеличивал выживаемость до прогрессирования с 4 до 11,2 месяцев. Имеются данные, что пациенты с мутацией в гене RET M918T или гене RAS лучше отвечают на лечение, однако это требует подтверждения в проспективном исследовании. У 79% пациентов потребовалось снижение дозы из-за побочных эффектов. Редким серьезным побочным эффектом является кровотечение, перфорации и свищи желудочно-кишечного тракта (ЖКТ). Необходимо контролировать АД, уровень белка в моче, креатинин, электролиты в крови [18-19]. Учитывая плохую переносимость дозы 140 мг/сутки, предложено начинать лечение с дозы 60 мг/сутки. В рандомизированном исследовании 4 фазы (</w:t>
      </w:r>
      <w:r w:rsidRPr="000D5E91">
        <w:rPr>
          <w:rFonts w:ascii="Times New Roman" w:eastAsia="Times New Roman" w:hAnsi="Times New Roman" w:cs="Times New Roman"/>
          <w:sz w:val="24"/>
          <w:szCs w:val="24"/>
        </w:rPr>
        <w:t xml:space="preserve">EXAMINER) </w:t>
      </w:r>
      <w:r w:rsidRPr="000D5E91">
        <w:rPr>
          <w:rFonts w:ascii="Times New Roman" w:eastAsia="Times New Roman" w:hAnsi="Times New Roman" w:cs="Times New Roman"/>
          <w:i/>
          <w:sz w:val="24"/>
          <w:szCs w:val="24"/>
        </w:rPr>
        <w:t>у пациентов с прогрессирующим метастатическим МРЩЖ (n=247) эффективность лечения в дозе 60 мг/сутки была сопоставима с дозой 140 мг/сутки при меньшей токсичности [20]</w:t>
      </w:r>
      <w:r w:rsidRPr="000D5E91">
        <w:rPr>
          <w:rFonts w:ascii="Times New Roman" w:eastAsia="Times New Roman" w:hAnsi="Times New Roman" w:cs="Times New Roman"/>
          <w:color w:val="212121"/>
          <w:sz w:val="24"/>
          <w:szCs w:val="24"/>
          <w:highlight w:val="white"/>
        </w:rPr>
        <w:t>.</w:t>
      </w:r>
    </w:p>
    <w:p w14:paraId="4E7E54FE" w14:textId="77777777" w:rsidR="009C0555" w:rsidRPr="000D5E91" w:rsidRDefault="009C0555" w:rsidP="000D5E91">
      <w:pPr>
        <w:spacing w:after="0" w:line="360" w:lineRule="auto"/>
        <w:ind w:firstLine="851"/>
        <w:jc w:val="both"/>
        <w:rPr>
          <w:rFonts w:ascii="Times New Roman" w:eastAsia="Times New Roman" w:hAnsi="Times New Roman" w:cs="Times New Roman"/>
          <w:color w:val="212121"/>
          <w:sz w:val="24"/>
          <w:szCs w:val="24"/>
          <w:highlight w:val="white"/>
        </w:rPr>
      </w:pPr>
      <w:r w:rsidRPr="000D5E91">
        <w:rPr>
          <w:rFonts w:ascii="Times New Roman" w:eastAsia="Times New Roman" w:hAnsi="Times New Roman" w:cs="Times New Roman"/>
          <w:i/>
          <w:sz w:val="24"/>
          <w:szCs w:val="24"/>
        </w:rPr>
        <w:t>Системная терапия киназными ингибиторами назначается пациентам при доказанном прогрессировании опухоли (RECIST1.1) в случаях:</w:t>
      </w:r>
    </w:p>
    <w:p w14:paraId="5F8F77C7" w14:textId="77777777" w:rsidR="009C0555" w:rsidRPr="000D5E91" w:rsidRDefault="009C0555" w:rsidP="000D5E91">
      <w:pPr>
        <w:numPr>
          <w:ilvl w:val="0"/>
          <w:numId w:val="6"/>
        </w:numPr>
        <w:pBdr>
          <w:top w:val="nil"/>
          <w:left w:val="nil"/>
          <w:bottom w:val="nil"/>
          <w:right w:val="nil"/>
          <w:between w:val="nil"/>
        </w:pBdr>
        <w:spacing w:after="0" w:line="360" w:lineRule="auto"/>
        <w:ind w:left="851" w:hanging="567"/>
        <w:jc w:val="both"/>
        <w:rPr>
          <w:rFonts w:ascii="Times New Roman" w:eastAsia="Times New Roman" w:hAnsi="Times New Roman" w:cs="Times New Roman"/>
          <w:i/>
          <w:color w:val="000000"/>
          <w:sz w:val="24"/>
          <w:szCs w:val="24"/>
        </w:rPr>
      </w:pPr>
      <w:r w:rsidRPr="000D5E91">
        <w:rPr>
          <w:rFonts w:ascii="Times New Roman" w:eastAsia="Times New Roman" w:hAnsi="Times New Roman" w:cs="Times New Roman"/>
          <w:i/>
          <w:color w:val="000000"/>
          <w:sz w:val="24"/>
          <w:szCs w:val="24"/>
        </w:rPr>
        <w:t>неоперабельного МРЩЖ;</w:t>
      </w:r>
    </w:p>
    <w:p w14:paraId="1DF2EF87" w14:textId="77777777" w:rsidR="009C0555" w:rsidRPr="000D5E91" w:rsidRDefault="009C0555" w:rsidP="000D5E91">
      <w:pPr>
        <w:numPr>
          <w:ilvl w:val="0"/>
          <w:numId w:val="6"/>
        </w:numPr>
        <w:pBdr>
          <w:top w:val="nil"/>
          <w:left w:val="nil"/>
          <w:bottom w:val="nil"/>
          <w:right w:val="nil"/>
          <w:between w:val="nil"/>
        </w:pBdr>
        <w:spacing w:after="0" w:line="360" w:lineRule="auto"/>
        <w:ind w:left="851" w:hanging="567"/>
        <w:jc w:val="both"/>
        <w:rPr>
          <w:rFonts w:ascii="Times New Roman" w:eastAsia="Times New Roman" w:hAnsi="Times New Roman" w:cs="Times New Roman"/>
          <w:i/>
          <w:color w:val="000000"/>
          <w:sz w:val="24"/>
          <w:szCs w:val="24"/>
        </w:rPr>
      </w:pPr>
      <w:r w:rsidRPr="000D5E91">
        <w:rPr>
          <w:rFonts w:ascii="Times New Roman" w:eastAsia="Times New Roman" w:hAnsi="Times New Roman" w:cs="Times New Roman"/>
          <w:i/>
          <w:color w:val="000000"/>
          <w:sz w:val="24"/>
          <w:szCs w:val="24"/>
        </w:rPr>
        <w:t>метастазов МРЩЖ;</w:t>
      </w:r>
    </w:p>
    <w:p w14:paraId="0BDBC68B" w14:textId="77777777" w:rsidR="009C0555" w:rsidRPr="000D5E91" w:rsidRDefault="009C0555" w:rsidP="000D5E91">
      <w:pPr>
        <w:numPr>
          <w:ilvl w:val="0"/>
          <w:numId w:val="6"/>
        </w:numPr>
        <w:pBdr>
          <w:top w:val="nil"/>
          <w:left w:val="nil"/>
          <w:bottom w:val="nil"/>
          <w:right w:val="nil"/>
          <w:between w:val="nil"/>
        </w:pBdr>
        <w:spacing w:after="0" w:line="360" w:lineRule="auto"/>
        <w:ind w:left="851" w:hanging="567"/>
        <w:jc w:val="both"/>
        <w:rPr>
          <w:rFonts w:ascii="Times New Roman" w:eastAsia="Times New Roman" w:hAnsi="Times New Roman" w:cs="Times New Roman"/>
          <w:i/>
          <w:color w:val="000000"/>
          <w:sz w:val="24"/>
          <w:szCs w:val="24"/>
        </w:rPr>
      </w:pPr>
      <w:r w:rsidRPr="000D5E91">
        <w:rPr>
          <w:rFonts w:ascii="Times New Roman" w:eastAsia="Times New Roman" w:hAnsi="Times New Roman" w:cs="Times New Roman"/>
          <w:i/>
          <w:color w:val="000000"/>
          <w:sz w:val="24"/>
          <w:szCs w:val="24"/>
        </w:rPr>
        <w:t>угрожающих жизни симптомов;</w:t>
      </w:r>
    </w:p>
    <w:p w14:paraId="095C7454" w14:textId="77777777" w:rsidR="009C0555" w:rsidRPr="000D5E91" w:rsidRDefault="009C0555" w:rsidP="000D5E91">
      <w:pPr>
        <w:numPr>
          <w:ilvl w:val="0"/>
          <w:numId w:val="6"/>
        </w:numPr>
        <w:pBdr>
          <w:top w:val="nil"/>
          <w:left w:val="nil"/>
          <w:bottom w:val="nil"/>
          <w:right w:val="nil"/>
          <w:between w:val="nil"/>
        </w:pBdr>
        <w:spacing w:after="0" w:line="360" w:lineRule="auto"/>
        <w:ind w:left="851" w:hanging="567"/>
        <w:jc w:val="both"/>
        <w:rPr>
          <w:rFonts w:ascii="Times New Roman" w:eastAsia="Times New Roman" w:hAnsi="Times New Roman" w:cs="Times New Roman"/>
          <w:i/>
          <w:color w:val="000000"/>
          <w:sz w:val="24"/>
          <w:szCs w:val="24"/>
        </w:rPr>
      </w:pPr>
      <w:r w:rsidRPr="000D5E91">
        <w:rPr>
          <w:rFonts w:ascii="Times New Roman" w:eastAsia="Times New Roman" w:hAnsi="Times New Roman" w:cs="Times New Roman"/>
          <w:i/>
          <w:color w:val="000000"/>
          <w:sz w:val="24"/>
          <w:szCs w:val="24"/>
        </w:rPr>
        <w:t>развития паранеопластических эндокринных синдромов (диареи, АКТГ-зависимого гиперкортицизма).</w:t>
      </w:r>
    </w:p>
    <w:p w14:paraId="3AE765FA" w14:textId="77777777" w:rsidR="00616D8A" w:rsidRPr="000D5E91" w:rsidRDefault="008B75B6" w:rsidP="000D5E91">
      <w:pPr>
        <w:pBdr>
          <w:top w:val="nil"/>
          <w:left w:val="nil"/>
          <w:bottom w:val="nil"/>
          <w:right w:val="nil"/>
          <w:between w:val="nil"/>
        </w:pBdr>
        <w:spacing w:after="0" w:line="360" w:lineRule="auto"/>
        <w:ind w:firstLine="851"/>
        <w:jc w:val="both"/>
        <w:rPr>
          <w:rFonts w:ascii="Arial" w:eastAsia="Arial" w:hAnsi="Arial" w:cs="Arial"/>
          <w:color w:val="000000"/>
          <w:sz w:val="24"/>
          <w:szCs w:val="24"/>
        </w:rPr>
      </w:pPr>
      <w:r w:rsidRPr="000D5E91">
        <w:rPr>
          <w:rFonts w:ascii="Times New Roman" w:eastAsia="Times New Roman" w:hAnsi="Times New Roman" w:cs="Times New Roman"/>
          <w:i/>
          <w:color w:val="212121"/>
          <w:sz w:val="24"/>
          <w:szCs w:val="24"/>
          <w:highlight w:val="white"/>
        </w:rPr>
        <w:t xml:space="preserve">При рецидивном неоперабельном или метастатическом медуллярном раке щитовидной железы, прогрессирующем на стандартных режимах таргетной терапии, </w:t>
      </w:r>
      <w:r w:rsidRPr="000D5E91">
        <w:rPr>
          <w:rFonts w:ascii="Times New Roman" w:eastAsia="Times New Roman" w:hAnsi="Times New Roman" w:cs="Times New Roman"/>
          <w:i/>
          <w:color w:val="212121"/>
          <w:sz w:val="24"/>
          <w:szCs w:val="24"/>
          <w:highlight w:val="white"/>
        </w:rPr>
        <w:lastRenderedPageBreak/>
        <w:t>рекомендовано проведение комплексного геномного профилирования с использованием образцов опухолевой ткани или жидкостной биопсии, с целью выявления молекулярных мишеней и последующей пользы от определенной таргетной терапии.</w:t>
      </w:r>
      <w:sdt>
        <w:sdtPr>
          <w:rPr>
            <w:sz w:val="24"/>
            <w:szCs w:val="24"/>
          </w:rPr>
          <w:tag w:val="goog_rdk_129"/>
          <w:id w:val="-1362440780"/>
        </w:sdtPr>
        <w:sdtContent>
          <w:r w:rsidRPr="000D5E91">
            <w:rPr>
              <w:rFonts w:ascii="Times New Roman" w:eastAsia="Times New Roman" w:hAnsi="Times New Roman" w:cs="Times New Roman"/>
              <w:i/>
              <w:color w:val="212121"/>
              <w:sz w:val="24"/>
              <w:szCs w:val="24"/>
              <w:highlight w:val="white"/>
            </w:rPr>
            <w:t xml:space="preserve"> </w:t>
          </w:r>
        </w:sdtContent>
      </w:sdt>
      <w:r w:rsidRPr="000D5E91">
        <w:rPr>
          <w:rFonts w:ascii="Times New Roman" w:eastAsia="Times New Roman" w:hAnsi="Times New Roman" w:cs="Times New Roman"/>
          <w:i/>
          <w:color w:val="000000"/>
          <w:sz w:val="24"/>
          <w:szCs w:val="24"/>
        </w:rPr>
        <w:t xml:space="preserve">При наличии у больного герминальной или соматической мутации в гене RET целесообразно рассмотреть вопрос о назначении селективных ингибиторов </w:t>
      </w:r>
      <w:sdt>
        <w:sdtPr>
          <w:rPr>
            <w:sz w:val="24"/>
            <w:szCs w:val="24"/>
          </w:rPr>
          <w:tag w:val="goog_rdk_133"/>
          <w:id w:val="484979502"/>
        </w:sdtPr>
        <w:sdtContent>
          <w:r w:rsidRPr="000D5E91">
            <w:rPr>
              <w:rFonts w:ascii="Times New Roman" w:eastAsia="Times New Roman" w:hAnsi="Times New Roman" w:cs="Times New Roman"/>
              <w:i/>
              <w:color w:val="000000"/>
              <w:sz w:val="24"/>
              <w:szCs w:val="24"/>
            </w:rPr>
            <w:t>RET</w:t>
          </w:r>
        </w:sdtContent>
      </w:sdt>
      <w:sdt>
        <w:sdtPr>
          <w:rPr>
            <w:sz w:val="24"/>
            <w:szCs w:val="24"/>
          </w:rPr>
          <w:tag w:val="goog_rdk_134"/>
          <w:id w:val="-1247038744"/>
        </w:sdtPr>
        <w:sdtContent>
          <w:r w:rsidRPr="000D5E91">
            <w:rPr>
              <w:rFonts w:ascii="Times New Roman" w:eastAsia="Times New Roman" w:hAnsi="Times New Roman" w:cs="Times New Roman"/>
              <w:i/>
              <w:color w:val="000000"/>
              <w:sz w:val="24"/>
              <w:szCs w:val="24"/>
            </w:rPr>
            <w:t xml:space="preserve">-киназы </w:t>
          </w:r>
        </w:sdtContent>
      </w:sdt>
      <w:sdt>
        <w:sdtPr>
          <w:rPr>
            <w:sz w:val="24"/>
            <w:szCs w:val="24"/>
          </w:rPr>
          <w:tag w:val="goog_rdk_137"/>
          <w:id w:val="-1235390170"/>
        </w:sdtPr>
        <w:sdtContent>
          <w:r w:rsidRPr="000D5E91">
            <w:rPr>
              <w:rFonts w:ascii="Times New Roman" w:eastAsia="Times New Roman" w:hAnsi="Times New Roman" w:cs="Times New Roman"/>
              <w:i/>
              <w:color w:val="000000"/>
              <w:sz w:val="24"/>
              <w:szCs w:val="24"/>
            </w:rPr>
            <w:t>[6].</w:t>
          </w:r>
        </w:sdtContent>
      </w:sdt>
    </w:p>
    <w:p w14:paraId="5A3FE8C8" w14:textId="77777777" w:rsidR="00F85FD1" w:rsidRPr="000D5E91" w:rsidRDefault="008B75B6" w:rsidP="007078D3">
      <w:pPr>
        <w:pBdr>
          <w:top w:val="nil"/>
          <w:left w:val="nil"/>
          <w:bottom w:val="nil"/>
          <w:right w:val="nil"/>
          <w:between w:val="nil"/>
        </w:pBdr>
        <w:spacing w:after="0" w:line="360" w:lineRule="auto"/>
        <w:ind w:firstLine="720"/>
        <w:jc w:val="both"/>
        <w:rPr>
          <w:rFonts w:ascii="Times New Roman" w:eastAsia="Times New Roman" w:hAnsi="Times New Roman" w:cs="Times New Roman"/>
          <w:i/>
          <w:sz w:val="24"/>
          <w:szCs w:val="24"/>
        </w:rPr>
      </w:pPr>
      <w:r w:rsidRPr="000D5E91">
        <w:rPr>
          <w:rFonts w:ascii="Times New Roman" w:eastAsia="Times New Roman" w:hAnsi="Times New Roman" w:cs="Times New Roman"/>
          <w:i/>
          <w:sz w:val="24"/>
          <w:szCs w:val="24"/>
        </w:rPr>
        <w:t>Пациентам без герминальной RET мутации и прогрессированием МРЩЖ необходимо исследовать опухолевую ткань на предмет наличия соматической мутации в гене RET. При наличии RET мутации (герминальной или соматической) и прогрессировании МРЩЖ целесообразно назначить селективные ингибиторы гена RET [6]. Эффективность селперкатиниба оценена в исследовании I-II</w:t>
      </w:r>
      <w:r w:rsidR="00F85FD1" w:rsidRPr="000D5E91">
        <w:rPr>
          <w:rFonts w:ascii="Times New Roman" w:eastAsia="Times New Roman" w:hAnsi="Times New Roman" w:cs="Times New Roman"/>
          <w:i/>
          <w:sz w:val="24"/>
          <w:szCs w:val="24"/>
        </w:rPr>
        <w:t xml:space="preserve"> </w:t>
      </w:r>
      <w:r w:rsidRPr="000D5E91">
        <w:rPr>
          <w:rFonts w:ascii="Times New Roman" w:eastAsia="Times New Roman" w:hAnsi="Times New Roman" w:cs="Times New Roman"/>
          <w:i/>
          <w:sz w:val="24"/>
          <w:szCs w:val="24"/>
        </w:rPr>
        <w:t>фазы (LIBRETTO-001) у пациентов МРЩЖ с RET мутацией (n=143), принимавших и не принимавших ранее ТКИ (вандетаниб/кабозантиниб). Частота объективного ответа составила соответственно 69% и 73%, 1-летняя выживаемость без прогрессирования – соответственно 82% и 92%. Наиболее частые побочные эффекты (токсичность 3-4 степени) – гипертензия (21%), повышение АЛТ, АСТ (9-11%), гипонатриемия (8%), диарея (6%). Редукция дозы потребовалась 30% [21]. Эффективность пралсетиниба оценена в исследовании I-II фазы (ARROW) у пациентов МРЩЖ с RET мутацией (n=92), принимавших и не принимавших ранее ТКИ (вандетаниб/кабозантиниб) [22].</w:t>
      </w:r>
      <w:r w:rsidRPr="000D5E91">
        <w:rPr>
          <w:rFonts w:ascii="Times New Roman" w:eastAsia="Times New Roman" w:hAnsi="Times New Roman" w:cs="Times New Roman"/>
          <w:sz w:val="24"/>
          <w:szCs w:val="24"/>
        </w:rPr>
        <w:t xml:space="preserve"> </w:t>
      </w:r>
      <w:r w:rsidRPr="000D5E91">
        <w:rPr>
          <w:rFonts w:ascii="Times New Roman" w:eastAsia="Times New Roman" w:hAnsi="Times New Roman" w:cs="Times New Roman"/>
          <w:i/>
          <w:sz w:val="24"/>
          <w:szCs w:val="24"/>
        </w:rPr>
        <w:t>Частота объективного ответа составила соответственно 60% и 74%. Пралсетиниб в целом хорошо переносился. Наиболее частый побочный эффект – артериальная гипертензия (11%) и нейтропения (10%). Селперкатиниб зарегистрирован FDA и ЕМА для лечения больных МРЩЖ с RET мутацией, которым показана системная терапия. Пралсетиниб зарегистрирован FDA для лечения больных МРЩЖ с RET мутацией, которым показана системная терапия. В Российской Федерации продолжаются клинические испытания этих препаратов. Возможно получение препаратов через программу раннего доступа при наличии показаний.</w:t>
      </w:r>
    </w:p>
    <w:p w14:paraId="60D22D00" w14:textId="77777777" w:rsidR="00616D8A" w:rsidRPr="000D5E91" w:rsidRDefault="008B75B6" w:rsidP="000D5E91">
      <w:pPr>
        <w:pBdr>
          <w:top w:val="nil"/>
          <w:left w:val="nil"/>
          <w:bottom w:val="nil"/>
          <w:right w:val="nil"/>
          <w:between w:val="nil"/>
        </w:pBdr>
        <w:spacing w:after="0" w:line="360" w:lineRule="auto"/>
        <w:ind w:firstLine="720"/>
        <w:jc w:val="both"/>
        <w:rPr>
          <w:rFonts w:ascii="Arial" w:eastAsia="Arial" w:hAnsi="Arial" w:cs="Arial"/>
          <w:color w:val="000000"/>
          <w:sz w:val="24"/>
          <w:szCs w:val="24"/>
        </w:rPr>
      </w:pPr>
      <w:r w:rsidRPr="000D5E91">
        <w:rPr>
          <w:rFonts w:ascii="Times New Roman" w:eastAsia="Times New Roman" w:hAnsi="Times New Roman" w:cs="Times New Roman"/>
          <w:i/>
          <w:color w:val="000000"/>
          <w:sz w:val="24"/>
          <w:szCs w:val="24"/>
        </w:rPr>
        <w:t>В отдельных случаях возможно использовать другие тирозин-киназные ингибиторы (сорафениб, сунитиниб, ленватиниб, пазопаниб), если препараты первой линии не доступны или не эффективны [6].</w:t>
      </w:r>
    </w:p>
    <w:p w14:paraId="7A154BDD" w14:textId="77777777" w:rsidR="009C0555" w:rsidRPr="000D5E91" w:rsidRDefault="008B75B6" w:rsidP="000D5E91">
      <w:pPr>
        <w:spacing w:after="0" w:line="360" w:lineRule="auto"/>
        <w:ind w:firstLine="720"/>
        <w:jc w:val="both"/>
        <w:rPr>
          <w:rFonts w:ascii="Times New Roman" w:eastAsia="Times New Roman" w:hAnsi="Times New Roman" w:cs="Times New Roman"/>
          <w:i/>
          <w:sz w:val="24"/>
          <w:szCs w:val="24"/>
        </w:rPr>
      </w:pPr>
      <w:r w:rsidRPr="000D5E91">
        <w:rPr>
          <w:rFonts w:ascii="Times New Roman" w:eastAsia="Times New Roman" w:hAnsi="Times New Roman" w:cs="Times New Roman"/>
          <w:i/>
          <w:sz w:val="24"/>
          <w:szCs w:val="24"/>
        </w:rPr>
        <w:t>Результаты клинических исследований показали эффективность сунитиниба, сорафениба, ленватиниба и пазопаниба у больных МРЩЖ [23-26]. Серьезные побочные эффекты на ТКИ: кровотечение, гипертензия, гепатотоксичность. Препарат назначается только если ожидаемая польза выше риска осложнений.</w:t>
      </w:r>
    </w:p>
    <w:p w14:paraId="1E0C4896" w14:textId="77777777" w:rsidR="00616D8A" w:rsidRPr="000D5E91" w:rsidRDefault="008B75B6" w:rsidP="000D5E91">
      <w:pPr>
        <w:spacing w:after="0" w:line="360" w:lineRule="auto"/>
        <w:ind w:firstLine="720"/>
        <w:jc w:val="both"/>
        <w:rPr>
          <w:rFonts w:ascii="Times New Roman" w:eastAsia="Times New Roman" w:hAnsi="Times New Roman" w:cs="Times New Roman"/>
          <w:i/>
          <w:sz w:val="24"/>
          <w:szCs w:val="24"/>
        </w:rPr>
      </w:pPr>
      <w:r w:rsidRPr="000D5E91">
        <w:rPr>
          <w:rFonts w:ascii="Times New Roman" w:eastAsia="Times New Roman" w:hAnsi="Times New Roman" w:cs="Times New Roman"/>
          <w:i/>
          <w:sz w:val="24"/>
          <w:szCs w:val="24"/>
        </w:rPr>
        <w:t>При рецидивном неоперабельном или метастатическом медуллярном раке щитовидной железы, прогрессирующем на стандартных режимах таргетной терапии,</w:t>
      </w:r>
      <w:r w:rsidR="009C0555" w:rsidRPr="000D5E91">
        <w:rPr>
          <w:rFonts w:ascii="Times New Roman" w:eastAsia="Times New Roman" w:hAnsi="Times New Roman" w:cs="Times New Roman"/>
          <w:i/>
          <w:sz w:val="24"/>
          <w:szCs w:val="24"/>
        </w:rPr>
        <w:t xml:space="preserve"> </w:t>
      </w:r>
      <w:r w:rsidRPr="000D5E91">
        <w:rPr>
          <w:rFonts w:ascii="Times New Roman" w:eastAsia="Times New Roman" w:hAnsi="Times New Roman" w:cs="Times New Roman"/>
          <w:i/>
          <w:sz w:val="24"/>
          <w:szCs w:val="24"/>
        </w:rPr>
        <w:t xml:space="preserve">при высокой опухолевой нагрузке (TMB&gt; 10 мутаций/Mb), рекомендуется </w:t>
      </w:r>
      <w:r w:rsidRPr="000D5E91">
        <w:rPr>
          <w:rFonts w:ascii="Times New Roman" w:eastAsia="Times New Roman" w:hAnsi="Times New Roman" w:cs="Times New Roman"/>
          <w:i/>
          <w:sz w:val="24"/>
          <w:szCs w:val="24"/>
        </w:rPr>
        <w:lastRenderedPageBreak/>
        <w:t>#пембролизумаб** 200 мг в/в капельно день 1, продолжительность курса 21 день, до прогрессирования или неприемлемой токсичности с целью повышения выживаемости пациентов [</w:t>
      </w:r>
      <w:r w:rsidR="00F85FD1" w:rsidRPr="000D5E91">
        <w:rPr>
          <w:rFonts w:ascii="Times New Roman" w:eastAsia="Times New Roman" w:hAnsi="Times New Roman" w:cs="Times New Roman"/>
          <w:i/>
          <w:sz w:val="24"/>
          <w:szCs w:val="24"/>
        </w:rPr>
        <w:t>27</w:t>
      </w:r>
      <w:r w:rsidRPr="000D5E91">
        <w:rPr>
          <w:rFonts w:ascii="Times New Roman" w:eastAsia="Times New Roman" w:hAnsi="Times New Roman" w:cs="Times New Roman"/>
          <w:i/>
          <w:sz w:val="24"/>
          <w:szCs w:val="24"/>
        </w:rPr>
        <w:t>]. Эффективность лечения пембролизумабом оценивалась в клиническом исследовании II фазы (KEYNOTE-158) у больных с распространенными солидными опухолями, в том числе раком щитовидной железы. Пембролизумаб был эффективным при высокой мутационной нагрузке (&gt; 10 мутаций/Mb) при широком спектре опухолей, включая рак щитовидной железы [27].</w:t>
      </w:r>
    </w:p>
    <w:p w14:paraId="58495A2A" w14:textId="77777777" w:rsidR="00616D8A" w:rsidRPr="000D5E91" w:rsidRDefault="008B75B6" w:rsidP="000D5E91">
      <w:pPr>
        <w:spacing w:after="0" w:line="360" w:lineRule="auto"/>
        <w:ind w:firstLine="720"/>
        <w:jc w:val="both"/>
        <w:rPr>
          <w:rFonts w:ascii="Times New Roman" w:eastAsia="Times New Roman" w:hAnsi="Times New Roman" w:cs="Times New Roman"/>
          <w:i/>
          <w:sz w:val="24"/>
          <w:szCs w:val="24"/>
        </w:rPr>
      </w:pPr>
      <w:r w:rsidRPr="000D5E91">
        <w:rPr>
          <w:rFonts w:ascii="Times New Roman" w:eastAsia="Times New Roman" w:hAnsi="Times New Roman" w:cs="Times New Roman"/>
          <w:i/>
          <w:sz w:val="24"/>
          <w:szCs w:val="24"/>
        </w:rPr>
        <w:t>Изолированное повышение уровня кальцитонина и РЭА без наличия документированных метастазов не является основанием для назначения системной терапии. От назначения системной терапии целесообразно воздержаться также при небольших, медленно прогрессирующих метастазах и времени удвоения уровня кальцитонина и РЭА&gt;2 лет</w:t>
      </w:r>
    </w:p>
    <w:p w14:paraId="1114D587" w14:textId="77777777" w:rsidR="00616D8A" w:rsidRPr="007078D3" w:rsidRDefault="007078D3" w:rsidP="007078D3">
      <w:pPr>
        <w:spacing w:before="240" w:after="240" w:line="360" w:lineRule="auto"/>
        <w:ind w:firstLine="70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3.3 </w:t>
      </w:r>
      <w:r w:rsidR="008B75B6" w:rsidRPr="007078D3">
        <w:rPr>
          <w:rFonts w:ascii="Times New Roman" w:eastAsia="Times New Roman" w:hAnsi="Times New Roman" w:cs="Times New Roman"/>
          <w:b/>
          <w:sz w:val="24"/>
          <w:szCs w:val="24"/>
          <w:u w:val="single"/>
        </w:rPr>
        <w:t>Другие методы лечения</w:t>
      </w:r>
    </w:p>
    <w:p w14:paraId="67504E78" w14:textId="77777777" w:rsidR="00616D8A" w:rsidRPr="000D5E91" w:rsidRDefault="008B75B6" w:rsidP="000D5E91">
      <w:pPr>
        <w:numPr>
          <w:ilvl w:val="0"/>
          <w:numId w:val="11"/>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 xml:space="preserve">При единичных или симптомных метастазах </w:t>
      </w:r>
      <w:sdt>
        <w:sdtPr>
          <w:rPr>
            <w:sz w:val="24"/>
            <w:szCs w:val="24"/>
          </w:rPr>
          <w:tag w:val="goog_rdk_162"/>
          <w:id w:val="2076784820"/>
        </w:sdtPr>
        <w:sdtContent>
          <w:r w:rsidRPr="000D5E91">
            <w:rPr>
              <w:rFonts w:ascii="Times New Roman" w:eastAsia="Times New Roman" w:hAnsi="Times New Roman" w:cs="Times New Roman"/>
              <w:color w:val="000000"/>
              <w:sz w:val="24"/>
              <w:szCs w:val="24"/>
            </w:rPr>
            <w:t>рекомендовано</w:t>
          </w:r>
        </w:sdtContent>
      </w:sdt>
      <w:r w:rsidRPr="000D5E91">
        <w:rPr>
          <w:rFonts w:ascii="Times New Roman" w:eastAsia="Times New Roman" w:hAnsi="Times New Roman" w:cs="Times New Roman"/>
          <w:color w:val="000000"/>
          <w:sz w:val="24"/>
          <w:szCs w:val="24"/>
        </w:rPr>
        <w:t xml:space="preserve"> проведение локальных методов лечения: резекция, радиочастотная аблация (РЧА), эмболизация, лучевая терапия, с целью повышения качества жизни пациентов [6, 30].</w:t>
      </w:r>
    </w:p>
    <w:p w14:paraId="0EDF34CD"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Уровень убедительности рекомендаций – C (уровень достоверности доказательств – 5)</w:t>
      </w:r>
    </w:p>
    <w:p w14:paraId="23F962D5" w14:textId="77777777" w:rsidR="00616D8A" w:rsidRPr="000D5E91" w:rsidRDefault="008B75B6" w:rsidP="000D5E91">
      <w:pPr>
        <w:numPr>
          <w:ilvl w:val="0"/>
          <w:numId w:val="11"/>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 xml:space="preserve">При метастатическом поражении костей скелета при выраженном болевом синдроме или угрозе переломов рекомендовано проведение вертебропластики, резекции кости, РЧА, дистанционной лучевой терапии (ДЛТ) с целью повышения качества жизни пациентов [4, 28]. </w:t>
      </w:r>
    </w:p>
    <w:p w14:paraId="31514E5C"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1737F61E" w14:textId="77777777" w:rsidR="00616D8A" w:rsidRPr="000D5E91" w:rsidRDefault="008B75B6" w:rsidP="000D5E91">
      <w:pPr>
        <w:numPr>
          <w:ilvl w:val="0"/>
          <w:numId w:val="11"/>
        </w:numPr>
        <w:spacing w:before="240" w:after="240" w:line="360" w:lineRule="auto"/>
        <w:ind w:left="567" w:hanging="567"/>
        <w:jc w:val="both"/>
        <w:rPr>
          <w:rFonts w:ascii="Times New Roman" w:eastAsia="Times New Roman" w:hAnsi="Times New Roman" w:cs="Times New Roman"/>
          <w:sz w:val="24"/>
          <w:szCs w:val="24"/>
        </w:rPr>
      </w:pPr>
      <w:r w:rsidRPr="000D5E91">
        <w:rPr>
          <w:rFonts w:ascii="Times New Roman" w:eastAsia="Times New Roman" w:hAnsi="Times New Roman" w:cs="Times New Roman"/>
          <w:sz w:val="24"/>
          <w:szCs w:val="24"/>
        </w:rPr>
        <w:t>При острой компрессии спинного мозга рекомендовано назначение кортикостероидов и хирургическая стабилизация позвоночника с целью улучшения качества жизни пациентов [4].</w:t>
      </w:r>
    </w:p>
    <w:p w14:paraId="58E99671"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143D5A13" w14:textId="77777777" w:rsidR="00616D8A" w:rsidRPr="000D5E91" w:rsidRDefault="008B75B6" w:rsidP="000D5E91">
      <w:pPr>
        <w:numPr>
          <w:ilvl w:val="0"/>
          <w:numId w:val="11"/>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Пациентам с метастазами в кости с целью снижения риска патологических переломов рекомендовано назначение бисфосфонатов или #деносумаба** [4].</w:t>
      </w:r>
    </w:p>
    <w:p w14:paraId="10B54965"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Уровень убедительности рекомендаций – C (уровень достоверности доказательств – 5)</w:t>
      </w:r>
    </w:p>
    <w:p w14:paraId="15CD6DE7" w14:textId="77777777" w:rsidR="00616D8A" w:rsidRPr="000D5E91" w:rsidRDefault="008B75B6" w:rsidP="007078D3">
      <w:pPr>
        <w:spacing w:before="240" w:after="240" w:line="360" w:lineRule="auto"/>
        <w:ind w:firstLine="709"/>
        <w:jc w:val="both"/>
        <w:rPr>
          <w:rFonts w:ascii="Times New Roman" w:eastAsia="Times New Roman" w:hAnsi="Times New Roman" w:cs="Times New Roman"/>
          <w:sz w:val="24"/>
          <w:szCs w:val="24"/>
        </w:rPr>
      </w:pPr>
      <w:r w:rsidRPr="000D5E91">
        <w:rPr>
          <w:rFonts w:ascii="Times New Roman" w:eastAsia="Times New Roman" w:hAnsi="Times New Roman" w:cs="Times New Roman"/>
          <w:b/>
          <w:i/>
          <w:sz w:val="24"/>
          <w:szCs w:val="24"/>
        </w:rPr>
        <w:lastRenderedPageBreak/>
        <w:t>Комментарий:</w:t>
      </w:r>
      <w:r w:rsidRPr="000D5E91">
        <w:rPr>
          <w:rFonts w:ascii="Times New Roman" w:eastAsia="Times New Roman" w:hAnsi="Times New Roman" w:cs="Times New Roman"/>
          <w:i/>
          <w:sz w:val="24"/>
          <w:szCs w:val="24"/>
        </w:rPr>
        <w:t xml:space="preserve"> опыт применения бисфосфонатов и деносумаба при МРЩЖ немногочислен</w:t>
      </w:r>
      <w:r w:rsidRPr="000D5E91">
        <w:rPr>
          <w:rFonts w:ascii="Times New Roman" w:eastAsia="Times New Roman" w:hAnsi="Times New Roman" w:cs="Times New Roman"/>
          <w:sz w:val="24"/>
          <w:szCs w:val="24"/>
        </w:rPr>
        <w:t>.</w:t>
      </w:r>
    </w:p>
    <w:p w14:paraId="04FDF1F7" w14:textId="77777777" w:rsidR="00616D8A" w:rsidRPr="000D5E91" w:rsidRDefault="008B75B6" w:rsidP="000D5E91">
      <w:pPr>
        <w:numPr>
          <w:ilvl w:val="0"/>
          <w:numId w:val="11"/>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 xml:space="preserve">При метастатическом поражении печени, в случае симптомных метастазов и неэффективности таргетной терапии </w:t>
      </w:r>
      <w:sdt>
        <w:sdtPr>
          <w:rPr>
            <w:sz w:val="24"/>
            <w:szCs w:val="24"/>
          </w:rPr>
          <w:tag w:val="goog_rdk_180"/>
          <w:id w:val="1858618563"/>
        </w:sdtPr>
        <w:sdtContent>
          <w:r w:rsidRPr="000D5E91">
            <w:rPr>
              <w:rFonts w:ascii="Times New Roman" w:eastAsia="Times New Roman" w:hAnsi="Times New Roman" w:cs="Times New Roman"/>
              <w:color w:val="000000"/>
              <w:sz w:val="24"/>
              <w:szCs w:val="24"/>
            </w:rPr>
            <w:t>рекомендовано</w:t>
          </w:r>
        </w:sdtContent>
      </w:sdt>
      <w:r w:rsidRPr="000D5E91">
        <w:rPr>
          <w:rFonts w:ascii="Times New Roman" w:eastAsia="Times New Roman" w:hAnsi="Times New Roman" w:cs="Times New Roman"/>
          <w:color w:val="000000"/>
          <w:sz w:val="24"/>
          <w:szCs w:val="24"/>
        </w:rPr>
        <w:t xml:space="preserve"> проведение резекции печени при солитарных очагах или химио-/эмболизации при солитарных и множественных очагах с целью повышения качества жизни и выживаемости [4, 29, 30</w:t>
      </w:r>
      <w:sdt>
        <w:sdtPr>
          <w:rPr>
            <w:sz w:val="24"/>
            <w:szCs w:val="24"/>
          </w:rPr>
          <w:tag w:val="goog_rdk_186"/>
          <w:id w:val="1001474470"/>
        </w:sdtPr>
        <w:sdtContent>
          <w:r w:rsidRPr="000D5E91">
            <w:rPr>
              <w:rFonts w:ascii="Times New Roman" w:eastAsia="Times New Roman" w:hAnsi="Times New Roman" w:cs="Times New Roman"/>
              <w:color w:val="000000"/>
              <w:sz w:val="24"/>
              <w:szCs w:val="24"/>
            </w:rPr>
            <w:t>, 39</w:t>
          </w:r>
        </w:sdtContent>
      </w:sdt>
      <w:r w:rsidRPr="000D5E91">
        <w:rPr>
          <w:rFonts w:ascii="Times New Roman" w:eastAsia="Times New Roman" w:hAnsi="Times New Roman" w:cs="Times New Roman"/>
          <w:color w:val="000000"/>
          <w:sz w:val="24"/>
          <w:szCs w:val="24"/>
        </w:rPr>
        <w:t>]</w:t>
      </w:r>
    </w:p>
    <w:p w14:paraId="1D38494E" w14:textId="77777777" w:rsidR="00616D8A" w:rsidRPr="000D5E91" w:rsidRDefault="008B75B6" w:rsidP="000D5E91">
      <w:pPr>
        <w:spacing w:before="240" w:after="24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t>Уровень убедительности рекомендаций – C (уровень достоверности доказательств – 5)</w:t>
      </w:r>
    </w:p>
    <w:p w14:paraId="1360EE22" w14:textId="77777777" w:rsidR="00616D8A" w:rsidRPr="000D5E91" w:rsidRDefault="008B75B6" w:rsidP="000D5E91">
      <w:pPr>
        <w:numPr>
          <w:ilvl w:val="0"/>
          <w:numId w:val="11"/>
        </w:numPr>
        <w:pBdr>
          <w:top w:val="nil"/>
          <w:left w:val="nil"/>
          <w:bottom w:val="nil"/>
          <w:right w:val="nil"/>
          <w:between w:val="nil"/>
        </w:pBdr>
        <w:spacing w:before="240" w:after="0" w:line="360" w:lineRule="auto"/>
        <w:ind w:left="567" w:hanging="567"/>
        <w:jc w:val="both"/>
        <w:rPr>
          <w:rFonts w:ascii="Times New Roman" w:eastAsia="Times New Roman" w:hAnsi="Times New Roman" w:cs="Times New Roman"/>
          <w:color w:val="000000"/>
          <w:sz w:val="24"/>
          <w:szCs w:val="24"/>
        </w:rPr>
      </w:pPr>
      <w:r w:rsidRPr="000D5E91">
        <w:rPr>
          <w:rFonts w:ascii="Times New Roman" w:eastAsia="Times New Roman" w:hAnsi="Times New Roman" w:cs="Times New Roman"/>
          <w:color w:val="000000"/>
          <w:sz w:val="24"/>
          <w:szCs w:val="24"/>
        </w:rPr>
        <w:t xml:space="preserve">При наличии солитарных метастазов в головном мозге </w:t>
      </w:r>
      <w:r w:rsidRPr="000D5E91">
        <w:rPr>
          <w:rFonts w:ascii="Times New Roman" w:eastAsia="Times New Roman" w:hAnsi="Times New Roman" w:cs="Times New Roman"/>
          <w:b/>
          <w:color w:val="000000"/>
          <w:sz w:val="24"/>
          <w:szCs w:val="24"/>
        </w:rPr>
        <w:t xml:space="preserve">рекомендовано </w:t>
      </w:r>
      <w:r w:rsidRPr="000D5E91">
        <w:rPr>
          <w:rFonts w:ascii="Times New Roman" w:eastAsia="Times New Roman" w:hAnsi="Times New Roman" w:cs="Times New Roman"/>
          <w:color w:val="000000"/>
          <w:sz w:val="24"/>
          <w:szCs w:val="24"/>
        </w:rPr>
        <w:t>хирургическое лечение или проведение стереотаксической лучевой терапии с целью повышения выживаемости пациентов [31, 32].</w:t>
      </w:r>
    </w:p>
    <w:p w14:paraId="089C5C0E" w14:textId="77777777" w:rsidR="00616D8A" w:rsidRPr="000D5E91" w:rsidRDefault="00616D8A" w:rsidP="000D5E9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184466C" w14:textId="77777777" w:rsidR="00616D8A" w:rsidRPr="000D5E91" w:rsidRDefault="008B75B6" w:rsidP="000D5E9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0D5E91">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4)</w:t>
      </w:r>
    </w:p>
    <w:p w14:paraId="7A8E860E" w14:textId="77777777" w:rsidR="00616D8A" w:rsidRPr="000D5E91" w:rsidRDefault="00616D8A" w:rsidP="000D5E9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8B9CBC9" w14:textId="77777777" w:rsidR="00616D8A" w:rsidRPr="000D5E91" w:rsidRDefault="00000000" w:rsidP="000D5E91">
      <w:pPr>
        <w:pStyle w:val="a6"/>
        <w:numPr>
          <w:ilvl w:val="0"/>
          <w:numId w:val="19"/>
        </w:num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sdt>
        <w:sdtPr>
          <w:rPr>
            <w:sz w:val="24"/>
            <w:szCs w:val="24"/>
          </w:rPr>
          <w:tag w:val="goog_rdk_201"/>
          <w:id w:val="1810203121"/>
        </w:sdtPr>
        <w:sdtContent/>
      </w:sdt>
      <w:r w:rsidR="008B75B6" w:rsidRPr="000D5E91">
        <w:rPr>
          <w:rFonts w:ascii="Times New Roman" w:eastAsia="Times New Roman" w:hAnsi="Times New Roman" w:cs="Times New Roman"/>
          <w:color w:val="000000"/>
          <w:sz w:val="24"/>
          <w:szCs w:val="24"/>
        </w:rPr>
        <w:t>Системная радионуклидная терапия 153Sm-оксабифором, с учетом тераности</w:t>
      </w:r>
      <w:r w:rsidR="00A52483" w:rsidRPr="000D5E91">
        <w:rPr>
          <w:rFonts w:ascii="Times New Roman" w:eastAsia="Times New Roman" w:hAnsi="Times New Roman" w:cs="Times New Roman"/>
          <w:color w:val="000000"/>
          <w:sz w:val="24"/>
          <w:szCs w:val="24"/>
        </w:rPr>
        <w:t xml:space="preserve">ческого подхода, рекомендуется </w:t>
      </w:r>
      <w:r w:rsidR="008B75B6" w:rsidRPr="000D5E91">
        <w:rPr>
          <w:rFonts w:ascii="Times New Roman" w:eastAsia="Times New Roman" w:hAnsi="Times New Roman" w:cs="Times New Roman"/>
          <w:color w:val="000000"/>
          <w:sz w:val="24"/>
          <w:szCs w:val="24"/>
        </w:rPr>
        <w:t xml:space="preserve">при наличии накопления остеотропных РФП по результатам остеосцинтиграфии или ОФЭКТ и подтверждение метастатического поражения скелета по результатам рентгенологических и / или магнитно-резонансного томографического исследований с целью повышения качества жизни пациентов с МРЩЖ. </w:t>
      </w:r>
    </w:p>
    <w:p w14:paraId="1ACBABDF" w14:textId="77777777" w:rsidR="00616D8A" w:rsidRPr="000D5E91" w:rsidRDefault="008B75B6" w:rsidP="000D5E91">
      <w:pPr>
        <w:spacing w:before="240" w:after="240" w:line="360" w:lineRule="auto"/>
        <w:jc w:val="both"/>
        <w:rPr>
          <w:rFonts w:ascii="Times New Roman" w:eastAsia="Times New Roman" w:hAnsi="Times New Roman" w:cs="Times New Roman"/>
          <w:b/>
          <w:color w:val="000000"/>
          <w:sz w:val="24"/>
          <w:szCs w:val="24"/>
        </w:rPr>
      </w:pPr>
      <w:r w:rsidRPr="000D5E91">
        <w:rPr>
          <w:rFonts w:ascii="Times New Roman" w:eastAsia="Times New Roman" w:hAnsi="Times New Roman" w:cs="Times New Roman"/>
          <w:b/>
          <w:color w:val="000000"/>
          <w:sz w:val="24"/>
          <w:szCs w:val="24"/>
        </w:rPr>
        <w:t>Уровень у</w:t>
      </w:r>
      <w:r w:rsidR="00A52483" w:rsidRPr="000D5E91">
        <w:rPr>
          <w:rFonts w:ascii="Times New Roman" w:eastAsia="Times New Roman" w:hAnsi="Times New Roman" w:cs="Times New Roman"/>
          <w:b/>
          <w:color w:val="000000"/>
          <w:sz w:val="24"/>
          <w:szCs w:val="24"/>
        </w:rPr>
        <w:t>бедительности рекомендаций – С (</w:t>
      </w:r>
      <w:r w:rsidRPr="000D5E91">
        <w:rPr>
          <w:rFonts w:ascii="Times New Roman" w:eastAsia="Times New Roman" w:hAnsi="Times New Roman" w:cs="Times New Roman"/>
          <w:b/>
          <w:color w:val="000000"/>
          <w:sz w:val="24"/>
          <w:szCs w:val="24"/>
        </w:rPr>
        <w:t>уровень достоверности доказательств -5)</w:t>
      </w:r>
    </w:p>
    <w:p w14:paraId="128D594A" w14:textId="77777777" w:rsidR="00616D8A" w:rsidRPr="000D5E91" w:rsidRDefault="00000000" w:rsidP="000D5E91">
      <w:pPr>
        <w:pStyle w:val="a6"/>
        <w:numPr>
          <w:ilvl w:val="0"/>
          <w:numId w:val="18"/>
        </w:numPr>
        <w:spacing w:before="240" w:after="240" w:line="360" w:lineRule="auto"/>
        <w:ind w:left="567" w:hanging="567"/>
        <w:jc w:val="both"/>
        <w:rPr>
          <w:rFonts w:ascii="Times New Roman" w:eastAsia="Times New Roman" w:hAnsi="Times New Roman" w:cs="Times New Roman"/>
          <w:color w:val="000000"/>
          <w:sz w:val="24"/>
          <w:szCs w:val="24"/>
        </w:rPr>
      </w:pPr>
      <w:sdt>
        <w:sdtPr>
          <w:rPr>
            <w:sz w:val="24"/>
            <w:szCs w:val="24"/>
          </w:rPr>
          <w:tag w:val="goog_rdk_215"/>
          <w:id w:val="1978025975"/>
        </w:sdtPr>
        <w:sdtContent>
          <w:r w:rsidR="008B75B6" w:rsidRPr="000D5E91">
            <w:rPr>
              <w:rFonts w:ascii="Times New Roman" w:eastAsia="Times New Roman" w:hAnsi="Times New Roman" w:cs="Times New Roman"/>
              <w:color w:val="000000"/>
              <w:sz w:val="24"/>
              <w:szCs w:val="24"/>
            </w:rPr>
            <w:t>Системная радионуклидная терапия 153Sm-оксабифором рекомендуется пациентам с подтвержденным метастатическим поражением скелета (количество очагов ≥3) с целью купирования болевого синдрома, при отсутствии симптомов сдавления спинного мозга, с интервалом 3-6 месяцев, лечебной активностью 0,5-1,0 мКи/кг</w:t>
          </w:r>
        </w:sdtContent>
      </w:sdt>
    </w:p>
    <w:p w14:paraId="53A7261A" w14:textId="77777777" w:rsidR="00616D8A" w:rsidRPr="000D5E91" w:rsidRDefault="008B75B6" w:rsidP="000D5E91">
      <w:pPr>
        <w:spacing w:before="240" w:after="240" w:line="360" w:lineRule="auto"/>
        <w:jc w:val="both"/>
        <w:rPr>
          <w:rFonts w:ascii="Times New Roman" w:eastAsia="Times New Roman" w:hAnsi="Times New Roman" w:cs="Times New Roman"/>
          <w:b/>
          <w:color w:val="000000"/>
          <w:sz w:val="24"/>
          <w:szCs w:val="24"/>
        </w:rPr>
      </w:pPr>
      <w:r w:rsidRPr="000D5E91">
        <w:rPr>
          <w:rFonts w:ascii="Times New Roman" w:eastAsia="Times New Roman" w:hAnsi="Times New Roman" w:cs="Times New Roman"/>
          <w:b/>
          <w:color w:val="000000"/>
          <w:sz w:val="24"/>
          <w:szCs w:val="24"/>
        </w:rPr>
        <w:t>Уровень у</w:t>
      </w:r>
      <w:r w:rsidR="00A52483" w:rsidRPr="000D5E91">
        <w:rPr>
          <w:rFonts w:ascii="Times New Roman" w:eastAsia="Times New Roman" w:hAnsi="Times New Roman" w:cs="Times New Roman"/>
          <w:b/>
          <w:color w:val="000000"/>
          <w:sz w:val="24"/>
          <w:szCs w:val="24"/>
        </w:rPr>
        <w:t>бедительности рекомендаций – С (</w:t>
      </w:r>
      <w:r w:rsidRPr="000D5E91">
        <w:rPr>
          <w:rFonts w:ascii="Times New Roman" w:eastAsia="Times New Roman" w:hAnsi="Times New Roman" w:cs="Times New Roman"/>
          <w:b/>
          <w:color w:val="000000"/>
          <w:sz w:val="24"/>
          <w:szCs w:val="24"/>
        </w:rPr>
        <w:t>уровень достоверности доказательств - 5</w:t>
      </w:r>
      <w:sdt>
        <w:sdtPr>
          <w:rPr>
            <w:sz w:val="24"/>
            <w:szCs w:val="24"/>
          </w:rPr>
          <w:tag w:val="goog_rdk_219"/>
          <w:id w:val="131529256"/>
        </w:sdtPr>
        <w:sdtContent>
          <w:r w:rsidRPr="000D5E91">
            <w:rPr>
              <w:rFonts w:ascii="Times New Roman" w:eastAsia="Times New Roman" w:hAnsi="Times New Roman" w:cs="Times New Roman"/>
              <w:b/>
              <w:color w:val="000000"/>
              <w:sz w:val="24"/>
              <w:szCs w:val="24"/>
            </w:rPr>
            <w:t>)</w:t>
          </w:r>
        </w:sdtContent>
      </w:sdt>
    </w:p>
    <w:p w14:paraId="4E6D9274" w14:textId="77777777" w:rsidR="00616D8A" w:rsidRPr="007078D3" w:rsidRDefault="007078D3" w:rsidP="007078D3">
      <w:pPr>
        <w:spacing w:before="240" w:after="240" w:line="360" w:lineRule="auto"/>
        <w:ind w:firstLine="720"/>
        <w:jc w:val="both"/>
        <w:rPr>
          <w:rFonts w:ascii="Times New Roman" w:eastAsia="Times New Roman" w:hAnsi="Times New Roman" w:cs="Times New Roman"/>
          <w:b/>
          <w:sz w:val="24"/>
          <w:szCs w:val="24"/>
          <w:u w:val="single"/>
        </w:rPr>
      </w:pPr>
      <w:r w:rsidRPr="007078D3">
        <w:rPr>
          <w:rFonts w:ascii="Times New Roman" w:eastAsia="Times New Roman" w:hAnsi="Times New Roman" w:cs="Times New Roman"/>
          <w:b/>
          <w:sz w:val="24"/>
          <w:szCs w:val="24"/>
          <w:u w:val="single"/>
        </w:rPr>
        <w:t>3.4</w:t>
      </w:r>
      <w:r w:rsidR="008B75B6" w:rsidRPr="007078D3">
        <w:rPr>
          <w:rFonts w:ascii="Times New Roman" w:eastAsia="Times New Roman" w:hAnsi="Times New Roman" w:cs="Times New Roman"/>
          <w:b/>
          <w:sz w:val="24"/>
          <w:szCs w:val="24"/>
          <w:u w:val="single"/>
        </w:rPr>
        <w:t xml:space="preserve"> Обезболивание</w:t>
      </w:r>
    </w:p>
    <w:p w14:paraId="5C985244" w14:textId="77777777" w:rsidR="00616D8A" w:rsidRPr="000D5E91" w:rsidRDefault="008B75B6" w:rsidP="007078D3">
      <w:pPr>
        <w:spacing w:after="0" w:line="360" w:lineRule="auto"/>
        <w:ind w:firstLine="720"/>
        <w:jc w:val="both"/>
        <w:rPr>
          <w:rFonts w:ascii="Times New Roman" w:eastAsia="Times New Roman" w:hAnsi="Times New Roman" w:cs="Times New Roman"/>
          <w:sz w:val="24"/>
          <w:szCs w:val="24"/>
        </w:rPr>
      </w:pPr>
      <w:r w:rsidRPr="000D5E91">
        <w:rPr>
          <w:rFonts w:ascii="Times New Roman" w:eastAsia="Times New Roman" w:hAnsi="Times New Roman" w:cs="Times New Roman"/>
          <w:b/>
          <w:sz w:val="24"/>
          <w:szCs w:val="24"/>
        </w:rPr>
        <w:t xml:space="preserve">Порядок обезболивания и рекомендации по его проведению </w:t>
      </w:r>
      <w:r w:rsidRPr="000D5E91">
        <w:rPr>
          <w:rFonts w:ascii="Times New Roman" w:eastAsia="Times New Roman" w:hAnsi="Times New Roman" w:cs="Times New Roman"/>
          <w:sz w:val="24"/>
          <w:szCs w:val="24"/>
        </w:rPr>
        <w:t>при МРЩЖ соответствуют рекомендациям «Хронический болевой синдром у взрослых пациентов, нуждающихся в паллиативной медицинской помощи», представленным в</w:t>
      </w:r>
      <w:r w:rsidR="00A52483" w:rsidRPr="000D5E91">
        <w:rPr>
          <w:rFonts w:ascii="Times New Roman" w:eastAsia="Times New Roman" w:hAnsi="Times New Roman" w:cs="Times New Roman"/>
          <w:sz w:val="24"/>
          <w:szCs w:val="24"/>
        </w:rPr>
        <w:t xml:space="preserve"> </w:t>
      </w:r>
      <w:r w:rsidRPr="000D5E91">
        <w:rPr>
          <w:rFonts w:ascii="Times New Roman" w:eastAsia="Times New Roman" w:hAnsi="Times New Roman" w:cs="Times New Roman"/>
          <w:sz w:val="24"/>
          <w:szCs w:val="24"/>
        </w:rPr>
        <w:t>рубрикаторе клинических рекомендаций Минздрава России</w:t>
      </w:r>
    </w:p>
    <w:p w14:paraId="5A98EAA5" w14:textId="77777777" w:rsidR="00616D8A" w:rsidRPr="000D5E91" w:rsidRDefault="008B75B6" w:rsidP="007078D3">
      <w:pPr>
        <w:spacing w:after="0" w:line="360" w:lineRule="auto"/>
        <w:jc w:val="both"/>
        <w:rPr>
          <w:rFonts w:ascii="Times New Roman" w:eastAsia="Times New Roman" w:hAnsi="Times New Roman" w:cs="Times New Roman"/>
          <w:b/>
          <w:sz w:val="24"/>
          <w:szCs w:val="24"/>
        </w:rPr>
      </w:pPr>
      <w:r w:rsidRPr="000D5E91">
        <w:rPr>
          <w:rFonts w:ascii="Times New Roman" w:eastAsia="Times New Roman" w:hAnsi="Times New Roman" w:cs="Times New Roman"/>
          <w:b/>
          <w:sz w:val="24"/>
          <w:szCs w:val="24"/>
        </w:rPr>
        <w:lastRenderedPageBreak/>
        <w:t>Диетотерапия</w:t>
      </w:r>
    </w:p>
    <w:p w14:paraId="376EA405" w14:textId="77777777" w:rsidR="007078D3" w:rsidRDefault="008B75B6" w:rsidP="007078D3">
      <w:pPr>
        <w:spacing w:after="0" w:line="360" w:lineRule="auto"/>
        <w:jc w:val="both"/>
        <w:rPr>
          <w:rFonts w:ascii="Times New Roman" w:eastAsia="Times New Roman" w:hAnsi="Times New Roman" w:cs="Times New Roman"/>
          <w:sz w:val="24"/>
          <w:szCs w:val="24"/>
        </w:rPr>
      </w:pPr>
      <w:r w:rsidRPr="000D5E91">
        <w:rPr>
          <w:rFonts w:ascii="Times New Roman" w:eastAsia="Times New Roman" w:hAnsi="Times New Roman" w:cs="Times New Roman"/>
          <w:sz w:val="24"/>
          <w:szCs w:val="24"/>
        </w:rPr>
        <w:t>Не применяется.</w:t>
      </w:r>
    </w:p>
    <w:p w14:paraId="2A9712C2" w14:textId="77777777" w:rsidR="007078D3" w:rsidRDefault="007078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B76623" w14:textId="77777777" w:rsidR="00616D8A" w:rsidRPr="007078D3" w:rsidRDefault="008B75B6" w:rsidP="007078D3">
      <w:pPr>
        <w:spacing w:before="240" w:after="240" w:line="360" w:lineRule="auto"/>
        <w:jc w:val="center"/>
        <w:rPr>
          <w:rFonts w:ascii="Times New Roman" w:eastAsia="Times New Roman" w:hAnsi="Times New Roman" w:cs="Times New Roman"/>
          <w:b/>
          <w:sz w:val="28"/>
          <w:szCs w:val="24"/>
        </w:rPr>
      </w:pPr>
      <w:r w:rsidRPr="007078D3">
        <w:rPr>
          <w:rFonts w:ascii="Times New Roman" w:eastAsia="Times New Roman" w:hAnsi="Times New Roman" w:cs="Times New Roman"/>
          <w:b/>
          <w:sz w:val="28"/>
          <w:szCs w:val="24"/>
        </w:rPr>
        <w:lastRenderedPageBreak/>
        <w:t xml:space="preserve">4. </w:t>
      </w:r>
      <w:r w:rsidR="00B911F5" w:rsidRPr="007078D3">
        <w:rPr>
          <w:rFonts w:ascii="Times New Roman" w:eastAsia="Times New Roman" w:hAnsi="Times New Roman" w:cs="Times New Roman"/>
          <w:b/>
          <w:sz w:val="28"/>
          <w:szCs w:val="24"/>
        </w:rPr>
        <w:t>Медицинская реабилитация, медицинские показания и противопоказания к применению методов</w:t>
      </w:r>
    </w:p>
    <w:p w14:paraId="16D5EF09" w14:textId="77777777" w:rsidR="007078D3" w:rsidRDefault="008B75B6" w:rsidP="007078D3">
      <w:pPr>
        <w:spacing w:before="240" w:after="240" w:line="360" w:lineRule="auto"/>
        <w:ind w:firstLine="720"/>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Общие принципы реабилитации пациентов после проведенных хирургических вмешательств, лучевой терапии и/или химиотерапии соответствуют рекомендациям по злокачественным новообразованиям головы и шеи, представленным в рубрикаторе клинических рекомендаций Минздрава России «Злокачественные новообразования полости рта».</w:t>
      </w:r>
    </w:p>
    <w:p w14:paraId="283FE717" w14:textId="77777777" w:rsidR="007078D3" w:rsidRDefault="007078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9132E3" w14:textId="77777777" w:rsidR="00B911F5" w:rsidRPr="007078D3" w:rsidRDefault="00B911F5" w:rsidP="007078D3">
      <w:pPr>
        <w:spacing w:before="240" w:after="240" w:line="360" w:lineRule="auto"/>
        <w:jc w:val="center"/>
        <w:rPr>
          <w:rFonts w:ascii="Times New Roman" w:eastAsia="Times New Roman" w:hAnsi="Times New Roman" w:cs="Times New Roman"/>
          <w:b/>
          <w:sz w:val="28"/>
          <w:szCs w:val="24"/>
        </w:rPr>
      </w:pPr>
      <w:r w:rsidRPr="007078D3">
        <w:rPr>
          <w:rFonts w:ascii="Times New Roman" w:eastAsia="Times New Roman" w:hAnsi="Times New Roman" w:cs="Times New Roman"/>
          <w:b/>
          <w:sz w:val="28"/>
          <w:szCs w:val="24"/>
        </w:rPr>
        <w:lastRenderedPageBreak/>
        <w:t>5. Профилактика и диспансерное наблюдение, медицинские показания и противопоказания к применению методов профилактики</w:t>
      </w:r>
    </w:p>
    <w:p w14:paraId="7B5A0245" w14:textId="77777777" w:rsidR="00616D8A" w:rsidRPr="007078D3" w:rsidRDefault="008B75B6" w:rsidP="007078D3">
      <w:pPr>
        <w:spacing w:before="240" w:after="240" w:line="360" w:lineRule="auto"/>
        <w:ind w:firstLine="709"/>
        <w:jc w:val="both"/>
        <w:rPr>
          <w:rFonts w:ascii="Times New Roman" w:eastAsia="Times New Roman" w:hAnsi="Times New Roman" w:cs="Times New Roman"/>
          <w:b/>
          <w:sz w:val="24"/>
          <w:szCs w:val="24"/>
          <w:u w:val="single"/>
        </w:rPr>
      </w:pPr>
      <w:r w:rsidRPr="007078D3">
        <w:rPr>
          <w:rFonts w:ascii="Times New Roman" w:eastAsia="Times New Roman" w:hAnsi="Times New Roman" w:cs="Times New Roman"/>
          <w:b/>
          <w:sz w:val="24"/>
          <w:szCs w:val="24"/>
          <w:u w:val="single"/>
        </w:rPr>
        <w:t>5.1. Профилактика</w:t>
      </w:r>
    </w:p>
    <w:p w14:paraId="47160475" w14:textId="77777777" w:rsidR="00616D8A" w:rsidRPr="007078D3" w:rsidRDefault="008B75B6" w:rsidP="007078D3">
      <w:pPr>
        <w:numPr>
          <w:ilvl w:val="0"/>
          <w:numId w:val="11"/>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 xml:space="preserve">При выявлении герминальной мутации </w:t>
      </w:r>
      <w:r w:rsidRPr="007078D3">
        <w:rPr>
          <w:rFonts w:ascii="Times New Roman" w:eastAsia="Times New Roman" w:hAnsi="Times New Roman" w:cs="Times New Roman"/>
          <w:i/>
          <w:color w:val="000000"/>
          <w:sz w:val="24"/>
          <w:szCs w:val="24"/>
        </w:rPr>
        <w:t>RET</w:t>
      </w:r>
      <w:r w:rsidRPr="007078D3">
        <w:rPr>
          <w:rFonts w:ascii="Times New Roman" w:eastAsia="Times New Roman" w:hAnsi="Times New Roman" w:cs="Times New Roman"/>
          <w:color w:val="000000"/>
          <w:sz w:val="24"/>
          <w:szCs w:val="24"/>
        </w:rPr>
        <w:t xml:space="preserve"> у больного МРЩЖ </w:t>
      </w:r>
      <w:r w:rsidRPr="007078D3">
        <w:rPr>
          <w:rFonts w:ascii="Times New Roman" w:eastAsia="Times New Roman" w:hAnsi="Times New Roman" w:cs="Times New Roman"/>
          <w:b/>
          <w:color w:val="000000"/>
          <w:sz w:val="24"/>
          <w:szCs w:val="24"/>
        </w:rPr>
        <w:t>рекомендовано</w:t>
      </w:r>
      <w:r w:rsidRPr="007078D3">
        <w:rPr>
          <w:rFonts w:ascii="Times New Roman" w:eastAsia="Times New Roman" w:hAnsi="Times New Roman" w:cs="Times New Roman"/>
          <w:color w:val="000000"/>
          <w:sz w:val="24"/>
          <w:szCs w:val="24"/>
        </w:rPr>
        <w:t xml:space="preserve"> обследовать всех родственников первой линии на предмет наличия у них данной мутации с целью дальнейшего выявления у них МРЩЖ/ синдрома МЭН2.</w:t>
      </w:r>
    </w:p>
    <w:p w14:paraId="32B5CBDB"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убедительности рекомендаций – B (уровень достоверности доказательств – 2)</w:t>
      </w:r>
    </w:p>
    <w:p w14:paraId="035A51C0" w14:textId="77777777" w:rsidR="00616D8A" w:rsidRPr="007078D3" w:rsidRDefault="008B75B6" w:rsidP="007078D3">
      <w:pPr>
        <w:spacing w:before="240" w:after="240" w:line="360" w:lineRule="auto"/>
        <w:ind w:firstLine="567"/>
        <w:jc w:val="both"/>
        <w:rPr>
          <w:rFonts w:ascii="Times New Roman" w:eastAsia="Times New Roman" w:hAnsi="Times New Roman" w:cs="Times New Roman"/>
          <w:i/>
          <w:sz w:val="24"/>
          <w:szCs w:val="24"/>
        </w:rPr>
      </w:pPr>
      <w:r w:rsidRPr="007078D3">
        <w:rPr>
          <w:rFonts w:ascii="Times New Roman" w:eastAsia="Times New Roman" w:hAnsi="Times New Roman" w:cs="Times New Roman"/>
          <w:b/>
          <w:i/>
          <w:sz w:val="24"/>
          <w:szCs w:val="24"/>
        </w:rPr>
        <w:t xml:space="preserve">Комментарий: </w:t>
      </w:r>
      <w:r w:rsidRPr="007078D3">
        <w:rPr>
          <w:rFonts w:ascii="Times New Roman" w:eastAsia="Times New Roman" w:hAnsi="Times New Roman" w:cs="Times New Roman"/>
          <w:i/>
          <w:sz w:val="24"/>
          <w:szCs w:val="24"/>
        </w:rPr>
        <w:t>активный скрининг родственников на наличие наследственных форм МРЩЖ позволит выявить заболевание у носителей мутации на более ранней стадии и провести профилактическую тиреоидэктомию для предотвращения развития МРЩЖ [4, 38].</w:t>
      </w:r>
      <w:r w:rsidRPr="007078D3">
        <w:rPr>
          <w:rFonts w:ascii="PT Serif" w:eastAsia="PT Serif" w:hAnsi="PT Serif" w:cs="PT Serif"/>
          <w:sz w:val="24"/>
          <w:szCs w:val="24"/>
        </w:rPr>
        <w:t xml:space="preserve"> </w:t>
      </w:r>
      <w:r w:rsidRPr="007078D3">
        <w:rPr>
          <w:rFonts w:ascii="Times New Roman" w:eastAsia="Times New Roman" w:hAnsi="Times New Roman" w:cs="Times New Roman"/>
          <w:i/>
          <w:sz w:val="24"/>
          <w:szCs w:val="24"/>
        </w:rPr>
        <w:t xml:space="preserve">В это понятие входит тиреоидэктомия у пациентов с отсутствием клинических проявлений МРЩЖ с доказанной мутацией RET без узловых образований ЩЖ размером &gt;5 мм, измененных лимфатических узлов по данным УЗИ и с уровнем базального кальцитонина &lt;40 пг/мл. </w:t>
      </w:r>
      <w:r w:rsidRPr="007078D3">
        <w:rPr>
          <w:rFonts w:ascii="Times New Roman" w:eastAsia="Times New Roman" w:hAnsi="Times New Roman" w:cs="Times New Roman"/>
          <w:b/>
          <w:i/>
          <w:sz w:val="24"/>
          <w:szCs w:val="24"/>
        </w:rPr>
        <w:t>Основная цель профилактической тиреоидэктомии – предотвращение метастазирования</w:t>
      </w:r>
      <w:r w:rsidRPr="007078D3">
        <w:rPr>
          <w:rFonts w:ascii="Times New Roman" w:eastAsia="Times New Roman" w:hAnsi="Times New Roman" w:cs="Times New Roman"/>
          <w:i/>
          <w:sz w:val="24"/>
          <w:szCs w:val="24"/>
        </w:rPr>
        <w:t>. Метод позволяет избежать проведения центральной лимфодиссекции, которая ассоциирована с более высоким риском гипопаратиреоза и повреждения возвратных гортанных нервов.</w:t>
      </w:r>
    </w:p>
    <w:p w14:paraId="3AFEE746" w14:textId="77777777" w:rsidR="00616D8A" w:rsidRPr="007078D3" w:rsidRDefault="008B75B6" w:rsidP="007078D3">
      <w:pPr>
        <w:numPr>
          <w:ilvl w:val="0"/>
          <w:numId w:val="11"/>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 xml:space="preserve">Сроки проведения профилактической тиреоидэктомии зависят от риска развития агрессивного МРЩЖ у носителя мутации, который в свою очередь зависит от локализации мутации в гене </w:t>
      </w:r>
      <w:r w:rsidRPr="007078D3">
        <w:rPr>
          <w:rFonts w:ascii="Times New Roman" w:eastAsia="Times New Roman" w:hAnsi="Times New Roman" w:cs="Times New Roman"/>
          <w:i/>
          <w:color w:val="000000"/>
          <w:sz w:val="24"/>
          <w:szCs w:val="24"/>
        </w:rPr>
        <w:t>RET</w:t>
      </w:r>
      <w:r w:rsidRPr="007078D3">
        <w:rPr>
          <w:rFonts w:ascii="Times New Roman" w:eastAsia="Times New Roman" w:hAnsi="Times New Roman" w:cs="Times New Roman"/>
          <w:color w:val="000000"/>
          <w:sz w:val="24"/>
          <w:szCs w:val="24"/>
        </w:rPr>
        <w:t>. Высочайший риск агрессивного МРЩЖ - при герминальной мутации М918Т. Высокий риск агрессивного МРЩЖ - при мутации С634 и A883F. Остальные патогенные варианты (мутации) относят к умеренному риску агрессивного МРЩЖ [4].</w:t>
      </w:r>
    </w:p>
    <w:p w14:paraId="5FFB4EEE"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убедительности рекомендаций – C (уровень достоверности доказательств – 5)</w:t>
      </w:r>
    </w:p>
    <w:p w14:paraId="470FECE2" w14:textId="77777777" w:rsidR="00616D8A" w:rsidRPr="007078D3" w:rsidRDefault="008B75B6" w:rsidP="007078D3">
      <w:pPr>
        <w:numPr>
          <w:ilvl w:val="0"/>
          <w:numId w:val="11"/>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 xml:space="preserve">Носителям герминальной мутацией </w:t>
      </w:r>
      <w:r w:rsidRPr="007078D3">
        <w:rPr>
          <w:rFonts w:ascii="Times New Roman" w:eastAsia="Times New Roman" w:hAnsi="Times New Roman" w:cs="Times New Roman"/>
          <w:i/>
          <w:color w:val="000000"/>
          <w:sz w:val="24"/>
          <w:szCs w:val="24"/>
        </w:rPr>
        <w:t xml:space="preserve">RET </w:t>
      </w:r>
      <w:r w:rsidRPr="007078D3">
        <w:rPr>
          <w:rFonts w:ascii="Times New Roman" w:eastAsia="Times New Roman" w:hAnsi="Times New Roman" w:cs="Times New Roman"/>
          <w:color w:val="000000"/>
          <w:sz w:val="24"/>
          <w:szCs w:val="24"/>
        </w:rPr>
        <w:t xml:space="preserve">М918Т </w:t>
      </w:r>
      <w:r w:rsidRPr="007078D3">
        <w:rPr>
          <w:rFonts w:ascii="Times New Roman" w:eastAsia="Times New Roman" w:hAnsi="Times New Roman" w:cs="Times New Roman"/>
          <w:b/>
          <w:color w:val="000000"/>
          <w:sz w:val="24"/>
          <w:szCs w:val="24"/>
        </w:rPr>
        <w:t xml:space="preserve">рекомендуется </w:t>
      </w:r>
      <w:r w:rsidRPr="007078D3">
        <w:rPr>
          <w:rFonts w:ascii="Times New Roman" w:eastAsia="Times New Roman" w:hAnsi="Times New Roman" w:cs="Times New Roman"/>
          <w:color w:val="000000"/>
          <w:sz w:val="24"/>
          <w:szCs w:val="24"/>
        </w:rPr>
        <w:t>выполнить тиреоидэктомию как можно раньше, в течение 1-го года жизни [4].</w:t>
      </w:r>
    </w:p>
    <w:p w14:paraId="48FF6D92"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убедительности рекомендаций – C (уровеньдостоверности доказательств – 5)</w:t>
      </w:r>
    </w:p>
    <w:p w14:paraId="0A1B6138" w14:textId="77777777" w:rsidR="00616D8A" w:rsidRPr="007078D3" w:rsidRDefault="008B75B6" w:rsidP="007078D3">
      <w:pPr>
        <w:numPr>
          <w:ilvl w:val="0"/>
          <w:numId w:val="11"/>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 xml:space="preserve">Носителям герминальной мутацией </w:t>
      </w:r>
      <w:r w:rsidRPr="007078D3">
        <w:rPr>
          <w:rFonts w:ascii="Times New Roman" w:eastAsia="Times New Roman" w:hAnsi="Times New Roman" w:cs="Times New Roman"/>
          <w:i/>
          <w:color w:val="000000"/>
          <w:sz w:val="24"/>
          <w:szCs w:val="24"/>
        </w:rPr>
        <w:t xml:space="preserve">RET </w:t>
      </w:r>
      <w:r w:rsidRPr="007078D3">
        <w:rPr>
          <w:rFonts w:ascii="Times New Roman" w:eastAsia="Times New Roman" w:hAnsi="Times New Roman" w:cs="Times New Roman"/>
          <w:color w:val="000000"/>
          <w:sz w:val="24"/>
          <w:szCs w:val="24"/>
        </w:rPr>
        <w:t xml:space="preserve">высокого риска МРЩЖ (С634 и A883F) </w:t>
      </w:r>
      <w:r w:rsidRPr="007078D3">
        <w:rPr>
          <w:rFonts w:ascii="Times New Roman" w:eastAsia="Times New Roman" w:hAnsi="Times New Roman" w:cs="Times New Roman"/>
          <w:b/>
          <w:color w:val="000000"/>
          <w:sz w:val="24"/>
          <w:szCs w:val="24"/>
        </w:rPr>
        <w:t xml:space="preserve">рекомендована </w:t>
      </w:r>
      <w:r w:rsidRPr="007078D3">
        <w:rPr>
          <w:rFonts w:ascii="Times New Roman" w:eastAsia="Times New Roman" w:hAnsi="Times New Roman" w:cs="Times New Roman"/>
          <w:color w:val="000000"/>
          <w:sz w:val="24"/>
          <w:szCs w:val="24"/>
        </w:rPr>
        <w:t xml:space="preserve">тиреоидэктомия в 5-летнем возрасте или ранее при повышении </w:t>
      </w:r>
      <w:r w:rsidRPr="007078D3">
        <w:rPr>
          <w:rFonts w:ascii="Times New Roman" w:eastAsia="Times New Roman" w:hAnsi="Times New Roman" w:cs="Times New Roman"/>
          <w:color w:val="000000"/>
          <w:sz w:val="24"/>
          <w:szCs w:val="24"/>
        </w:rPr>
        <w:lastRenderedPageBreak/>
        <w:t>кальцитонина. При уровне Кальцитонина &gt;40 пг/мл и/или подозрении на метастазы в лимфоузлы шеи рекомендовано дополнительно проведение лимфодиссекции [4].</w:t>
      </w:r>
    </w:p>
    <w:p w14:paraId="576D5964"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190B2613" w14:textId="77777777" w:rsidR="00616D8A" w:rsidRPr="007078D3" w:rsidRDefault="008B75B6" w:rsidP="007078D3">
      <w:pPr>
        <w:numPr>
          <w:ilvl w:val="0"/>
          <w:numId w:val="11"/>
        </w:numPr>
        <w:pBdr>
          <w:top w:val="nil"/>
          <w:left w:val="nil"/>
          <w:bottom w:val="nil"/>
          <w:right w:val="nil"/>
          <w:between w:val="nil"/>
        </w:pBdr>
        <w:spacing w:before="240" w:after="240" w:line="360" w:lineRule="auto"/>
        <w:ind w:left="567" w:hanging="567"/>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 xml:space="preserve">Носителям герминальной мутацией </w:t>
      </w:r>
      <w:r w:rsidRPr="007078D3">
        <w:rPr>
          <w:rFonts w:ascii="Times New Roman" w:eastAsia="Times New Roman" w:hAnsi="Times New Roman" w:cs="Times New Roman"/>
          <w:i/>
          <w:color w:val="000000"/>
          <w:sz w:val="24"/>
          <w:szCs w:val="24"/>
        </w:rPr>
        <w:t xml:space="preserve">RET </w:t>
      </w:r>
      <w:r w:rsidRPr="007078D3">
        <w:rPr>
          <w:rFonts w:ascii="Times New Roman" w:eastAsia="Times New Roman" w:hAnsi="Times New Roman" w:cs="Times New Roman"/>
          <w:color w:val="000000"/>
          <w:sz w:val="24"/>
          <w:szCs w:val="24"/>
        </w:rPr>
        <w:t xml:space="preserve">умеренного риска МРЩЖ </w:t>
      </w:r>
      <w:r w:rsidRPr="007078D3">
        <w:rPr>
          <w:rFonts w:ascii="Times New Roman" w:eastAsia="Times New Roman" w:hAnsi="Times New Roman" w:cs="Times New Roman"/>
          <w:b/>
          <w:color w:val="000000"/>
          <w:sz w:val="24"/>
          <w:szCs w:val="24"/>
        </w:rPr>
        <w:t xml:space="preserve">рекомендовано </w:t>
      </w:r>
      <w:r w:rsidRPr="007078D3">
        <w:rPr>
          <w:rFonts w:ascii="Times New Roman" w:eastAsia="Times New Roman" w:hAnsi="Times New Roman" w:cs="Times New Roman"/>
          <w:color w:val="000000"/>
          <w:sz w:val="24"/>
          <w:szCs w:val="24"/>
        </w:rPr>
        <w:t>ежегодное обследование, начиная с 5-летнего возраста. Хирургическое лечение проводится при повышении уровня кальцитонина или выявлении опухоли ЩЖ [4].</w:t>
      </w:r>
    </w:p>
    <w:p w14:paraId="5BC06B16"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убедительности рекомендаций – С (уровень достоверности доказательств – 5)</w:t>
      </w:r>
    </w:p>
    <w:p w14:paraId="7FD91011" w14:textId="77777777" w:rsidR="00616D8A" w:rsidRPr="007078D3" w:rsidRDefault="008B75B6" w:rsidP="007078D3">
      <w:pPr>
        <w:spacing w:before="240" w:after="240" w:line="360" w:lineRule="auto"/>
        <w:ind w:firstLine="567"/>
        <w:jc w:val="both"/>
        <w:rPr>
          <w:rFonts w:ascii="Times New Roman" w:eastAsia="Times New Roman" w:hAnsi="Times New Roman" w:cs="Times New Roman"/>
          <w:b/>
          <w:sz w:val="24"/>
          <w:szCs w:val="24"/>
          <w:u w:val="single"/>
        </w:rPr>
      </w:pPr>
      <w:r w:rsidRPr="007078D3">
        <w:rPr>
          <w:rFonts w:ascii="Times New Roman" w:eastAsia="Times New Roman" w:hAnsi="Times New Roman" w:cs="Times New Roman"/>
          <w:b/>
          <w:sz w:val="24"/>
          <w:szCs w:val="24"/>
          <w:u w:val="single"/>
        </w:rPr>
        <w:t>5.2. Диспансерное наблюдение</w:t>
      </w:r>
    </w:p>
    <w:p w14:paraId="454A5DA7" w14:textId="77777777" w:rsidR="00616D8A" w:rsidRPr="007078D3" w:rsidRDefault="008B75B6" w:rsidP="007078D3">
      <w:pPr>
        <w:pStyle w:val="a6"/>
        <w:numPr>
          <w:ilvl w:val="0"/>
          <w:numId w:val="18"/>
        </w:numPr>
        <w:spacing w:before="240" w:after="240" w:line="360" w:lineRule="auto"/>
        <w:ind w:left="567" w:hanging="567"/>
        <w:jc w:val="both"/>
        <w:rPr>
          <w:rFonts w:ascii="Times New Roman" w:eastAsia="Times New Roman" w:hAnsi="Times New Roman" w:cs="Times New Roman"/>
          <w:sz w:val="24"/>
          <w:szCs w:val="24"/>
        </w:rPr>
      </w:pPr>
      <w:r w:rsidRPr="007078D3">
        <w:rPr>
          <w:rFonts w:ascii="Times New Roman" w:eastAsia="Times New Roman" w:hAnsi="Times New Roman" w:cs="Times New Roman"/>
          <w:b/>
          <w:sz w:val="24"/>
          <w:szCs w:val="24"/>
        </w:rPr>
        <w:t xml:space="preserve">Рекомендовано </w:t>
      </w:r>
      <w:r w:rsidRPr="007078D3">
        <w:rPr>
          <w:rFonts w:ascii="Times New Roman" w:eastAsia="Times New Roman" w:hAnsi="Times New Roman" w:cs="Times New Roman"/>
          <w:sz w:val="24"/>
          <w:szCs w:val="24"/>
        </w:rPr>
        <w:t>исследование опухолевых маркеров в крови, кальцитонина и РЭА, через 2–3 мес после операции, затем один раз в 6-12 месяцев [6].</w:t>
      </w:r>
    </w:p>
    <w:p w14:paraId="50F7A4B6"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убедительности рекомендаций – A (уровень достоверности доказательств – 2)</w:t>
      </w:r>
    </w:p>
    <w:p w14:paraId="4776BA2D" w14:textId="77777777" w:rsidR="00616D8A" w:rsidRPr="007078D3" w:rsidRDefault="008B75B6" w:rsidP="007078D3">
      <w:pPr>
        <w:spacing w:before="240" w:after="240" w:line="360" w:lineRule="auto"/>
        <w:ind w:firstLine="567"/>
        <w:jc w:val="both"/>
        <w:rPr>
          <w:rFonts w:ascii="Times New Roman" w:eastAsia="Times New Roman" w:hAnsi="Times New Roman" w:cs="Times New Roman"/>
          <w:i/>
          <w:sz w:val="24"/>
          <w:szCs w:val="24"/>
        </w:rPr>
      </w:pPr>
      <w:r w:rsidRPr="007078D3">
        <w:rPr>
          <w:rFonts w:ascii="Times New Roman" w:eastAsia="Times New Roman" w:hAnsi="Times New Roman" w:cs="Times New Roman"/>
          <w:b/>
          <w:i/>
          <w:sz w:val="24"/>
          <w:szCs w:val="24"/>
        </w:rPr>
        <w:t xml:space="preserve">Комментарий: </w:t>
      </w:r>
      <w:r w:rsidRPr="007078D3">
        <w:rPr>
          <w:rFonts w:ascii="Times New Roman" w:eastAsia="Times New Roman" w:hAnsi="Times New Roman" w:cs="Times New Roman"/>
          <w:i/>
          <w:sz w:val="24"/>
          <w:szCs w:val="24"/>
        </w:rPr>
        <w:t>Основным критерием биохимической ремиссии считается базальный уровень кальцитонина &lt;10 пг/мл, риск рецидива МРЩЖ расценивается как минимальный. В случае достижения биохимической ремиссии целесообразно пожизненное наблюдение пациентов с ежегодной оценкой уровня кальцитонина без выполнения каких-либо других топических исследований.</w:t>
      </w:r>
    </w:p>
    <w:p w14:paraId="30D124F1" w14:textId="77777777" w:rsidR="00616D8A" w:rsidRPr="007078D3" w:rsidRDefault="008B75B6" w:rsidP="007078D3">
      <w:pPr>
        <w:pStyle w:val="a6"/>
        <w:numPr>
          <w:ilvl w:val="0"/>
          <w:numId w:val="18"/>
        </w:numPr>
        <w:spacing w:before="240" w:after="240" w:line="360" w:lineRule="auto"/>
        <w:ind w:left="567" w:hanging="567"/>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Пациентам, у которых после операции уровень кальцитонина не нормализовался, но &lt;150 пг/мл, </w:t>
      </w:r>
      <w:r w:rsidRPr="007078D3">
        <w:rPr>
          <w:rFonts w:ascii="Times New Roman" w:eastAsia="Times New Roman" w:hAnsi="Times New Roman" w:cs="Times New Roman"/>
          <w:b/>
          <w:sz w:val="24"/>
          <w:szCs w:val="24"/>
        </w:rPr>
        <w:t xml:space="preserve">рекомендовано </w:t>
      </w:r>
      <w:r w:rsidRPr="007078D3">
        <w:rPr>
          <w:rFonts w:ascii="Times New Roman" w:eastAsia="Times New Roman" w:hAnsi="Times New Roman" w:cs="Times New Roman"/>
          <w:sz w:val="24"/>
          <w:szCs w:val="24"/>
        </w:rPr>
        <w:t>выполнение УЗИ шеи с целью выявления структурного рецидива [4].</w:t>
      </w:r>
    </w:p>
    <w:p w14:paraId="62830E29"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убедительности рекомендаций – C (уровень достоверности доказательств 5)</w:t>
      </w:r>
    </w:p>
    <w:p w14:paraId="58C32837" w14:textId="77777777" w:rsidR="00616D8A" w:rsidRPr="007078D3" w:rsidRDefault="008B75B6" w:rsidP="007078D3">
      <w:pPr>
        <w:spacing w:before="240" w:after="240" w:line="360" w:lineRule="auto"/>
        <w:ind w:firstLine="567"/>
        <w:jc w:val="both"/>
        <w:rPr>
          <w:rFonts w:ascii="Times New Roman" w:eastAsia="Times New Roman" w:hAnsi="Times New Roman" w:cs="Times New Roman"/>
          <w:i/>
          <w:sz w:val="24"/>
          <w:szCs w:val="24"/>
        </w:rPr>
      </w:pPr>
      <w:r w:rsidRPr="007078D3">
        <w:rPr>
          <w:rFonts w:ascii="Times New Roman" w:eastAsia="Times New Roman" w:hAnsi="Times New Roman" w:cs="Times New Roman"/>
          <w:b/>
          <w:i/>
          <w:sz w:val="24"/>
          <w:szCs w:val="24"/>
        </w:rPr>
        <w:t xml:space="preserve">Комментарий: </w:t>
      </w:r>
      <w:r w:rsidRPr="007078D3">
        <w:rPr>
          <w:rFonts w:ascii="Times New Roman" w:eastAsia="Times New Roman" w:hAnsi="Times New Roman" w:cs="Times New Roman"/>
          <w:i/>
          <w:sz w:val="24"/>
          <w:szCs w:val="24"/>
        </w:rPr>
        <w:t>Уровень кальцитонина &lt;150 пг/мл наиболее вероятно ассоциирован с остаточной опухолью на шее. Отдаленные метастазы в данной ситуации возможны, однако при подобном уровне кальцитонина они единичны, обычно небольшого размера и, как правило, трудно верифицируемы.</w:t>
      </w:r>
    </w:p>
    <w:p w14:paraId="51EAA058" w14:textId="77777777" w:rsidR="00616D8A" w:rsidRPr="007078D3" w:rsidRDefault="008B75B6" w:rsidP="007078D3">
      <w:pPr>
        <w:pStyle w:val="a6"/>
        <w:numPr>
          <w:ilvl w:val="0"/>
          <w:numId w:val="18"/>
        </w:numPr>
        <w:spacing w:before="240" w:after="240" w:line="360" w:lineRule="auto"/>
        <w:ind w:left="567" w:hanging="567"/>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При послеоперационном уровне кальцитонина &gt;150 пг/мл </w:t>
      </w:r>
      <w:r w:rsidRPr="007078D3">
        <w:rPr>
          <w:rFonts w:ascii="Times New Roman" w:eastAsia="Times New Roman" w:hAnsi="Times New Roman" w:cs="Times New Roman"/>
          <w:b/>
          <w:sz w:val="24"/>
          <w:szCs w:val="24"/>
        </w:rPr>
        <w:t xml:space="preserve">рекомендовано </w:t>
      </w:r>
      <w:r w:rsidRPr="007078D3">
        <w:rPr>
          <w:rFonts w:ascii="Times New Roman" w:eastAsia="Times New Roman" w:hAnsi="Times New Roman" w:cs="Times New Roman"/>
          <w:sz w:val="24"/>
          <w:szCs w:val="24"/>
        </w:rPr>
        <w:t>выполнение УЗИ шеи, КТ органов грудной клетки с контрастированием, МРТ печени с контрастным усилением или ПЭТ/КТ всего тела с 18-DOPA или с 68Ga-DOTATATE или 68Ga-DOTA-NOC</w:t>
      </w:r>
      <w:r w:rsidRPr="007078D3">
        <w:rPr>
          <w:rFonts w:ascii="Times New Roman" w:eastAsia="Times New Roman" w:hAnsi="Times New Roman" w:cs="Times New Roman"/>
          <w:color w:val="FF0000"/>
          <w:sz w:val="24"/>
          <w:szCs w:val="24"/>
        </w:rPr>
        <w:t xml:space="preserve"> </w:t>
      </w:r>
      <w:r w:rsidRPr="007078D3">
        <w:rPr>
          <w:rFonts w:ascii="Times New Roman" w:eastAsia="Times New Roman" w:hAnsi="Times New Roman" w:cs="Times New Roman"/>
          <w:sz w:val="24"/>
          <w:szCs w:val="24"/>
        </w:rPr>
        <w:t>с целью выявления метастазов [4].</w:t>
      </w:r>
    </w:p>
    <w:p w14:paraId="31162C0F"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lastRenderedPageBreak/>
        <w:t>Уровень убедительности рекомендаций – С (уровень достоверности доказательств – 5)</w:t>
      </w:r>
    </w:p>
    <w:p w14:paraId="3AA4F7FE" w14:textId="77777777" w:rsidR="00616D8A" w:rsidRPr="007078D3" w:rsidRDefault="008B75B6" w:rsidP="007078D3">
      <w:pPr>
        <w:spacing w:after="0" w:line="360" w:lineRule="auto"/>
        <w:ind w:firstLine="720"/>
        <w:jc w:val="both"/>
        <w:rPr>
          <w:rFonts w:ascii="Times New Roman" w:eastAsia="Times New Roman" w:hAnsi="Times New Roman" w:cs="Times New Roman"/>
          <w:i/>
          <w:color w:val="FF0000"/>
          <w:sz w:val="24"/>
          <w:szCs w:val="24"/>
        </w:rPr>
      </w:pPr>
      <w:r w:rsidRPr="007078D3">
        <w:rPr>
          <w:rFonts w:ascii="Times New Roman" w:eastAsia="Times New Roman" w:hAnsi="Times New Roman" w:cs="Times New Roman"/>
          <w:b/>
          <w:i/>
          <w:sz w:val="24"/>
          <w:szCs w:val="24"/>
        </w:rPr>
        <w:t xml:space="preserve">Комментарии: </w:t>
      </w:r>
      <w:r w:rsidRPr="007078D3">
        <w:rPr>
          <w:rFonts w:ascii="Times New Roman" w:eastAsia="Times New Roman" w:hAnsi="Times New Roman" w:cs="Times New Roman"/>
          <w:i/>
          <w:sz w:val="24"/>
          <w:szCs w:val="24"/>
        </w:rPr>
        <w:t>Чем выше уровень кальцитонина, тем больше вероятность отдаленных метастазов. Выполнение ПЭТ/КТ с 18F-DOPA или 68Ga-DOTATATE/DOTA-NOC позволяет более точно оценить распространенность заболевания. Указанные трейсеры обладают различной чувствительностью в отношении метастазов МРЩЖ различной локализации, могут использоваться синхронно и метахронно.</w:t>
      </w:r>
    </w:p>
    <w:p w14:paraId="65CA9C1E" w14:textId="77777777" w:rsidR="00616D8A" w:rsidRPr="007078D3" w:rsidRDefault="008B75B6" w:rsidP="007078D3">
      <w:pPr>
        <w:spacing w:after="0" w:line="360" w:lineRule="auto"/>
        <w:ind w:firstLine="720"/>
        <w:jc w:val="both"/>
        <w:rPr>
          <w:rFonts w:ascii="Times New Roman" w:eastAsia="Times New Roman" w:hAnsi="Times New Roman" w:cs="Times New Roman"/>
          <w:i/>
          <w:sz w:val="24"/>
          <w:szCs w:val="24"/>
        </w:rPr>
      </w:pPr>
      <w:r w:rsidRPr="007078D3">
        <w:rPr>
          <w:rFonts w:ascii="Times New Roman" w:eastAsia="Times New Roman" w:hAnsi="Times New Roman" w:cs="Times New Roman"/>
          <w:i/>
          <w:sz w:val="24"/>
          <w:szCs w:val="24"/>
        </w:rPr>
        <w:t>Периодичность обследования больных с гиперкальцитонинемией зависит от динамики кальцитонина и РЭА. При стабильном уровне кальцитонина и РЭА методы визуализации (КТ, МРТ, ПЭТ/КТ) можно не повторять. При росте кальцитонина или РЭА показано проведение повторных методов визуализации для подтверждения структурного прогрессирования и решения вопроса о назначении локальной или системной терапии.</w:t>
      </w:r>
    </w:p>
    <w:p w14:paraId="28D42ABA" w14:textId="77777777" w:rsidR="00616D8A" w:rsidRPr="007078D3" w:rsidRDefault="008B75B6" w:rsidP="007078D3">
      <w:pPr>
        <w:spacing w:after="240" w:line="360" w:lineRule="auto"/>
        <w:ind w:firstLine="720"/>
        <w:jc w:val="both"/>
        <w:rPr>
          <w:rFonts w:ascii="Times New Roman" w:eastAsia="Times New Roman" w:hAnsi="Times New Roman" w:cs="Times New Roman"/>
          <w:i/>
          <w:sz w:val="24"/>
          <w:szCs w:val="24"/>
        </w:rPr>
      </w:pPr>
      <w:r w:rsidRPr="007078D3">
        <w:rPr>
          <w:rFonts w:ascii="Times New Roman" w:eastAsia="Times New Roman" w:hAnsi="Times New Roman" w:cs="Times New Roman"/>
          <w:i/>
          <w:sz w:val="24"/>
          <w:szCs w:val="24"/>
        </w:rPr>
        <w:t>Динамика кальцитонина должна оцениваться одним методом, предпочтительно в одной лаборатории, так как концентрация кальцитонина, определенная разными методами, может значительно различаться.</w:t>
      </w:r>
    </w:p>
    <w:p w14:paraId="6E77F6C3" w14:textId="77777777" w:rsidR="00616D8A" w:rsidRPr="007078D3" w:rsidRDefault="008B75B6" w:rsidP="007078D3">
      <w:pPr>
        <w:pStyle w:val="a6"/>
        <w:numPr>
          <w:ilvl w:val="0"/>
          <w:numId w:val="18"/>
        </w:numPr>
        <w:spacing w:before="240" w:after="240" w:line="360" w:lineRule="auto"/>
        <w:ind w:left="567" w:hanging="567"/>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 xml:space="preserve">Рекомендовано </w:t>
      </w:r>
      <w:r w:rsidRPr="007078D3">
        <w:rPr>
          <w:rFonts w:ascii="Times New Roman" w:eastAsia="Times New Roman" w:hAnsi="Times New Roman" w:cs="Times New Roman"/>
          <w:sz w:val="24"/>
          <w:szCs w:val="24"/>
        </w:rPr>
        <w:t>определение уровня ТТГ через 1-2 мес. после операции, далее не реже 1 раза в год для контроля адекватности заместительной терапии левотироксином.</w:t>
      </w:r>
    </w:p>
    <w:p w14:paraId="0B4284D7"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убедительности рекомендаций – B (уровень достоверности доказательств – 2)</w:t>
      </w:r>
    </w:p>
    <w:p w14:paraId="11EED219" w14:textId="77777777" w:rsidR="00616D8A" w:rsidRPr="007078D3" w:rsidRDefault="008B75B6" w:rsidP="007078D3">
      <w:pPr>
        <w:pStyle w:val="a6"/>
        <w:numPr>
          <w:ilvl w:val="0"/>
          <w:numId w:val="18"/>
        </w:numPr>
        <w:spacing w:before="240" w:after="240" w:line="360" w:lineRule="auto"/>
        <w:ind w:left="567" w:hanging="567"/>
        <w:jc w:val="both"/>
        <w:rPr>
          <w:rFonts w:ascii="Times New Roman" w:eastAsia="Times New Roman" w:hAnsi="Times New Roman" w:cs="Times New Roman"/>
          <w:sz w:val="24"/>
          <w:szCs w:val="24"/>
        </w:rPr>
      </w:pPr>
      <w:r w:rsidRPr="007078D3">
        <w:rPr>
          <w:rFonts w:ascii="Times New Roman" w:eastAsia="Times New Roman" w:hAnsi="Times New Roman" w:cs="Times New Roman"/>
          <w:b/>
          <w:sz w:val="24"/>
          <w:szCs w:val="24"/>
        </w:rPr>
        <w:t xml:space="preserve">Рекомендовано </w:t>
      </w:r>
      <w:r w:rsidRPr="007078D3">
        <w:rPr>
          <w:rFonts w:ascii="Times New Roman" w:eastAsia="Times New Roman" w:hAnsi="Times New Roman" w:cs="Times New Roman"/>
          <w:sz w:val="24"/>
          <w:szCs w:val="24"/>
        </w:rPr>
        <w:t>определение уровня кальция, фосфора и паратгормона у больных с послеоперационным гипопаратиреозом через 1-2 мес. после операции, далее по показаниям.</w:t>
      </w:r>
    </w:p>
    <w:p w14:paraId="11FEC015"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убедительности рекомендаций – B (уровень достоверности доказательств – 3)</w:t>
      </w:r>
    </w:p>
    <w:p w14:paraId="751BA58A" w14:textId="77777777" w:rsidR="007078D3" w:rsidRDefault="007078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AA9D03" w14:textId="77777777" w:rsidR="00F725C1" w:rsidRPr="007078D3" w:rsidRDefault="00F725C1" w:rsidP="007078D3">
      <w:pPr>
        <w:keepNext/>
        <w:keepLines/>
        <w:shd w:val="clear" w:color="auto" w:fill="FFFFFF"/>
        <w:spacing w:line="360" w:lineRule="auto"/>
        <w:ind w:right="-113" w:firstLine="709"/>
        <w:jc w:val="center"/>
        <w:rPr>
          <w:rFonts w:ascii="Times New Roman" w:eastAsia="Times New Roman" w:hAnsi="Times New Roman" w:cs="Times New Roman"/>
          <w:b/>
          <w:sz w:val="28"/>
          <w:szCs w:val="24"/>
        </w:rPr>
      </w:pPr>
      <w:r w:rsidRPr="007078D3">
        <w:rPr>
          <w:rFonts w:ascii="Times New Roman" w:eastAsia="Times New Roman" w:hAnsi="Times New Roman" w:cs="Times New Roman"/>
          <w:b/>
          <w:sz w:val="28"/>
          <w:szCs w:val="24"/>
        </w:rPr>
        <w:lastRenderedPageBreak/>
        <w:t>6. Организация оказания медицинской помощи</w:t>
      </w:r>
    </w:p>
    <w:p w14:paraId="6C565BEC"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481152C9"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5BA1D224"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6A07A936"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3) на основе настоящих клинических рекомендаций;</w:t>
      </w:r>
    </w:p>
    <w:p w14:paraId="42F3594E"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4) с учетом стандартов медицинской помощи, утвержденных уполномоченным Федеральным органом исполнительной власти.</w:t>
      </w:r>
    </w:p>
    <w:p w14:paraId="0CB5D344"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w:t>
      </w:r>
    </w:p>
    <w:p w14:paraId="36768795"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При подозрении или выявлении у пациента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7C3C3B96"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(онкологической больницы организует взятие биопсийного (операционного) материала, а также организует выполнение иных диагностических исследований, </w:t>
      </w:r>
      <w:r w:rsidRPr="007078D3">
        <w:rPr>
          <w:rFonts w:ascii="Times New Roman" w:eastAsia="Times New Roman" w:hAnsi="Times New Roman" w:cs="Times New Roman"/>
          <w:sz w:val="24"/>
          <w:szCs w:val="24"/>
        </w:rPr>
        <w:lastRenderedPageBreak/>
        <w:t>необходимых для установления диагноза, включая распространенность онкологического процесса и стадию заболевания.</w:t>
      </w:r>
    </w:p>
    <w:p w14:paraId="2DC6EF3E"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биопсийного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пациентам с онкологическими заболеваниями.</w:t>
      </w:r>
    </w:p>
    <w:p w14:paraId="43D4D9D7"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биопсийного (операционного) материала в патологоанатомическое бюро (отделение).</w:t>
      </w:r>
    </w:p>
    <w:p w14:paraId="57B5EF69"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79AE74F8"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Диагноз онкологического заболевания устанавливается врачом-онкологом, а при злокачественных новообразованиях лимфоидной, кроветворной и родственных им тканей, входящих в рубрики МКБ-10 С81-С96, также врачом-гематологом.</w:t>
      </w:r>
    </w:p>
    <w:p w14:paraId="34CA4887"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4F4D3563"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больницы) или иной медицинской организации, оказывающей </w:t>
      </w:r>
      <w:r w:rsidRPr="007078D3">
        <w:rPr>
          <w:rFonts w:ascii="Times New Roman" w:eastAsia="Times New Roman" w:hAnsi="Times New Roman" w:cs="Times New Roman"/>
          <w:sz w:val="24"/>
          <w:szCs w:val="24"/>
        </w:rPr>
        <w:lastRenderedPageBreak/>
        <w:t>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600608B4" w14:textId="77777777" w:rsidR="00F725C1" w:rsidRPr="007078D3" w:rsidRDefault="00F725C1" w:rsidP="007078D3">
      <w:pPr>
        <w:widowControl w:val="0"/>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6288D740"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цифровых изображений, полученных по результатам патоморфологических исследований, в патолого-анатомическое бюро (отделение) четвертой группы (референс-центр)</w:t>
      </w:r>
      <w:r w:rsidRPr="007078D3">
        <w:rPr>
          <w:rFonts w:ascii="Times New Roman" w:eastAsia="Times New Roman" w:hAnsi="Times New Roman" w:cs="Times New Roman"/>
          <w:sz w:val="24"/>
          <w:szCs w:val="24"/>
          <w:vertAlign w:val="superscript"/>
        </w:rPr>
        <w:footnoteReference w:id="1"/>
      </w:r>
      <w:r w:rsidRPr="007078D3">
        <w:rPr>
          <w:rFonts w:ascii="Times New Roman" w:eastAsia="Times New Roman" w:hAnsi="Times New Roman" w:cs="Times New Roman"/>
          <w:sz w:val="24"/>
          <w:szCs w:val="24"/>
        </w:rPr>
        <w:t xml:space="preserve">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36B6A7BD"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184DD04F"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биопсийного (операционного) материала для повторного проведения патоморфологических, иммуногистохимических, и молекулярно-генетических исследований: в патолого-анатомическое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7C3D2795"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w:t>
      </w:r>
      <w:r w:rsidRPr="007078D3">
        <w:rPr>
          <w:rFonts w:ascii="Times New Roman" w:eastAsia="Times New Roman" w:hAnsi="Times New Roman" w:cs="Times New Roman"/>
          <w:sz w:val="24"/>
          <w:szCs w:val="24"/>
        </w:rPr>
        <w:lastRenderedPageBreak/>
        <w:t>при необходимости других врачей-специалистов.</w:t>
      </w:r>
    </w:p>
    <w:p w14:paraId="51248ADF"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Диспансерное наблюдение врача-онколога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w:t>
      </w:r>
    </w:p>
    <w:p w14:paraId="01F05DB7"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7D47DAA4"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 организации оказания специализированной, в том числе высокотехнологичной, медицинской помощи.</w:t>
      </w:r>
    </w:p>
    <w:p w14:paraId="489BC961"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1B896C20"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0205D1F5"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p>
    <w:p w14:paraId="34545EAC"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w:t>
      </w:r>
      <w:r w:rsidRPr="007078D3">
        <w:rPr>
          <w:rFonts w:ascii="Times New Roman" w:eastAsia="Times New Roman" w:hAnsi="Times New Roman" w:cs="Times New Roman"/>
          <w:sz w:val="24"/>
          <w:szCs w:val="24"/>
        </w:rPr>
        <w:lastRenderedPageBreak/>
        <w:t>организации санаторно-курортного лечения.</w:t>
      </w:r>
    </w:p>
    <w:p w14:paraId="23C0CEF2" w14:textId="77777777" w:rsidR="00F725C1" w:rsidRPr="007078D3" w:rsidRDefault="00F725C1" w:rsidP="007078D3">
      <w:pPr>
        <w:widowControl w:val="0"/>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36CFD7F5"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При подозрении и (или)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5E9C94C3" w14:textId="77777777" w:rsidR="00F725C1" w:rsidRPr="007078D3" w:rsidRDefault="00F725C1" w:rsidP="007078D3">
      <w:pPr>
        <w:spacing w:line="360" w:lineRule="auto"/>
        <w:ind w:firstLine="709"/>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Показаниями для госпитализации в медицинскую организацию в экстренной или неотложной форме являются:</w:t>
      </w:r>
    </w:p>
    <w:p w14:paraId="3803F6F9"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0B268B26"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 наличие осложнений лечения (хирургическое вмешательство, ЛТ, лекарственная терапия и т.д.) онкологического заболевания.</w:t>
      </w:r>
    </w:p>
    <w:p w14:paraId="60B4D85D" w14:textId="77777777" w:rsidR="00F725C1" w:rsidRPr="007078D3" w:rsidRDefault="00F725C1" w:rsidP="007078D3">
      <w:pPr>
        <w:spacing w:line="360" w:lineRule="auto"/>
        <w:ind w:firstLine="709"/>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Показаниями для госпитализации в медицинскую организацию в плановой форме являются:</w:t>
      </w:r>
    </w:p>
    <w:p w14:paraId="14DD6465"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0C612CCB"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 наличие показаний к специализированному противоопухолевому лечению (хирургическое вмешательство, ЛТ, в том числе контактная, ДЛТ и другие виды ЛТ, лекарственная терапия и др.), требующему наблюдения в условиях круглосуточного или дневного стационара.</w:t>
      </w:r>
    </w:p>
    <w:p w14:paraId="070020C5" w14:textId="77777777" w:rsidR="00F725C1" w:rsidRPr="007078D3" w:rsidRDefault="00F725C1" w:rsidP="007078D3">
      <w:pPr>
        <w:spacing w:line="360" w:lineRule="auto"/>
        <w:ind w:firstLine="709"/>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Показаниями к выписке пациента из медицинской организации являются:</w:t>
      </w:r>
    </w:p>
    <w:p w14:paraId="2AF5E1CF"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w:t>
      </w:r>
      <w:r w:rsidRPr="007078D3">
        <w:rPr>
          <w:rFonts w:ascii="Times New Roman" w:eastAsia="Times New Roman" w:hAnsi="Times New Roman" w:cs="Times New Roman"/>
          <w:sz w:val="24"/>
          <w:szCs w:val="24"/>
        </w:rPr>
        <w:lastRenderedPageBreak/>
        <w:t>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35E49D8A"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1E7C7AB8"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287CB88A" w14:textId="77777777" w:rsidR="00F725C1" w:rsidRP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4) необходимость перевода пациента в другую медицинскую организацию по соответствующему профилю оказания медицинской помощи.</w:t>
      </w:r>
    </w:p>
    <w:p w14:paraId="53C05BDA" w14:textId="77777777" w:rsidR="007078D3" w:rsidRDefault="00F725C1" w:rsidP="007078D3">
      <w:pPr>
        <w:spacing w:line="360" w:lineRule="auto"/>
        <w:ind w:firstLine="709"/>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15908C3F" w14:textId="77777777" w:rsidR="007078D3" w:rsidRDefault="007078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60FC64" w14:textId="77777777" w:rsidR="00616D8A" w:rsidRPr="007078D3" w:rsidRDefault="00F725C1" w:rsidP="007078D3">
      <w:pPr>
        <w:spacing w:before="240" w:after="240" w:line="360" w:lineRule="auto"/>
        <w:jc w:val="center"/>
        <w:rPr>
          <w:rFonts w:ascii="Times New Roman" w:eastAsia="Times New Roman" w:hAnsi="Times New Roman" w:cs="Times New Roman"/>
          <w:b/>
          <w:sz w:val="28"/>
          <w:szCs w:val="24"/>
        </w:rPr>
      </w:pPr>
      <w:r w:rsidRPr="007078D3">
        <w:rPr>
          <w:rFonts w:ascii="Times New Roman" w:eastAsia="Times New Roman" w:hAnsi="Times New Roman" w:cs="Times New Roman"/>
          <w:b/>
          <w:sz w:val="28"/>
          <w:szCs w:val="24"/>
        </w:rPr>
        <w:lastRenderedPageBreak/>
        <w:t>7</w:t>
      </w:r>
      <w:r w:rsidR="008B75B6" w:rsidRPr="007078D3">
        <w:rPr>
          <w:rFonts w:ascii="Times New Roman" w:eastAsia="Times New Roman" w:hAnsi="Times New Roman" w:cs="Times New Roman"/>
          <w:b/>
          <w:sz w:val="28"/>
          <w:szCs w:val="24"/>
        </w:rPr>
        <w:t>. Дополнительная информация, влияющая на течение и исход заболевания</w:t>
      </w:r>
    </w:p>
    <w:p w14:paraId="54BF684F"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Факторы, влияющие на исход медуллярного РЩЖ:</w:t>
      </w:r>
    </w:p>
    <w:p w14:paraId="4E1192B0" w14:textId="77777777" w:rsidR="00616D8A" w:rsidRPr="007078D3" w:rsidRDefault="008B75B6" w:rsidP="007078D3">
      <w:pPr>
        <w:numPr>
          <w:ilvl w:val="0"/>
          <w:numId w:val="9"/>
        </w:num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стадия заболевания на момент диагностики МРЩЖ;</w:t>
      </w:r>
    </w:p>
    <w:p w14:paraId="13354AAC" w14:textId="77777777" w:rsidR="00616D8A" w:rsidRPr="007078D3" w:rsidRDefault="008B75B6" w:rsidP="007078D3">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локализация и количество метастазов;</w:t>
      </w:r>
    </w:p>
    <w:p w14:paraId="7E7E6F10" w14:textId="77777777" w:rsidR="007078D3" w:rsidRDefault="008B75B6" w:rsidP="007078D3">
      <w:pPr>
        <w:numPr>
          <w:ilvl w:val="0"/>
          <w:numId w:val="9"/>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 xml:space="preserve">развитие нежелательных явлений таргетных </w:t>
      </w:r>
      <w:r w:rsidR="00407B15" w:rsidRPr="007078D3">
        <w:rPr>
          <w:rFonts w:ascii="Times New Roman" w:eastAsia="Times New Roman" w:hAnsi="Times New Roman" w:cs="Times New Roman"/>
          <w:color w:val="000000"/>
          <w:sz w:val="24"/>
          <w:szCs w:val="24"/>
        </w:rPr>
        <w:t>препаратов</w:t>
      </w:r>
      <w:r w:rsidRPr="007078D3">
        <w:rPr>
          <w:rFonts w:ascii="Times New Roman" w:eastAsia="Times New Roman" w:hAnsi="Times New Roman" w:cs="Times New Roman"/>
          <w:color w:val="000000"/>
          <w:sz w:val="24"/>
          <w:szCs w:val="24"/>
        </w:rPr>
        <w:t>.</w:t>
      </w:r>
    </w:p>
    <w:p w14:paraId="5377BD0F" w14:textId="77777777" w:rsidR="007078D3" w:rsidRDefault="007078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39CD938" w14:textId="77777777" w:rsidR="00616D8A" w:rsidRPr="007078D3" w:rsidRDefault="008B75B6" w:rsidP="007078D3">
      <w:pPr>
        <w:spacing w:after="0" w:line="360" w:lineRule="auto"/>
        <w:jc w:val="center"/>
        <w:rPr>
          <w:rFonts w:ascii="Times New Roman" w:eastAsia="Times New Roman" w:hAnsi="Times New Roman" w:cs="Times New Roman"/>
          <w:b/>
          <w:sz w:val="28"/>
          <w:szCs w:val="24"/>
        </w:rPr>
      </w:pPr>
      <w:r w:rsidRPr="007078D3">
        <w:rPr>
          <w:rFonts w:ascii="Times New Roman" w:eastAsia="Times New Roman" w:hAnsi="Times New Roman" w:cs="Times New Roman"/>
          <w:b/>
          <w:sz w:val="28"/>
          <w:szCs w:val="24"/>
        </w:rPr>
        <w:lastRenderedPageBreak/>
        <w:t>Критерии оценки качества медицинской помощи</w:t>
      </w:r>
    </w:p>
    <w:tbl>
      <w:tblPr>
        <w:tblStyle w:val="a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4402"/>
        <w:gridCol w:w="2215"/>
        <w:gridCol w:w="2056"/>
      </w:tblGrid>
      <w:tr w:rsidR="00616D8A" w:rsidRPr="007078D3" w14:paraId="5C6D8C48" w14:textId="77777777">
        <w:tc>
          <w:tcPr>
            <w:tcW w:w="672" w:type="dxa"/>
          </w:tcPr>
          <w:p w14:paraId="2345FAFC"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w:t>
            </w:r>
          </w:p>
        </w:tc>
        <w:tc>
          <w:tcPr>
            <w:tcW w:w="4402" w:type="dxa"/>
          </w:tcPr>
          <w:p w14:paraId="4EBA4D85"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Критерии качества</w:t>
            </w:r>
          </w:p>
        </w:tc>
        <w:tc>
          <w:tcPr>
            <w:tcW w:w="2215" w:type="dxa"/>
          </w:tcPr>
          <w:p w14:paraId="5C3CB517"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w:t>
            </w:r>
          </w:p>
          <w:p w14:paraId="1FFC2207"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убедительности</w:t>
            </w:r>
          </w:p>
          <w:p w14:paraId="26B224E3"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рекомендаций</w:t>
            </w:r>
          </w:p>
          <w:p w14:paraId="1B3DD0BD" w14:textId="77777777" w:rsidR="00616D8A" w:rsidRPr="007078D3" w:rsidRDefault="00616D8A" w:rsidP="00C415E0">
            <w:pPr>
              <w:rPr>
                <w:rFonts w:ascii="Times New Roman" w:eastAsia="Times New Roman" w:hAnsi="Times New Roman" w:cs="Times New Roman"/>
                <w:b/>
                <w:sz w:val="24"/>
                <w:szCs w:val="24"/>
              </w:rPr>
            </w:pPr>
          </w:p>
        </w:tc>
        <w:tc>
          <w:tcPr>
            <w:tcW w:w="2056" w:type="dxa"/>
          </w:tcPr>
          <w:p w14:paraId="2D7DA5F2"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Уровень достоверности доказательств</w:t>
            </w:r>
          </w:p>
          <w:p w14:paraId="48541319" w14:textId="77777777" w:rsidR="00616D8A" w:rsidRPr="007078D3" w:rsidRDefault="00616D8A" w:rsidP="00C415E0">
            <w:pPr>
              <w:rPr>
                <w:rFonts w:ascii="Times New Roman" w:eastAsia="Times New Roman" w:hAnsi="Times New Roman" w:cs="Times New Roman"/>
                <w:b/>
                <w:sz w:val="24"/>
                <w:szCs w:val="24"/>
              </w:rPr>
            </w:pPr>
          </w:p>
        </w:tc>
      </w:tr>
      <w:tr w:rsidR="00616D8A" w:rsidRPr="007078D3" w14:paraId="69C482AF" w14:textId="77777777">
        <w:tc>
          <w:tcPr>
            <w:tcW w:w="672" w:type="dxa"/>
          </w:tcPr>
          <w:p w14:paraId="71AB9D11"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1.</w:t>
            </w:r>
          </w:p>
          <w:p w14:paraId="5FB57921" w14:textId="77777777" w:rsidR="00616D8A" w:rsidRPr="007078D3" w:rsidRDefault="00616D8A" w:rsidP="00C415E0">
            <w:pPr>
              <w:rPr>
                <w:rFonts w:ascii="Times New Roman" w:eastAsia="Times New Roman" w:hAnsi="Times New Roman" w:cs="Times New Roman"/>
                <w:sz w:val="24"/>
                <w:szCs w:val="24"/>
              </w:rPr>
            </w:pPr>
          </w:p>
        </w:tc>
        <w:tc>
          <w:tcPr>
            <w:tcW w:w="4402" w:type="dxa"/>
          </w:tcPr>
          <w:p w14:paraId="4FF4CCD1"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Выполнено исследование уровня кальцитонина в сыворотке крови при установлении диагноза</w:t>
            </w:r>
          </w:p>
        </w:tc>
        <w:tc>
          <w:tcPr>
            <w:tcW w:w="2215" w:type="dxa"/>
          </w:tcPr>
          <w:p w14:paraId="7D6241FE"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А </w:t>
            </w:r>
          </w:p>
          <w:p w14:paraId="3D8AA5D5" w14:textId="77777777" w:rsidR="00616D8A" w:rsidRPr="007078D3" w:rsidRDefault="00616D8A" w:rsidP="00C415E0">
            <w:pPr>
              <w:rPr>
                <w:rFonts w:ascii="Times New Roman" w:eastAsia="Times New Roman" w:hAnsi="Times New Roman" w:cs="Times New Roman"/>
                <w:sz w:val="24"/>
                <w:szCs w:val="24"/>
              </w:rPr>
            </w:pPr>
          </w:p>
        </w:tc>
        <w:tc>
          <w:tcPr>
            <w:tcW w:w="2056" w:type="dxa"/>
          </w:tcPr>
          <w:p w14:paraId="0B08C043"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1</w:t>
            </w:r>
          </w:p>
        </w:tc>
      </w:tr>
      <w:tr w:rsidR="00616D8A" w:rsidRPr="007078D3" w14:paraId="1A5FC66D" w14:textId="77777777">
        <w:tc>
          <w:tcPr>
            <w:tcW w:w="672" w:type="dxa"/>
          </w:tcPr>
          <w:p w14:paraId="32D66431"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w:t>
            </w:r>
          </w:p>
          <w:p w14:paraId="65CE85DD" w14:textId="77777777" w:rsidR="00616D8A" w:rsidRPr="007078D3" w:rsidRDefault="00616D8A" w:rsidP="00C415E0">
            <w:pPr>
              <w:rPr>
                <w:rFonts w:ascii="Times New Roman" w:eastAsia="Times New Roman" w:hAnsi="Times New Roman" w:cs="Times New Roman"/>
                <w:sz w:val="24"/>
                <w:szCs w:val="24"/>
              </w:rPr>
            </w:pPr>
          </w:p>
        </w:tc>
        <w:tc>
          <w:tcPr>
            <w:tcW w:w="4402" w:type="dxa"/>
          </w:tcPr>
          <w:p w14:paraId="3EF255DD"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Выполнено УЗИ щитовидной железы и лимфоузлов шеи</w:t>
            </w:r>
          </w:p>
        </w:tc>
        <w:tc>
          <w:tcPr>
            <w:tcW w:w="2215" w:type="dxa"/>
          </w:tcPr>
          <w:p w14:paraId="71D4CC4F"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А</w:t>
            </w:r>
          </w:p>
          <w:p w14:paraId="0BAEE86A" w14:textId="77777777" w:rsidR="00616D8A" w:rsidRPr="007078D3" w:rsidRDefault="00616D8A" w:rsidP="00C415E0">
            <w:pPr>
              <w:rPr>
                <w:rFonts w:ascii="Times New Roman" w:eastAsia="Times New Roman" w:hAnsi="Times New Roman" w:cs="Times New Roman"/>
                <w:sz w:val="24"/>
                <w:szCs w:val="24"/>
              </w:rPr>
            </w:pPr>
          </w:p>
        </w:tc>
        <w:tc>
          <w:tcPr>
            <w:tcW w:w="2056" w:type="dxa"/>
          </w:tcPr>
          <w:p w14:paraId="5016EBC5"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w:t>
            </w:r>
          </w:p>
        </w:tc>
      </w:tr>
      <w:tr w:rsidR="00616D8A" w:rsidRPr="007078D3" w14:paraId="479570EE" w14:textId="77777777">
        <w:tc>
          <w:tcPr>
            <w:tcW w:w="672" w:type="dxa"/>
          </w:tcPr>
          <w:p w14:paraId="674BFF9D"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3.</w:t>
            </w:r>
          </w:p>
          <w:p w14:paraId="699A16D4" w14:textId="77777777" w:rsidR="00616D8A" w:rsidRPr="007078D3" w:rsidRDefault="00616D8A" w:rsidP="00C415E0">
            <w:pPr>
              <w:rPr>
                <w:rFonts w:ascii="Times New Roman" w:eastAsia="Times New Roman" w:hAnsi="Times New Roman" w:cs="Times New Roman"/>
                <w:sz w:val="24"/>
                <w:szCs w:val="24"/>
              </w:rPr>
            </w:pPr>
          </w:p>
        </w:tc>
        <w:tc>
          <w:tcPr>
            <w:tcW w:w="4402" w:type="dxa"/>
          </w:tcPr>
          <w:p w14:paraId="576AB954"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Выполнена тонкоигольная аспирационная биопсия</w:t>
            </w:r>
          </w:p>
        </w:tc>
        <w:tc>
          <w:tcPr>
            <w:tcW w:w="2215" w:type="dxa"/>
          </w:tcPr>
          <w:p w14:paraId="34549E16"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А</w:t>
            </w:r>
          </w:p>
        </w:tc>
        <w:tc>
          <w:tcPr>
            <w:tcW w:w="2056" w:type="dxa"/>
          </w:tcPr>
          <w:p w14:paraId="2D419247"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w:t>
            </w:r>
          </w:p>
        </w:tc>
      </w:tr>
      <w:tr w:rsidR="00616D8A" w:rsidRPr="007078D3" w14:paraId="093B7845" w14:textId="77777777">
        <w:tc>
          <w:tcPr>
            <w:tcW w:w="672" w:type="dxa"/>
          </w:tcPr>
          <w:p w14:paraId="4B1A2AB5"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3.</w:t>
            </w:r>
          </w:p>
          <w:p w14:paraId="45E55033" w14:textId="77777777" w:rsidR="00616D8A" w:rsidRPr="007078D3" w:rsidRDefault="00616D8A" w:rsidP="00C415E0">
            <w:pPr>
              <w:rPr>
                <w:rFonts w:ascii="Times New Roman" w:eastAsia="Times New Roman" w:hAnsi="Times New Roman" w:cs="Times New Roman"/>
                <w:sz w:val="24"/>
                <w:szCs w:val="24"/>
              </w:rPr>
            </w:pPr>
          </w:p>
        </w:tc>
        <w:tc>
          <w:tcPr>
            <w:tcW w:w="4402" w:type="dxa"/>
          </w:tcPr>
          <w:p w14:paraId="09428454"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Выполнено определение кальцитонина в смыве из пункционной иглы при умеренно повышенном уровне базального кальцитонина</w:t>
            </w:r>
          </w:p>
        </w:tc>
        <w:tc>
          <w:tcPr>
            <w:tcW w:w="2215" w:type="dxa"/>
          </w:tcPr>
          <w:p w14:paraId="57DB4F26"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w:t>
            </w:r>
          </w:p>
        </w:tc>
        <w:tc>
          <w:tcPr>
            <w:tcW w:w="2056" w:type="dxa"/>
          </w:tcPr>
          <w:p w14:paraId="13784D55"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3</w:t>
            </w:r>
          </w:p>
        </w:tc>
      </w:tr>
      <w:tr w:rsidR="00616D8A" w:rsidRPr="007078D3" w14:paraId="45A2A0DF" w14:textId="77777777">
        <w:tc>
          <w:tcPr>
            <w:tcW w:w="672" w:type="dxa"/>
          </w:tcPr>
          <w:p w14:paraId="49819FFF"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4.</w:t>
            </w:r>
          </w:p>
          <w:p w14:paraId="0CE3C492" w14:textId="77777777" w:rsidR="00616D8A" w:rsidRPr="007078D3" w:rsidRDefault="00616D8A" w:rsidP="00C415E0">
            <w:pPr>
              <w:rPr>
                <w:rFonts w:ascii="Times New Roman" w:eastAsia="Times New Roman" w:hAnsi="Times New Roman" w:cs="Times New Roman"/>
                <w:sz w:val="24"/>
                <w:szCs w:val="24"/>
              </w:rPr>
            </w:pPr>
          </w:p>
        </w:tc>
        <w:tc>
          <w:tcPr>
            <w:tcW w:w="4402" w:type="dxa"/>
          </w:tcPr>
          <w:p w14:paraId="18F8BABB"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Проведено предоперационное исключение феохромоцитомы или подтверждено ее наличие</w:t>
            </w:r>
          </w:p>
        </w:tc>
        <w:tc>
          <w:tcPr>
            <w:tcW w:w="2215" w:type="dxa"/>
          </w:tcPr>
          <w:p w14:paraId="1920596C"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w:t>
            </w:r>
          </w:p>
        </w:tc>
        <w:tc>
          <w:tcPr>
            <w:tcW w:w="2056" w:type="dxa"/>
          </w:tcPr>
          <w:p w14:paraId="091354A3"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3</w:t>
            </w:r>
          </w:p>
        </w:tc>
      </w:tr>
      <w:tr w:rsidR="00616D8A" w:rsidRPr="007078D3" w14:paraId="01C72C0E" w14:textId="77777777">
        <w:tc>
          <w:tcPr>
            <w:tcW w:w="672" w:type="dxa"/>
          </w:tcPr>
          <w:p w14:paraId="0B025292"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5.</w:t>
            </w:r>
          </w:p>
          <w:p w14:paraId="7326706B" w14:textId="77777777" w:rsidR="00616D8A" w:rsidRPr="007078D3" w:rsidRDefault="00616D8A" w:rsidP="00C415E0">
            <w:pPr>
              <w:rPr>
                <w:rFonts w:ascii="Times New Roman" w:eastAsia="Times New Roman" w:hAnsi="Times New Roman" w:cs="Times New Roman"/>
                <w:sz w:val="24"/>
                <w:szCs w:val="24"/>
              </w:rPr>
            </w:pPr>
          </w:p>
        </w:tc>
        <w:tc>
          <w:tcPr>
            <w:tcW w:w="4402" w:type="dxa"/>
          </w:tcPr>
          <w:p w14:paraId="24B3C0B8"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Выбран и выполнен оптимальный объем хирургического вмешательства в соответствии с предоперационным стадированием</w:t>
            </w:r>
          </w:p>
        </w:tc>
        <w:tc>
          <w:tcPr>
            <w:tcW w:w="2215" w:type="dxa"/>
          </w:tcPr>
          <w:p w14:paraId="1EF51276"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w:t>
            </w:r>
          </w:p>
          <w:p w14:paraId="3AD1F483" w14:textId="77777777" w:rsidR="00616D8A" w:rsidRPr="007078D3" w:rsidRDefault="00616D8A" w:rsidP="00C415E0">
            <w:pPr>
              <w:rPr>
                <w:rFonts w:ascii="Times New Roman" w:eastAsia="Times New Roman" w:hAnsi="Times New Roman" w:cs="Times New Roman"/>
                <w:sz w:val="24"/>
                <w:szCs w:val="24"/>
              </w:rPr>
            </w:pPr>
          </w:p>
        </w:tc>
        <w:tc>
          <w:tcPr>
            <w:tcW w:w="2056" w:type="dxa"/>
          </w:tcPr>
          <w:p w14:paraId="239E0F8C"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w:t>
            </w:r>
          </w:p>
        </w:tc>
      </w:tr>
      <w:tr w:rsidR="00616D8A" w:rsidRPr="007078D3" w14:paraId="3224ADFB" w14:textId="77777777">
        <w:tc>
          <w:tcPr>
            <w:tcW w:w="672" w:type="dxa"/>
          </w:tcPr>
          <w:p w14:paraId="50F1BF6B"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6.</w:t>
            </w:r>
          </w:p>
        </w:tc>
        <w:tc>
          <w:tcPr>
            <w:tcW w:w="4402" w:type="dxa"/>
          </w:tcPr>
          <w:p w14:paraId="65495DC3"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Проверен уровень кальция в крови после операции</w:t>
            </w:r>
          </w:p>
        </w:tc>
        <w:tc>
          <w:tcPr>
            <w:tcW w:w="2215" w:type="dxa"/>
          </w:tcPr>
          <w:p w14:paraId="4A9EF647"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w:t>
            </w:r>
          </w:p>
          <w:p w14:paraId="4F5AE5F9" w14:textId="77777777" w:rsidR="00616D8A" w:rsidRPr="007078D3" w:rsidRDefault="00616D8A" w:rsidP="00C415E0">
            <w:pPr>
              <w:rPr>
                <w:rFonts w:ascii="Times New Roman" w:eastAsia="Times New Roman" w:hAnsi="Times New Roman" w:cs="Times New Roman"/>
                <w:sz w:val="24"/>
                <w:szCs w:val="24"/>
              </w:rPr>
            </w:pPr>
          </w:p>
        </w:tc>
        <w:tc>
          <w:tcPr>
            <w:tcW w:w="2056" w:type="dxa"/>
          </w:tcPr>
          <w:p w14:paraId="6D3555AD"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3</w:t>
            </w:r>
          </w:p>
        </w:tc>
      </w:tr>
      <w:tr w:rsidR="00616D8A" w:rsidRPr="007078D3" w14:paraId="5C7D76A1" w14:textId="77777777">
        <w:tc>
          <w:tcPr>
            <w:tcW w:w="672" w:type="dxa"/>
          </w:tcPr>
          <w:p w14:paraId="443351D2"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7.</w:t>
            </w:r>
          </w:p>
          <w:p w14:paraId="7FD6C4BE" w14:textId="77777777" w:rsidR="00616D8A" w:rsidRPr="007078D3" w:rsidRDefault="00616D8A" w:rsidP="00C415E0">
            <w:pPr>
              <w:rPr>
                <w:rFonts w:ascii="Times New Roman" w:eastAsia="Times New Roman" w:hAnsi="Times New Roman" w:cs="Times New Roman"/>
                <w:sz w:val="24"/>
                <w:szCs w:val="24"/>
              </w:rPr>
            </w:pPr>
          </w:p>
        </w:tc>
        <w:tc>
          <w:tcPr>
            <w:tcW w:w="4402" w:type="dxa"/>
          </w:tcPr>
          <w:p w14:paraId="6D46BCF5"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Проведена заместительная гормональная терапия после хирургического вмешательства</w:t>
            </w:r>
          </w:p>
        </w:tc>
        <w:tc>
          <w:tcPr>
            <w:tcW w:w="2215" w:type="dxa"/>
          </w:tcPr>
          <w:p w14:paraId="4DCC00A8"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w:t>
            </w:r>
          </w:p>
          <w:p w14:paraId="26421E66" w14:textId="77777777" w:rsidR="00616D8A" w:rsidRPr="007078D3" w:rsidRDefault="00616D8A" w:rsidP="00C415E0">
            <w:pPr>
              <w:rPr>
                <w:rFonts w:ascii="Times New Roman" w:eastAsia="Times New Roman" w:hAnsi="Times New Roman" w:cs="Times New Roman"/>
                <w:sz w:val="24"/>
                <w:szCs w:val="24"/>
              </w:rPr>
            </w:pPr>
          </w:p>
        </w:tc>
        <w:tc>
          <w:tcPr>
            <w:tcW w:w="2056" w:type="dxa"/>
          </w:tcPr>
          <w:p w14:paraId="51950213"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w:t>
            </w:r>
          </w:p>
        </w:tc>
      </w:tr>
      <w:tr w:rsidR="00616D8A" w:rsidRPr="007078D3" w14:paraId="79D61B2F" w14:textId="77777777">
        <w:tc>
          <w:tcPr>
            <w:tcW w:w="672" w:type="dxa"/>
          </w:tcPr>
          <w:p w14:paraId="543CF5A0"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8.</w:t>
            </w:r>
          </w:p>
        </w:tc>
        <w:tc>
          <w:tcPr>
            <w:tcW w:w="4402" w:type="dxa"/>
          </w:tcPr>
          <w:p w14:paraId="41A7CD9F"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Исследован уровень кальцитонина и РЭА через 2-3 месяца после операции</w:t>
            </w:r>
          </w:p>
        </w:tc>
        <w:tc>
          <w:tcPr>
            <w:tcW w:w="2215" w:type="dxa"/>
          </w:tcPr>
          <w:p w14:paraId="5D882613"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w:t>
            </w:r>
          </w:p>
          <w:p w14:paraId="4B299486" w14:textId="77777777" w:rsidR="00616D8A" w:rsidRPr="007078D3" w:rsidRDefault="00616D8A" w:rsidP="00C415E0">
            <w:pPr>
              <w:rPr>
                <w:rFonts w:ascii="Times New Roman" w:eastAsia="Times New Roman" w:hAnsi="Times New Roman" w:cs="Times New Roman"/>
                <w:sz w:val="24"/>
                <w:szCs w:val="24"/>
              </w:rPr>
            </w:pPr>
          </w:p>
        </w:tc>
        <w:tc>
          <w:tcPr>
            <w:tcW w:w="2056" w:type="dxa"/>
          </w:tcPr>
          <w:p w14:paraId="1533A88E"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w:t>
            </w:r>
          </w:p>
        </w:tc>
      </w:tr>
      <w:tr w:rsidR="00616D8A" w:rsidRPr="007078D3" w14:paraId="45A13C63" w14:textId="77777777">
        <w:tc>
          <w:tcPr>
            <w:tcW w:w="672" w:type="dxa"/>
          </w:tcPr>
          <w:p w14:paraId="25DDE4D8"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9.</w:t>
            </w:r>
          </w:p>
          <w:p w14:paraId="4CA0F53B" w14:textId="77777777" w:rsidR="00616D8A" w:rsidRPr="007078D3" w:rsidRDefault="00616D8A" w:rsidP="00C415E0">
            <w:pPr>
              <w:rPr>
                <w:rFonts w:ascii="Times New Roman" w:eastAsia="Times New Roman" w:hAnsi="Times New Roman" w:cs="Times New Roman"/>
                <w:b/>
                <w:sz w:val="24"/>
                <w:szCs w:val="24"/>
              </w:rPr>
            </w:pPr>
          </w:p>
        </w:tc>
        <w:tc>
          <w:tcPr>
            <w:tcW w:w="4402" w:type="dxa"/>
          </w:tcPr>
          <w:p w14:paraId="55ECAC34"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Выполнены компьютерная томография органов грудной клетки, магнитно-резонансная томография печени или позитронно-эмиссионная томография всего тела при уровне послеоперационного</w:t>
            </w:r>
          </w:p>
          <w:p w14:paraId="73972393"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кальцитонина &gt;150 пг/мл</w:t>
            </w:r>
          </w:p>
        </w:tc>
        <w:tc>
          <w:tcPr>
            <w:tcW w:w="2215" w:type="dxa"/>
          </w:tcPr>
          <w:p w14:paraId="083CB2B2"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w:t>
            </w:r>
          </w:p>
          <w:p w14:paraId="1BA0068C" w14:textId="77777777" w:rsidR="00616D8A" w:rsidRPr="007078D3" w:rsidRDefault="00616D8A" w:rsidP="00C415E0">
            <w:pPr>
              <w:rPr>
                <w:rFonts w:ascii="Times New Roman" w:eastAsia="Times New Roman" w:hAnsi="Times New Roman" w:cs="Times New Roman"/>
                <w:b/>
                <w:sz w:val="24"/>
                <w:szCs w:val="24"/>
              </w:rPr>
            </w:pPr>
          </w:p>
        </w:tc>
        <w:tc>
          <w:tcPr>
            <w:tcW w:w="2056" w:type="dxa"/>
          </w:tcPr>
          <w:p w14:paraId="6527DEF5"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4</w:t>
            </w:r>
          </w:p>
        </w:tc>
      </w:tr>
      <w:tr w:rsidR="00616D8A" w:rsidRPr="007078D3" w14:paraId="05F33F84" w14:textId="77777777">
        <w:tc>
          <w:tcPr>
            <w:tcW w:w="672" w:type="dxa"/>
          </w:tcPr>
          <w:p w14:paraId="55968492"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10.</w:t>
            </w:r>
          </w:p>
          <w:p w14:paraId="0A68B061" w14:textId="77777777" w:rsidR="00616D8A" w:rsidRPr="007078D3" w:rsidRDefault="00616D8A" w:rsidP="00C415E0">
            <w:pPr>
              <w:rPr>
                <w:rFonts w:ascii="Times New Roman" w:eastAsia="Times New Roman" w:hAnsi="Times New Roman" w:cs="Times New Roman"/>
                <w:sz w:val="24"/>
                <w:szCs w:val="24"/>
              </w:rPr>
            </w:pPr>
          </w:p>
        </w:tc>
        <w:tc>
          <w:tcPr>
            <w:tcW w:w="4402" w:type="dxa"/>
          </w:tcPr>
          <w:p w14:paraId="6D433CD2"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Проведено лечение мультикиназными</w:t>
            </w:r>
          </w:p>
          <w:p w14:paraId="47813E59"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ингибиторами в соответствии с наличием показаний</w:t>
            </w:r>
          </w:p>
        </w:tc>
        <w:tc>
          <w:tcPr>
            <w:tcW w:w="2215" w:type="dxa"/>
          </w:tcPr>
          <w:p w14:paraId="4441B220"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w:t>
            </w:r>
          </w:p>
          <w:p w14:paraId="275B4EA4" w14:textId="77777777" w:rsidR="00616D8A" w:rsidRPr="007078D3" w:rsidRDefault="00616D8A" w:rsidP="00C415E0">
            <w:pPr>
              <w:rPr>
                <w:rFonts w:ascii="Times New Roman" w:eastAsia="Times New Roman" w:hAnsi="Times New Roman" w:cs="Times New Roman"/>
                <w:sz w:val="24"/>
                <w:szCs w:val="24"/>
              </w:rPr>
            </w:pPr>
          </w:p>
        </w:tc>
        <w:tc>
          <w:tcPr>
            <w:tcW w:w="2056" w:type="dxa"/>
          </w:tcPr>
          <w:p w14:paraId="74E4BB52"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w:t>
            </w:r>
          </w:p>
        </w:tc>
      </w:tr>
      <w:tr w:rsidR="00616D8A" w:rsidRPr="007078D3" w14:paraId="47B1CC4D" w14:textId="77777777">
        <w:tc>
          <w:tcPr>
            <w:tcW w:w="672" w:type="dxa"/>
          </w:tcPr>
          <w:p w14:paraId="5FD84ED8"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11.</w:t>
            </w:r>
          </w:p>
        </w:tc>
        <w:tc>
          <w:tcPr>
            <w:tcW w:w="4402" w:type="dxa"/>
          </w:tcPr>
          <w:p w14:paraId="08558E89"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Проведено определение герминальной мутации в гене </w:t>
            </w:r>
            <w:r w:rsidRPr="007078D3">
              <w:rPr>
                <w:rFonts w:ascii="Times New Roman" w:eastAsia="Times New Roman" w:hAnsi="Times New Roman" w:cs="Times New Roman"/>
                <w:i/>
                <w:sz w:val="24"/>
                <w:szCs w:val="24"/>
              </w:rPr>
              <w:t>RET</w:t>
            </w:r>
          </w:p>
        </w:tc>
        <w:tc>
          <w:tcPr>
            <w:tcW w:w="2215" w:type="dxa"/>
          </w:tcPr>
          <w:p w14:paraId="5549DDFB"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В</w:t>
            </w:r>
          </w:p>
          <w:p w14:paraId="0DD5D994" w14:textId="77777777" w:rsidR="00616D8A" w:rsidRPr="007078D3" w:rsidRDefault="00616D8A" w:rsidP="00C415E0">
            <w:pPr>
              <w:rPr>
                <w:rFonts w:ascii="Times New Roman" w:eastAsia="Times New Roman" w:hAnsi="Times New Roman" w:cs="Times New Roman"/>
                <w:sz w:val="24"/>
                <w:szCs w:val="24"/>
              </w:rPr>
            </w:pPr>
          </w:p>
        </w:tc>
        <w:tc>
          <w:tcPr>
            <w:tcW w:w="2056" w:type="dxa"/>
          </w:tcPr>
          <w:p w14:paraId="6008ABC0"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w:t>
            </w:r>
          </w:p>
        </w:tc>
      </w:tr>
    </w:tbl>
    <w:p w14:paraId="0AF780DD" w14:textId="77777777" w:rsidR="00C415E0" w:rsidRDefault="00C415E0" w:rsidP="007078D3">
      <w:pPr>
        <w:spacing w:after="0" w:line="360" w:lineRule="auto"/>
        <w:rPr>
          <w:b/>
          <w:sz w:val="24"/>
          <w:szCs w:val="24"/>
        </w:rPr>
      </w:pPr>
    </w:p>
    <w:p w14:paraId="54175E6C" w14:textId="77777777" w:rsidR="00C415E0" w:rsidRDefault="00C415E0">
      <w:pPr>
        <w:rPr>
          <w:b/>
          <w:sz w:val="24"/>
          <w:szCs w:val="24"/>
        </w:rPr>
      </w:pPr>
      <w:r>
        <w:rPr>
          <w:b/>
          <w:sz w:val="24"/>
          <w:szCs w:val="24"/>
        </w:rPr>
        <w:br w:type="page"/>
      </w:r>
    </w:p>
    <w:p w14:paraId="1F8E41A8" w14:textId="77777777" w:rsidR="00616D8A" w:rsidRPr="00C415E0" w:rsidRDefault="008B75B6" w:rsidP="00C415E0">
      <w:pPr>
        <w:spacing w:after="0" w:line="360" w:lineRule="auto"/>
        <w:jc w:val="center"/>
        <w:rPr>
          <w:rFonts w:ascii="Times New Roman" w:eastAsia="Times New Roman" w:hAnsi="Times New Roman" w:cs="Times New Roman"/>
          <w:b/>
          <w:sz w:val="28"/>
          <w:szCs w:val="24"/>
        </w:rPr>
      </w:pPr>
      <w:r w:rsidRPr="00C415E0">
        <w:rPr>
          <w:rFonts w:ascii="Times New Roman" w:eastAsia="Times New Roman" w:hAnsi="Times New Roman" w:cs="Times New Roman"/>
          <w:b/>
          <w:sz w:val="28"/>
          <w:szCs w:val="24"/>
        </w:rPr>
        <w:lastRenderedPageBreak/>
        <w:t>Список литературы</w:t>
      </w:r>
    </w:p>
    <w:p w14:paraId="2F799D81" w14:textId="77777777" w:rsidR="00616D8A" w:rsidRPr="007078D3" w:rsidRDefault="00616D8A" w:rsidP="007078D3">
      <w:pPr>
        <w:spacing w:after="0" w:line="360" w:lineRule="auto"/>
        <w:jc w:val="both"/>
        <w:rPr>
          <w:rFonts w:ascii="Times New Roman" w:eastAsia="Times New Roman" w:hAnsi="Times New Roman" w:cs="Times New Roman"/>
          <w:b/>
          <w:sz w:val="24"/>
          <w:szCs w:val="24"/>
        </w:rPr>
      </w:pPr>
    </w:p>
    <w:p w14:paraId="679C1EAD"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Бржезовский В.Ж. Опухоли щитовидной железы. В кн.: А.И. Пачес и др. Опухоли головы и шеи. 5-е изд., доп. и перераб. М.: Практическая медицина, 2013. С. 339–359</w:t>
      </w:r>
      <w:r w:rsidR="00C415E0">
        <w:rPr>
          <w:rFonts w:ascii="Times New Roman" w:eastAsia="Times New Roman" w:hAnsi="Times New Roman" w:cs="Times New Roman"/>
          <w:sz w:val="24"/>
          <w:szCs w:val="24"/>
        </w:rPr>
        <w:t>.</w:t>
      </w:r>
    </w:p>
    <w:p w14:paraId="6B51B141"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Диагностика и лечение медуллярного рака щитовидной железы. национальные клинические рекомендации. </w:t>
      </w:r>
      <w:r w:rsidRPr="007078D3">
        <w:rPr>
          <w:rFonts w:ascii="Times New Roman" w:eastAsia="Times New Roman" w:hAnsi="Times New Roman" w:cs="Times New Roman"/>
          <w:i/>
          <w:sz w:val="24"/>
          <w:szCs w:val="24"/>
        </w:rPr>
        <w:t>Опухоли головы и шеи</w:t>
      </w:r>
      <w:r w:rsidRPr="007078D3">
        <w:rPr>
          <w:rFonts w:ascii="Times New Roman" w:eastAsia="Times New Roman" w:hAnsi="Times New Roman" w:cs="Times New Roman"/>
          <w:sz w:val="24"/>
          <w:szCs w:val="24"/>
        </w:rPr>
        <w:t>. 2013;(4):36-45</w:t>
      </w:r>
      <w:r w:rsidR="00C415E0">
        <w:rPr>
          <w:rFonts w:ascii="Times New Roman" w:eastAsia="Times New Roman" w:hAnsi="Times New Roman" w:cs="Times New Roman"/>
          <w:sz w:val="24"/>
          <w:szCs w:val="24"/>
        </w:rPr>
        <w:t>.</w:t>
      </w:r>
    </w:p>
    <w:p w14:paraId="380A05B9"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Газизова Д.О., Бельцевич Д.Г. Современный взгляд на проблему диагностики и лечения медуллярного рака щитовидной железы. Эндокринная хирургия 2013;(3):4–21</w:t>
      </w:r>
      <w:r w:rsidR="00C415E0">
        <w:rPr>
          <w:rFonts w:ascii="Times New Roman" w:eastAsia="Times New Roman" w:hAnsi="Times New Roman" w:cs="Times New Roman"/>
          <w:sz w:val="24"/>
          <w:szCs w:val="24"/>
        </w:rPr>
        <w:t>.</w:t>
      </w:r>
    </w:p>
    <w:p w14:paraId="738A4E77"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highlight w:val="white"/>
          <w:lang w:val="en-US"/>
        </w:rPr>
        <w:t xml:space="preserve">Wells SA Jr, Asa SL, Dralle H, et al. American Thyroid Association Guidelines Task Force on Medullary Thyroid Carcinoma. Revised American Thyroid Association guidelines for the management of medullary thyroid carcinoma. </w:t>
      </w:r>
      <w:r w:rsidRPr="007078D3">
        <w:rPr>
          <w:rFonts w:ascii="Times New Roman" w:eastAsia="Times New Roman" w:hAnsi="Times New Roman" w:cs="Times New Roman"/>
          <w:sz w:val="24"/>
          <w:szCs w:val="24"/>
          <w:highlight w:val="white"/>
        </w:rPr>
        <w:t>Thyroid. 2015 Jun;25(6):567-610. doi: 10.1089/thy.2014.0335.</w:t>
      </w:r>
      <w:r w:rsidRPr="007078D3">
        <w:rPr>
          <w:rFonts w:ascii="Times New Roman" w:eastAsia="Times New Roman" w:hAnsi="Times New Roman" w:cs="Times New Roman"/>
          <w:sz w:val="24"/>
          <w:szCs w:val="24"/>
        </w:rPr>
        <w:t xml:space="preserve"> </w:t>
      </w:r>
    </w:p>
    <w:p w14:paraId="1BF11748"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lang w:val="en-US"/>
        </w:rPr>
        <w:t xml:space="preserve">Howlader N., Noone A.M., Krapcho M. et al. (eds). SEER Cancer Statistics Review, 1975–2014, National Cancer Institute. </w:t>
      </w:r>
      <w:r w:rsidRPr="007078D3">
        <w:rPr>
          <w:rFonts w:ascii="Times New Roman" w:eastAsia="Times New Roman" w:hAnsi="Times New Roman" w:cs="Times New Roman"/>
          <w:sz w:val="24"/>
          <w:szCs w:val="24"/>
        </w:rPr>
        <w:t xml:space="preserve">Available at: </w:t>
      </w:r>
      <w:hyperlink r:id="rId9">
        <w:r w:rsidRPr="007078D3">
          <w:rPr>
            <w:rFonts w:ascii="Times New Roman" w:eastAsia="Times New Roman" w:hAnsi="Times New Roman" w:cs="Times New Roman"/>
            <w:sz w:val="24"/>
            <w:szCs w:val="24"/>
            <w:u w:val="single"/>
          </w:rPr>
          <w:t>https://seer.cancer.gov/csr/1975_2014</w:t>
        </w:r>
      </w:hyperlink>
      <w:r w:rsidRPr="007078D3">
        <w:rPr>
          <w:rFonts w:ascii="Times New Roman" w:eastAsia="Times New Roman" w:hAnsi="Times New Roman" w:cs="Times New Roman"/>
          <w:sz w:val="24"/>
          <w:szCs w:val="24"/>
        </w:rPr>
        <w:t xml:space="preserve"> </w:t>
      </w:r>
    </w:p>
    <w:p w14:paraId="0B16D5F0"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lang w:val="en-US"/>
        </w:rPr>
        <w:t>NCCN Clinical Practice Guidelines in Oncology (NCCN Guidelines®). Thyroid Carcinoma. Version 3.2022 https://www.nccn.org/professionals/physician_gls/pdf/thyroid.pdf</w:t>
      </w:r>
    </w:p>
    <w:p w14:paraId="061A152F"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Allelein S, Ehlers M, Morneau C, et al. Measurement of Basal Serum Calcitonin for the Diagnosis of Medullary Thyroid Cancer. Horm Metab Res. 2018 Jan;50(1):23-28. doi: 10.1055/s-0043-122237. </w:t>
      </w:r>
      <w:r w:rsidRPr="007078D3">
        <w:rPr>
          <w:rFonts w:ascii="Times New Roman" w:eastAsia="Times New Roman" w:hAnsi="Times New Roman" w:cs="Times New Roman"/>
          <w:sz w:val="24"/>
          <w:szCs w:val="24"/>
          <w:lang w:val="en-US"/>
        </w:rPr>
        <w:t xml:space="preserve"> </w:t>
      </w:r>
    </w:p>
    <w:p w14:paraId="31AB5A02"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lang w:val="en-US"/>
        </w:rPr>
      </w:pPr>
      <w:r w:rsidRPr="007078D3">
        <w:rPr>
          <w:rFonts w:ascii="Times New Roman" w:eastAsia="Times New Roman" w:hAnsi="Times New Roman" w:cs="Times New Roman"/>
          <w:sz w:val="24"/>
          <w:szCs w:val="24"/>
          <w:highlight w:val="white"/>
          <w:lang w:val="en-US"/>
        </w:rPr>
        <w:t>Costante G, Meringolo D, Durante C, et al. Predictive value of serum calcitonin levels for preoperative diagnosis of medullary thyroid carcinoma in a cohort of 5817 consecutive patients with thyroid nodules. J Clin Endocrinol Metab. 2007 Feb;92(2):450-5. doi: 10.1210/jc.2006-1590.</w:t>
      </w:r>
    </w:p>
    <w:p w14:paraId="15A8BF78"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Giannetta E, Guarnotta V, Altieri B, et al. ENDOCRINE TUMOURS: Calcitonin in thyroid and extra-thyroid neuroendocrine neoplasms: the two-faced Janus. Eur J Endocrinol. 2020 Dec;183(6):R197-R215. doi: 10.1530/EJE-20-0506. </w:t>
      </w:r>
    </w:p>
    <w:p w14:paraId="05C60FAD"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Северская Н.В., Ильин А.А., Чеботарева И.В. и др. Исследование кальцитонина у пациентов с узловыми образованиями щитовидной железы для скрининга медуллярного рака: «серая зона». Опухоли головы и шеи 2022;12(2):79–88. DOI: 10.17650/2222-1468-2022-12-2-79-88.</w:t>
      </w:r>
    </w:p>
    <w:p w14:paraId="1A54125A"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 xml:space="preserve">Trimboli P, Giannelli J, Marques B, et al. Head-to-head comparison of FNA cytology vs. calcitonin measurement in FNA washout fluids (FNA-CT) to diagnose medullary thyroid </w:t>
      </w:r>
      <w:r w:rsidRPr="007078D3">
        <w:rPr>
          <w:rFonts w:ascii="Times New Roman" w:eastAsia="Times New Roman" w:hAnsi="Times New Roman" w:cs="Times New Roman"/>
          <w:sz w:val="24"/>
          <w:szCs w:val="24"/>
          <w:highlight w:val="white"/>
          <w:lang w:val="en-US"/>
        </w:rPr>
        <w:lastRenderedPageBreak/>
        <w:t xml:space="preserve">carcinoma. A systematic review and meta-analysis. Endocrine. 2022 Jan;75(1):33-39. doi: 10.1007/s12020-021-02892-x. </w:t>
      </w:r>
    </w:p>
    <w:p w14:paraId="2650CA82"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Ильин А. А., Севрюков Ф. Е., Исаев П. А. и др. Дооперационная диагностика медуллярного рака щитовидной железы, сонографические находки // Злокачественные опухоли. – 2020. – Т. 10. – № 3S1. – С. 104-105. – EDN RYHGYA.</w:t>
      </w:r>
    </w:p>
    <w:p w14:paraId="04759F78"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highlight w:val="white"/>
          <w:lang w:val="en-US"/>
        </w:rPr>
        <w:t xml:space="preserve">Alexander EK, Cooper D. The importance, and important limitations, of ultrasound imaging for evaluating thyroid nodules. </w:t>
      </w:r>
      <w:r w:rsidRPr="007078D3">
        <w:rPr>
          <w:rFonts w:ascii="Times New Roman" w:eastAsia="Times New Roman" w:hAnsi="Times New Roman" w:cs="Times New Roman"/>
          <w:sz w:val="24"/>
          <w:szCs w:val="24"/>
          <w:highlight w:val="white"/>
        </w:rPr>
        <w:t>JAMA Intern Med. 2013 Oct 28;173(19):1796-7. doi: 10.1001/jamainternmed.2013.8278. </w:t>
      </w:r>
      <w:r w:rsidRPr="007078D3">
        <w:rPr>
          <w:rFonts w:ascii="Times New Roman" w:eastAsia="Times New Roman" w:hAnsi="Times New Roman" w:cs="Times New Roman"/>
          <w:sz w:val="24"/>
          <w:szCs w:val="24"/>
        </w:rPr>
        <w:t xml:space="preserve"> </w:t>
      </w:r>
    </w:p>
    <w:p w14:paraId="2F736196"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Friedrich-Rust M, Meyer G, Dauth N, et al. Interobserver agreement of Thyroid Imaging Reporting and Data System (TIRADS) and strain elastography for the assessment of thyroid nodules. PLoS One. 2013 Oct 24;8(10):e77927. doi: 10.1371/journal.pone.0077927. </w:t>
      </w:r>
      <w:r w:rsidRPr="007078D3">
        <w:rPr>
          <w:rFonts w:ascii="Times New Roman" w:eastAsia="Times New Roman" w:hAnsi="Times New Roman" w:cs="Times New Roman"/>
          <w:sz w:val="24"/>
          <w:szCs w:val="24"/>
          <w:lang w:val="en-US"/>
        </w:rPr>
        <w:t xml:space="preserve"> </w:t>
      </w:r>
    </w:p>
    <w:p w14:paraId="78738AA9"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lang w:val="en-US"/>
        </w:rPr>
      </w:pPr>
      <w:r w:rsidRPr="007078D3">
        <w:rPr>
          <w:rFonts w:ascii="Times New Roman" w:eastAsia="Times New Roman" w:hAnsi="Times New Roman" w:cs="Times New Roman"/>
          <w:sz w:val="24"/>
          <w:szCs w:val="24"/>
          <w:highlight w:val="white"/>
          <w:lang w:val="en-US"/>
        </w:rPr>
        <w:t xml:space="preserve">Eisenhauer EA, Therasse P, Bogaerts J, et al. New response evaluation criteria in solid tumours: revised RECIST guideline (version 1.1). Eur J Cancer. 2009 Jan;45(2):228-47. doi: 10.1016/j.ejca.2008.10.026. </w:t>
      </w:r>
    </w:p>
    <w:p w14:paraId="039B6711"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Trimboli P, Castellana M, Virili C, et al. Efficacy of Vandetanib in Treating Locally Advanced or Metastatic Medullary Thyroid Carcinoma According to RECIST Criteria: A Systematic Review and Meta-Analysis. Front Endocrinol (Lausanne). 2018 May 3;9:224. doi: 10.3389/fendo.2018.00224. </w:t>
      </w:r>
      <w:r w:rsidRPr="007078D3">
        <w:rPr>
          <w:rFonts w:ascii="Times New Roman" w:eastAsia="Times New Roman" w:hAnsi="Times New Roman" w:cs="Times New Roman"/>
          <w:sz w:val="24"/>
          <w:szCs w:val="24"/>
          <w:lang w:val="en-US"/>
        </w:rPr>
        <w:t xml:space="preserve"> </w:t>
      </w:r>
    </w:p>
    <w:p w14:paraId="7BCD996A"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lang w:val="en-US"/>
        </w:rPr>
      </w:pPr>
      <w:r w:rsidRPr="007078D3">
        <w:rPr>
          <w:rFonts w:ascii="Times New Roman" w:eastAsia="Times New Roman" w:hAnsi="Times New Roman" w:cs="Times New Roman"/>
          <w:sz w:val="24"/>
          <w:szCs w:val="24"/>
          <w:highlight w:val="white"/>
          <w:lang w:val="en-US"/>
        </w:rPr>
        <w:t>Ramos HE, Hecht F, Berdelou A, et al. Long-term follow-up and safety of vandetanib for advanced medullary thyroid cancer. Endocrine. 2021 Feb;71(2):434-442. doi: 10.1007/s12020-020-02426-x.</w:t>
      </w:r>
    </w:p>
    <w:p w14:paraId="19837816"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Elisei R, Schlumberger MJ, Müller SP, et al. Cabozantinib in progressive medullary thyroid cancer. J Clin Oncol. 2013 Oct 10;31(29):3639-46. doi: 10.1200/JCO.2012.48.4659. </w:t>
      </w:r>
      <w:r w:rsidRPr="007078D3">
        <w:rPr>
          <w:rFonts w:ascii="Times New Roman" w:eastAsia="Times New Roman" w:hAnsi="Times New Roman" w:cs="Times New Roman"/>
          <w:sz w:val="24"/>
          <w:szCs w:val="24"/>
          <w:lang w:val="en-US"/>
        </w:rPr>
        <w:t xml:space="preserve"> </w:t>
      </w:r>
    </w:p>
    <w:p w14:paraId="63A2B224"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Spitzweg C, Morris JC, Bible KC. New drugs for medullary thyroid cancer: new promises? Endocr Relat Cancer. 2016 Jun;23(6):R287-97. doi: 10.1530/ERC-16-0104. </w:t>
      </w:r>
    </w:p>
    <w:p w14:paraId="7398FA39"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r w:rsidRPr="007078D3">
        <w:rPr>
          <w:rFonts w:ascii="Times New Roman" w:eastAsia="Times New Roman" w:hAnsi="Times New Roman" w:cs="Times New Roman"/>
          <w:sz w:val="24"/>
          <w:szCs w:val="24"/>
          <w:highlight w:val="white"/>
          <w:lang w:val="en-US"/>
        </w:rPr>
        <w:t xml:space="preserve">Capdevila J, Klochikhin A, Leboulleux S, et al. A Randomized, Double-Blind Noninferiority Study to Evaluate the Efficacy of the Cabozantinib Tablet at 60 mg Per Day Compared with the Cabozantinib Capsule at 140 mg Per Day in Patients with Progressive, Metastatic Medullary Thyroid Cancer. </w:t>
      </w:r>
      <w:r w:rsidRPr="007078D3">
        <w:rPr>
          <w:rFonts w:ascii="Times New Roman" w:eastAsia="Times New Roman" w:hAnsi="Times New Roman" w:cs="Times New Roman"/>
          <w:sz w:val="24"/>
          <w:szCs w:val="24"/>
          <w:highlight w:val="white"/>
        </w:rPr>
        <w:t>Thyroid. 2022 May;32(5):515-524. doi: 10.1089/thy.2022.0027</w:t>
      </w:r>
    </w:p>
    <w:p w14:paraId="4EC4532B"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lang w:val="en-US"/>
        </w:rPr>
      </w:pPr>
      <w:r w:rsidRPr="007078D3">
        <w:rPr>
          <w:rFonts w:ascii="Times New Roman" w:eastAsia="Times New Roman" w:hAnsi="Times New Roman" w:cs="Times New Roman"/>
          <w:sz w:val="24"/>
          <w:szCs w:val="24"/>
          <w:highlight w:val="white"/>
          <w:lang w:val="en-US"/>
        </w:rPr>
        <w:t>Wirth LJ, Sherman E, Robinson B, et al. Efficacy of Selpercatinib in </w:t>
      </w:r>
      <w:r w:rsidRPr="007078D3">
        <w:rPr>
          <w:rFonts w:ascii="Times New Roman" w:eastAsia="Times New Roman" w:hAnsi="Times New Roman" w:cs="Times New Roman"/>
          <w:i/>
          <w:sz w:val="24"/>
          <w:szCs w:val="24"/>
          <w:highlight w:val="white"/>
          <w:lang w:val="en-US"/>
        </w:rPr>
        <w:t>RET</w:t>
      </w:r>
      <w:r w:rsidRPr="007078D3">
        <w:rPr>
          <w:rFonts w:ascii="Times New Roman" w:eastAsia="Times New Roman" w:hAnsi="Times New Roman" w:cs="Times New Roman"/>
          <w:sz w:val="24"/>
          <w:szCs w:val="24"/>
          <w:highlight w:val="white"/>
          <w:lang w:val="en-US"/>
        </w:rPr>
        <w:t>-Altered Thyroid Cancers. N Engl J Med. 2020 Aug 27;383(9):825-835. doi: 10.1056/NEJMoa2005651.</w:t>
      </w:r>
    </w:p>
    <w:p w14:paraId="5CB77934"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lastRenderedPageBreak/>
        <w:t>Subbiah V, Hu MI, Wirth LJ, et al. Pralsetinib for patients with advanced or metastatic RET-altered thyroid cancer (ARROW): a multi-cohort, open-label, registrational, phase 1/2 study. Lancet Diabetes Endocrinol. 2021 Aug;9(8):491-501. doi: 10.1016/S2213-8587(21)00120-0. </w:t>
      </w:r>
      <w:r w:rsidRPr="007078D3">
        <w:rPr>
          <w:rFonts w:ascii="Times New Roman" w:eastAsia="Times New Roman" w:hAnsi="Times New Roman" w:cs="Times New Roman"/>
          <w:sz w:val="24"/>
          <w:szCs w:val="24"/>
          <w:lang w:val="en-US"/>
        </w:rPr>
        <w:t xml:space="preserve"> </w:t>
      </w:r>
    </w:p>
    <w:p w14:paraId="05B19EE7"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highlight w:val="white"/>
          <w:lang w:val="en-US"/>
        </w:rPr>
        <w:t xml:space="preserve">Ravaud A, de la Fouchardière C, Caron P, et al. A multicenter phase II study of sunitinib in patients with locally advanced or metastatic differentiated, anaplastic or medullary thyroid carcinomas: mature data from the THYSU study. </w:t>
      </w:r>
      <w:r w:rsidRPr="007078D3">
        <w:rPr>
          <w:rFonts w:ascii="Times New Roman" w:eastAsia="Times New Roman" w:hAnsi="Times New Roman" w:cs="Times New Roman"/>
          <w:sz w:val="24"/>
          <w:szCs w:val="24"/>
          <w:highlight w:val="white"/>
        </w:rPr>
        <w:t>Eur J Cancer. 2017 May;76:110-117. doi: 10.1016/j.ejca.2017.01.029.</w:t>
      </w:r>
      <w:r w:rsidRPr="007078D3">
        <w:rPr>
          <w:rFonts w:ascii="Times New Roman" w:eastAsia="Times New Roman" w:hAnsi="Times New Roman" w:cs="Times New Roman"/>
          <w:sz w:val="24"/>
          <w:szCs w:val="24"/>
        </w:rPr>
        <w:t xml:space="preserve"> </w:t>
      </w:r>
    </w:p>
    <w:p w14:paraId="0A29C3B0"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highlight w:val="white"/>
          <w:lang w:val="en-US"/>
        </w:rPr>
        <w:t xml:space="preserve">Bible KC, Suman VJ, Molina JR, et al. Endocrine Malignancies Disease Oriented Group, Mayo Clinic Cancer Center, and the Mayo Phase 2 Consortium. A multicenter phase 2 trial of pazopanib in metastatic and progressive medullary thyroid carcinoma: MC057H. </w:t>
      </w:r>
      <w:r w:rsidRPr="007078D3">
        <w:rPr>
          <w:rFonts w:ascii="Times New Roman" w:eastAsia="Times New Roman" w:hAnsi="Times New Roman" w:cs="Times New Roman"/>
          <w:sz w:val="24"/>
          <w:szCs w:val="24"/>
          <w:highlight w:val="white"/>
        </w:rPr>
        <w:t>J Clin Endocrinol Metab. 2014 May;99(5):1687-93. doi: 10.1210/jc.2013-3713. </w:t>
      </w:r>
      <w:r w:rsidRPr="007078D3">
        <w:rPr>
          <w:rFonts w:ascii="Times New Roman" w:eastAsia="Times New Roman" w:hAnsi="Times New Roman" w:cs="Times New Roman"/>
          <w:sz w:val="24"/>
          <w:szCs w:val="24"/>
        </w:rPr>
        <w:t xml:space="preserve"> </w:t>
      </w:r>
    </w:p>
    <w:p w14:paraId="7F44DA26"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highlight w:val="white"/>
          <w:lang w:val="en-US"/>
        </w:rPr>
        <w:t xml:space="preserve">Schlumberger M, Jarzab B, Cabanillas ME, et al. A Phase II Trial of the Multitargeted Tyrosine Kinase Inhibitor Lenvatinib (E7080) in Advanced Medullary Thyroid Cancer. </w:t>
      </w:r>
      <w:r w:rsidRPr="007078D3">
        <w:rPr>
          <w:rFonts w:ascii="Times New Roman" w:eastAsia="Times New Roman" w:hAnsi="Times New Roman" w:cs="Times New Roman"/>
          <w:sz w:val="24"/>
          <w:szCs w:val="24"/>
          <w:highlight w:val="white"/>
        </w:rPr>
        <w:t>Clin Cancer Res. 2016 Jan 1;22(1):44-53. doi: 10.1158/1078-0432.CCR-15-1127. </w:t>
      </w:r>
      <w:r w:rsidRPr="007078D3">
        <w:rPr>
          <w:rFonts w:ascii="Times New Roman" w:eastAsia="Times New Roman" w:hAnsi="Times New Roman" w:cs="Times New Roman"/>
          <w:sz w:val="24"/>
          <w:szCs w:val="24"/>
        </w:rPr>
        <w:t xml:space="preserve"> </w:t>
      </w:r>
    </w:p>
    <w:p w14:paraId="0F71F23F"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Vuong HG, Ho ATN, Tran TTK, et al. Efficacy and toxicity of sorafenib in the treatment of advanced medullary thyroid carcinoma: A systematic review and meta-analysis. Head Neck. 2019 Aug;41(8):2823-2829. doi: 10.1002/hed.25832. </w:t>
      </w:r>
      <w:r w:rsidRPr="007078D3">
        <w:rPr>
          <w:rFonts w:ascii="Times New Roman" w:eastAsia="Times New Roman" w:hAnsi="Times New Roman" w:cs="Times New Roman"/>
          <w:sz w:val="24"/>
          <w:szCs w:val="24"/>
          <w:lang w:val="en-US"/>
        </w:rPr>
        <w:t xml:space="preserve"> </w:t>
      </w:r>
    </w:p>
    <w:p w14:paraId="216719E7"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Marabelle A, Fakih M, Lopez J, et al. Association of tumour mutational burden with outcomes in patients with advanced solid tumours treated with pembrolizumab: prospective biomarker analysis of the multicohort, open-label, phase 2 KEYNOTE-158 study. Lancet Oncol. 2020 Oct;21(10):1353-1365. doi: 10.1016/S1470-2045(20)30445-9. </w:t>
      </w:r>
      <w:r w:rsidRPr="007078D3">
        <w:rPr>
          <w:rFonts w:ascii="Times New Roman" w:eastAsia="Times New Roman" w:hAnsi="Times New Roman" w:cs="Times New Roman"/>
          <w:sz w:val="24"/>
          <w:szCs w:val="24"/>
          <w:lang w:val="en-US"/>
        </w:rPr>
        <w:t xml:space="preserve"> </w:t>
      </w:r>
    </w:p>
    <w:p w14:paraId="0B59838B"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highlight w:val="white"/>
          <w:lang w:val="en-US"/>
        </w:rPr>
        <w:t xml:space="preserve">Terezakis SA, Lee NY. The role of radiation therapy in the treatment of medullary thyroid cancer. </w:t>
      </w:r>
      <w:r w:rsidRPr="007078D3">
        <w:rPr>
          <w:rFonts w:ascii="Times New Roman" w:eastAsia="Times New Roman" w:hAnsi="Times New Roman" w:cs="Times New Roman"/>
          <w:sz w:val="24"/>
          <w:szCs w:val="24"/>
          <w:highlight w:val="white"/>
        </w:rPr>
        <w:t>J Natl Compr Canc Netw. 2010 May;8(5):532-40; quiz 541. doi: 10.6004/jnccn.2010.0041. </w:t>
      </w:r>
      <w:r w:rsidRPr="007078D3">
        <w:rPr>
          <w:rFonts w:ascii="Times New Roman" w:eastAsia="Times New Roman" w:hAnsi="Times New Roman" w:cs="Times New Roman"/>
          <w:sz w:val="24"/>
          <w:szCs w:val="24"/>
        </w:rPr>
        <w:t xml:space="preserve"> </w:t>
      </w:r>
    </w:p>
    <w:p w14:paraId="0418300F"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lang w:val="en-US"/>
        </w:rPr>
      </w:pPr>
      <w:r w:rsidRPr="007078D3">
        <w:rPr>
          <w:rFonts w:ascii="Times New Roman" w:eastAsia="Times New Roman" w:hAnsi="Times New Roman" w:cs="Times New Roman"/>
          <w:sz w:val="24"/>
          <w:szCs w:val="24"/>
          <w:highlight w:val="white"/>
          <w:lang w:val="en-US"/>
        </w:rPr>
        <w:t>Fromigué J, De Baere T, Baudin E, et al. Chemoembolization for liver metastases from medullary thyroid carcinoma. J Clin Endocrinol Metab. 2006 Jul;91(7):2496-9. doi: 10.1210/jc.2005-2401.</w:t>
      </w:r>
    </w:p>
    <w:p w14:paraId="2EF86AA5"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Исаев П.А., Полькин В.В., Петров Л.О. и др. Хирургическое лечение метастазов медуллярного рака щитовидной железы в печень. Вопросы онкологии 2022; 68(4): </w:t>
      </w:r>
      <w:hyperlink r:id="rId10">
        <w:r w:rsidRPr="007078D3">
          <w:rPr>
            <w:rFonts w:ascii="Times New Roman" w:eastAsia="Times New Roman" w:hAnsi="Times New Roman" w:cs="Times New Roman"/>
            <w:sz w:val="24"/>
            <w:szCs w:val="24"/>
            <w:highlight w:val="white"/>
          </w:rPr>
          <w:t>https://doi.org/10.37469/0507-3758-2022-68-4-450-456</w:t>
        </w:r>
      </w:hyperlink>
    </w:p>
    <w:p w14:paraId="0B200274"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t>Kim IY, Kondziolka D, Niranjan A, et al. Gamma knife radiosurgery for metastatic brain tumors from thyroid cancer. J Neurooncol. 2009 Jul;93(3):355-9. doi: 10.1007/s11060-008-9783-2. </w:t>
      </w:r>
      <w:r w:rsidRPr="007078D3">
        <w:rPr>
          <w:rFonts w:ascii="Times New Roman" w:eastAsia="Times New Roman" w:hAnsi="Times New Roman" w:cs="Times New Roman"/>
          <w:sz w:val="24"/>
          <w:szCs w:val="24"/>
          <w:lang w:val="en-US"/>
        </w:rPr>
        <w:t xml:space="preserve"> </w:t>
      </w:r>
    </w:p>
    <w:p w14:paraId="660ACCB1"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highlight w:val="white"/>
          <w:lang w:val="en-US"/>
        </w:rPr>
        <w:lastRenderedPageBreak/>
        <w:t>Börcek P, Asa SL, Gentili F, et al. Brain metastasis from medullary thyroid carcinoma. BMJ Case Rep. 2010 Dec 29; 2010. doi: 10.1136/bcr.09.2010.3301.</w:t>
      </w:r>
      <w:r w:rsidRPr="007078D3">
        <w:rPr>
          <w:rFonts w:ascii="Times New Roman" w:eastAsia="Times New Roman" w:hAnsi="Times New Roman" w:cs="Times New Roman"/>
          <w:sz w:val="24"/>
          <w:szCs w:val="24"/>
          <w:lang w:val="en-US"/>
        </w:rPr>
        <w:t xml:space="preserve"> </w:t>
      </w:r>
    </w:p>
    <w:p w14:paraId="475B971D" w14:textId="77777777" w:rsidR="00616D8A" w:rsidRPr="007078D3" w:rsidRDefault="00F725C1"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lang w:val="en-US"/>
        </w:rPr>
        <w:t>Breelyn A Wilky</w:t>
      </w:r>
      <w:r w:rsidR="008B75B6" w:rsidRPr="007078D3">
        <w:rPr>
          <w:rFonts w:ascii="Times New Roman" w:eastAsia="Times New Roman" w:hAnsi="Times New Roman" w:cs="Times New Roman"/>
          <w:sz w:val="24"/>
          <w:szCs w:val="24"/>
          <w:lang w:val="en-US"/>
        </w:rPr>
        <w:t xml:space="preserve">, David M Loeb.  Beyond Palliation: Therapeutic Applications of 153Samarium-EDTMP. </w:t>
      </w:r>
      <w:r w:rsidR="008B75B6" w:rsidRPr="007078D3">
        <w:rPr>
          <w:rFonts w:ascii="Times New Roman" w:eastAsia="Times New Roman" w:hAnsi="Times New Roman" w:cs="Times New Roman"/>
          <w:sz w:val="24"/>
          <w:szCs w:val="24"/>
        </w:rPr>
        <w:t>Clin Exp Pharmacol. 2013 Jun;3(3):1000131. doi: 10.4172/2161-1459.1000131</w:t>
      </w:r>
    </w:p>
    <w:p w14:paraId="1FC11432" w14:textId="77777777" w:rsidR="00616D8A" w:rsidRPr="007078D3" w:rsidRDefault="00F725C1"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lang w:val="en-US"/>
        </w:rPr>
        <w:t>Reyhaneh Manafi-Farid, Fardad Masoumi, Ghasemali Divband, Bahare Saidi, Bahar Ataeinia, Fabian Hertel</w:t>
      </w:r>
      <w:r w:rsidR="008B75B6" w:rsidRPr="007078D3">
        <w:rPr>
          <w:rFonts w:ascii="Times New Roman" w:eastAsia="Times New Roman" w:hAnsi="Times New Roman" w:cs="Times New Roman"/>
          <w:sz w:val="24"/>
          <w:szCs w:val="24"/>
          <w:lang w:val="en-US"/>
        </w:rPr>
        <w:t>, Gregor Schweighofer-Zwink , Agnieszka Morgenroth , Mohsen Beheshti. Targeted Palliative Radionuclide Therapy for Metastatic Bone Pain. J Clin Med. 2020 Aug 12;9(8):2622. doi: 10.3390/jcm9082622</w:t>
      </w:r>
    </w:p>
    <w:p w14:paraId="4D3081C7"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lang w:val="en-US"/>
        </w:rPr>
        <w:t>Nicole M. Iñiguez-Ariza,a,b Keith C. Bible,c,⁎ and Bart L. Clarkea.  Bone metastases in thyroid cancer. J Bone Oncol. 2020 Apr; 21: 100282.Published online 2020 Feb 19. doi: 10.1016/j.jbo.2020.100282</w:t>
      </w:r>
    </w:p>
    <w:p w14:paraId="58EF914C" w14:textId="77777777" w:rsidR="00616D8A" w:rsidRPr="007078D3" w:rsidRDefault="00F725C1"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lang w:val="en-US"/>
        </w:rPr>
        <w:t>Fernanda Andrade, Danielle Probstner, Marcus Decnop, Daniel Bulzico</w:t>
      </w:r>
      <w:r w:rsidR="00CE57F1" w:rsidRPr="007078D3">
        <w:rPr>
          <w:rFonts w:ascii="Times New Roman" w:eastAsia="Times New Roman" w:hAnsi="Times New Roman" w:cs="Times New Roman"/>
          <w:sz w:val="24"/>
          <w:szCs w:val="24"/>
          <w:lang w:val="en-US"/>
        </w:rPr>
        <w:t>, Denise Momesso</w:t>
      </w:r>
      <w:r w:rsidR="008B75B6" w:rsidRPr="007078D3">
        <w:rPr>
          <w:rFonts w:ascii="Times New Roman" w:eastAsia="Times New Roman" w:hAnsi="Times New Roman" w:cs="Times New Roman"/>
          <w:sz w:val="24"/>
          <w:szCs w:val="24"/>
          <w:lang w:val="en-US"/>
        </w:rPr>
        <w:t xml:space="preserve">, Rossana Corbo , Mario Vaisman , Fernanda Vaisman. The Impact of Zoledronic Acid and Radioactive Iodine Therapy on Morbi-Mortality of Patients with Bone Metastases of Thyroid Cancer Derived from Follicular Cells. </w:t>
      </w:r>
      <w:r w:rsidR="008B75B6" w:rsidRPr="007078D3">
        <w:rPr>
          <w:rFonts w:ascii="Times New Roman" w:eastAsia="Times New Roman" w:hAnsi="Times New Roman" w:cs="Times New Roman"/>
          <w:sz w:val="24"/>
          <w:szCs w:val="24"/>
        </w:rPr>
        <w:t>Eur Thyroid J. 2019 Jan;8(1):46-55. doi: 10.1159/000493190. Epub 2018 Oct 3.</w:t>
      </w:r>
    </w:p>
    <w:p w14:paraId="79A600EC" w14:textId="77777777" w:rsidR="00616D8A"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lang w:val="en-US"/>
        </w:rPr>
        <w:t>Juan Lv , Fu-Kun Chen , Chao Liu , Peng-Jie Liu , Zhi-Ping Feng, Li Jia , Zhi-Xian Yang , Fei Hou , Zhi-Yong Deng. Zoledronic acid inhibits thyroid cancer stemness and metastasis by repressing M2-like tumor-associated macrophages induced Wnt/</w:t>
      </w:r>
      <w:r w:rsidRPr="007078D3">
        <w:rPr>
          <w:rFonts w:ascii="Times New Roman" w:eastAsia="Times New Roman" w:hAnsi="Times New Roman" w:cs="Times New Roman"/>
          <w:sz w:val="24"/>
          <w:szCs w:val="24"/>
        </w:rPr>
        <w:t>β</w:t>
      </w:r>
      <w:r w:rsidRPr="007078D3">
        <w:rPr>
          <w:rFonts w:ascii="Times New Roman" w:eastAsia="Times New Roman" w:hAnsi="Times New Roman" w:cs="Times New Roman"/>
          <w:sz w:val="24"/>
          <w:szCs w:val="24"/>
          <w:lang w:val="en-US"/>
        </w:rPr>
        <w:t xml:space="preserve">-catenin pathway. </w:t>
      </w:r>
      <w:r w:rsidRPr="007078D3">
        <w:rPr>
          <w:rFonts w:ascii="Times New Roman" w:eastAsia="Times New Roman" w:hAnsi="Times New Roman" w:cs="Times New Roman"/>
          <w:sz w:val="24"/>
          <w:szCs w:val="24"/>
        </w:rPr>
        <w:t>Life Sci. 2020 Sep 1;256:117925. doi: 10.1016/j.lfs.2020.117925. Epub 2020 Jun 6.</w:t>
      </w:r>
    </w:p>
    <w:p w14:paraId="707E68A6" w14:textId="77777777" w:rsidR="00F725C1" w:rsidRPr="007078D3"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r w:rsidRPr="007078D3">
        <w:rPr>
          <w:rFonts w:ascii="Times New Roman" w:eastAsia="Times New Roman" w:hAnsi="Times New Roman" w:cs="Times New Roman"/>
          <w:sz w:val="24"/>
          <w:szCs w:val="24"/>
          <w:highlight w:val="white"/>
        </w:rPr>
        <w:t>Поляков В. Г., Шишков Р.В., Ильин А.А. и др. Результаты профилактической тиреоидэктомии у носителей герминальной мутации в гене RET в семьях с наследственными формами медуллярного рака щитовидной железы. Kлиническая и экспериментальная тиреоидология 2016; 12(1):22-33. doi: 10.14341/ket2016122-33</w:t>
      </w:r>
      <w:r w:rsidR="00F725C1" w:rsidRPr="00235CE0">
        <w:rPr>
          <w:rFonts w:ascii="Times New Roman" w:eastAsia="Times New Roman" w:hAnsi="Times New Roman" w:cs="Times New Roman"/>
          <w:sz w:val="24"/>
          <w:szCs w:val="24"/>
          <w:highlight w:val="white"/>
        </w:rPr>
        <w:t>/</w:t>
      </w:r>
    </w:p>
    <w:p w14:paraId="3C819F84" w14:textId="77777777" w:rsidR="00616D8A" w:rsidRPr="00235CE0" w:rsidRDefault="008B75B6" w:rsidP="007078D3">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lang w:val="en-US"/>
        </w:rPr>
      </w:pPr>
      <w:r w:rsidRPr="007078D3">
        <w:rPr>
          <w:rFonts w:ascii="Times New Roman" w:eastAsia="Times New Roman" w:hAnsi="Times New Roman" w:cs="Times New Roman"/>
          <w:sz w:val="24"/>
          <w:szCs w:val="24"/>
          <w:highlight w:val="white"/>
          <w:lang w:val="en-US"/>
        </w:rPr>
        <w:t>Hughes P, Healy NA, Grant C, Ryan JM. Treatment of hepatic metastases from medullary thyroid cancer with transarterial embolisation. Eur Radiol Exp. 2017;1(1):9. doi:10.1186/s41747-017-0013-6</w:t>
      </w:r>
    </w:p>
    <w:p w14:paraId="53D1647E" w14:textId="77777777" w:rsidR="00C415E0" w:rsidRDefault="00C415E0">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230911F0" w14:textId="77777777" w:rsidR="00F725C1" w:rsidRPr="00C415E0" w:rsidRDefault="00F725C1" w:rsidP="007078D3">
      <w:pPr>
        <w:pBdr>
          <w:top w:val="nil"/>
          <w:left w:val="nil"/>
          <w:bottom w:val="nil"/>
          <w:right w:val="nil"/>
          <w:between w:val="nil"/>
        </w:pBdr>
        <w:spacing w:before="240" w:line="360" w:lineRule="auto"/>
        <w:jc w:val="center"/>
        <w:rPr>
          <w:rFonts w:ascii="Times New Roman" w:eastAsia="Times New Roman" w:hAnsi="Times New Roman" w:cs="Times New Roman"/>
          <w:b/>
          <w:color w:val="000000"/>
          <w:sz w:val="28"/>
          <w:szCs w:val="24"/>
        </w:rPr>
      </w:pPr>
      <w:r w:rsidRPr="00C415E0">
        <w:rPr>
          <w:rFonts w:ascii="Times New Roman" w:eastAsia="Times New Roman" w:hAnsi="Times New Roman" w:cs="Times New Roman"/>
          <w:b/>
          <w:color w:val="000000"/>
          <w:sz w:val="28"/>
          <w:szCs w:val="24"/>
        </w:rPr>
        <w:lastRenderedPageBreak/>
        <w:t>Приложение А1. Состав рабочей группы по разработке и пересмотру клинических рекомендаций</w:t>
      </w:r>
    </w:p>
    <w:tbl>
      <w:tblPr>
        <w:tblW w:w="9689" w:type="dxa"/>
        <w:tblLook w:val="04A0" w:firstRow="1" w:lastRow="0" w:firstColumn="1" w:lastColumn="0" w:noHBand="0" w:noVBand="1"/>
      </w:tblPr>
      <w:tblGrid>
        <w:gridCol w:w="9689"/>
      </w:tblGrid>
      <w:tr w:rsidR="00466EA8" w:rsidRPr="000C200E" w14:paraId="17B9E557" w14:textId="77777777" w:rsidTr="00D417B4">
        <w:trPr>
          <w:trHeight w:val="310"/>
        </w:trPr>
        <w:tc>
          <w:tcPr>
            <w:tcW w:w="9689" w:type="dxa"/>
            <w:tcBorders>
              <w:top w:val="nil"/>
              <w:left w:val="nil"/>
              <w:bottom w:val="nil"/>
              <w:right w:val="nil"/>
            </w:tcBorders>
            <w:shd w:val="clear" w:color="auto" w:fill="auto"/>
            <w:noWrap/>
            <w:vAlign w:val="bottom"/>
            <w:hideMark/>
          </w:tcPr>
          <w:p w14:paraId="384BAD4E"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bookmarkStart w:id="1" w:name="_Hlk127798559"/>
            <w:r w:rsidRPr="00E0659D">
              <w:rPr>
                <w:rFonts w:ascii="Times New Roman" w:eastAsia="Times New Roman" w:hAnsi="Times New Roman" w:cs="Times New Roman"/>
                <w:b/>
                <w:bCs/>
                <w:color w:val="000000"/>
                <w:sz w:val="24"/>
                <w:szCs w:val="24"/>
              </w:rPr>
              <w:t>Поляков Андрей Павлович</w:t>
            </w:r>
            <w:r w:rsidRPr="00E0659D">
              <w:rPr>
                <w:rFonts w:ascii="Times New Roman" w:eastAsia="Times New Roman" w:hAnsi="Times New Roman" w:cs="Times New Roman"/>
                <w:color w:val="000000"/>
                <w:sz w:val="24"/>
                <w:szCs w:val="24"/>
              </w:rPr>
              <w:t>, д.м.н., доцент, заведующий отделения микрохирургии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4A446D5D"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Полькин Вячеслав Викторович, </w:t>
            </w:r>
            <w:r w:rsidRPr="00E0659D">
              <w:rPr>
                <w:rFonts w:ascii="Times New Roman" w:eastAsia="Times New Roman" w:hAnsi="Times New Roman" w:cs="Times New Roman"/>
                <w:color w:val="000000"/>
                <w:sz w:val="24"/>
                <w:szCs w:val="24"/>
              </w:rPr>
              <w:t>к.м.н., заведующий отделением лучевого и хирургического лечения заболеваний головы, шеи МРНЦ им. А.Ф. Цыба- филиал ФГБУ «НМИЦ радиологии» Минздрава России, ORCID: 0000-0003-0857-321X; eLibrary SPIN: 5604-2012; e-mail: polkin83@mail.ru.</w:t>
            </w:r>
            <w:r w:rsidRPr="00E0659D">
              <w:rPr>
                <w:rFonts w:ascii="Times New Roman" w:eastAsia="Times New Roman" w:hAnsi="Times New Roman" w:cs="Times New Roman"/>
                <w:b/>
                <w:bCs/>
                <w:color w:val="000000"/>
                <w:sz w:val="24"/>
                <w:szCs w:val="24"/>
              </w:rPr>
              <w:t xml:space="preserve">     </w:t>
            </w:r>
          </w:p>
          <w:p w14:paraId="3E24756E"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Агабабян Татев Артаковна</w:t>
            </w:r>
            <w:r w:rsidRPr="00E0659D">
              <w:rPr>
                <w:rFonts w:ascii="Times New Roman" w:eastAsia="Times New Roman" w:hAnsi="Times New Roman" w:cs="Times New Roman"/>
                <w:color w:val="000000"/>
                <w:sz w:val="24"/>
                <w:szCs w:val="24"/>
              </w:rPr>
              <w:t>, к.м.н., заведующая отделением лучевой диагностики МРНЦ им. А.Ф. Цыба — филиала ФГБУ «НМИЦ радиологии» Минздрава России, Email: tatevik.05@mail.ru, SPIN-код: 5752-3393, AuthorID: 622660, https://orcid.org/0000-0002-9971-3451</w:t>
            </w:r>
          </w:p>
        </w:tc>
      </w:tr>
      <w:tr w:rsidR="00466EA8" w:rsidRPr="000C200E" w14:paraId="7FA2CB9E" w14:textId="77777777" w:rsidTr="00D417B4">
        <w:trPr>
          <w:trHeight w:val="2170"/>
        </w:trPr>
        <w:tc>
          <w:tcPr>
            <w:tcW w:w="9689" w:type="dxa"/>
            <w:tcBorders>
              <w:top w:val="nil"/>
              <w:left w:val="nil"/>
              <w:bottom w:val="nil"/>
              <w:right w:val="nil"/>
            </w:tcBorders>
            <w:shd w:val="clear" w:color="auto" w:fill="auto"/>
            <w:noWrap/>
            <w:vAlign w:val="center"/>
            <w:hideMark/>
          </w:tcPr>
          <w:p w14:paraId="519FEF0E"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Алымов Юрий Владимирович, </w:t>
            </w:r>
            <w:r w:rsidRPr="00E0659D">
              <w:rPr>
                <w:rFonts w:ascii="Times New Roman" w:eastAsia="Times New Roman" w:hAnsi="Times New Roman" w:cs="Times New Roman"/>
                <w:color w:val="000000"/>
                <w:sz w:val="24"/>
                <w:szCs w:val="24"/>
              </w:rPr>
              <w:t>к.м.н., врач-онколог отделения хирургических методов лечения №5 (эндокринной онкологии) НИИ клинической онкологии им. Н.Н. Трапезникова ФГБУ «НМИЦ онкологии им. Н.Н. Блохина» Минздрава России, исполнительный директор Общероссийской общественной организации «Российское общество специалистов по опухолям головы и шеи»; ORCID: https://orcid.org/0000-0002-6851-9867, e-mail: allmedperevod@gmail.com.</w:t>
            </w:r>
          </w:p>
        </w:tc>
      </w:tr>
      <w:tr w:rsidR="00466EA8" w:rsidRPr="000C200E" w14:paraId="427C5CCC" w14:textId="77777777" w:rsidTr="00D417B4">
        <w:trPr>
          <w:trHeight w:val="310"/>
        </w:trPr>
        <w:tc>
          <w:tcPr>
            <w:tcW w:w="9689" w:type="dxa"/>
            <w:tcBorders>
              <w:top w:val="nil"/>
              <w:left w:val="nil"/>
              <w:bottom w:val="nil"/>
              <w:right w:val="nil"/>
            </w:tcBorders>
            <w:shd w:val="clear" w:color="auto" w:fill="auto"/>
            <w:noWrap/>
            <w:vAlign w:val="bottom"/>
            <w:hideMark/>
          </w:tcPr>
          <w:p w14:paraId="236A5CF1"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Бельцевич Дмитрий Германович</w:t>
            </w:r>
            <w:r w:rsidRPr="00E0659D">
              <w:rPr>
                <w:rFonts w:ascii="Times New Roman" w:eastAsia="Times New Roman" w:hAnsi="Times New Roman" w:cs="Times New Roman"/>
                <w:color w:val="000000"/>
                <w:sz w:val="24"/>
                <w:szCs w:val="24"/>
              </w:rPr>
              <w:t>, д.м.н., профессор, заведующий 1 хирургическим отделением отдела хирургии ФГБУ «НМИЦ эндокринологии» Минздрава России; ORCID: http://orcid.org/0000-0001-7098-4584, eLibrary SPIN: 4475-6327, e-mail: belts67@gmail.com.</w:t>
            </w:r>
          </w:p>
        </w:tc>
      </w:tr>
      <w:tr w:rsidR="00466EA8" w:rsidRPr="000C200E" w14:paraId="12470404" w14:textId="77777777" w:rsidTr="00D417B4">
        <w:trPr>
          <w:trHeight w:val="1240"/>
        </w:trPr>
        <w:tc>
          <w:tcPr>
            <w:tcW w:w="9689" w:type="dxa"/>
            <w:tcBorders>
              <w:top w:val="nil"/>
              <w:left w:val="nil"/>
              <w:bottom w:val="nil"/>
              <w:right w:val="nil"/>
            </w:tcBorders>
            <w:shd w:val="clear" w:color="auto" w:fill="auto"/>
            <w:noWrap/>
            <w:vAlign w:val="center"/>
            <w:hideMark/>
          </w:tcPr>
          <w:p w14:paraId="3800D062"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Бородавина Екатерина Владимировна, </w:t>
            </w:r>
            <w:r w:rsidRPr="00E0659D">
              <w:rPr>
                <w:rFonts w:ascii="Times New Roman" w:eastAsia="Times New Roman" w:hAnsi="Times New Roman" w:cs="Times New Roman"/>
                <w:color w:val="000000"/>
                <w:sz w:val="24"/>
                <w:szCs w:val="24"/>
              </w:rPr>
              <w:t>научный сотрудник, врач-радиолог</w:t>
            </w:r>
            <w:r w:rsidRPr="00E0659D">
              <w:rPr>
                <w:rFonts w:ascii="Times New Roman" w:eastAsia="Times New Roman" w:hAnsi="Times New Roman" w:cs="Times New Roman"/>
                <w:b/>
                <w:bCs/>
                <w:color w:val="000000"/>
                <w:sz w:val="24"/>
                <w:szCs w:val="24"/>
              </w:rPr>
              <w:t xml:space="preserve"> </w:t>
            </w:r>
            <w:r w:rsidRPr="00E0659D">
              <w:rPr>
                <w:rFonts w:ascii="Times New Roman" w:eastAsia="Times New Roman" w:hAnsi="Times New Roman" w:cs="Times New Roman"/>
                <w:color w:val="000000"/>
                <w:sz w:val="24"/>
                <w:szCs w:val="24"/>
              </w:rPr>
              <w:t>МРНЦ им. А.Ф. Цыба – филиал ФГБУ «НМИЦ радиологии» Минздрава России, член Общероссийской общественной организации «Российское общество специалистов по опухолям головы и шеи».</w:t>
            </w:r>
          </w:p>
        </w:tc>
      </w:tr>
      <w:tr w:rsidR="00466EA8" w:rsidRPr="000C200E" w14:paraId="2B14A6DE" w14:textId="77777777" w:rsidTr="00D417B4">
        <w:trPr>
          <w:trHeight w:val="310"/>
        </w:trPr>
        <w:tc>
          <w:tcPr>
            <w:tcW w:w="9689" w:type="dxa"/>
            <w:tcBorders>
              <w:top w:val="nil"/>
              <w:left w:val="nil"/>
              <w:bottom w:val="nil"/>
              <w:right w:val="nil"/>
            </w:tcBorders>
            <w:shd w:val="clear" w:color="auto" w:fill="auto"/>
            <w:noWrap/>
            <w:vAlign w:val="bottom"/>
            <w:hideMark/>
          </w:tcPr>
          <w:p w14:paraId="4971BAB6"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Ванушко Владимир Эдуардович</w:t>
            </w:r>
            <w:r w:rsidRPr="00E0659D">
              <w:rPr>
                <w:rFonts w:ascii="Times New Roman" w:eastAsia="Times New Roman" w:hAnsi="Times New Roman" w:cs="Times New Roman"/>
                <w:color w:val="000000"/>
                <w:sz w:val="24"/>
                <w:szCs w:val="24"/>
              </w:rPr>
              <w:t>, д.м.н., профессор, заведующий 2 хирургическим отделением отдела хирургии эндокринных органов ФГБУ «НМИЦ эндокринологии» Минздрава России; ORCID: http://orcid.org/0000-0001-6338-7490, eLibrary SPIN: 6097-8990, e-mail: vanushko@gmail.com.</w:t>
            </w:r>
          </w:p>
        </w:tc>
      </w:tr>
      <w:tr w:rsidR="00466EA8" w:rsidRPr="000C200E" w14:paraId="3E8BEF6B" w14:textId="77777777" w:rsidTr="00D417B4">
        <w:trPr>
          <w:trHeight w:val="930"/>
        </w:trPr>
        <w:tc>
          <w:tcPr>
            <w:tcW w:w="9689" w:type="dxa"/>
            <w:tcBorders>
              <w:top w:val="nil"/>
              <w:left w:val="nil"/>
              <w:bottom w:val="nil"/>
              <w:right w:val="nil"/>
            </w:tcBorders>
            <w:shd w:val="clear" w:color="auto" w:fill="auto"/>
            <w:noWrap/>
            <w:vAlign w:val="center"/>
            <w:hideMark/>
          </w:tcPr>
          <w:p w14:paraId="525268D1"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Владимирова Любовь Юрьевна,</w:t>
            </w:r>
            <w:r w:rsidRPr="00E0659D">
              <w:rPr>
                <w:rFonts w:ascii="Times New Roman" w:eastAsia="Times New Roman" w:hAnsi="Times New Roman" w:cs="Times New Roman"/>
                <w:color w:val="000000"/>
                <w:sz w:val="24"/>
                <w:szCs w:val="24"/>
              </w:rPr>
              <w:t>д.м.н., проф., руководитель отдела лекарственного лечения опухолей ФГБУ «НМИЦ онкологии» Минздрава России</w:t>
            </w:r>
          </w:p>
        </w:tc>
      </w:tr>
      <w:tr w:rsidR="00466EA8" w:rsidRPr="000C200E" w14:paraId="7BF6A81A" w14:textId="77777777" w:rsidTr="00D417B4">
        <w:trPr>
          <w:trHeight w:val="1550"/>
        </w:trPr>
        <w:tc>
          <w:tcPr>
            <w:tcW w:w="9689" w:type="dxa"/>
            <w:tcBorders>
              <w:top w:val="nil"/>
              <w:left w:val="nil"/>
              <w:bottom w:val="nil"/>
              <w:right w:val="nil"/>
            </w:tcBorders>
            <w:shd w:val="clear" w:color="auto" w:fill="auto"/>
            <w:noWrap/>
            <w:vAlign w:val="center"/>
            <w:hideMark/>
          </w:tcPr>
          <w:p w14:paraId="196CBF61"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lastRenderedPageBreak/>
              <w:t>Геворков Артем Рубенович</w:t>
            </w:r>
            <w:r w:rsidRPr="00E0659D">
              <w:rPr>
                <w:rFonts w:ascii="Times New Roman" w:eastAsia="Times New Roman" w:hAnsi="Times New Roman" w:cs="Times New Roman"/>
                <w:color w:val="000000"/>
                <w:sz w:val="24"/>
                <w:szCs w:val="24"/>
              </w:rPr>
              <w:t>, к.м.н., с.н.с., врач-радиотерапевт отделения лучевой терапии с модификацией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tc>
      </w:tr>
      <w:tr w:rsidR="00466EA8" w:rsidRPr="000C200E" w14:paraId="39B96276" w14:textId="77777777" w:rsidTr="00D417B4">
        <w:trPr>
          <w:trHeight w:val="1240"/>
        </w:trPr>
        <w:tc>
          <w:tcPr>
            <w:tcW w:w="9689" w:type="dxa"/>
            <w:tcBorders>
              <w:top w:val="nil"/>
              <w:left w:val="nil"/>
              <w:bottom w:val="nil"/>
              <w:right w:val="nil"/>
            </w:tcBorders>
            <w:shd w:val="clear" w:color="auto" w:fill="auto"/>
            <w:noWrap/>
            <w:vAlign w:val="center"/>
            <w:hideMark/>
          </w:tcPr>
          <w:p w14:paraId="409BF2AB"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Гузь Александр Олегович,</w:t>
            </w:r>
            <w:r w:rsidRPr="00E0659D">
              <w:rPr>
                <w:rFonts w:ascii="Times New Roman" w:eastAsia="Times New Roman" w:hAnsi="Times New Roman" w:cs="Times New Roman"/>
                <w:color w:val="000000"/>
                <w:sz w:val="24"/>
                <w:szCs w:val="24"/>
              </w:rPr>
              <w:t xml:space="preserve"> к.м.н., заведующий отделением опухолей головы и шеи ГБУЗ «Челябинский областной клинический центр онкологии и ядерной медицины», член Общероссийской общественной организации «Российское общество специалистов по опухолям головы и шеи».</w:t>
            </w:r>
          </w:p>
        </w:tc>
      </w:tr>
      <w:tr w:rsidR="00466EA8" w:rsidRPr="000C200E" w14:paraId="4C3A6135" w14:textId="77777777" w:rsidTr="00D417B4">
        <w:trPr>
          <w:trHeight w:val="930"/>
        </w:trPr>
        <w:tc>
          <w:tcPr>
            <w:tcW w:w="9689" w:type="dxa"/>
            <w:tcBorders>
              <w:top w:val="nil"/>
              <w:left w:val="nil"/>
              <w:bottom w:val="nil"/>
              <w:right w:val="nil"/>
            </w:tcBorders>
            <w:shd w:val="clear" w:color="auto" w:fill="auto"/>
            <w:noWrap/>
            <w:vAlign w:val="center"/>
            <w:hideMark/>
          </w:tcPr>
          <w:p w14:paraId="180328A1"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Гулидов Игорь Александрович</w:t>
            </w:r>
            <w:r w:rsidRPr="00E0659D">
              <w:rPr>
                <w:rFonts w:ascii="Times New Roman" w:eastAsia="Times New Roman" w:hAnsi="Times New Roman" w:cs="Times New Roman"/>
                <w:color w:val="000000"/>
                <w:sz w:val="24"/>
                <w:szCs w:val="24"/>
              </w:rPr>
              <w:t>, д.м.н., проф., заведующий отделом лучевой терапии МРНЦ им. А.Ф. Цыба- филиал ФГБУ «НМИЦ радиологии» Минздрава России</w:t>
            </w:r>
          </w:p>
        </w:tc>
      </w:tr>
      <w:tr w:rsidR="00466EA8" w:rsidRPr="000C200E" w14:paraId="329CEDB2" w14:textId="77777777" w:rsidTr="00D417B4">
        <w:trPr>
          <w:trHeight w:val="310"/>
        </w:trPr>
        <w:tc>
          <w:tcPr>
            <w:tcW w:w="9689" w:type="dxa"/>
            <w:tcBorders>
              <w:top w:val="nil"/>
              <w:left w:val="nil"/>
              <w:bottom w:val="nil"/>
              <w:right w:val="nil"/>
            </w:tcBorders>
            <w:shd w:val="clear" w:color="auto" w:fill="auto"/>
            <w:noWrap/>
            <w:vAlign w:val="bottom"/>
            <w:hideMark/>
          </w:tcPr>
          <w:p w14:paraId="76B01B59"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Игнатова Анастасия Валерьевна</w:t>
            </w:r>
            <w:r w:rsidRPr="00E0659D">
              <w:rPr>
                <w:rFonts w:ascii="Times New Roman" w:eastAsia="Times New Roman" w:hAnsi="Times New Roman" w:cs="Times New Roman"/>
                <w:color w:val="000000"/>
                <w:sz w:val="24"/>
                <w:szCs w:val="24"/>
              </w:rPr>
              <w:t xml:space="preserve">, к.м.н., врач-онколог отделения хирургических методов лечения №5 (эндокринной онкологии) НИИ клинической онкологии им. Н.Н. Трапезникова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 ассистент кафедры общей и клинической стоматологии ФГАОУ ВО РУДН. ORCID: </w:t>
            </w:r>
            <w:hyperlink r:id="rId11" w:history="1">
              <w:r w:rsidRPr="00E0659D">
                <w:rPr>
                  <w:rStyle w:val="a5"/>
                  <w:rFonts w:ascii="Times New Roman" w:eastAsia="Times New Roman" w:hAnsi="Times New Roman" w:cs="Times New Roman"/>
                  <w:sz w:val="24"/>
                  <w:szCs w:val="24"/>
                </w:rPr>
                <w:t>https://orcid.org/0000-0002-6796-0968</w:t>
              </w:r>
            </w:hyperlink>
          </w:p>
          <w:p w14:paraId="5D161127" w14:textId="77777777" w:rsidR="00466EA8" w:rsidRPr="000C200E" w:rsidRDefault="00466EA8" w:rsidP="00D417B4">
            <w:pPr>
              <w:ind w:left="179"/>
              <w:rPr>
                <w:rFonts w:ascii="Times New Roman" w:eastAsia="Times New Roman" w:hAnsi="Times New Roman" w:cs="Times New Roman"/>
                <w:color w:val="000000"/>
                <w:sz w:val="24"/>
                <w:szCs w:val="24"/>
              </w:rPr>
            </w:pPr>
          </w:p>
        </w:tc>
      </w:tr>
      <w:tr w:rsidR="00466EA8" w:rsidRPr="000C200E" w14:paraId="3E0B3204" w14:textId="77777777" w:rsidTr="00D417B4">
        <w:trPr>
          <w:trHeight w:val="930"/>
        </w:trPr>
        <w:tc>
          <w:tcPr>
            <w:tcW w:w="9689" w:type="dxa"/>
            <w:tcBorders>
              <w:top w:val="nil"/>
              <w:left w:val="nil"/>
              <w:bottom w:val="nil"/>
              <w:right w:val="nil"/>
            </w:tcBorders>
            <w:shd w:val="clear" w:color="auto" w:fill="auto"/>
            <w:noWrap/>
            <w:vAlign w:val="center"/>
            <w:hideMark/>
          </w:tcPr>
          <w:p w14:paraId="4957880D"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Ильин Алексей Амурович</w:t>
            </w:r>
            <w:r w:rsidRPr="00E0659D">
              <w:rPr>
                <w:rFonts w:ascii="Times New Roman" w:eastAsia="Times New Roman" w:hAnsi="Times New Roman" w:cs="Times New Roman"/>
                <w:color w:val="000000"/>
                <w:sz w:val="24"/>
                <w:szCs w:val="24"/>
              </w:rPr>
              <w:t>, д.м.н. ведущий научный сотрудник отделения лучевого и хирургического лечения заболеваний головы, шеи МРНЦ им. А.Ф. Цыба - филиала ФГБУ «НМИЦ радиологии» Минздрава России</w:t>
            </w:r>
          </w:p>
        </w:tc>
      </w:tr>
      <w:tr w:rsidR="00466EA8" w:rsidRPr="000C200E" w14:paraId="348511A8" w14:textId="77777777" w:rsidTr="00D417B4">
        <w:trPr>
          <w:trHeight w:val="930"/>
        </w:trPr>
        <w:tc>
          <w:tcPr>
            <w:tcW w:w="9689" w:type="dxa"/>
            <w:tcBorders>
              <w:top w:val="nil"/>
              <w:left w:val="nil"/>
              <w:bottom w:val="nil"/>
              <w:right w:val="nil"/>
            </w:tcBorders>
            <w:shd w:val="clear" w:color="auto" w:fill="auto"/>
            <w:noWrap/>
            <w:vAlign w:val="center"/>
            <w:hideMark/>
          </w:tcPr>
          <w:p w14:paraId="4E8A8E61"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Исаев Павел Анатольевич</w:t>
            </w:r>
            <w:r w:rsidRPr="00E0659D">
              <w:rPr>
                <w:rFonts w:ascii="Times New Roman" w:eastAsia="Times New Roman" w:hAnsi="Times New Roman" w:cs="Times New Roman"/>
                <w:color w:val="000000"/>
                <w:sz w:val="24"/>
                <w:szCs w:val="24"/>
              </w:rPr>
              <w:t>, д.м.н. ведущий научный сотрудник отделения лучевого и хирургического лечения заболеваний головы, шеи МРНЦ им. А.Ф. Цыба - филиала ФГБУ «НМИЦ радиологии» Минздрава России</w:t>
            </w:r>
          </w:p>
        </w:tc>
      </w:tr>
      <w:tr w:rsidR="00466EA8" w:rsidRPr="000C200E" w14:paraId="42438DB7" w14:textId="77777777" w:rsidTr="00D417B4">
        <w:trPr>
          <w:trHeight w:val="1860"/>
        </w:trPr>
        <w:tc>
          <w:tcPr>
            <w:tcW w:w="9689" w:type="dxa"/>
            <w:tcBorders>
              <w:top w:val="nil"/>
              <w:left w:val="nil"/>
              <w:bottom w:val="nil"/>
              <w:right w:val="nil"/>
            </w:tcBorders>
            <w:shd w:val="clear" w:color="auto" w:fill="auto"/>
            <w:noWrap/>
            <w:vAlign w:val="center"/>
            <w:hideMark/>
          </w:tcPr>
          <w:p w14:paraId="70031B84"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Костромина Екатерина Викторовна</w:t>
            </w:r>
            <w:r w:rsidRPr="00E0659D">
              <w:rPr>
                <w:rFonts w:ascii="Times New Roman" w:eastAsia="Times New Roman" w:hAnsi="Times New Roman" w:cs="Times New Roman"/>
                <w:color w:val="000000"/>
                <w:sz w:val="24"/>
                <w:szCs w:val="24"/>
              </w:rPr>
              <w:t>, к.м.н., старший научный сотрудник научного отделения диагностической и интервенционной радиологии ФБГУ «НМИНЦ онкологии им. Н.Н. Петрова» Минздрава России, доцент отдела учебно-методической работы, доцент кафедры лучевой диагностики и биомедицинской визуализации ФП и ДПО СПбГМУ, врач отделения лучевой диагностики ФБГУ НМИЦ онкологии им. Н.Н.Петрова.</w:t>
            </w:r>
          </w:p>
        </w:tc>
      </w:tr>
      <w:tr w:rsidR="00466EA8" w:rsidRPr="000C200E" w14:paraId="0BB184EE" w14:textId="77777777" w:rsidTr="00D417B4">
        <w:trPr>
          <w:trHeight w:val="620"/>
        </w:trPr>
        <w:tc>
          <w:tcPr>
            <w:tcW w:w="9689" w:type="dxa"/>
            <w:tcBorders>
              <w:top w:val="nil"/>
              <w:left w:val="nil"/>
              <w:bottom w:val="nil"/>
              <w:right w:val="nil"/>
            </w:tcBorders>
            <w:shd w:val="clear" w:color="auto" w:fill="auto"/>
            <w:noWrap/>
            <w:vAlign w:val="center"/>
            <w:hideMark/>
          </w:tcPr>
          <w:p w14:paraId="34A07B93"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Кропотов Михаил Алексеевич,</w:t>
            </w:r>
            <w:r w:rsidRPr="00E0659D">
              <w:rPr>
                <w:rFonts w:ascii="Times New Roman" w:eastAsia="Times New Roman" w:hAnsi="Times New Roman" w:cs="Times New Roman"/>
                <w:color w:val="000000"/>
                <w:sz w:val="24"/>
                <w:szCs w:val="24"/>
              </w:rPr>
              <w:t xml:space="preserve"> д.м.н. заведующий отделением опухолей головы и шеи ФГБУ «НМИЦ онкологии» МЗ РФ</w:t>
            </w:r>
          </w:p>
        </w:tc>
      </w:tr>
      <w:tr w:rsidR="00466EA8" w:rsidRPr="000C200E" w14:paraId="64761E10" w14:textId="77777777" w:rsidTr="00D417B4">
        <w:trPr>
          <w:trHeight w:val="930"/>
        </w:trPr>
        <w:tc>
          <w:tcPr>
            <w:tcW w:w="9689" w:type="dxa"/>
            <w:tcBorders>
              <w:top w:val="nil"/>
              <w:left w:val="nil"/>
              <w:bottom w:val="nil"/>
              <w:right w:val="nil"/>
            </w:tcBorders>
            <w:shd w:val="clear" w:color="auto" w:fill="auto"/>
            <w:noWrap/>
            <w:vAlign w:val="center"/>
            <w:hideMark/>
          </w:tcPr>
          <w:p w14:paraId="34455FB9"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 xml:space="preserve">Крылов Валерий Васильевич, </w:t>
            </w:r>
            <w:r w:rsidRPr="00E0659D">
              <w:rPr>
                <w:rFonts w:ascii="Times New Roman" w:eastAsia="Times New Roman" w:hAnsi="Times New Roman" w:cs="Times New Roman"/>
                <w:color w:val="000000"/>
                <w:sz w:val="24"/>
                <w:szCs w:val="24"/>
              </w:rPr>
              <w:t>д.м.н, заведующий отделением радиохирургического лечения открытыми нуклидами МРНЦ им. А.Ф. Цыба- филиал ФГБУ «НМИЦ радиологии» Минздрава России.</w:t>
            </w:r>
            <w:r w:rsidRPr="00E0659D">
              <w:rPr>
                <w:rFonts w:ascii="Times New Roman" w:eastAsia="Times New Roman" w:hAnsi="Times New Roman" w:cs="Times New Roman"/>
                <w:b/>
                <w:bCs/>
                <w:color w:val="000000"/>
                <w:sz w:val="24"/>
                <w:szCs w:val="24"/>
              </w:rPr>
              <w:t xml:space="preserve"> </w:t>
            </w:r>
          </w:p>
        </w:tc>
      </w:tr>
      <w:tr w:rsidR="00466EA8" w:rsidRPr="000C200E" w14:paraId="2B34FA99" w14:textId="77777777" w:rsidTr="00D417B4">
        <w:trPr>
          <w:trHeight w:val="930"/>
        </w:trPr>
        <w:tc>
          <w:tcPr>
            <w:tcW w:w="9689" w:type="dxa"/>
            <w:tcBorders>
              <w:top w:val="nil"/>
              <w:left w:val="nil"/>
              <w:bottom w:val="nil"/>
              <w:right w:val="nil"/>
            </w:tcBorders>
            <w:shd w:val="clear" w:color="auto" w:fill="auto"/>
            <w:noWrap/>
            <w:vAlign w:val="center"/>
            <w:hideMark/>
          </w:tcPr>
          <w:p w14:paraId="226C2E32"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Кульбакин Денис Евгеньевич,</w:t>
            </w:r>
            <w:r w:rsidRPr="00E0659D">
              <w:rPr>
                <w:rFonts w:ascii="Times New Roman" w:eastAsia="Times New Roman" w:hAnsi="Times New Roman" w:cs="Times New Roman"/>
                <w:color w:val="000000"/>
                <w:sz w:val="24"/>
                <w:szCs w:val="24"/>
              </w:rPr>
              <w:t xml:space="preserve"> д.м.н., старший научный сотрудник, врач высшей категории отделения опухолей головы и шеи НИИ онкологии Томского НИМЦ.</w:t>
            </w:r>
          </w:p>
        </w:tc>
      </w:tr>
      <w:tr w:rsidR="00466EA8" w:rsidRPr="000C200E" w14:paraId="545526FA" w14:textId="77777777" w:rsidTr="00D417B4">
        <w:trPr>
          <w:trHeight w:val="1860"/>
        </w:trPr>
        <w:tc>
          <w:tcPr>
            <w:tcW w:w="9689" w:type="dxa"/>
            <w:tcBorders>
              <w:top w:val="nil"/>
              <w:left w:val="nil"/>
              <w:bottom w:val="nil"/>
              <w:right w:val="nil"/>
            </w:tcBorders>
            <w:shd w:val="clear" w:color="auto" w:fill="auto"/>
            <w:noWrap/>
            <w:vAlign w:val="center"/>
            <w:hideMark/>
          </w:tcPr>
          <w:p w14:paraId="2A7E8F88"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lastRenderedPageBreak/>
              <w:t xml:space="preserve">Кутукова Светлана Игоревна, </w:t>
            </w:r>
            <w:r w:rsidRPr="00E0659D">
              <w:rPr>
                <w:rFonts w:ascii="Times New Roman" w:eastAsia="Times New Roman" w:hAnsi="Times New Roman" w:cs="Times New Roman"/>
                <w:color w:val="000000"/>
                <w:sz w:val="24"/>
                <w:szCs w:val="24"/>
              </w:rPr>
              <w:t>д.м.н., доцент кафедры стоматологии и челюстно-лицевой хирургии, доцент кафедры онкологии ФПО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врач-онколог отделения №10 (противоопухолевой лекарственной терапии) СПб ГБУЗ «Городской клинический онкологический диспансер»</w:t>
            </w:r>
          </w:p>
        </w:tc>
      </w:tr>
      <w:tr w:rsidR="00466EA8" w:rsidRPr="000C200E" w14:paraId="632D3FF1" w14:textId="77777777" w:rsidTr="00D417B4">
        <w:trPr>
          <w:trHeight w:val="310"/>
        </w:trPr>
        <w:tc>
          <w:tcPr>
            <w:tcW w:w="9689" w:type="dxa"/>
            <w:tcBorders>
              <w:top w:val="nil"/>
              <w:left w:val="nil"/>
              <w:bottom w:val="nil"/>
              <w:right w:val="nil"/>
            </w:tcBorders>
            <w:shd w:val="clear" w:color="auto" w:fill="auto"/>
            <w:noWrap/>
            <w:vAlign w:val="bottom"/>
            <w:hideMark/>
          </w:tcPr>
          <w:p w14:paraId="61C5251A"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 xml:space="preserve">Мельниченко Галина Афанасьевна, </w:t>
            </w:r>
            <w:r w:rsidRPr="00E0659D">
              <w:rPr>
                <w:rFonts w:ascii="Times New Roman" w:eastAsia="Times New Roman" w:hAnsi="Times New Roman" w:cs="Times New Roman"/>
                <w:color w:val="000000"/>
                <w:sz w:val="24"/>
                <w:szCs w:val="24"/>
              </w:rPr>
              <w:t>д.м.н., профессор, академик РАН, заместитель директора ФГБУ «НМИЦ эндокринологии» Минздрава России; ORCID: http://orcid.org/0000-0002-5634-7877, eLibrary SPIN: 8615-0038, e-mail: teofrast2000@mail.ru.</w:t>
            </w:r>
          </w:p>
        </w:tc>
      </w:tr>
      <w:tr w:rsidR="00466EA8" w:rsidRPr="000C200E" w14:paraId="0BE8CE58" w14:textId="77777777" w:rsidTr="00D417B4">
        <w:trPr>
          <w:trHeight w:val="1240"/>
        </w:trPr>
        <w:tc>
          <w:tcPr>
            <w:tcW w:w="9689" w:type="dxa"/>
            <w:tcBorders>
              <w:top w:val="nil"/>
              <w:left w:val="nil"/>
              <w:bottom w:val="nil"/>
              <w:right w:val="nil"/>
            </w:tcBorders>
            <w:shd w:val="clear" w:color="auto" w:fill="auto"/>
            <w:noWrap/>
            <w:vAlign w:val="center"/>
            <w:hideMark/>
          </w:tcPr>
          <w:p w14:paraId="59FAF729"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Мудунов Али Мурадович,</w:t>
            </w:r>
            <w:r w:rsidRPr="00E0659D">
              <w:rPr>
                <w:rFonts w:ascii="Times New Roman" w:eastAsia="Times New Roman" w:hAnsi="Times New Roman" w:cs="Times New Roman"/>
                <w:color w:val="000000"/>
                <w:sz w:val="24"/>
                <w:szCs w:val="24"/>
              </w:rPr>
              <w:t xml:space="preserve"> д.м.н., профессор РАН, заведующий отделением опухолей головы и шеи онкоцентра «Лапино», президент Общероссийской общественной организации «Российское общество специалистов по опухолям головы и шеи».</w:t>
            </w:r>
          </w:p>
        </w:tc>
      </w:tr>
      <w:tr w:rsidR="00466EA8" w:rsidRPr="000C200E" w14:paraId="3595ED6B" w14:textId="77777777" w:rsidTr="00D417B4">
        <w:trPr>
          <w:trHeight w:val="620"/>
        </w:trPr>
        <w:tc>
          <w:tcPr>
            <w:tcW w:w="9689" w:type="dxa"/>
            <w:tcBorders>
              <w:top w:val="nil"/>
              <w:left w:val="nil"/>
              <w:bottom w:val="nil"/>
              <w:right w:val="nil"/>
            </w:tcBorders>
            <w:shd w:val="clear" w:color="auto" w:fill="auto"/>
            <w:noWrap/>
            <w:vAlign w:val="center"/>
            <w:hideMark/>
          </w:tcPr>
          <w:p w14:paraId="7D40AF67"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Мусин Шамиль Исмагилович</w:t>
            </w:r>
            <w:r w:rsidRPr="00E0659D">
              <w:rPr>
                <w:rFonts w:ascii="Times New Roman" w:eastAsia="Times New Roman" w:hAnsi="Times New Roman" w:cs="Times New Roman"/>
                <w:color w:val="000000"/>
                <w:sz w:val="24"/>
                <w:szCs w:val="24"/>
              </w:rPr>
              <w:t xml:space="preserve"> к.м.н., заведующий отделением опухолей головы и шеи РКОД МЗ Республики Башкортостан </w:t>
            </w:r>
          </w:p>
        </w:tc>
      </w:tr>
      <w:tr w:rsidR="00466EA8" w:rsidRPr="000C200E" w14:paraId="5055EFA8" w14:textId="77777777" w:rsidTr="00D417B4">
        <w:trPr>
          <w:trHeight w:val="930"/>
        </w:trPr>
        <w:tc>
          <w:tcPr>
            <w:tcW w:w="9689" w:type="dxa"/>
            <w:tcBorders>
              <w:top w:val="nil"/>
              <w:left w:val="nil"/>
              <w:bottom w:val="nil"/>
              <w:right w:val="nil"/>
            </w:tcBorders>
            <w:shd w:val="clear" w:color="auto" w:fill="auto"/>
            <w:noWrap/>
            <w:vAlign w:val="center"/>
            <w:hideMark/>
          </w:tcPr>
          <w:p w14:paraId="53C1E408"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Никифорович Петр Алексеевич</w:t>
            </w:r>
            <w:r w:rsidRPr="00E0659D">
              <w:rPr>
                <w:rFonts w:ascii="Times New Roman" w:eastAsia="Times New Roman" w:hAnsi="Times New Roman" w:cs="Times New Roman"/>
                <w:color w:val="000000"/>
                <w:sz w:val="24"/>
                <w:szCs w:val="24"/>
              </w:rPr>
              <w:t>, заместитель главного врача по координации онкологической службы  ФГБУ "НМИЦ эндокрионологии" Минздрава России.</w:t>
            </w:r>
          </w:p>
        </w:tc>
      </w:tr>
      <w:tr w:rsidR="00466EA8" w:rsidRPr="000C200E" w14:paraId="726C5614" w14:textId="77777777" w:rsidTr="00D417B4">
        <w:trPr>
          <w:trHeight w:val="1550"/>
        </w:trPr>
        <w:tc>
          <w:tcPr>
            <w:tcW w:w="9689" w:type="dxa"/>
            <w:tcBorders>
              <w:top w:val="nil"/>
              <w:left w:val="nil"/>
              <w:bottom w:val="nil"/>
              <w:right w:val="nil"/>
            </w:tcBorders>
            <w:shd w:val="clear" w:color="auto" w:fill="auto"/>
            <w:noWrap/>
            <w:vAlign w:val="center"/>
            <w:hideMark/>
          </w:tcPr>
          <w:p w14:paraId="0BD7D754"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Подвязников Сергей Олегович</w:t>
            </w:r>
            <w:r w:rsidRPr="00E0659D">
              <w:rPr>
                <w:rFonts w:ascii="Times New Roman" w:eastAsia="Times New Roman" w:hAnsi="Times New Roman" w:cs="Times New Roman"/>
                <w:color w:val="000000"/>
                <w:sz w:val="24"/>
                <w:szCs w:val="24"/>
              </w:rPr>
              <w:t>, д.м.н., профессор, ФГБОУ ДПО «Российская медицинская академия непрерывного профессионального образования» Минздрава России, вице-президент Общероссийской общественной организации «Российское общество специалистов по опухолям головы и шеи».</w:t>
            </w:r>
          </w:p>
        </w:tc>
      </w:tr>
      <w:tr w:rsidR="00466EA8" w:rsidRPr="000C200E" w14:paraId="4A450E23" w14:textId="77777777" w:rsidTr="00D417B4">
        <w:trPr>
          <w:trHeight w:val="1240"/>
        </w:trPr>
        <w:tc>
          <w:tcPr>
            <w:tcW w:w="9689" w:type="dxa"/>
            <w:tcBorders>
              <w:top w:val="nil"/>
              <w:left w:val="nil"/>
              <w:bottom w:val="nil"/>
              <w:right w:val="nil"/>
            </w:tcBorders>
            <w:shd w:val="clear" w:color="auto" w:fill="auto"/>
            <w:noWrap/>
            <w:vAlign w:val="center"/>
            <w:hideMark/>
          </w:tcPr>
          <w:p w14:paraId="412F2FAE"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Раджабова Замира Ахмедовна</w:t>
            </w:r>
            <w:r w:rsidRPr="00E0659D">
              <w:rPr>
                <w:rFonts w:ascii="Times New Roman" w:eastAsia="Times New Roman" w:hAnsi="Times New Roman" w:cs="Times New Roman"/>
                <w:color w:val="000000"/>
                <w:sz w:val="24"/>
                <w:szCs w:val="24"/>
              </w:rPr>
              <w:t>, к.м.н., заведующая хирургическим отделением опухолей головы и шеи ФГБУ «НМИЦ онкологии им. Н.Н. Петрова» Минздрава России, член Общероссийской общественной организации «Российское общество специалистов по опухолям головы и шеи»</w:t>
            </w:r>
          </w:p>
        </w:tc>
      </w:tr>
      <w:tr w:rsidR="00466EA8" w:rsidRPr="000C200E" w14:paraId="5D73F386" w14:textId="77777777" w:rsidTr="00D417B4">
        <w:trPr>
          <w:trHeight w:val="1550"/>
        </w:trPr>
        <w:tc>
          <w:tcPr>
            <w:tcW w:w="9689" w:type="dxa"/>
            <w:tcBorders>
              <w:top w:val="nil"/>
              <w:left w:val="nil"/>
              <w:bottom w:val="nil"/>
              <w:right w:val="nil"/>
            </w:tcBorders>
            <w:shd w:val="clear" w:color="auto" w:fill="auto"/>
            <w:noWrap/>
            <w:vAlign w:val="center"/>
            <w:hideMark/>
          </w:tcPr>
          <w:p w14:paraId="563C2C15"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Решетов Игорь Владимирович,</w:t>
            </w:r>
            <w:r w:rsidRPr="00E0659D">
              <w:rPr>
                <w:rFonts w:ascii="Times New Roman" w:eastAsia="Times New Roman" w:hAnsi="Times New Roman" w:cs="Times New Roman"/>
                <w:color w:val="000000"/>
                <w:sz w:val="24"/>
                <w:szCs w:val="24"/>
              </w:rPr>
              <w:t xml:space="preserve"> д.м.н., академик РАН, заведующий кафедрой онкологии, радиотерапии и реконструктивной хирургии Первого Московского медицинского университета им. И.М. Сеченова, президент Общероссийской общественной организации «Федерация специалистов по лечению заболеваний головы и шеи»</w:t>
            </w:r>
          </w:p>
        </w:tc>
      </w:tr>
      <w:tr w:rsidR="00466EA8" w:rsidRPr="000C200E" w14:paraId="23ECBDAF" w14:textId="77777777" w:rsidTr="00D417B4">
        <w:trPr>
          <w:trHeight w:val="310"/>
        </w:trPr>
        <w:tc>
          <w:tcPr>
            <w:tcW w:w="9689" w:type="dxa"/>
            <w:tcBorders>
              <w:top w:val="nil"/>
              <w:left w:val="nil"/>
              <w:bottom w:val="nil"/>
              <w:right w:val="nil"/>
            </w:tcBorders>
            <w:shd w:val="clear" w:color="auto" w:fill="auto"/>
            <w:noWrap/>
            <w:vAlign w:val="bottom"/>
            <w:hideMark/>
          </w:tcPr>
          <w:p w14:paraId="445249F9"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Романов Илья Станиславович</w:t>
            </w:r>
            <w:r w:rsidRPr="00E0659D">
              <w:rPr>
                <w:rFonts w:ascii="Times New Roman" w:eastAsia="Times New Roman" w:hAnsi="Times New Roman" w:cs="Times New Roman"/>
                <w:color w:val="000000"/>
                <w:sz w:val="24"/>
                <w:szCs w:val="24"/>
              </w:rPr>
              <w:t>, д.м.н., старший научный сотрудник отделения хирургических методов лечения №5 (эндокринной онкологии), НИИ клинической онкологии им. Н.Н. Трапезникова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 ORCID: https://orcid.org/0000-0002-5421-5985</w:t>
            </w:r>
          </w:p>
        </w:tc>
      </w:tr>
      <w:tr w:rsidR="00466EA8" w:rsidRPr="000C200E" w14:paraId="4298B68E" w14:textId="77777777" w:rsidTr="00D417B4">
        <w:trPr>
          <w:trHeight w:val="1240"/>
        </w:trPr>
        <w:tc>
          <w:tcPr>
            <w:tcW w:w="9689" w:type="dxa"/>
            <w:tcBorders>
              <w:top w:val="nil"/>
              <w:left w:val="nil"/>
              <w:bottom w:val="nil"/>
              <w:right w:val="nil"/>
            </w:tcBorders>
            <w:shd w:val="clear" w:color="auto" w:fill="auto"/>
            <w:noWrap/>
            <w:vAlign w:val="center"/>
            <w:hideMark/>
          </w:tcPr>
          <w:p w14:paraId="4C35AF73"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lastRenderedPageBreak/>
              <w:t>Ромащенко Павел Николаевич</w:t>
            </w:r>
            <w:r w:rsidRPr="00E0659D">
              <w:rPr>
                <w:rFonts w:ascii="Times New Roman" w:eastAsia="Times New Roman" w:hAnsi="Times New Roman" w:cs="Times New Roman"/>
                <w:color w:val="000000"/>
                <w:sz w:val="24"/>
                <w:szCs w:val="24"/>
              </w:rPr>
              <w:t>, д.м.н., профессор, член-корреспондент РАН, начальник кафедры и клиники факультетской хирургии им. С.П. Федорова ФГБВОУ ВО «Военно-медицинская академия имени С.М. Кирова» МО РФ.</w:t>
            </w:r>
          </w:p>
        </w:tc>
      </w:tr>
      <w:tr w:rsidR="00466EA8" w:rsidRPr="000C200E" w14:paraId="57388697" w14:textId="77777777" w:rsidTr="00D417B4">
        <w:trPr>
          <w:trHeight w:val="1550"/>
        </w:trPr>
        <w:tc>
          <w:tcPr>
            <w:tcW w:w="9689" w:type="dxa"/>
            <w:tcBorders>
              <w:top w:val="nil"/>
              <w:left w:val="nil"/>
              <w:bottom w:val="nil"/>
              <w:right w:val="nil"/>
            </w:tcBorders>
            <w:shd w:val="clear" w:color="auto" w:fill="auto"/>
            <w:noWrap/>
            <w:vAlign w:val="center"/>
            <w:hideMark/>
          </w:tcPr>
          <w:p w14:paraId="77A02F03"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Рубцова Наталья Алефтиновна</w:t>
            </w:r>
            <w:r w:rsidRPr="00E0659D">
              <w:rPr>
                <w:rFonts w:ascii="Times New Roman" w:eastAsia="Times New Roman" w:hAnsi="Times New Roman" w:cs="Times New Roman"/>
                <w:color w:val="000000"/>
                <w:sz w:val="24"/>
                <w:szCs w:val="24"/>
              </w:rPr>
              <w:t>, д.м.н., заведующая отделом лучевой диагностики МНИОИ им. П.А. Герцена – филиал «НМИЦ радиологии» Минздрава России. Главный внештатный специалист по лучевой и инструментальной диагностике Минздрава России по Центральному федеральному округу Российской Федерации.</w:t>
            </w:r>
          </w:p>
        </w:tc>
      </w:tr>
      <w:tr w:rsidR="00466EA8" w:rsidRPr="000C200E" w14:paraId="627B1DC4" w14:textId="77777777" w:rsidTr="00D417B4">
        <w:trPr>
          <w:trHeight w:val="930"/>
        </w:trPr>
        <w:tc>
          <w:tcPr>
            <w:tcW w:w="9689" w:type="dxa"/>
            <w:tcBorders>
              <w:top w:val="nil"/>
              <w:left w:val="nil"/>
              <w:bottom w:val="nil"/>
              <w:right w:val="nil"/>
            </w:tcBorders>
            <w:shd w:val="clear" w:color="auto" w:fill="auto"/>
            <w:noWrap/>
            <w:vAlign w:val="center"/>
            <w:hideMark/>
          </w:tcPr>
          <w:p w14:paraId="2E903C7A"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Рудык Андрей Николаевич</w:t>
            </w:r>
            <w:r w:rsidRPr="00E0659D">
              <w:rPr>
                <w:rFonts w:ascii="Times New Roman" w:eastAsia="Times New Roman" w:hAnsi="Times New Roman" w:cs="Times New Roman"/>
                <w:color w:val="000000"/>
                <w:sz w:val="24"/>
                <w:szCs w:val="24"/>
              </w:rPr>
              <w:t>, к.м.н., ассистент кафедры «Онкологии, радиологии и паллиативной медицины» КГМА, врач-онколог отделения опухолей головы и шеи РКОД им. Проф. М.З. Сигала Республики Татарстан</w:t>
            </w:r>
          </w:p>
          <w:p w14:paraId="6E6CE431" w14:textId="77777777" w:rsidR="00466EA8" w:rsidRPr="000C200E" w:rsidRDefault="00466EA8" w:rsidP="00D417B4">
            <w:pPr>
              <w:ind w:left="179"/>
              <w:jc w:val="both"/>
              <w:rPr>
                <w:rFonts w:ascii="Times New Roman" w:eastAsia="Times New Roman" w:hAnsi="Times New Roman" w:cs="Times New Roman"/>
                <w:b/>
                <w:bCs/>
                <w:color w:val="000000"/>
                <w:sz w:val="24"/>
                <w:szCs w:val="24"/>
              </w:rPr>
            </w:pPr>
          </w:p>
        </w:tc>
      </w:tr>
      <w:tr w:rsidR="00466EA8" w:rsidRPr="000C200E" w14:paraId="496BC2FC" w14:textId="77777777" w:rsidTr="00D417B4">
        <w:trPr>
          <w:trHeight w:val="310"/>
        </w:trPr>
        <w:tc>
          <w:tcPr>
            <w:tcW w:w="9689" w:type="dxa"/>
            <w:tcBorders>
              <w:top w:val="nil"/>
              <w:left w:val="nil"/>
              <w:bottom w:val="nil"/>
              <w:right w:val="nil"/>
            </w:tcBorders>
            <w:shd w:val="clear" w:color="auto" w:fill="auto"/>
            <w:noWrap/>
            <w:vAlign w:val="bottom"/>
            <w:hideMark/>
          </w:tcPr>
          <w:p w14:paraId="2831CCAF"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Румянцев Павел Олегович</w:t>
            </w:r>
            <w:r w:rsidRPr="00E0659D">
              <w:rPr>
                <w:rFonts w:ascii="Times New Roman" w:eastAsia="Times New Roman" w:hAnsi="Times New Roman" w:cs="Times New Roman"/>
                <w:color w:val="000000"/>
                <w:sz w:val="24"/>
                <w:szCs w:val="24"/>
              </w:rPr>
              <w:t xml:space="preserve">, д.м.н., заместитель главного врача, главный онколог-радиолог Международного медицинского центра "СОГАЗ МЕДИЦИНА", член Общероссийской общественной организации «Российское общество специалистов по опухолям головы и шеи»; ORCID: http://orcid.org/0000-0002-7721-634X, eLibrary SPIN: 7085-7976, e-mail: </w:t>
            </w:r>
            <w:hyperlink r:id="rId12" w:history="1">
              <w:r w:rsidRPr="00E0659D">
                <w:rPr>
                  <w:rStyle w:val="a5"/>
                  <w:rFonts w:ascii="Times New Roman" w:eastAsia="Times New Roman" w:hAnsi="Times New Roman" w:cs="Times New Roman"/>
                  <w:sz w:val="24"/>
                  <w:szCs w:val="24"/>
                </w:rPr>
                <w:t>pavelrum@gmail.com</w:t>
              </w:r>
            </w:hyperlink>
            <w:r w:rsidRPr="00E0659D">
              <w:rPr>
                <w:rFonts w:ascii="Times New Roman" w:eastAsia="Times New Roman" w:hAnsi="Times New Roman" w:cs="Times New Roman"/>
                <w:color w:val="000000"/>
                <w:sz w:val="24"/>
                <w:szCs w:val="24"/>
              </w:rPr>
              <w:t>.</w:t>
            </w:r>
          </w:p>
          <w:p w14:paraId="19861F4E" w14:textId="77777777" w:rsidR="00466EA8" w:rsidRPr="000C200E" w:rsidRDefault="00466EA8" w:rsidP="00D417B4">
            <w:pPr>
              <w:ind w:left="179"/>
              <w:rPr>
                <w:rFonts w:ascii="Times New Roman" w:eastAsia="Times New Roman" w:hAnsi="Times New Roman" w:cs="Times New Roman"/>
                <w:color w:val="000000"/>
                <w:sz w:val="24"/>
                <w:szCs w:val="24"/>
              </w:rPr>
            </w:pPr>
          </w:p>
        </w:tc>
      </w:tr>
      <w:tr w:rsidR="00466EA8" w:rsidRPr="000C200E" w14:paraId="751FC9E6" w14:textId="77777777" w:rsidTr="00D417B4">
        <w:trPr>
          <w:trHeight w:val="310"/>
        </w:trPr>
        <w:tc>
          <w:tcPr>
            <w:tcW w:w="9689" w:type="dxa"/>
            <w:tcBorders>
              <w:top w:val="nil"/>
              <w:left w:val="nil"/>
              <w:bottom w:val="nil"/>
              <w:right w:val="nil"/>
            </w:tcBorders>
            <w:shd w:val="clear" w:color="auto" w:fill="auto"/>
            <w:noWrap/>
            <w:vAlign w:val="bottom"/>
            <w:hideMark/>
          </w:tcPr>
          <w:p w14:paraId="46241A9C"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Северская Наталья Викторовна</w:t>
            </w:r>
            <w:r w:rsidRPr="00E0659D">
              <w:rPr>
                <w:rFonts w:ascii="Times New Roman" w:eastAsia="Times New Roman" w:hAnsi="Times New Roman" w:cs="Times New Roman"/>
                <w:color w:val="000000"/>
                <w:sz w:val="24"/>
                <w:szCs w:val="24"/>
              </w:rPr>
              <w:t xml:space="preserve">, к.м.н., зав. отделением клинической лабораторной диагностики, эндокринолог МРНЦ им. А.Ф. Цыба - филиал ФГБУ «НМИЦ радиологии» Минздрава России, ORCID:0000-0002-9426-8459, eLibrary SPIN: 3999-8816, e-mail: </w:t>
            </w:r>
            <w:hyperlink r:id="rId13" w:history="1">
              <w:r w:rsidRPr="00E0659D">
                <w:rPr>
                  <w:rStyle w:val="a5"/>
                  <w:rFonts w:ascii="Times New Roman" w:eastAsia="Times New Roman" w:hAnsi="Times New Roman" w:cs="Times New Roman"/>
                  <w:sz w:val="24"/>
                  <w:szCs w:val="24"/>
                </w:rPr>
                <w:t>severskn@mrrc.obninsk.ru</w:t>
              </w:r>
            </w:hyperlink>
          </w:p>
          <w:p w14:paraId="721D9D13" w14:textId="77777777" w:rsidR="00466EA8" w:rsidRPr="000C200E" w:rsidRDefault="00466EA8" w:rsidP="00D417B4">
            <w:pPr>
              <w:ind w:left="179"/>
              <w:rPr>
                <w:rFonts w:ascii="Times New Roman" w:eastAsia="Times New Roman" w:hAnsi="Times New Roman" w:cs="Times New Roman"/>
                <w:color w:val="000000"/>
                <w:sz w:val="24"/>
                <w:szCs w:val="24"/>
              </w:rPr>
            </w:pPr>
          </w:p>
        </w:tc>
      </w:tr>
      <w:tr w:rsidR="00466EA8" w:rsidRPr="000C200E" w14:paraId="7F6C6C80" w14:textId="77777777" w:rsidTr="00D417B4">
        <w:trPr>
          <w:trHeight w:val="930"/>
        </w:trPr>
        <w:tc>
          <w:tcPr>
            <w:tcW w:w="9689" w:type="dxa"/>
            <w:tcBorders>
              <w:top w:val="nil"/>
              <w:left w:val="nil"/>
              <w:bottom w:val="nil"/>
              <w:right w:val="nil"/>
            </w:tcBorders>
            <w:shd w:val="clear" w:color="auto" w:fill="auto"/>
            <w:noWrap/>
            <w:vAlign w:val="center"/>
            <w:hideMark/>
          </w:tcPr>
          <w:p w14:paraId="5F918140"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Семиглазова Татьяна Юрьевна</w:t>
            </w:r>
            <w:r w:rsidRPr="00E0659D">
              <w:rPr>
                <w:rFonts w:ascii="Times New Roman" w:eastAsia="Times New Roman" w:hAnsi="Times New Roman" w:cs="Times New Roman"/>
                <w:color w:val="000000"/>
                <w:sz w:val="24"/>
                <w:szCs w:val="24"/>
              </w:rPr>
              <w:t>, д.м.н., доцент, заведующий научным отделом инновационных методов терапевтической онкологии и реабилитации ФГБУ «НМИЦ онкологии им. Н.Н. Петрова»</w:t>
            </w:r>
          </w:p>
          <w:p w14:paraId="6C186876" w14:textId="77777777" w:rsidR="00466EA8" w:rsidRPr="000C200E" w:rsidRDefault="00466EA8" w:rsidP="00D417B4">
            <w:pPr>
              <w:ind w:left="179"/>
              <w:jc w:val="both"/>
              <w:rPr>
                <w:rFonts w:ascii="Times New Roman" w:eastAsia="Times New Roman" w:hAnsi="Times New Roman" w:cs="Times New Roman"/>
                <w:b/>
                <w:bCs/>
                <w:color w:val="000000"/>
                <w:sz w:val="24"/>
                <w:szCs w:val="24"/>
              </w:rPr>
            </w:pPr>
          </w:p>
        </w:tc>
      </w:tr>
      <w:tr w:rsidR="00466EA8" w:rsidRPr="000C200E" w14:paraId="6991C13D" w14:textId="77777777" w:rsidTr="00D417B4">
        <w:trPr>
          <w:trHeight w:val="310"/>
        </w:trPr>
        <w:tc>
          <w:tcPr>
            <w:tcW w:w="9689" w:type="dxa"/>
            <w:tcBorders>
              <w:top w:val="nil"/>
              <w:left w:val="nil"/>
              <w:bottom w:val="nil"/>
              <w:right w:val="nil"/>
            </w:tcBorders>
            <w:shd w:val="clear" w:color="auto" w:fill="auto"/>
            <w:noWrap/>
            <w:vAlign w:val="bottom"/>
            <w:hideMark/>
          </w:tcPr>
          <w:p w14:paraId="7D8B7198"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color w:val="000000"/>
                <w:sz w:val="24"/>
                <w:szCs w:val="24"/>
              </w:rPr>
            </w:pPr>
            <w:r w:rsidRPr="00E0659D">
              <w:rPr>
                <w:rFonts w:ascii="Times New Roman" w:eastAsia="Times New Roman" w:hAnsi="Times New Roman" w:cs="Times New Roman"/>
                <w:b/>
                <w:bCs/>
                <w:color w:val="000000"/>
                <w:sz w:val="24"/>
                <w:szCs w:val="24"/>
              </w:rPr>
              <w:t>Слепцов Илья Валерьевич</w:t>
            </w:r>
            <w:r w:rsidRPr="00E0659D">
              <w:rPr>
                <w:rFonts w:ascii="Times New Roman" w:eastAsia="Times New Roman" w:hAnsi="Times New Roman" w:cs="Times New Roman"/>
                <w:color w:val="000000"/>
                <w:sz w:val="24"/>
                <w:szCs w:val="24"/>
              </w:rPr>
              <w:t>, д.м.н., профессор кафедры хирургии с курсом хирургической эндокринологии Института усовершенствования врачей, заместитель директора по медицинской части; ORCID: 0000-0002-1903-5081; eLibrary SPIN: 2481-4331; e-mail: newsurgery@yandex.ru.</w:t>
            </w:r>
          </w:p>
        </w:tc>
      </w:tr>
      <w:tr w:rsidR="00466EA8" w:rsidRPr="000C200E" w14:paraId="35550D88" w14:textId="77777777" w:rsidTr="00D417B4">
        <w:trPr>
          <w:trHeight w:val="930"/>
        </w:trPr>
        <w:tc>
          <w:tcPr>
            <w:tcW w:w="9689" w:type="dxa"/>
            <w:tcBorders>
              <w:top w:val="nil"/>
              <w:left w:val="nil"/>
              <w:bottom w:val="nil"/>
              <w:right w:val="nil"/>
            </w:tcBorders>
            <w:shd w:val="clear" w:color="auto" w:fill="auto"/>
            <w:noWrap/>
            <w:vAlign w:val="center"/>
            <w:hideMark/>
          </w:tcPr>
          <w:p w14:paraId="17AF2617" w14:textId="77777777" w:rsidR="00466EA8" w:rsidRPr="00935C21"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Степанова Александра Михайловна</w:t>
            </w:r>
            <w:r w:rsidRPr="00E0659D">
              <w:rPr>
                <w:rFonts w:ascii="Times New Roman" w:eastAsia="Times New Roman" w:hAnsi="Times New Roman" w:cs="Times New Roman"/>
                <w:color w:val="000000"/>
                <w:sz w:val="24"/>
                <w:szCs w:val="24"/>
              </w:rPr>
              <w:t>, заведующая отделением реабилитации МНИОИ им. П.А. Герцена - филиала ФГБУ «НМИЦ радиологии» Минздрава России</w:t>
            </w:r>
          </w:p>
        </w:tc>
      </w:tr>
      <w:tr w:rsidR="00466EA8" w:rsidRPr="000C200E" w14:paraId="42CF209C" w14:textId="77777777" w:rsidTr="00D417B4">
        <w:trPr>
          <w:trHeight w:val="930"/>
        </w:trPr>
        <w:tc>
          <w:tcPr>
            <w:tcW w:w="9689" w:type="dxa"/>
            <w:tcBorders>
              <w:top w:val="nil"/>
              <w:left w:val="nil"/>
              <w:bottom w:val="nil"/>
              <w:right w:val="nil"/>
            </w:tcBorders>
            <w:shd w:val="clear" w:color="auto" w:fill="auto"/>
            <w:noWrap/>
            <w:vAlign w:val="center"/>
            <w:hideMark/>
          </w:tcPr>
          <w:p w14:paraId="1AF4F7B2"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Фалалеева Наталья Александровна</w:t>
            </w:r>
            <w:r w:rsidRPr="00E0659D">
              <w:rPr>
                <w:rFonts w:ascii="Times New Roman" w:eastAsia="Times New Roman" w:hAnsi="Times New Roman" w:cs="Times New Roman"/>
                <w:color w:val="000000"/>
                <w:sz w:val="24"/>
                <w:szCs w:val="24"/>
              </w:rPr>
              <w:t>, д.м.н., заведующий отделом лекарственного лечения злокачественных новообразований МРНЦ им. А.Ф. Цыба- филиал ФГБУ «НМИЦ радиологии» Минздрава России</w:t>
            </w:r>
          </w:p>
        </w:tc>
      </w:tr>
      <w:tr w:rsidR="00466EA8" w:rsidRPr="000C200E" w14:paraId="176AA229" w14:textId="77777777" w:rsidTr="00D417B4">
        <w:trPr>
          <w:trHeight w:val="1240"/>
        </w:trPr>
        <w:tc>
          <w:tcPr>
            <w:tcW w:w="9689" w:type="dxa"/>
            <w:tcBorders>
              <w:top w:val="nil"/>
              <w:left w:val="nil"/>
              <w:bottom w:val="nil"/>
              <w:right w:val="nil"/>
            </w:tcBorders>
            <w:shd w:val="clear" w:color="auto" w:fill="auto"/>
            <w:noWrap/>
            <w:vAlign w:val="center"/>
            <w:hideMark/>
          </w:tcPr>
          <w:p w14:paraId="1F22DC50"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Хмелевский Евгений Витальевич</w:t>
            </w:r>
            <w:r w:rsidRPr="00E0659D">
              <w:rPr>
                <w:rFonts w:ascii="Times New Roman" w:eastAsia="Times New Roman" w:hAnsi="Times New Roman" w:cs="Times New Roman"/>
                <w:color w:val="000000"/>
                <w:sz w:val="24"/>
                <w:szCs w:val="24"/>
              </w:rPr>
              <w:t xml:space="preserve">, д.м.н., профессор, заведующий отделом лучевой терапии МНИОИ им. П. А. Герцена - филиал ФГБУ «НМИЦ радиологии» Минздрава </w:t>
            </w:r>
            <w:r w:rsidRPr="00E0659D">
              <w:rPr>
                <w:rFonts w:ascii="Times New Roman" w:eastAsia="Times New Roman" w:hAnsi="Times New Roman" w:cs="Times New Roman"/>
                <w:color w:val="000000"/>
                <w:sz w:val="24"/>
                <w:szCs w:val="24"/>
              </w:rPr>
              <w:lastRenderedPageBreak/>
              <w:t>России, врач-радиотерапевт МНИОИ им. П. А. Герцена - филиал ФГБУ «НМИЦ радиологии» Минздрава России</w:t>
            </w:r>
          </w:p>
        </w:tc>
      </w:tr>
      <w:tr w:rsidR="00466EA8" w:rsidRPr="000C200E" w14:paraId="39B25D07" w14:textId="77777777" w:rsidTr="00D417B4">
        <w:trPr>
          <w:trHeight w:val="1550"/>
        </w:trPr>
        <w:tc>
          <w:tcPr>
            <w:tcW w:w="9689" w:type="dxa"/>
            <w:tcBorders>
              <w:top w:val="nil"/>
              <w:left w:val="nil"/>
              <w:bottom w:val="nil"/>
              <w:right w:val="nil"/>
            </w:tcBorders>
            <w:shd w:val="clear" w:color="auto" w:fill="auto"/>
            <w:noWrap/>
            <w:vAlign w:val="center"/>
            <w:hideMark/>
          </w:tcPr>
          <w:p w14:paraId="70DBC21A"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lastRenderedPageBreak/>
              <w:t xml:space="preserve">Черников Роман Анатольевич, д.м.н., </w:t>
            </w:r>
            <w:r w:rsidRPr="00E0659D">
              <w:rPr>
                <w:rFonts w:ascii="Times New Roman" w:eastAsia="Times New Roman" w:hAnsi="Times New Roman" w:cs="Times New Roman"/>
                <w:color w:val="000000"/>
                <w:sz w:val="24"/>
                <w:szCs w:val="24"/>
              </w:rPr>
              <w:t>заведующий отделением эндокринологии и эндокринной хирургии клиники высоких медицинских технологий им. Н.И. Пирогова Санкт-Петербургского государственного университета; ORCID: 0000-0002-3001-664X; eLibrary SPIN-код: 7093-1088; e-mail: yaddd@yandex.ru.</w:t>
            </w:r>
          </w:p>
        </w:tc>
      </w:tr>
      <w:tr w:rsidR="00466EA8" w:rsidRPr="000C200E" w14:paraId="5AB8BA09" w14:textId="77777777" w:rsidTr="00D417B4">
        <w:trPr>
          <w:trHeight w:val="1860"/>
        </w:trPr>
        <w:tc>
          <w:tcPr>
            <w:tcW w:w="9689" w:type="dxa"/>
            <w:tcBorders>
              <w:top w:val="nil"/>
              <w:left w:val="nil"/>
              <w:bottom w:val="nil"/>
              <w:right w:val="nil"/>
            </w:tcBorders>
            <w:shd w:val="clear" w:color="auto" w:fill="auto"/>
            <w:noWrap/>
            <w:vAlign w:val="center"/>
            <w:hideMark/>
          </w:tcPr>
          <w:p w14:paraId="0AA79982"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Чойнзонов Евгений Лхамацыренович,</w:t>
            </w:r>
            <w:r w:rsidRPr="00E0659D">
              <w:rPr>
                <w:rFonts w:ascii="Times New Roman" w:eastAsia="Times New Roman" w:hAnsi="Times New Roman" w:cs="Times New Roman"/>
                <w:color w:val="000000"/>
                <w:sz w:val="24"/>
                <w:szCs w:val="24"/>
              </w:rPr>
              <w:t xml:space="preserve"> д.м.н., академик РАН, директор НИИ онкологии Томского НИМЦ, заведующий отделением опухолей головы и шеи НИИ онкологии Томского НИМЦ, заведующий кафедрой онкологии ФГБОУ ВО СибГМУ Минздрава России, член Общероссийской общественной организации «Российское общество специалистов по опухолям головы и шеи»</w:t>
            </w:r>
          </w:p>
        </w:tc>
      </w:tr>
      <w:tr w:rsidR="00466EA8" w:rsidRPr="000C200E" w14:paraId="6F32BD4E" w14:textId="77777777" w:rsidTr="00D417B4">
        <w:trPr>
          <w:trHeight w:val="620"/>
        </w:trPr>
        <w:tc>
          <w:tcPr>
            <w:tcW w:w="9689" w:type="dxa"/>
            <w:tcBorders>
              <w:top w:val="nil"/>
              <w:left w:val="nil"/>
              <w:bottom w:val="nil"/>
              <w:right w:val="nil"/>
            </w:tcBorders>
            <w:shd w:val="clear" w:color="auto" w:fill="auto"/>
            <w:noWrap/>
            <w:vAlign w:val="center"/>
            <w:hideMark/>
          </w:tcPr>
          <w:p w14:paraId="7BC5D2BE" w14:textId="77777777" w:rsidR="00466EA8" w:rsidRPr="00E0659D" w:rsidRDefault="00466EA8" w:rsidP="00466EA8">
            <w:pPr>
              <w:pStyle w:val="a6"/>
              <w:numPr>
                <w:ilvl w:val="0"/>
                <w:numId w:val="22"/>
              </w:numPr>
              <w:suppressAutoHyphens/>
              <w:spacing w:after="0" w:line="360" w:lineRule="auto"/>
              <w:ind w:left="179"/>
              <w:jc w:val="both"/>
              <w:textDirection w:val="btLr"/>
              <w:textAlignment w:val="top"/>
              <w:outlineLvl w:val="0"/>
              <w:rPr>
                <w:rFonts w:ascii="Times New Roman" w:eastAsia="Times New Roman" w:hAnsi="Times New Roman" w:cs="Times New Roman"/>
                <w:b/>
                <w:bCs/>
                <w:color w:val="000000"/>
                <w:sz w:val="24"/>
                <w:szCs w:val="24"/>
              </w:rPr>
            </w:pPr>
            <w:r w:rsidRPr="00E0659D">
              <w:rPr>
                <w:rFonts w:ascii="Times New Roman" w:eastAsia="Times New Roman" w:hAnsi="Times New Roman" w:cs="Times New Roman"/>
                <w:b/>
                <w:bCs/>
                <w:color w:val="000000"/>
                <w:sz w:val="24"/>
                <w:szCs w:val="24"/>
              </w:rPr>
              <w:t>Шуринов Андрей Юрьевич</w:t>
            </w:r>
            <w:r w:rsidRPr="00E0659D">
              <w:rPr>
                <w:rFonts w:ascii="Times New Roman" w:eastAsia="Times New Roman" w:hAnsi="Times New Roman" w:cs="Times New Roman"/>
                <w:color w:val="000000"/>
                <w:sz w:val="24"/>
                <w:szCs w:val="24"/>
              </w:rPr>
              <w:t>, врач-радиолог, научный сотрудник. МРНЦ им. А.Ф. Цыба – филиала ФГБУ «НМИЦ радиологии» Минздрава России</w:t>
            </w:r>
          </w:p>
        </w:tc>
      </w:tr>
      <w:bookmarkEnd w:id="1"/>
    </w:tbl>
    <w:p w14:paraId="089543F6" w14:textId="77777777" w:rsidR="00466EA8" w:rsidRDefault="00466EA8" w:rsidP="00466EA8">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24"/>
          <w:szCs w:val="24"/>
        </w:rPr>
      </w:pPr>
    </w:p>
    <w:p w14:paraId="615CFA20" w14:textId="77777777" w:rsidR="00466EA8" w:rsidRPr="00E16A5B" w:rsidRDefault="00466EA8" w:rsidP="00E16A5B">
      <w:pPr>
        <w:pStyle w:val="a6"/>
        <w:suppressAutoHyphens/>
        <w:spacing w:after="0" w:line="360" w:lineRule="auto"/>
        <w:ind w:left="179"/>
        <w:jc w:val="both"/>
        <w:textAlignment w:val="top"/>
        <w:outlineLvl w:val="0"/>
        <w:rPr>
          <w:rFonts w:ascii="Times New Roman" w:eastAsia="Times New Roman" w:hAnsi="Times New Roman" w:cs="Times New Roman"/>
          <w:b/>
          <w:bCs/>
          <w:color w:val="000000"/>
          <w:sz w:val="24"/>
          <w:szCs w:val="24"/>
        </w:rPr>
      </w:pPr>
      <w:r w:rsidRPr="00E16A5B">
        <w:rPr>
          <w:rFonts w:ascii="Times New Roman" w:eastAsia="Times New Roman" w:hAnsi="Times New Roman" w:cs="Times New Roman"/>
          <w:b/>
          <w:bCs/>
          <w:color w:val="000000"/>
          <w:sz w:val="24"/>
          <w:szCs w:val="24"/>
        </w:rPr>
        <w:t>Блок Организация оказания медицинской помощи</w:t>
      </w:r>
    </w:p>
    <w:p w14:paraId="46F47B96" w14:textId="77777777" w:rsidR="00466EA8" w:rsidRPr="00E16A5B" w:rsidRDefault="00466EA8" w:rsidP="00E16A5B">
      <w:pPr>
        <w:pStyle w:val="a6"/>
        <w:numPr>
          <w:ilvl w:val="0"/>
          <w:numId w:val="22"/>
        </w:numPr>
        <w:suppressAutoHyphens/>
        <w:spacing w:after="0" w:line="360" w:lineRule="auto"/>
        <w:ind w:left="179"/>
        <w:jc w:val="both"/>
        <w:textAlignment w:val="top"/>
        <w:outlineLvl w:val="0"/>
        <w:rPr>
          <w:rFonts w:ascii="Times New Roman" w:eastAsia="Times New Roman" w:hAnsi="Times New Roman" w:cs="Times New Roman"/>
          <w:color w:val="000000"/>
          <w:sz w:val="24"/>
          <w:szCs w:val="24"/>
        </w:rPr>
      </w:pPr>
      <w:r w:rsidRPr="00E16A5B">
        <w:rPr>
          <w:rFonts w:ascii="Times New Roman" w:eastAsia="Times New Roman" w:hAnsi="Times New Roman" w:cs="Times New Roman"/>
          <w:b/>
          <w:bCs/>
          <w:color w:val="000000"/>
          <w:sz w:val="24"/>
          <w:szCs w:val="24"/>
        </w:rPr>
        <w:t>Геворкян Тигран Гагикович</w:t>
      </w:r>
      <w:r w:rsidRPr="00E16A5B">
        <w:rPr>
          <w:rFonts w:ascii="Times New Roman" w:eastAsia="Times New Roman" w:hAnsi="Times New Roman" w:cs="Times New Roman"/>
          <w:color w:val="000000"/>
          <w:sz w:val="24"/>
          <w:szCs w:val="24"/>
        </w:rPr>
        <w:t>, заместитель директора ФГБУ «НМИЦ онкологии им. Н.Н. Блохина» Минздрава России</w:t>
      </w:r>
    </w:p>
    <w:p w14:paraId="2C35FACA" w14:textId="77777777" w:rsidR="00466EA8" w:rsidRPr="00E16A5B" w:rsidRDefault="00466EA8" w:rsidP="00E16A5B">
      <w:pPr>
        <w:pStyle w:val="a6"/>
        <w:numPr>
          <w:ilvl w:val="0"/>
          <w:numId w:val="22"/>
        </w:numPr>
        <w:suppressAutoHyphens/>
        <w:spacing w:after="0" w:line="360" w:lineRule="auto"/>
        <w:ind w:left="179"/>
        <w:jc w:val="both"/>
        <w:textAlignment w:val="top"/>
        <w:outlineLvl w:val="0"/>
        <w:rPr>
          <w:rFonts w:ascii="Times New Roman" w:eastAsia="Times New Roman" w:hAnsi="Times New Roman" w:cs="Times New Roman"/>
          <w:color w:val="000000"/>
          <w:sz w:val="24"/>
          <w:szCs w:val="24"/>
        </w:rPr>
      </w:pPr>
      <w:r w:rsidRPr="00E16A5B">
        <w:rPr>
          <w:rFonts w:ascii="Times New Roman" w:eastAsia="Times New Roman" w:hAnsi="Times New Roman" w:cs="Times New Roman"/>
          <w:b/>
          <w:bCs/>
          <w:color w:val="000000"/>
          <w:sz w:val="24"/>
          <w:szCs w:val="24"/>
        </w:rPr>
        <w:t>Иванов Сергей Анатольевич,</w:t>
      </w:r>
      <w:r w:rsidRPr="00E16A5B">
        <w:rPr>
          <w:rFonts w:ascii="Times New Roman" w:eastAsia="Times New Roman" w:hAnsi="Times New Roman" w:cs="Times New Roman"/>
          <w:color w:val="000000"/>
          <w:sz w:val="24"/>
          <w:szCs w:val="24"/>
        </w:rPr>
        <w:t xml:space="preserve"> д.м.н., профессор РАН, директор МРНЦ им. А.Ф. Цыба - филиала ФГБУ «НМИЦ радиологии» Минздрава России</w:t>
      </w:r>
    </w:p>
    <w:p w14:paraId="2DE2F44C" w14:textId="77777777" w:rsidR="00466EA8" w:rsidRPr="00E16A5B" w:rsidRDefault="00466EA8" w:rsidP="00E16A5B">
      <w:pPr>
        <w:pStyle w:val="a6"/>
        <w:numPr>
          <w:ilvl w:val="0"/>
          <w:numId w:val="22"/>
        </w:numPr>
        <w:suppressAutoHyphens/>
        <w:spacing w:after="0" w:line="360" w:lineRule="auto"/>
        <w:ind w:left="179"/>
        <w:jc w:val="both"/>
        <w:textAlignment w:val="top"/>
        <w:outlineLvl w:val="0"/>
        <w:rPr>
          <w:rFonts w:ascii="Times New Roman" w:eastAsia="Times New Roman" w:hAnsi="Times New Roman" w:cs="Times New Roman"/>
          <w:color w:val="000000"/>
          <w:sz w:val="24"/>
          <w:szCs w:val="24"/>
        </w:rPr>
      </w:pPr>
      <w:r w:rsidRPr="00E16A5B">
        <w:rPr>
          <w:rFonts w:ascii="Times New Roman" w:eastAsia="Times New Roman" w:hAnsi="Times New Roman" w:cs="Times New Roman"/>
          <w:b/>
          <w:bCs/>
          <w:color w:val="000000"/>
          <w:sz w:val="24"/>
          <w:szCs w:val="24"/>
        </w:rPr>
        <w:t>Невольских Алексей Алексеевич</w:t>
      </w:r>
      <w:r w:rsidRPr="00E16A5B">
        <w:rPr>
          <w:rFonts w:ascii="Times New Roman" w:eastAsia="Times New Roman" w:hAnsi="Times New Roman" w:cs="Times New Roman"/>
          <w:color w:val="000000"/>
          <w:sz w:val="24"/>
          <w:szCs w:val="24"/>
        </w:rPr>
        <w:t>, д.м.н., заместитель директора по лечебной работе МРНЦ им. А.Ф. Цыба – филиала ФГБУ «НМИЦ радиологии» Минздрава России.</w:t>
      </w:r>
    </w:p>
    <w:p w14:paraId="76C2C413" w14:textId="77777777" w:rsidR="00466EA8" w:rsidRPr="00E16A5B" w:rsidRDefault="00466EA8" w:rsidP="00E16A5B">
      <w:pPr>
        <w:pStyle w:val="a6"/>
        <w:numPr>
          <w:ilvl w:val="0"/>
          <w:numId w:val="22"/>
        </w:numPr>
        <w:suppressAutoHyphens/>
        <w:spacing w:after="0" w:line="360" w:lineRule="auto"/>
        <w:ind w:left="179"/>
        <w:jc w:val="both"/>
        <w:textAlignment w:val="top"/>
        <w:outlineLvl w:val="0"/>
        <w:rPr>
          <w:rFonts w:ascii="Times New Roman" w:eastAsia="Times New Roman" w:hAnsi="Times New Roman" w:cs="Times New Roman"/>
          <w:color w:val="000000"/>
          <w:sz w:val="24"/>
          <w:szCs w:val="24"/>
        </w:rPr>
      </w:pPr>
      <w:r w:rsidRPr="00E16A5B">
        <w:rPr>
          <w:rFonts w:ascii="Times New Roman" w:eastAsia="Times New Roman" w:hAnsi="Times New Roman" w:cs="Times New Roman"/>
          <w:b/>
          <w:bCs/>
          <w:color w:val="000000"/>
          <w:sz w:val="24"/>
          <w:szCs w:val="24"/>
        </w:rPr>
        <w:t>Хайлова Жанна Владимировна</w:t>
      </w:r>
      <w:r w:rsidRPr="00E16A5B">
        <w:rPr>
          <w:rFonts w:ascii="Times New Roman" w:eastAsia="Times New Roman" w:hAnsi="Times New Roman" w:cs="Times New Roman"/>
          <w:color w:val="000000"/>
          <w:sz w:val="24"/>
          <w:szCs w:val="24"/>
        </w:rPr>
        <w:t>, к.м.н., заместитель директора по организационно-методической работе МРНЦ им. А.Ф. Цыба - филиал ФГБУ "НМИЦ радиологии" Минздрава России.</w:t>
      </w:r>
    </w:p>
    <w:p w14:paraId="28E8FD26" w14:textId="77777777" w:rsidR="00466EA8" w:rsidRPr="00E16A5B" w:rsidRDefault="00466EA8" w:rsidP="00E16A5B">
      <w:pPr>
        <w:suppressAutoHyphens/>
        <w:spacing w:after="0" w:line="360" w:lineRule="auto"/>
        <w:jc w:val="both"/>
        <w:textAlignment w:val="top"/>
        <w:outlineLvl w:val="0"/>
        <w:rPr>
          <w:rFonts w:ascii="Times New Roman" w:eastAsia="Times New Roman" w:hAnsi="Times New Roman" w:cs="Times New Roman"/>
          <w:color w:val="000000"/>
          <w:sz w:val="24"/>
          <w:szCs w:val="24"/>
        </w:rPr>
      </w:pPr>
    </w:p>
    <w:p w14:paraId="0D44522E" w14:textId="77777777" w:rsidR="00466EA8" w:rsidRDefault="00466EA8" w:rsidP="00466EA8">
      <w:pPr>
        <w:widowControl w:val="0"/>
        <w:pBdr>
          <w:top w:val="nil"/>
          <w:left w:val="nil"/>
          <w:bottom w:val="nil"/>
          <w:right w:val="nil"/>
          <w:between w:val="nil"/>
        </w:pBdr>
        <w:tabs>
          <w:tab w:val="left" w:pos="1261"/>
        </w:tabs>
        <w:spacing w:before="34"/>
        <w:jc w:val="both"/>
        <w:rPr>
          <w:rFonts w:ascii="Times New Roman" w:eastAsia="Arial" w:hAnsi="Times New Roman" w:cs="Times New Roman"/>
          <w:b/>
          <w:bCs/>
          <w:i/>
          <w:iCs/>
          <w:color w:val="000000"/>
          <w:sz w:val="24"/>
          <w:szCs w:val="24"/>
        </w:rPr>
      </w:pPr>
    </w:p>
    <w:p w14:paraId="11116B1B" w14:textId="77777777" w:rsidR="00466EA8" w:rsidRDefault="00466EA8" w:rsidP="00466EA8">
      <w:pPr>
        <w:widowControl w:val="0"/>
        <w:pBdr>
          <w:top w:val="nil"/>
          <w:left w:val="nil"/>
          <w:bottom w:val="nil"/>
          <w:right w:val="nil"/>
          <w:between w:val="nil"/>
        </w:pBdr>
        <w:tabs>
          <w:tab w:val="left" w:pos="1261"/>
        </w:tabs>
        <w:spacing w:before="34"/>
        <w:jc w:val="both"/>
        <w:rPr>
          <w:rFonts w:ascii="Times New Roman" w:eastAsia="Arial" w:hAnsi="Times New Roman" w:cs="Times New Roman"/>
          <w:b/>
          <w:bCs/>
          <w:i/>
          <w:iCs/>
          <w:color w:val="000000"/>
          <w:sz w:val="24"/>
          <w:szCs w:val="24"/>
        </w:rPr>
      </w:pPr>
    </w:p>
    <w:p w14:paraId="72CB23B4" w14:textId="77777777" w:rsidR="00616D8A" w:rsidRPr="007078D3" w:rsidRDefault="008B75B6" w:rsidP="007078D3">
      <w:pPr>
        <w:spacing w:after="0" w:line="360" w:lineRule="auto"/>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Конфликт интересов:</w:t>
      </w:r>
    </w:p>
    <w:p w14:paraId="762596BD" w14:textId="77777777" w:rsidR="00616D8A" w:rsidRPr="007078D3" w:rsidRDefault="008B75B6" w:rsidP="007078D3">
      <w:pPr>
        <w:spacing w:line="360" w:lineRule="auto"/>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Авторы декларируют отсутствие конфликта интересов.</w:t>
      </w:r>
    </w:p>
    <w:p w14:paraId="1B14D5A9" w14:textId="77777777" w:rsidR="00C415E0" w:rsidRDefault="00C415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5577C2" w14:textId="77777777" w:rsidR="00616D8A" w:rsidRPr="00C415E0" w:rsidRDefault="008B75B6" w:rsidP="00C415E0">
      <w:pPr>
        <w:spacing w:before="240" w:after="240" w:line="360" w:lineRule="auto"/>
        <w:jc w:val="center"/>
        <w:rPr>
          <w:rFonts w:ascii="Times New Roman" w:eastAsia="Times New Roman" w:hAnsi="Times New Roman" w:cs="Times New Roman"/>
          <w:b/>
          <w:sz w:val="28"/>
          <w:szCs w:val="24"/>
        </w:rPr>
      </w:pPr>
      <w:r w:rsidRPr="00C415E0">
        <w:rPr>
          <w:rFonts w:ascii="Times New Roman" w:eastAsia="Times New Roman" w:hAnsi="Times New Roman" w:cs="Times New Roman"/>
          <w:b/>
          <w:sz w:val="28"/>
          <w:szCs w:val="24"/>
        </w:rPr>
        <w:lastRenderedPageBreak/>
        <w:t>Приложение А2. Методология разработки клинических рекомендаций</w:t>
      </w:r>
    </w:p>
    <w:p w14:paraId="2EE00C45"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Целевая аудитория данных клинических рекомендаций:</w:t>
      </w:r>
    </w:p>
    <w:p w14:paraId="64436EC8" w14:textId="77777777" w:rsidR="00616D8A" w:rsidRPr="007078D3" w:rsidRDefault="008B75B6" w:rsidP="007078D3">
      <w:pP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1. Врачи-эндокринологи;</w:t>
      </w:r>
    </w:p>
    <w:p w14:paraId="09FDE5F2" w14:textId="77777777" w:rsidR="00616D8A" w:rsidRPr="007078D3" w:rsidRDefault="008B75B6" w:rsidP="007078D3">
      <w:pP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 Врачи-онкологи (хирурги, химиотерапевты, радиологи);</w:t>
      </w:r>
    </w:p>
    <w:p w14:paraId="6C6B2EFB" w14:textId="77777777" w:rsidR="00616D8A" w:rsidRPr="007078D3" w:rsidRDefault="008B75B6" w:rsidP="007078D3">
      <w:pP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3. врачи-хирурги</w:t>
      </w:r>
    </w:p>
    <w:p w14:paraId="66F64A9E" w14:textId="77777777" w:rsidR="00616D8A" w:rsidRPr="007078D3" w:rsidRDefault="008B75B6" w:rsidP="007078D3">
      <w:pP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4. врачи-патологоанатомы</w:t>
      </w:r>
    </w:p>
    <w:p w14:paraId="11997DEC" w14:textId="77777777" w:rsidR="00616D8A" w:rsidRPr="007078D3" w:rsidRDefault="008B75B6" w:rsidP="007078D3">
      <w:pP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5. Врачи-рентгенологи</w:t>
      </w:r>
    </w:p>
    <w:p w14:paraId="48807723" w14:textId="77777777" w:rsidR="00616D8A" w:rsidRPr="007078D3" w:rsidRDefault="008B75B6" w:rsidP="007078D3">
      <w:pPr>
        <w:spacing w:after="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6. Врачи-радиологи.</w:t>
      </w:r>
    </w:p>
    <w:p w14:paraId="03676098"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Таблица 2. Шкала оценки уровней достоверности доказательств (УДД) для методов диагностики (диагностических вмешательств)</w:t>
      </w:r>
    </w:p>
    <w:tbl>
      <w:tblPr>
        <w:tblStyle w:val="ad"/>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79"/>
      </w:tblGrid>
      <w:tr w:rsidR="00616D8A" w:rsidRPr="007078D3" w14:paraId="646150A7" w14:textId="77777777">
        <w:tc>
          <w:tcPr>
            <w:tcW w:w="988" w:type="dxa"/>
          </w:tcPr>
          <w:p w14:paraId="2FF169C2"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УДД</w:t>
            </w:r>
          </w:p>
        </w:tc>
        <w:tc>
          <w:tcPr>
            <w:tcW w:w="8079" w:type="dxa"/>
          </w:tcPr>
          <w:p w14:paraId="5B72F657"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Расшифровка</w:t>
            </w:r>
          </w:p>
        </w:tc>
      </w:tr>
      <w:tr w:rsidR="00616D8A" w:rsidRPr="007078D3" w14:paraId="2DAE2BFD" w14:textId="77777777">
        <w:tc>
          <w:tcPr>
            <w:tcW w:w="988" w:type="dxa"/>
          </w:tcPr>
          <w:p w14:paraId="046009D6"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1</w:t>
            </w:r>
          </w:p>
        </w:tc>
        <w:tc>
          <w:tcPr>
            <w:tcW w:w="8079" w:type="dxa"/>
          </w:tcPr>
          <w:p w14:paraId="7366112F" w14:textId="77777777" w:rsidR="00616D8A" w:rsidRPr="007078D3" w:rsidRDefault="008B75B6" w:rsidP="00C415E0">
            <w:pPr>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616D8A" w:rsidRPr="007078D3" w14:paraId="5E73D59F" w14:textId="77777777">
        <w:tc>
          <w:tcPr>
            <w:tcW w:w="988" w:type="dxa"/>
          </w:tcPr>
          <w:p w14:paraId="0DDA62C1"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2</w:t>
            </w:r>
          </w:p>
        </w:tc>
        <w:tc>
          <w:tcPr>
            <w:tcW w:w="8079" w:type="dxa"/>
          </w:tcPr>
          <w:p w14:paraId="0E0B316D"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616D8A" w:rsidRPr="007078D3" w14:paraId="6F8E60C1" w14:textId="77777777">
        <w:tc>
          <w:tcPr>
            <w:tcW w:w="988" w:type="dxa"/>
          </w:tcPr>
          <w:p w14:paraId="1CD7295A"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3</w:t>
            </w:r>
          </w:p>
        </w:tc>
        <w:tc>
          <w:tcPr>
            <w:tcW w:w="8079" w:type="dxa"/>
          </w:tcPr>
          <w:p w14:paraId="055A2D74" w14:textId="77777777" w:rsidR="00616D8A" w:rsidRPr="007078D3" w:rsidRDefault="008B75B6" w:rsidP="00C415E0">
            <w:pPr>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616D8A" w:rsidRPr="007078D3" w14:paraId="7C77BF0B" w14:textId="77777777">
        <w:tc>
          <w:tcPr>
            <w:tcW w:w="988" w:type="dxa"/>
          </w:tcPr>
          <w:p w14:paraId="4422ACFF"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4</w:t>
            </w:r>
          </w:p>
        </w:tc>
        <w:tc>
          <w:tcPr>
            <w:tcW w:w="8079" w:type="dxa"/>
          </w:tcPr>
          <w:p w14:paraId="0153873C"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Несравнительные исследования, описание клинического случая</w:t>
            </w:r>
          </w:p>
        </w:tc>
      </w:tr>
      <w:tr w:rsidR="00616D8A" w:rsidRPr="007078D3" w14:paraId="4111BC6D" w14:textId="77777777">
        <w:tc>
          <w:tcPr>
            <w:tcW w:w="988" w:type="dxa"/>
          </w:tcPr>
          <w:p w14:paraId="18E8F652"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5</w:t>
            </w:r>
          </w:p>
        </w:tc>
        <w:tc>
          <w:tcPr>
            <w:tcW w:w="8079" w:type="dxa"/>
          </w:tcPr>
          <w:p w14:paraId="3C3E6767"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Имеется лишь обоснование механизма действия или мнение экспертов</w:t>
            </w:r>
          </w:p>
        </w:tc>
      </w:tr>
    </w:tbl>
    <w:p w14:paraId="60766B8D"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Таблица 3.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ae"/>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79"/>
      </w:tblGrid>
      <w:tr w:rsidR="00616D8A" w:rsidRPr="007078D3" w14:paraId="0B0AB9CE" w14:textId="77777777">
        <w:tc>
          <w:tcPr>
            <w:tcW w:w="988" w:type="dxa"/>
          </w:tcPr>
          <w:p w14:paraId="3A08E4C7"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УДД</w:t>
            </w:r>
          </w:p>
        </w:tc>
        <w:tc>
          <w:tcPr>
            <w:tcW w:w="8079" w:type="dxa"/>
          </w:tcPr>
          <w:p w14:paraId="023D76FF"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Расшифровка</w:t>
            </w:r>
          </w:p>
        </w:tc>
      </w:tr>
      <w:tr w:rsidR="00616D8A" w:rsidRPr="007078D3" w14:paraId="532311B9" w14:textId="77777777">
        <w:tc>
          <w:tcPr>
            <w:tcW w:w="988" w:type="dxa"/>
          </w:tcPr>
          <w:p w14:paraId="3586CAE9"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1</w:t>
            </w:r>
          </w:p>
        </w:tc>
        <w:tc>
          <w:tcPr>
            <w:tcW w:w="8079" w:type="dxa"/>
          </w:tcPr>
          <w:p w14:paraId="0F232A86"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Систематический обзор рандомизированных клинических исследований с применением метаанализа</w:t>
            </w:r>
          </w:p>
        </w:tc>
      </w:tr>
      <w:tr w:rsidR="00616D8A" w:rsidRPr="007078D3" w14:paraId="61DF52DC" w14:textId="77777777">
        <w:tc>
          <w:tcPr>
            <w:tcW w:w="988" w:type="dxa"/>
          </w:tcPr>
          <w:p w14:paraId="036BC525"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2</w:t>
            </w:r>
          </w:p>
        </w:tc>
        <w:tc>
          <w:tcPr>
            <w:tcW w:w="8079" w:type="dxa"/>
          </w:tcPr>
          <w:p w14:paraId="5876D53C"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616D8A" w:rsidRPr="007078D3" w14:paraId="787755C0" w14:textId="77777777">
        <w:tc>
          <w:tcPr>
            <w:tcW w:w="988" w:type="dxa"/>
          </w:tcPr>
          <w:p w14:paraId="4F7AA99F"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3</w:t>
            </w:r>
          </w:p>
        </w:tc>
        <w:tc>
          <w:tcPr>
            <w:tcW w:w="8079" w:type="dxa"/>
          </w:tcPr>
          <w:p w14:paraId="2FCA2196"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Нерандомизированные сравнительные исследования, в том числе когортные исследования</w:t>
            </w:r>
          </w:p>
        </w:tc>
      </w:tr>
      <w:tr w:rsidR="00616D8A" w:rsidRPr="007078D3" w14:paraId="2FB49618" w14:textId="77777777">
        <w:tc>
          <w:tcPr>
            <w:tcW w:w="988" w:type="dxa"/>
          </w:tcPr>
          <w:p w14:paraId="152193EC"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4</w:t>
            </w:r>
          </w:p>
        </w:tc>
        <w:tc>
          <w:tcPr>
            <w:tcW w:w="8079" w:type="dxa"/>
          </w:tcPr>
          <w:p w14:paraId="4434913C"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Несравнительные исследования, описание клинического случая или серии случаев, исследования «случай-контроль»</w:t>
            </w:r>
          </w:p>
        </w:tc>
      </w:tr>
      <w:tr w:rsidR="00616D8A" w:rsidRPr="007078D3" w14:paraId="43212A07" w14:textId="77777777">
        <w:trPr>
          <w:trHeight w:val="351"/>
        </w:trPr>
        <w:tc>
          <w:tcPr>
            <w:tcW w:w="988" w:type="dxa"/>
          </w:tcPr>
          <w:p w14:paraId="3DEEF4C1"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5</w:t>
            </w:r>
          </w:p>
        </w:tc>
        <w:tc>
          <w:tcPr>
            <w:tcW w:w="8079" w:type="dxa"/>
          </w:tcPr>
          <w:p w14:paraId="13306862"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Имеется лишь обоснование механизма действия вмешательства (доклинические исследования) или мнение экспертов</w:t>
            </w:r>
          </w:p>
        </w:tc>
      </w:tr>
    </w:tbl>
    <w:p w14:paraId="6A5631BF" w14:textId="77777777" w:rsidR="00616D8A" w:rsidRPr="007078D3" w:rsidRDefault="00616D8A" w:rsidP="007078D3">
      <w:pPr>
        <w:spacing w:after="0" w:line="360" w:lineRule="auto"/>
        <w:rPr>
          <w:rFonts w:ascii="Verdana" w:eastAsia="Verdana" w:hAnsi="Verdana" w:cs="Verdana"/>
          <w:sz w:val="24"/>
          <w:szCs w:val="24"/>
        </w:rPr>
      </w:pPr>
    </w:p>
    <w:p w14:paraId="07BF591D"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Таблица 4.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f"/>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79"/>
      </w:tblGrid>
      <w:tr w:rsidR="00616D8A" w:rsidRPr="007078D3" w14:paraId="44B3DDD5" w14:textId="77777777">
        <w:tc>
          <w:tcPr>
            <w:tcW w:w="988" w:type="dxa"/>
          </w:tcPr>
          <w:p w14:paraId="52CA5027"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УУР</w:t>
            </w:r>
          </w:p>
        </w:tc>
        <w:tc>
          <w:tcPr>
            <w:tcW w:w="8079" w:type="dxa"/>
          </w:tcPr>
          <w:p w14:paraId="3671BEDC"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Расшифровка</w:t>
            </w:r>
          </w:p>
        </w:tc>
      </w:tr>
      <w:tr w:rsidR="00616D8A" w:rsidRPr="007078D3" w14:paraId="331F2AD5" w14:textId="77777777">
        <w:tc>
          <w:tcPr>
            <w:tcW w:w="988" w:type="dxa"/>
          </w:tcPr>
          <w:p w14:paraId="4351FB09"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А</w:t>
            </w:r>
          </w:p>
        </w:tc>
        <w:tc>
          <w:tcPr>
            <w:tcW w:w="8079" w:type="dxa"/>
          </w:tcPr>
          <w:p w14:paraId="3B186D20"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616D8A" w:rsidRPr="007078D3" w14:paraId="6E9156CC" w14:textId="77777777">
        <w:tc>
          <w:tcPr>
            <w:tcW w:w="988" w:type="dxa"/>
          </w:tcPr>
          <w:p w14:paraId="4DBB0EC9"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В</w:t>
            </w:r>
          </w:p>
        </w:tc>
        <w:tc>
          <w:tcPr>
            <w:tcW w:w="8079" w:type="dxa"/>
          </w:tcPr>
          <w:p w14:paraId="1C3313F5"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616D8A" w:rsidRPr="007078D3" w14:paraId="5D3A0945" w14:textId="77777777">
        <w:tc>
          <w:tcPr>
            <w:tcW w:w="988" w:type="dxa"/>
          </w:tcPr>
          <w:p w14:paraId="58BBC42C" w14:textId="77777777" w:rsidR="00616D8A" w:rsidRPr="007078D3" w:rsidRDefault="008B75B6" w:rsidP="00C415E0">
            <w:pPr>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С</w:t>
            </w:r>
          </w:p>
        </w:tc>
        <w:tc>
          <w:tcPr>
            <w:tcW w:w="8079" w:type="dxa"/>
          </w:tcPr>
          <w:p w14:paraId="3661B3C3"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16827635"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Порядок обновления клинических рекомендаций</w:t>
      </w:r>
    </w:p>
    <w:p w14:paraId="25FD9670" w14:textId="77777777" w:rsidR="00616D8A"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Механизм обновления клинических рекомендаций предусматривает их систематическую актуализацию – не реже чем 1 раз в 3 года, а также при появлении новых данных с позиций доказательной медицины по вопросам диагностики, лечения, профилактики и реабилитации, при наличии обоснованных дополнений/замечаний к ранее утвержденным рекомендациям, но не чаще 1 раза в 6 мес.</w:t>
      </w:r>
    </w:p>
    <w:p w14:paraId="0C810F99" w14:textId="77777777" w:rsidR="007779AC" w:rsidRDefault="007779AC" w:rsidP="007779AC">
      <w:pPr>
        <w:spacing w:line="360" w:lineRule="auto"/>
        <w:ind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Приложение А3. Справочные материалы, включая соответствие</w:t>
      </w:r>
      <w:r>
        <w:rPr>
          <w:rFonts w:ascii="Times New Roman" w:eastAsia="Times New Roman" w:hAnsi="Times New Roman" w:cs="Times New Roman"/>
          <w:b/>
          <w:color w:val="000000"/>
          <w:sz w:val="28"/>
          <w:szCs w:val="28"/>
        </w:rPr>
        <w:br/>
        <w:t>показаний к применению и противопоказаний, способов применения и</w:t>
      </w:r>
      <w:r>
        <w:rPr>
          <w:rFonts w:ascii="Times New Roman" w:eastAsia="Times New Roman" w:hAnsi="Times New Roman" w:cs="Times New Roman"/>
          <w:b/>
          <w:color w:val="000000"/>
          <w:sz w:val="28"/>
          <w:szCs w:val="28"/>
        </w:rPr>
        <w:br/>
        <w:t>доз лекарственных препаратов, инструкции по применению</w:t>
      </w:r>
      <w:r>
        <w:rPr>
          <w:rFonts w:ascii="Times New Roman" w:eastAsia="Times New Roman" w:hAnsi="Times New Roman" w:cs="Times New Roman"/>
          <w:b/>
          <w:color w:val="000000"/>
          <w:sz w:val="28"/>
          <w:szCs w:val="28"/>
        </w:rPr>
        <w:br/>
        <w:t>лекарственного препарата</w:t>
      </w:r>
    </w:p>
    <w:p w14:paraId="4E4009F1" w14:textId="77777777" w:rsidR="007779AC" w:rsidRDefault="007779AC" w:rsidP="007779AC">
      <w:pPr>
        <w:spacing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Информация отсутствует</w:t>
      </w:r>
    </w:p>
    <w:p w14:paraId="09CA4695" w14:textId="77777777" w:rsidR="007779AC" w:rsidRPr="007078D3" w:rsidRDefault="007779AC" w:rsidP="007078D3">
      <w:pPr>
        <w:spacing w:before="240" w:after="240" w:line="360" w:lineRule="auto"/>
        <w:jc w:val="both"/>
        <w:rPr>
          <w:rFonts w:ascii="Times New Roman" w:eastAsia="Times New Roman" w:hAnsi="Times New Roman" w:cs="Times New Roman"/>
          <w:sz w:val="24"/>
          <w:szCs w:val="24"/>
        </w:rPr>
      </w:pPr>
    </w:p>
    <w:p w14:paraId="3002886A" w14:textId="77777777" w:rsidR="00C415E0" w:rsidRDefault="00C415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380C84" w14:textId="77777777" w:rsidR="00616D8A" w:rsidRPr="00C415E0" w:rsidRDefault="008B75B6" w:rsidP="00C415E0">
      <w:pPr>
        <w:spacing w:after="0" w:line="360" w:lineRule="auto"/>
        <w:jc w:val="center"/>
        <w:rPr>
          <w:rFonts w:ascii="Times New Roman" w:eastAsia="Times New Roman" w:hAnsi="Times New Roman" w:cs="Times New Roman"/>
          <w:sz w:val="28"/>
          <w:szCs w:val="24"/>
        </w:rPr>
      </w:pPr>
      <w:r w:rsidRPr="00C415E0">
        <w:rPr>
          <w:rFonts w:ascii="Times New Roman" w:eastAsia="Times New Roman" w:hAnsi="Times New Roman" w:cs="Times New Roman"/>
          <w:b/>
          <w:sz w:val="28"/>
          <w:szCs w:val="24"/>
        </w:rPr>
        <w:lastRenderedPageBreak/>
        <w:t>Приложение Б. Алгоритмы ведения пациента</w:t>
      </w:r>
    </w:p>
    <w:p w14:paraId="3D452521"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noProof/>
          <w:sz w:val="24"/>
          <w:szCs w:val="24"/>
        </w:rPr>
        <w:drawing>
          <wp:inline distT="0" distB="0" distL="0" distR="0" wp14:anchorId="50E5B645" wp14:editId="178E598C">
            <wp:extent cx="5815965" cy="55822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815965" cy="5582285"/>
                    </a:xfrm>
                    <a:prstGeom prst="rect">
                      <a:avLst/>
                    </a:prstGeom>
                    <a:ln/>
                  </pic:spPr>
                </pic:pic>
              </a:graphicData>
            </a:graphic>
          </wp:inline>
        </w:drawing>
      </w:r>
    </w:p>
    <w:p w14:paraId="20AE4286"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583AD8DC"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649E4304"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267DDB27"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454D33D2"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3DC9D229"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029044B1"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73A7ECF3" w14:textId="77777777" w:rsidR="00616D8A" w:rsidRPr="00C415E0" w:rsidRDefault="008B75B6" w:rsidP="00C415E0">
      <w:pPr>
        <w:spacing w:before="240" w:after="240" w:line="360" w:lineRule="auto"/>
        <w:jc w:val="center"/>
        <w:rPr>
          <w:rFonts w:ascii="Times New Roman" w:eastAsia="Times New Roman" w:hAnsi="Times New Roman" w:cs="Times New Roman"/>
          <w:b/>
          <w:sz w:val="28"/>
          <w:szCs w:val="24"/>
        </w:rPr>
      </w:pPr>
      <w:r w:rsidRPr="00C415E0">
        <w:rPr>
          <w:rFonts w:ascii="Times New Roman" w:eastAsia="Times New Roman" w:hAnsi="Times New Roman" w:cs="Times New Roman"/>
          <w:b/>
          <w:sz w:val="28"/>
          <w:szCs w:val="24"/>
        </w:rPr>
        <w:lastRenderedPageBreak/>
        <w:t>Приложение В. Информация для пациентов</w:t>
      </w:r>
    </w:p>
    <w:p w14:paraId="0C3A1E65" w14:textId="77777777" w:rsidR="00616D8A" w:rsidRPr="007078D3" w:rsidRDefault="008B75B6" w:rsidP="007078D3">
      <w:pPr>
        <w:spacing w:before="240" w:after="240" w:line="360" w:lineRule="auto"/>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1. При обнаруженной наследственной мутации при медуллярном раке щитовидной железы молекулярно-генетический анализ проводится не только пациенту, но и его кровным родственникам (детям, сибсам, родителям); </w:t>
      </w:r>
    </w:p>
    <w:p w14:paraId="2CACB354" w14:textId="77777777" w:rsidR="00616D8A" w:rsidRPr="007078D3" w:rsidRDefault="008B75B6" w:rsidP="007078D3">
      <w:pPr>
        <w:spacing w:before="240" w:after="240" w:line="360" w:lineRule="auto"/>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2. При планировании беременности пациентам с подозрением и или доказанным семейным вариантом рака щитовидной железы следует получить консультацию врача-генетика.</w:t>
      </w:r>
    </w:p>
    <w:p w14:paraId="78685E8D"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57003A89"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3ED28897"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2DCED522"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72D34FBE"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2FA7166C"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38140460"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72F8BA3A"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4B0D3DBA"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5605EFBF"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3CCB50CC"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5EE776DA"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70C773BE"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2EB0251A"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368C31A2"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3B58EFDD"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5DF6CD38" w14:textId="77777777" w:rsidR="00616D8A" w:rsidRPr="007078D3" w:rsidRDefault="00616D8A" w:rsidP="007078D3">
      <w:pPr>
        <w:spacing w:before="240" w:after="240" w:line="360" w:lineRule="auto"/>
        <w:jc w:val="both"/>
        <w:rPr>
          <w:rFonts w:ascii="Times New Roman" w:eastAsia="Times New Roman" w:hAnsi="Times New Roman" w:cs="Times New Roman"/>
          <w:sz w:val="24"/>
          <w:szCs w:val="24"/>
        </w:rPr>
      </w:pPr>
    </w:p>
    <w:p w14:paraId="602BD8AD" w14:textId="77777777" w:rsidR="002F09B0" w:rsidRPr="00C415E0" w:rsidRDefault="002F09B0" w:rsidP="00C415E0">
      <w:pPr>
        <w:spacing w:before="240" w:after="240" w:line="360" w:lineRule="auto"/>
        <w:jc w:val="center"/>
        <w:rPr>
          <w:rFonts w:ascii="Times New Roman" w:eastAsia="Times New Roman" w:hAnsi="Times New Roman" w:cs="Times New Roman"/>
          <w:b/>
          <w:sz w:val="28"/>
          <w:szCs w:val="24"/>
        </w:rPr>
      </w:pPr>
      <w:r w:rsidRPr="00C415E0">
        <w:rPr>
          <w:rFonts w:ascii="Times New Roman" w:eastAsia="Times New Roman" w:hAnsi="Times New Roman" w:cs="Times New Roman"/>
          <w:b/>
          <w:sz w:val="28"/>
          <w:szCs w:val="24"/>
        </w:rPr>
        <w:lastRenderedPageBreak/>
        <w:t>Приложение Г1-ГN. Шкалы оценки, вопросники и другие оценочные инструменты состояния пациента, приведенные в клинических рекомендациях</w:t>
      </w:r>
    </w:p>
    <w:p w14:paraId="0D243DF1"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Шаблон включения клинических шкал оценки, вопросников и других оценочных инструментов состояния пациента</w:t>
      </w:r>
    </w:p>
    <w:p w14:paraId="4268F8E7"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Название на русском языке:</w:t>
      </w:r>
    </w:p>
    <w:p w14:paraId="50219227"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Оригинальное название (если есть):</w:t>
      </w:r>
    </w:p>
    <w:p w14:paraId="32F0D303"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Источник (официальный сайт разработчиков, публикация с валидацией):</w:t>
      </w:r>
    </w:p>
    <w:p w14:paraId="5BDBE2B2"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Тип (подчеркнуть):</w:t>
      </w:r>
    </w:p>
    <w:p w14:paraId="1D94A0E1" w14:textId="77777777" w:rsidR="00616D8A" w:rsidRPr="007078D3" w:rsidRDefault="008B75B6" w:rsidP="007078D3">
      <w:pPr>
        <w:numPr>
          <w:ilvl w:val="0"/>
          <w:numId w:val="13"/>
        </w:numPr>
        <w:pBdr>
          <w:top w:val="nil"/>
          <w:left w:val="nil"/>
          <w:bottom w:val="nil"/>
          <w:right w:val="nil"/>
          <w:between w:val="nil"/>
        </w:pBdr>
        <w:spacing w:before="240" w:after="0" w:line="360" w:lineRule="auto"/>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шкала оценки</w:t>
      </w:r>
    </w:p>
    <w:p w14:paraId="69ECA5E3" w14:textId="77777777" w:rsidR="00616D8A" w:rsidRPr="007078D3" w:rsidRDefault="008B75B6" w:rsidP="007078D3">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индекс</w:t>
      </w:r>
    </w:p>
    <w:p w14:paraId="36A4E09D" w14:textId="77777777" w:rsidR="00616D8A" w:rsidRPr="007078D3" w:rsidRDefault="008B75B6" w:rsidP="007078D3">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вопросник</w:t>
      </w:r>
    </w:p>
    <w:p w14:paraId="6E49B722" w14:textId="77777777" w:rsidR="00616D8A" w:rsidRPr="007078D3" w:rsidRDefault="008B75B6" w:rsidP="007078D3">
      <w:pPr>
        <w:numPr>
          <w:ilvl w:val="0"/>
          <w:numId w:val="13"/>
        </w:num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7078D3">
        <w:rPr>
          <w:rFonts w:ascii="Times New Roman" w:eastAsia="Times New Roman" w:hAnsi="Times New Roman" w:cs="Times New Roman"/>
          <w:color w:val="000000"/>
          <w:sz w:val="24"/>
          <w:szCs w:val="24"/>
        </w:rPr>
        <w:t>другое (уточнить):________________________________________________</w:t>
      </w:r>
    </w:p>
    <w:p w14:paraId="1D0373DD"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Назначение:</w:t>
      </w:r>
    </w:p>
    <w:p w14:paraId="288096F7"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Оценочный инструмент, содержание:</w:t>
      </w:r>
    </w:p>
    <w:p w14:paraId="682C459D"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Ключ (интерпретация):</w:t>
      </w:r>
    </w:p>
    <w:p w14:paraId="0577879B"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Пояснения (при необходимости)</w:t>
      </w:r>
    </w:p>
    <w:p w14:paraId="559A0A8B"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Приложение Г1. Критерии оценки ответа солидных опухолей на лечение по RECIST 1.1 (Response Evaluation Criteria in Solid Tumors)</w:t>
      </w:r>
    </w:p>
    <w:p w14:paraId="11934A0B"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Название на русском языке: Критерии оценки эффективности лечения при солидных опухолях</w:t>
      </w:r>
    </w:p>
    <w:p w14:paraId="5A8C4FC7"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rPr>
        <w:t>Оригинальное</w:t>
      </w:r>
      <w:r w:rsidRPr="007078D3">
        <w:rPr>
          <w:rFonts w:ascii="Times New Roman" w:eastAsia="Times New Roman" w:hAnsi="Times New Roman" w:cs="Times New Roman"/>
          <w:sz w:val="24"/>
          <w:szCs w:val="24"/>
          <w:lang w:val="en-US"/>
        </w:rPr>
        <w:t xml:space="preserve"> </w:t>
      </w:r>
      <w:r w:rsidRPr="007078D3">
        <w:rPr>
          <w:rFonts w:ascii="Times New Roman" w:eastAsia="Times New Roman" w:hAnsi="Times New Roman" w:cs="Times New Roman"/>
          <w:sz w:val="24"/>
          <w:szCs w:val="24"/>
        </w:rPr>
        <w:t>название</w:t>
      </w:r>
      <w:r w:rsidRPr="007078D3">
        <w:rPr>
          <w:rFonts w:ascii="Times New Roman" w:eastAsia="Times New Roman" w:hAnsi="Times New Roman" w:cs="Times New Roman"/>
          <w:sz w:val="24"/>
          <w:szCs w:val="24"/>
          <w:lang w:val="en-US"/>
        </w:rPr>
        <w:t>: Response Evaluation Criteria In Solid Tumours (version 1.1)</w:t>
      </w:r>
    </w:p>
    <w:p w14:paraId="53DD5F95"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Источник</w:t>
      </w:r>
      <w:r w:rsidRPr="007078D3">
        <w:rPr>
          <w:rFonts w:ascii="Times New Roman" w:eastAsia="Times New Roman" w:hAnsi="Times New Roman" w:cs="Times New Roman"/>
          <w:sz w:val="24"/>
          <w:szCs w:val="24"/>
          <w:lang w:val="en-US"/>
        </w:rPr>
        <w:t>: Eisenhauer E. A., Therasse P., Bogaerts J., Schwartz L. H., Sargent D., Ford R. et al. New response evaluation criteria in solid tumours: revised RECIST guideline (version 1.1). European</w:t>
      </w:r>
      <w:r w:rsidRPr="00466EA8">
        <w:rPr>
          <w:rFonts w:ascii="Times New Roman" w:eastAsia="Times New Roman" w:hAnsi="Times New Roman" w:cs="Times New Roman"/>
          <w:sz w:val="24"/>
          <w:szCs w:val="24"/>
          <w:lang w:val="en-US"/>
        </w:rPr>
        <w:t xml:space="preserve"> </w:t>
      </w:r>
      <w:r w:rsidRPr="007078D3">
        <w:rPr>
          <w:rFonts w:ascii="Times New Roman" w:eastAsia="Times New Roman" w:hAnsi="Times New Roman" w:cs="Times New Roman"/>
          <w:sz w:val="24"/>
          <w:szCs w:val="24"/>
          <w:lang w:val="en-US"/>
        </w:rPr>
        <w:t>Journal</w:t>
      </w:r>
      <w:r w:rsidRPr="00466EA8">
        <w:rPr>
          <w:rFonts w:ascii="Times New Roman" w:eastAsia="Times New Roman" w:hAnsi="Times New Roman" w:cs="Times New Roman"/>
          <w:sz w:val="24"/>
          <w:szCs w:val="24"/>
          <w:lang w:val="en-US"/>
        </w:rPr>
        <w:t xml:space="preserve"> </w:t>
      </w:r>
      <w:r w:rsidRPr="007078D3">
        <w:rPr>
          <w:rFonts w:ascii="Times New Roman" w:eastAsia="Times New Roman" w:hAnsi="Times New Roman" w:cs="Times New Roman"/>
          <w:sz w:val="24"/>
          <w:szCs w:val="24"/>
          <w:lang w:val="en-US"/>
        </w:rPr>
        <w:t>of</w:t>
      </w:r>
      <w:r w:rsidRPr="00466EA8">
        <w:rPr>
          <w:rFonts w:ascii="Times New Roman" w:eastAsia="Times New Roman" w:hAnsi="Times New Roman" w:cs="Times New Roman"/>
          <w:sz w:val="24"/>
          <w:szCs w:val="24"/>
          <w:lang w:val="en-US"/>
        </w:rPr>
        <w:t xml:space="preserve"> </w:t>
      </w:r>
      <w:r w:rsidRPr="007078D3">
        <w:rPr>
          <w:rFonts w:ascii="Times New Roman" w:eastAsia="Times New Roman" w:hAnsi="Times New Roman" w:cs="Times New Roman"/>
          <w:sz w:val="24"/>
          <w:szCs w:val="24"/>
          <w:lang w:val="en-US"/>
        </w:rPr>
        <w:t>Cancer</w:t>
      </w:r>
      <w:r w:rsidRPr="00466EA8">
        <w:rPr>
          <w:rFonts w:ascii="Times New Roman" w:eastAsia="Times New Roman" w:hAnsi="Times New Roman" w:cs="Times New Roman"/>
          <w:sz w:val="24"/>
          <w:szCs w:val="24"/>
          <w:lang w:val="en-US"/>
        </w:rPr>
        <w:t xml:space="preserve">. 2009. </w:t>
      </w:r>
      <w:r w:rsidRPr="007078D3">
        <w:rPr>
          <w:rFonts w:ascii="Times New Roman" w:eastAsia="Times New Roman" w:hAnsi="Times New Roman" w:cs="Times New Roman"/>
          <w:sz w:val="24"/>
          <w:szCs w:val="24"/>
        </w:rPr>
        <w:t>45 (2): 228–247. Epub 23 December 2008</w:t>
      </w:r>
    </w:p>
    <w:p w14:paraId="6EA8AC3F"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Назначение: оценка ответа на противоопухолевое лечение</w:t>
      </w:r>
    </w:p>
    <w:p w14:paraId="57E4D3E9" w14:textId="77777777" w:rsidR="00616D8A" w:rsidRPr="007078D3" w:rsidRDefault="008B75B6" w:rsidP="007078D3">
      <w:pPr>
        <w:spacing w:before="240" w:after="240" w:line="360" w:lineRule="auto"/>
        <w:jc w:val="both"/>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lastRenderedPageBreak/>
        <w:t>Содержание (шаблон) и ключи (интерпретация):</w:t>
      </w:r>
    </w:p>
    <w:p w14:paraId="00A2888F"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Общий ответ по отношению к выявляемым опухолевым массам</w:t>
      </w:r>
    </w:p>
    <w:tbl>
      <w:tblPr>
        <w:tblStyle w:val="af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53"/>
      </w:tblGrid>
      <w:tr w:rsidR="00616D8A" w:rsidRPr="007078D3" w14:paraId="5930EA21" w14:textId="77777777">
        <w:tc>
          <w:tcPr>
            <w:tcW w:w="3114" w:type="dxa"/>
          </w:tcPr>
          <w:p w14:paraId="765D938A"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rPr>
              <w:t>Полный</w:t>
            </w:r>
            <w:r w:rsidRPr="007078D3">
              <w:rPr>
                <w:rFonts w:ascii="Times New Roman" w:eastAsia="Times New Roman" w:hAnsi="Times New Roman" w:cs="Times New Roman"/>
                <w:sz w:val="24"/>
                <w:szCs w:val="24"/>
                <w:lang w:val="en-US"/>
              </w:rPr>
              <w:t xml:space="preserve"> </w:t>
            </w:r>
            <w:r w:rsidRPr="007078D3">
              <w:rPr>
                <w:rFonts w:ascii="Times New Roman" w:eastAsia="Times New Roman" w:hAnsi="Times New Roman" w:cs="Times New Roman"/>
                <w:sz w:val="24"/>
                <w:szCs w:val="24"/>
              </w:rPr>
              <w:t>ответ</w:t>
            </w:r>
          </w:p>
          <w:p w14:paraId="7EF1FACF"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lang w:val="en-US"/>
              </w:rPr>
              <w:t>(complete response, CR)</w:t>
            </w:r>
          </w:p>
        </w:tc>
        <w:tc>
          <w:tcPr>
            <w:tcW w:w="5953" w:type="dxa"/>
          </w:tcPr>
          <w:p w14:paraId="242FCF50"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Полное исчезновение всех опухолевых поражений в течение 4 нед. с момента документации полного ответа</w:t>
            </w:r>
          </w:p>
        </w:tc>
      </w:tr>
      <w:tr w:rsidR="00616D8A" w:rsidRPr="007078D3" w14:paraId="0A54A0D6" w14:textId="77777777">
        <w:tc>
          <w:tcPr>
            <w:tcW w:w="3114" w:type="dxa"/>
          </w:tcPr>
          <w:p w14:paraId="4492EB6D"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rPr>
              <w:t>Частичный</w:t>
            </w:r>
            <w:r w:rsidRPr="007078D3">
              <w:rPr>
                <w:rFonts w:ascii="Times New Roman" w:eastAsia="Times New Roman" w:hAnsi="Times New Roman" w:cs="Times New Roman"/>
                <w:sz w:val="24"/>
                <w:szCs w:val="24"/>
                <w:lang w:val="en-US"/>
              </w:rPr>
              <w:t xml:space="preserve"> </w:t>
            </w:r>
            <w:r w:rsidRPr="007078D3">
              <w:rPr>
                <w:rFonts w:ascii="Times New Roman" w:eastAsia="Times New Roman" w:hAnsi="Times New Roman" w:cs="Times New Roman"/>
                <w:sz w:val="24"/>
                <w:szCs w:val="24"/>
              </w:rPr>
              <w:t>ответ</w:t>
            </w:r>
            <w:r w:rsidRPr="007078D3">
              <w:rPr>
                <w:rFonts w:ascii="Times New Roman" w:eastAsia="Times New Roman" w:hAnsi="Times New Roman" w:cs="Times New Roman"/>
                <w:sz w:val="24"/>
                <w:szCs w:val="24"/>
                <w:lang w:val="en-US"/>
              </w:rPr>
              <w:t xml:space="preserve"> </w:t>
            </w:r>
          </w:p>
          <w:p w14:paraId="535E7C9A"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lang w:val="en-US"/>
              </w:rPr>
              <w:t>(partial response, PR)</w:t>
            </w:r>
          </w:p>
        </w:tc>
        <w:tc>
          <w:tcPr>
            <w:tcW w:w="5953" w:type="dxa"/>
          </w:tcPr>
          <w:p w14:paraId="6ADF0F23"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Уменьшение по сравнению с исходным значением на 50 % и более суммы измерений 2 наибольших перпендикулярных диаметров, что определяется в 2 наблюдениях по крайней мере в течение 4 нед. При этом должны отсутствовать признаки прогрессирования заболевания</w:t>
            </w:r>
          </w:p>
        </w:tc>
      </w:tr>
      <w:tr w:rsidR="00616D8A" w:rsidRPr="007078D3" w14:paraId="5BD44900" w14:textId="77777777">
        <w:tc>
          <w:tcPr>
            <w:tcW w:w="3114" w:type="dxa"/>
          </w:tcPr>
          <w:p w14:paraId="6BAAF39A"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Прогрессирование заболевания (progressive disease, PD)</w:t>
            </w:r>
          </w:p>
        </w:tc>
        <w:tc>
          <w:tcPr>
            <w:tcW w:w="5953" w:type="dxa"/>
          </w:tcPr>
          <w:p w14:paraId="18504E30"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Увеличение размеров опухоли, появление любого нового очага, или нового выпота, или асцита, связанного с опухолью</w:t>
            </w:r>
          </w:p>
        </w:tc>
      </w:tr>
      <w:tr w:rsidR="00616D8A" w:rsidRPr="007078D3" w14:paraId="1CAD96FB" w14:textId="77777777">
        <w:tc>
          <w:tcPr>
            <w:tcW w:w="3114" w:type="dxa"/>
          </w:tcPr>
          <w:p w14:paraId="7A015C5D"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 xml:space="preserve">Стабилизация заболевания </w:t>
            </w:r>
          </w:p>
          <w:p w14:paraId="2141540C" w14:textId="77777777" w:rsidR="00616D8A" w:rsidRPr="007078D3" w:rsidRDefault="008B75B6" w:rsidP="00C415E0">
            <w:pPr>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(stable disease, SD)</w:t>
            </w:r>
          </w:p>
        </w:tc>
        <w:tc>
          <w:tcPr>
            <w:tcW w:w="5953" w:type="dxa"/>
          </w:tcPr>
          <w:p w14:paraId="6242185D" w14:textId="77777777" w:rsidR="00616D8A" w:rsidRPr="007078D3" w:rsidRDefault="008B75B6" w:rsidP="00C415E0">
            <w:pPr>
              <w:spacing w:before="240" w:after="240"/>
              <w:jc w:val="both"/>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Несоответствие критериям CR или PR при отсутствии PD</w:t>
            </w:r>
          </w:p>
        </w:tc>
      </w:tr>
    </w:tbl>
    <w:p w14:paraId="4A85E3F0"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Оценка размеров основного опухолевого очага</w:t>
      </w:r>
    </w:p>
    <w:tbl>
      <w:tblPr>
        <w:tblStyle w:val="af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95"/>
      </w:tblGrid>
      <w:tr w:rsidR="00616D8A" w:rsidRPr="007078D3" w14:paraId="29C6F278" w14:textId="77777777">
        <w:tc>
          <w:tcPr>
            <w:tcW w:w="2972" w:type="dxa"/>
          </w:tcPr>
          <w:p w14:paraId="0D865657"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rPr>
              <w:t>Полный</w:t>
            </w:r>
            <w:r w:rsidRPr="007078D3">
              <w:rPr>
                <w:rFonts w:ascii="Times New Roman" w:eastAsia="Times New Roman" w:hAnsi="Times New Roman" w:cs="Times New Roman"/>
                <w:sz w:val="24"/>
                <w:szCs w:val="24"/>
                <w:lang w:val="en-US"/>
              </w:rPr>
              <w:t xml:space="preserve"> </w:t>
            </w:r>
            <w:r w:rsidRPr="007078D3">
              <w:rPr>
                <w:rFonts w:ascii="Times New Roman" w:eastAsia="Times New Roman" w:hAnsi="Times New Roman" w:cs="Times New Roman"/>
                <w:sz w:val="24"/>
                <w:szCs w:val="24"/>
              </w:rPr>
              <w:t>ответ</w:t>
            </w:r>
          </w:p>
          <w:p w14:paraId="75AB0D83"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lang w:val="en-US"/>
              </w:rPr>
              <w:t>(complete response, CR)</w:t>
            </w:r>
          </w:p>
        </w:tc>
        <w:tc>
          <w:tcPr>
            <w:tcW w:w="6095" w:type="dxa"/>
          </w:tcPr>
          <w:p w14:paraId="3E32467D"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Исчезновение всех основных очагов. Любой из увеличенных лимфатических узлов (основных или дополнительных) должен иметь короткую ось &lt;10 мм</w:t>
            </w:r>
          </w:p>
        </w:tc>
      </w:tr>
      <w:tr w:rsidR="00616D8A" w:rsidRPr="007078D3" w14:paraId="0960434C" w14:textId="77777777">
        <w:tc>
          <w:tcPr>
            <w:tcW w:w="2972" w:type="dxa"/>
          </w:tcPr>
          <w:p w14:paraId="50509CE4"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rPr>
              <w:t>Частичный</w:t>
            </w:r>
            <w:r w:rsidRPr="007078D3">
              <w:rPr>
                <w:rFonts w:ascii="Times New Roman" w:eastAsia="Times New Roman" w:hAnsi="Times New Roman" w:cs="Times New Roman"/>
                <w:sz w:val="24"/>
                <w:szCs w:val="24"/>
                <w:lang w:val="en-US"/>
              </w:rPr>
              <w:t xml:space="preserve"> </w:t>
            </w:r>
            <w:r w:rsidRPr="007078D3">
              <w:rPr>
                <w:rFonts w:ascii="Times New Roman" w:eastAsia="Times New Roman" w:hAnsi="Times New Roman" w:cs="Times New Roman"/>
                <w:sz w:val="24"/>
                <w:szCs w:val="24"/>
              </w:rPr>
              <w:t>ответ</w:t>
            </w:r>
          </w:p>
          <w:p w14:paraId="3F9FB29E"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lang w:val="en-US"/>
              </w:rPr>
              <w:t>(partial response, PR)</w:t>
            </w:r>
          </w:p>
        </w:tc>
        <w:tc>
          <w:tcPr>
            <w:tcW w:w="6095" w:type="dxa"/>
          </w:tcPr>
          <w:p w14:paraId="6C941E6E"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Уменьшение суммы диаметров основных очагов не менее чем на 30 %</w:t>
            </w:r>
          </w:p>
        </w:tc>
      </w:tr>
      <w:tr w:rsidR="00616D8A" w:rsidRPr="007078D3" w14:paraId="3849B7AD" w14:textId="77777777">
        <w:tc>
          <w:tcPr>
            <w:tcW w:w="2972" w:type="dxa"/>
          </w:tcPr>
          <w:p w14:paraId="4D026C49"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Прогрессирование</w:t>
            </w:r>
          </w:p>
          <w:p w14:paraId="710116C4"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заболевания</w:t>
            </w:r>
          </w:p>
          <w:p w14:paraId="51D34CC5"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(progressive disease, PD)</w:t>
            </w:r>
          </w:p>
        </w:tc>
        <w:tc>
          <w:tcPr>
            <w:tcW w:w="6095" w:type="dxa"/>
          </w:tcPr>
          <w:p w14:paraId="32350D3D"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Увеличение на 20 % и более суммы диаметров основных очагов, которая в абсолютном выражении составляет не менее 5 мм; появление одного или нескольких новых очагов</w:t>
            </w:r>
          </w:p>
        </w:tc>
      </w:tr>
      <w:tr w:rsidR="00616D8A" w:rsidRPr="007078D3" w14:paraId="58D107C2" w14:textId="77777777">
        <w:tc>
          <w:tcPr>
            <w:tcW w:w="2972" w:type="dxa"/>
          </w:tcPr>
          <w:p w14:paraId="7F182B81"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Стабилизация заболевания</w:t>
            </w:r>
          </w:p>
          <w:p w14:paraId="5D49F4E3"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(stable disease, SD)</w:t>
            </w:r>
          </w:p>
        </w:tc>
        <w:tc>
          <w:tcPr>
            <w:tcW w:w="6095" w:type="dxa"/>
          </w:tcPr>
          <w:p w14:paraId="7944A092" w14:textId="77777777" w:rsidR="00616D8A" w:rsidRPr="007078D3" w:rsidRDefault="008B75B6" w:rsidP="00C415E0">
            <w:pPr>
              <w:spacing w:before="240" w:after="240"/>
              <w:jc w:val="both"/>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Несоответствие критериям CR или PR при отсутствии PD</w:t>
            </w:r>
          </w:p>
        </w:tc>
      </w:tr>
    </w:tbl>
    <w:p w14:paraId="66238E17" w14:textId="77777777" w:rsidR="00616D8A" w:rsidRPr="007078D3" w:rsidRDefault="008B75B6" w:rsidP="007078D3">
      <w:pPr>
        <w:spacing w:before="240" w:after="240" w:line="360" w:lineRule="auto"/>
        <w:rPr>
          <w:rFonts w:ascii="Times New Roman" w:eastAsia="Times New Roman" w:hAnsi="Times New Roman" w:cs="Times New Roman"/>
          <w:b/>
          <w:sz w:val="24"/>
          <w:szCs w:val="24"/>
        </w:rPr>
      </w:pPr>
      <w:r w:rsidRPr="007078D3">
        <w:rPr>
          <w:rFonts w:ascii="Times New Roman" w:eastAsia="Times New Roman" w:hAnsi="Times New Roman" w:cs="Times New Roman"/>
          <w:b/>
          <w:sz w:val="24"/>
          <w:szCs w:val="24"/>
        </w:rPr>
        <w:t>Оценка метастатических очагов</w:t>
      </w:r>
    </w:p>
    <w:tbl>
      <w:tblPr>
        <w:tblStyle w:val="af2"/>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53"/>
      </w:tblGrid>
      <w:tr w:rsidR="00616D8A" w:rsidRPr="007078D3" w14:paraId="51ECEEDF" w14:textId="77777777">
        <w:tc>
          <w:tcPr>
            <w:tcW w:w="3114" w:type="dxa"/>
          </w:tcPr>
          <w:p w14:paraId="7D0F08C7"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rPr>
              <w:t>Полный</w:t>
            </w:r>
            <w:r w:rsidRPr="007078D3">
              <w:rPr>
                <w:rFonts w:ascii="Times New Roman" w:eastAsia="Times New Roman" w:hAnsi="Times New Roman" w:cs="Times New Roman"/>
                <w:sz w:val="24"/>
                <w:szCs w:val="24"/>
                <w:lang w:val="en-US"/>
              </w:rPr>
              <w:t xml:space="preserve"> </w:t>
            </w:r>
            <w:r w:rsidRPr="007078D3">
              <w:rPr>
                <w:rFonts w:ascii="Times New Roman" w:eastAsia="Times New Roman" w:hAnsi="Times New Roman" w:cs="Times New Roman"/>
                <w:sz w:val="24"/>
                <w:szCs w:val="24"/>
              </w:rPr>
              <w:t>ответ</w:t>
            </w:r>
          </w:p>
          <w:p w14:paraId="44D0C73C" w14:textId="77777777" w:rsidR="00616D8A" w:rsidRPr="007078D3" w:rsidRDefault="008B75B6" w:rsidP="00C415E0">
            <w:pPr>
              <w:rPr>
                <w:rFonts w:ascii="Times New Roman" w:eastAsia="Times New Roman" w:hAnsi="Times New Roman" w:cs="Times New Roman"/>
                <w:sz w:val="24"/>
                <w:szCs w:val="24"/>
                <w:lang w:val="en-US"/>
              </w:rPr>
            </w:pPr>
            <w:r w:rsidRPr="007078D3">
              <w:rPr>
                <w:rFonts w:ascii="Times New Roman" w:eastAsia="Times New Roman" w:hAnsi="Times New Roman" w:cs="Times New Roman"/>
                <w:sz w:val="24"/>
                <w:szCs w:val="24"/>
                <w:lang w:val="en-US"/>
              </w:rPr>
              <w:t>(complete response, CR)</w:t>
            </w:r>
          </w:p>
        </w:tc>
        <w:tc>
          <w:tcPr>
            <w:tcW w:w="5953" w:type="dxa"/>
          </w:tcPr>
          <w:p w14:paraId="187815E7"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Исчезновение всех дополнительных очагов и нормализация уровня опухолевых маркеров. Все лимфатические узлы должны иметь размер &lt;10 мм по короткой оси</w:t>
            </w:r>
          </w:p>
        </w:tc>
      </w:tr>
      <w:tr w:rsidR="00616D8A" w:rsidRPr="007078D3" w14:paraId="7769260A" w14:textId="77777777">
        <w:tc>
          <w:tcPr>
            <w:tcW w:w="3114" w:type="dxa"/>
          </w:tcPr>
          <w:p w14:paraId="0994C472"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Сомнительный ответ (non- CR/non-PD)</w:t>
            </w:r>
          </w:p>
        </w:tc>
        <w:tc>
          <w:tcPr>
            <w:tcW w:w="5953" w:type="dxa"/>
          </w:tcPr>
          <w:p w14:paraId="2B40FE51"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Cохранение одного или нескольких нетаргетных очагов и/ или сохранение уровня опухолевого маркера выше нормы</w:t>
            </w:r>
          </w:p>
        </w:tc>
      </w:tr>
      <w:tr w:rsidR="00616D8A" w:rsidRPr="007078D3" w14:paraId="67A33D72" w14:textId="77777777">
        <w:tc>
          <w:tcPr>
            <w:tcW w:w="3114" w:type="dxa"/>
          </w:tcPr>
          <w:p w14:paraId="17E54BD1"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Прогрессирование</w:t>
            </w:r>
          </w:p>
          <w:p w14:paraId="529A3FE8"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заболевания</w:t>
            </w:r>
          </w:p>
          <w:p w14:paraId="02927CDA"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(progressive disease, PD)</w:t>
            </w:r>
          </w:p>
        </w:tc>
        <w:tc>
          <w:tcPr>
            <w:tcW w:w="5953" w:type="dxa"/>
          </w:tcPr>
          <w:p w14:paraId="48CC7B4E" w14:textId="77777777" w:rsidR="00616D8A" w:rsidRPr="007078D3" w:rsidRDefault="008B75B6" w:rsidP="00C415E0">
            <w:pPr>
              <w:rPr>
                <w:rFonts w:ascii="Times New Roman" w:eastAsia="Times New Roman" w:hAnsi="Times New Roman" w:cs="Times New Roman"/>
                <w:sz w:val="24"/>
                <w:szCs w:val="24"/>
              </w:rPr>
            </w:pPr>
            <w:r w:rsidRPr="007078D3">
              <w:rPr>
                <w:rFonts w:ascii="Times New Roman" w:eastAsia="Times New Roman" w:hAnsi="Times New Roman" w:cs="Times New Roman"/>
                <w:sz w:val="24"/>
                <w:szCs w:val="24"/>
              </w:rPr>
              <w:t>Однозначное прогрессирование дополнительных очагов, появление одного или нескольких новых очагов</w:t>
            </w:r>
          </w:p>
        </w:tc>
      </w:tr>
    </w:tbl>
    <w:p w14:paraId="7C7934A6" w14:textId="77777777" w:rsidR="00616D8A" w:rsidRPr="007078D3" w:rsidRDefault="008B75B6" w:rsidP="007078D3">
      <w:pPr>
        <w:spacing w:before="240" w:after="240" w:line="360" w:lineRule="auto"/>
        <w:jc w:val="both"/>
        <w:rPr>
          <w:rFonts w:ascii="Times New Roman" w:eastAsia="Times New Roman" w:hAnsi="Times New Roman" w:cs="Times New Roman"/>
          <w:b/>
          <w:sz w:val="24"/>
          <w:szCs w:val="24"/>
        </w:rPr>
      </w:pPr>
      <w:r w:rsidRPr="007078D3">
        <w:rPr>
          <w:rFonts w:ascii="Times New Roman" w:eastAsia="Times New Roman" w:hAnsi="Times New Roman" w:cs="Times New Roman"/>
          <w:sz w:val="24"/>
          <w:szCs w:val="24"/>
        </w:rPr>
        <w:t>Пояснения: отсутствуют</w:t>
      </w:r>
    </w:p>
    <w:sectPr w:rsidR="00616D8A" w:rsidRPr="007078D3">
      <w:headerReference w:type="default" r:id="rId15"/>
      <w:footerReference w:type="default" r:id="rId1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C67E" w14:textId="77777777" w:rsidR="0037483C" w:rsidRDefault="0037483C" w:rsidP="00F725C1">
      <w:pPr>
        <w:spacing w:after="0" w:line="240" w:lineRule="auto"/>
      </w:pPr>
      <w:r>
        <w:separator/>
      </w:r>
    </w:p>
  </w:endnote>
  <w:endnote w:type="continuationSeparator" w:id="0">
    <w:p w14:paraId="0BAA776F" w14:textId="77777777" w:rsidR="0037483C" w:rsidRDefault="0037483C" w:rsidP="00F7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51AB" w14:textId="77777777" w:rsidR="00812BE8" w:rsidRDefault="00812BE8">
    <w:pPr>
      <w:pStyle w:val="afa"/>
      <w:jc w:val="center"/>
    </w:pPr>
    <w:r>
      <w:fldChar w:fldCharType="begin"/>
    </w:r>
    <w:r>
      <w:instrText>PAGE</w:instrText>
    </w:r>
    <w:r>
      <w:fldChar w:fldCharType="separate"/>
    </w:r>
    <w:r w:rsidR="007779AC">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E04C" w14:textId="77777777" w:rsidR="0037483C" w:rsidRDefault="0037483C" w:rsidP="00F725C1">
      <w:pPr>
        <w:spacing w:after="0" w:line="240" w:lineRule="auto"/>
      </w:pPr>
      <w:r>
        <w:separator/>
      </w:r>
    </w:p>
  </w:footnote>
  <w:footnote w:type="continuationSeparator" w:id="0">
    <w:p w14:paraId="4558980F" w14:textId="77777777" w:rsidR="0037483C" w:rsidRDefault="0037483C" w:rsidP="00F725C1">
      <w:pPr>
        <w:spacing w:after="0" w:line="240" w:lineRule="auto"/>
      </w:pPr>
      <w:r>
        <w:continuationSeparator/>
      </w:r>
    </w:p>
  </w:footnote>
  <w:footnote w:id="1">
    <w:p w14:paraId="206E8E25" w14:textId="77777777" w:rsidR="00812BE8" w:rsidRDefault="00812BE8" w:rsidP="00F725C1">
      <w:pPr>
        <w:pBdr>
          <w:top w:val="nil"/>
          <w:left w:val="nil"/>
          <w:bottom w:val="nil"/>
          <w:right w:val="nil"/>
          <w:between w:val="nil"/>
        </w:pBdr>
        <w:spacing w:after="200" w:line="276" w:lineRule="auto"/>
        <w:ind w:hanging="2"/>
        <w:jc w:val="both"/>
        <w:rPr>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8D5A" w14:textId="77777777" w:rsidR="00812BE8" w:rsidRDefault="00812BE8">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886"/>
    <w:multiLevelType w:val="multilevel"/>
    <w:tmpl w:val="92F688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138C2579"/>
    <w:multiLevelType w:val="multilevel"/>
    <w:tmpl w:val="7ECE4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7D1379"/>
    <w:multiLevelType w:val="multilevel"/>
    <w:tmpl w:val="80165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181671"/>
    <w:multiLevelType w:val="multilevel"/>
    <w:tmpl w:val="2CECB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61996"/>
    <w:multiLevelType w:val="hybridMultilevel"/>
    <w:tmpl w:val="895C2CAA"/>
    <w:lvl w:ilvl="0" w:tplc="9E548CD8">
      <w:start w:val="1"/>
      <w:numFmt w:val="bullet"/>
      <w:lvlText w:val=""/>
      <w:lvlJc w:val="left"/>
      <w:pPr>
        <w:tabs>
          <w:tab w:val="num" w:pos="1443"/>
        </w:tabs>
        <w:ind w:left="1443" w:hanging="363"/>
      </w:pPr>
      <w:rPr>
        <w:rFonts w:ascii="Symbol" w:hAnsi="Symbol" w:hint="default"/>
      </w:rPr>
    </w:lvl>
    <w:lvl w:ilvl="1" w:tplc="04190003" w:tentative="1">
      <w:start w:val="1"/>
      <w:numFmt w:val="bullet"/>
      <w:lvlText w:val="o"/>
      <w:lvlJc w:val="left"/>
      <w:pPr>
        <w:tabs>
          <w:tab w:val="num" w:pos="2163"/>
        </w:tabs>
        <w:ind w:left="2163" w:hanging="360"/>
      </w:pPr>
      <w:rPr>
        <w:rFonts w:ascii="Courier New" w:hAnsi="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5" w15:restartNumberingAfterBreak="0">
    <w:nsid w:val="20731722"/>
    <w:multiLevelType w:val="multilevel"/>
    <w:tmpl w:val="5832CC8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012BDF"/>
    <w:multiLevelType w:val="multilevel"/>
    <w:tmpl w:val="A6385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771A8F"/>
    <w:multiLevelType w:val="multilevel"/>
    <w:tmpl w:val="1E7E3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E512F3"/>
    <w:multiLevelType w:val="multilevel"/>
    <w:tmpl w:val="37C4CA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E0635D7"/>
    <w:multiLevelType w:val="multilevel"/>
    <w:tmpl w:val="92F688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0" w15:restartNumberingAfterBreak="0">
    <w:nsid w:val="400B1CEA"/>
    <w:multiLevelType w:val="multilevel"/>
    <w:tmpl w:val="E0FEFDA6"/>
    <w:lvl w:ilvl="0">
      <w:start w:val="1"/>
      <w:numFmt w:val="decimal"/>
      <w:lvlText w:val="%1."/>
      <w:lvlJc w:val="left"/>
      <w:pPr>
        <w:ind w:left="1260" w:hanging="190"/>
      </w:pPr>
      <w:rPr>
        <w:rFonts w:ascii="Times New Roman" w:eastAsia="Times New Roman" w:hAnsi="Times New Roman" w:cs="Times New Roman"/>
        <w:color w:val="212121"/>
        <w:sz w:val="19"/>
        <w:szCs w:val="19"/>
      </w:rPr>
    </w:lvl>
    <w:lvl w:ilvl="1">
      <w:numFmt w:val="bullet"/>
      <w:lvlText w:val="•"/>
      <w:lvlJc w:val="left"/>
      <w:pPr>
        <w:ind w:left="2084" w:hanging="190"/>
      </w:pPr>
    </w:lvl>
    <w:lvl w:ilvl="2">
      <w:numFmt w:val="bullet"/>
      <w:lvlText w:val="•"/>
      <w:lvlJc w:val="left"/>
      <w:pPr>
        <w:ind w:left="2908" w:hanging="190"/>
      </w:pPr>
    </w:lvl>
    <w:lvl w:ilvl="3">
      <w:numFmt w:val="bullet"/>
      <w:lvlText w:val="•"/>
      <w:lvlJc w:val="left"/>
      <w:pPr>
        <w:ind w:left="3732" w:hanging="190"/>
      </w:pPr>
    </w:lvl>
    <w:lvl w:ilvl="4">
      <w:numFmt w:val="bullet"/>
      <w:lvlText w:val="•"/>
      <w:lvlJc w:val="left"/>
      <w:pPr>
        <w:ind w:left="4556" w:hanging="190"/>
      </w:pPr>
    </w:lvl>
    <w:lvl w:ilvl="5">
      <w:numFmt w:val="bullet"/>
      <w:lvlText w:val="•"/>
      <w:lvlJc w:val="left"/>
      <w:pPr>
        <w:ind w:left="5380" w:hanging="190"/>
      </w:pPr>
    </w:lvl>
    <w:lvl w:ilvl="6">
      <w:numFmt w:val="bullet"/>
      <w:lvlText w:val="•"/>
      <w:lvlJc w:val="left"/>
      <w:pPr>
        <w:ind w:left="6204" w:hanging="190"/>
      </w:pPr>
    </w:lvl>
    <w:lvl w:ilvl="7">
      <w:numFmt w:val="bullet"/>
      <w:lvlText w:val="•"/>
      <w:lvlJc w:val="left"/>
      <w:pPr>
        <w:ind w:left="7028" w:hanging="190"/>
      </w:pPr>
    </w:lvl>
    <w:lvl w:ilvl="8">
      <w:numFmt w:val="bullet"/>
      <w:lvlText w:val="•"/>
      <w:lvlJc w:val="left"/>
      <w:pPr>
        <w:ind w:left="7852" w:hanging="190"/>
      </w:pPr>
    </w:lvl>
  </w:abstractNum>
  <w:abstractNum w:abstractNumId="11" w15:restartNumberingAfterBreak="0">
    <w:nsid w:val="40A828F7"/>
    <w:multiLevelType w:val="multilevel"/>
    <w:tmpl w:val="A27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5111D"/>
    <w:multiLevelType w:val="multilevel"/>
    <w:tmpl w:val="92F688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3" w15:restartNumberingAfterBreak="0">
    <w:nsid w:val="4DDB1057"/>
    <w:multiLevelType w:val="multilevel"/>
    <w:tmpl w:val="2BBAC47A"/>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456B05"/>
    <w:multiLevelType w:val="hybridMultilevel"/>
    <w:tmpl w:val="E4E0F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457D3"/>
    <w:multiLevelType w:val="multilevel"/>
    <w:tmpl w:val="05DE8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7A2E84"/>
    <w:multiLevelType w:val="multilevel"/>
    <w:tmpl w:val="8CB6B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A279C4"/>
    <w:multiLevelType w:val="multilevel"/>
    <w:tmpl w:val="3DD22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E020B1"/>
    <w:multiLevelType w:val="multilevel"/>
    <w:tmpl w:val="C56E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8D059F"/>
    <w:multiLevelType w:val="multilevel"/>
    <w:tmpl w:val="C1EC2DEC"/>
    <w:lvl w:ilvl="0">
      <w:start w:val="1"/>
      <w:numFmt w:val="bullet"/>
      <w:lvlText w:val="●"/>
      <w:lvlJc w:val="left"/>
      <w:pPr>
        <w:ind w:left="2523" w:hanging="363"/>
      </w:pPr>
      <w:rPr>
        <w:rFonts w:ascii="Noto Sans Symbols" w:eastAsia="Noto Sans Symbols" w:hAnsi="Noto Sans Symbols" w:cs="Noto Sans Symbols"/>
        <w:vertAlign w:val="baseline"/>
      </w:rPr>
    </w:lvl>
    <w:lvl w:ilvl="1">
      <w:start w:val="1"/>
      <w:numFmt w:val="bullet"/>
      <w:lvlText w:val="o"/>
      <w:lvlJc w:val="left"/>
      <w:pPr>
        <w:ind w:left="3243" w:hanging="360"/>
      </w:pPr>
      <w:rPr>
        <w:rFonts w:ascii="Courier New" w:eastAsia="Courier New" w:hAnsi="Courier New" w:cs="Courier New"/>
        <w:vertAlign w:val="baseline"/>
      </w:rPr>
    </w:lvl>
    <w:lvl w:ilvl="2">
      <w:start w:val="1"/>
      <w:numFmt w:val="bullet"/>
      <w:lvlText w:val="▪"/>
      <w:lvlJc w:val="left"/>
      <w:pPr>
        <w:ind w:left="3963" w:hanging="360"/>
      </w:pPr>
      <w:rPr>
        <w:rFonts w:ascii="Noto Sans Symbols" w:eastAsia="Noto Sans Symbols" w:hAnsi="Noto Sans Symbols" w:cs="Noto Sans Symbols"/>
        <w:vertAlign w:val="baseline"/>
      </w:rPr>
    </w:lvl>
    <w:lvl w:ilvl="3">
      <w:start w:val="1"/>
      <w:numFmt w:val="bullet"/>
      <w:lvlText w:val="●"/>
      <w:lvlJc w:val="left"/>
      <w:pPr>
        <w:ind w:left="4683" w:hanging="360"/>
      </w:pPr>
      <w:rPr>
        <w:rFonts w:ascii="Noto Sans Symbols" w:eastAsia="Noto Sans Symbols" w:hAnsi="Noto Sans Symbols" w:cs="Noto Sans Symbols"/>
        <w:vertAlign w:val="baseline"/>
      </w:rPr>
    </w:lvl>
    <w:lvl w:ilvl="4">
      <w:start w:val="1"/>
      <w:numFmt w:val="bullet"/>
      <w:lvlText w:val="o"/>
      <w:lvlJc w:val="left"/>
      <w:pPr>
        <w:ind w:left="5403" w:hanging="360"/>
      </w:pPr>
      <w:rPr>
        <w:rFonts w:ascii="Courier New" w:eastAsia="Courier New" w:hAnsi="Courier New" w:cs="Courier New"/>
        <w:vertAlign w:val="baseline"/>
      </w:rPr>
    </w:lvl>
    <w:lvl w:ilvl="5">
      <w:start w:val="1"/>
      <w:numFmt w:val="bullet"/>
      <w:lvlText w:val="▪"/>
      <w:lvlJc w:val="left"/>
      <w:pPr>
        <w:ind w:left="6123" w:hanging="360"/>
      </w:pPr>
      <w:rPr>
        <w:rFonts w:ascii="Noto Sans Symbols" w:eastAsia="Noto Sans Symbols" w:hAnsi="Noto Sans Symbols" w:cs="Noto Sans Symbols"/>
        <w:vertAlign w:val="baseline"/>
      </w:rPr>
    </w:lvl>
    <w:lvl w:ilvl="6">
      <w:start w:val="1"/>
      <w:numFmt w:val="bullet"/>
      <w:lvlText w:val="●"/>
      <w:lvlJc w:val="left"/>
      <w:pPr>
        <w:ind w:left="6843" w:hanging="360"/>
      </w:pPr>
      <w:rPr>
        <w:rFonts w:ascii="Noto Sans Symbols" w:eastAsia="Noto Sans Symbols" w:hAnsi="Noto Sans Symbols" w:cs="Noto Sans Symbols"/>
        <w:vertAlign w:val="baseline"/>
      </w:rPr>
    </w:lvl>
    <w:lvl w:ilvl="7">
      <w:start w:val="1"/>
      <w:numFmt w:val="bullet"/>
      <w:lvlText w:val="o"/>
      <w:lvlJc w:val="left"/>
      <w:pPr>
        <w:ind w:left="7563" w:hanging="360"/>
      </w:pPr>
      <w:rPr>
        <w:rFonts w:ascii="Courier New" w:eastAsia="Courier New" w:hAnsi="Courier New" w:cs="Courier New"/>
        <w:vertAlign w:val="baseline"/>
      </w:rPr>
    </w:lvl>
    <w:lvl w:ilvl="8">
      <w:start w:val="1"/>
      <w:numFmt w:val="bullet"/>
      <w:lvlText w:val="▪"/>
      <w:lvlJc w:val="left"/>
      <w:pPr>
        <w:ind w:left="8283" w:hanging="360"/>
      </w:pPr>
      <w:rPr>
        <w:rFonts w:ascii="Noto Sans Symbols" w:eastAsia="Noto Sans Symbols" w:hAnsi="Noto Sans Symbols" w:cs="Noto Sans Symbols"/>
        <w:vertAlign w:val="baseline"/>
      </w:rPr>
    </w:lvl>
  </w:abstractNum>
  <w:abstractNum w:abstractNumId="20" w15:restartNumberingAfterBreak="0">
    <w:nsid w:val="754778BF"/>
    <w:multiLevelType w:val="multilevel"/>
    <w:tmpl w:val="19DC6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7F50EA"/>
    <w:multiLevelType w:val="multilevel"/>
    <w:tmpl w:val="BB426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7365506">
    <w:abstractNumId w:val="2"/>
  </w:num>
  <w:num w:numId="2" w16cid:durableId="574513910">
    <w:abstractNumId w:val="8"/>
  </w:num>
  <w:num w:numId="3" w16cid:durableId="773597315">
    <w:abstractNumId w:val="1"/>
  </w:num>
  <w:num w:numId="4" w16cid:durableId="1116560093">
    <w:abstractNumId w:val="7"/>
  </w:num>
  <w:num w:numId="5" w16cid:durableId="1851682129">
    <w:abstractNumId w:val="15"/>
  </w:num>
  <w:num w:numId="6" w16cid:durableId="190414806">
    <w:abstractNumId w:val="0"/>
  </w:num>
  <w:num w:numId="7" w16cid:durableId="1438788495">
    <w:abstractNumId w:val="18"/>
  </w:num>
  <w:num w:numId="8" w16cid:durableId="720178150">
    <w:abstractNumId w:val="6"/>
  </w:num>
  <w:num w:numId="9" w16cid:durableId="377971792">
    <w:abstractNumId w:val="3"/>
  </w:num>
  <w:num w:numId="10" w16cid:durableId="769087876">
    <w:abstractNumId w:val="16"/>
  </w:num>
  <w:num w:numId="11" w16cid:durableId="1297637677">
    <w:abstractNumId w:val="20"/>
  </w:num>
  <w:num w:numId="12" w16cid:durableId="55982780">
    <w:abstractNumId w:val="13"/>
  </w:num>
  <w:num w:numId="13" w16cid:durableId="52238153">
    <w:abstractNumId w:val="21"/>
  </w:num>
  <w:num w:numId="14" w16cid:durableId="868298216">
    <w:abstractNumId w:val="5"/>
  </w:num>
  <w:num w:numId="15" w16cid:durableId="539434992">
    <w:abstractNumId w:val="19"/>
  </w:num>
  <w:num w:numId="16" w16cid:durableId="1474636311">
    <w:abstractNumId w:val="11"/>
  </w:num>
  <w:num w:numId="17" w16cid:durableId="1746999250">
    <w:abstractNumId w:val="14"/>
  </w:num>
  <w:num w:numId="18" w16cid:durableId="370804630">
    <w:abstractNumId w:val="12"/>
  </w:num>
  <w:num w:numId="19" w16cid:durableId="528494768">
    <w:abstractNumId w:val="9"/>
  </w:num>
  <w:num w:numId="20" w16cid:durableId="1538279140">
    <w:abstractNumId w:val="17"/>
  </w:num>
  <w:num w:numId="21" w16cid:durableId="1175651671">
    <w:abstractNumId w:val="4"/>
  </w:num>
  <w:num w:numId="22" w16cid:durableId="1824155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D8A"/>
    <w:rsid w:val="000D5E91"/>
    <w:rsid w:val="0022295A"/>
    <w:rsid w:val="00235CE0"/>
    <w:rsid w:val="00244E9A"/>
    <w:rsid w:val="00245513"/>
    <w:rsid w:val="002F09B0"/>
    <w:rsid w:val="002F0B0F"/>
    <w:rsid w:val="002F55E4"/>
    <w:rsid w:val="0037483C"/>
    <w:rsid w:val="003C2E84"/>
    <w:rsid w:val="003F7112"/>
    <w:rsid w:val="00406552"/>
    <w:rsid w:val="00407B15"/>
    <w:rsid w:val="00466EA8"/>
    <w:rsid w:val="00472C67"/>
    <w:rsid w:val="004B2438"/>
    <w:rsid w:val="005141EE"/>
    <w:rsid w:val="0059734B"/>
    <w:rsid w:val="00616D8A"/>
    <w:rsid w:val="006277A4"/>
    <w:rsid w:val="006A368D"/>
    <w:rsid w:val="006F46DF"/>
    <w:rsid w:val="007078D3"/>
    <w:rsid w:val="007779AC"/>
    <w:rsid w:val="00812BE8"/>
    <w:rsid w:val="008153FF"/>
    <w:rsid w:val="008B75B6"/>
    <w:rsid w:val="008C342E"/>
    <w:rsid w:val="009C0555"/>
    <w:rsid w:val="009D73FB"/>
    <w:rsid w:val="00A52483"/>
    <w:rsid w:val="00A81FB0"/>
    <w:rsid w:val="00A93935"/>
    <w:rsid w:val="00AD7DB4"/>
    <w:rsid w:val="00B911F5"/>
    <w:rsid w:val="00C415E0"/>
    <w:rsid w:val="00C626B7"/>
    <w:rsid w:val="00CE57F1"/>
    <w:rsid w:val="00D07370"/>
    <w:rsid w:val="00DF7B0B"/>
    <w:rsid w:val="00E029B4"/>
    <w:rsid w:val="00E16A5B"/>
    <w:rsid w:val="00E90148"/>
    <w:rsid w:val="00EC78DE"/>
    <w:rsid w:val="00F725C1"/>
    <w:rsid w:val="00F8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C52E"/>
  <w15:docId w15:val="{CB34D81A-EF8F-4EA9-AF3E-DB922DD3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E0"/>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1059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75319A"/>
    <w:rPr>
      <w:color w:val="0563C1" w:themeColor="hyperlink"/>
      <w:u w:val="single"/>
    </w:rPr>
  </w:style>
  <w:style w:type="paragraph" w:styleId="a6">
    <w:name w:val="List Paragraph"/>
    <w:basedOn w:val="a"/>
    <w:link w:val="a7"/>
    <w:uiPriority w:val="1"/>
    <w:qFormat/>
    <w:rsid w:val="0075319A"/>
    <w:pPr>
      <w:ind w:left="720"/>
      <w:contextualSpacing/>
    </w:pPr>
  </w:style>
  <w:style w:type="paragraph" w:customStyle="1" w:styleId="a8">
    <w:name w:val="УДД;УУР"/>
    <w:basedOn w:val="a9"/>
    <w:qFormat/>
    <w:rsid w:val="00337C5F"/>
    <w:pPr>
      <w:ind w:left="709"/>
      <w:contextualSpacing/>
    </w:pPr>
    <w:rPr>
      <w:rFonts w:ascii="Times New Roman" w:eastAsia="Times New Roman" w:hAnsi="Times New Roman" w:cs="Times New Roman"/>
      <w:b/>
      <w:sz w:val="24"/>
      <w:szCs w:val="24"/>
    </w:rPr>
  </w:style>
  <w:style w:type="paragraph" w:styleId="a9">
    <w:name w:val="No Spacing"/>
    <w:uiPriority w:val="1"/>
    <w:qFormat/>
    <w:rsid w:val="00337C5F"/>
    <w:pPr>
      <w:spacing w:after="0" w:line="240" w:lineRule="auto"/>
    </w:pPr>
  </w:style>
  <w:style w:type="paragraph" w:customStyle="1" w:styleId="1">
    <w:name w:val="Стиль1"/>
    <w:basedOn w:val="a"/>
    <w:link w:val="11"/>
    <w:uiPriority w:val="99"/>
    <w:rsid w:val="00912C1E"/>
    <w:pPr>
      <w:numPr>
        <w:numId w:val="14"/>
      </w:numPr>
      <w:tabs>
        <w:tab w:val="clear" w:pos="720"/>
      </w:tabs>
      <w:spacing w:before="240" w:after="0" w:line="240" w:lineRule="auto"/>
      <w:ind w:left="709" w:hanging="425"/>
    </w:pPr>
    <w:rPr>
      <w:rFonts w:ascii="Times New Roman" w:eastAsia="Times New Roman" w:hAnsi="Times New Roman" w:cs="Times New Roman"/>
      <w:sz w:val="24"/>
      <w:szCs w:val="24"/>
    </w:rPr>
  </w:style>
  <w:style w:type="character" w:customStyle="1" w:styleId="11">
    <w:name w:val="Стиль1 Знак1"/>
    <w:basedOn w:val="a0"/>
    <w:link w:val="1"/>
    <w:uiPriority w:val="99"/>
    <w:rsid w:val="00912C1E"/>
    <w:rPr>
      <w:rFonts w:ascii="Times New Roman" w:eastAsia="Times New Roman" w:hAnsi="Times New Roman" w:cs="Times New Roman"/>
      <w:sz w:val="24"/>
      <w:szCs w:val="24"/>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paragraph" w:styleId="af3">
    <w:name w:val="annotation text"/>
    <w:basedOn w:val="a"/>
    <w:link w:val="af4"/>
    <w:semiHidden/>
    <w:unhideWhenUsed/>
    <w:pPr>
      <w:spacing w:line="240" w:lineRule="auto"/>
    </w:pPr>
    <w:rPr>
      <w:sz w:val="20"/>
      <w:szCs w:val="20"/>
    </w:rPr>
  </w:style>
  <w:style w:type="character" w:customStyle="1" w:styleId="af4">
    <w:name w:val="Текст примечания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 w:type="paragraph" w:styleId="af6">
    <w:name w:val="Balloon Text"/>
    <w:basedOn w:val="a"/>
    <w:link w:val="af7"/>
    <w:uiPriority w:val="99"/>
    <w:semiHidden/>
    <w:unhideWhenUsed/>
    <w:rsid w:val="00C626B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626B7"/>
    <w:rPr>
      <w:rFonts w:ascii="Segoe UI" w:hAnsi="Segoe UI" w:cs="Segoe UI"/>
      <w:sz w:val="18"/>
      <w:szCs w:val="18"/>
    </w:rPr>
  </w:style>
  <w:style w:type="character" w:customStyle="1" w:styleId="pop-slug-vol">
    <w:name w:val="pop-slug-vol"/>
    <w:rsid w:val="00812BE8"/>
  </w:style>
  <w:style w:type="paragraph" w:styleId="af8">
    <w:name w:val="header"/>
    <w:basedOn w:val="a"/>
    <w:link w:val="af9"/>
    <w:rsid w:val="00812BE8"/>
    <w:pPr>
      <w:tabs>
        <w:tab w:val="center" w:pos="4677"/>
        <w:tab w:val="right" w:pos="9355"/>
      </w:tabs>
      <w:spacing w:after="0" w:line="240" w:lineRule="auto"/>
    </w:pPr>
    <w:rPr>
      <w:rFonts w:ascii="Times New Roman" w:hAnsi="Times New Roman" w:cs="Times New Roman"/>
      <w:sz w:val="24"/>
      <w:szCs w:val="24"/>
    </w:rPr>
  </w:style>
  <w:style w:type="character" w:customStyle="1" w:styleId="af9">
    <w:name w:val="Верхний колонтитул Знак"/>
    <w:basedOn w:val="a0"/>
    <w:link w:val="af8"/>
    <w:rsid w:val="00812BE8"/>
    <w:rPr>
      <w:rFonts w:ascii="Times New Roman" w:hAnsi="Times New Roman" w:cs="Times New Roman"/>
      <w:sz w:val="24"/>
      <w:szCs w:val="24"/>
    </w:rPr>
  </w:style>
  <w:style w:type="paragraph" w:styleId="afa">
    <w:name w:val="footer"/>
    <w:basedOn w:val="a"/>
    <w:link w:val="afb"/>
    <w:rsid w:val="00812BE8"/>
    <w:pPr>
      <w:tabs>
        <w:tab w:val="center" w:pos="4677"/>
        <w:tab w:val="right" w:pos="9355"/>
      </w:tabs>
      <w:spacing w:after="0" w:line="240" w:lineRule="auto"/>
    </w:pPr>
    <w:rPr>
      <w:rFonts w:ascii="Times New Roman" w:hAnsi="Times New Roman" w:cs="Times New Roman"/>
      <w:sz w:val="24"/>
      <w:szCs w:val="24"/>
    </w:rPr>
  </w:style>
  <w:style w:type="character" w:customStyle="1" w:styleId="afb">
    <w:name w:val="Нижний колонтитул Знак"/>
    <w:basedOn w:val="a0"/>
    <w:link w:val="afa"/>
    <w:rsid w:val="00812BE8"/>
    <w:rPr>
      <w:rFonts w:ascii="Times New Roman" w:hAnsi="Times New Roman" w:cs="Times New Roman"/>
      <w:sz w:val="24"/>
      <w:szCs w:val="24"/>
    </w:rPr>
  </w:style>
  <w:style w:type="paragraph" w:customStyle="1" w:styleId="afc">
    <w:name w:val="Содержимое врезки"/>
    <w:basedOn w:val="a"/>
    <w:rsid w:val="00812BE8"/>
    <w:pPr>
      <w:spacing w:after="0" w:line="240" w:lineRule="auto"/>
    </w:pPr>
    <w:rPr>
      <w:rFonts w:ascii="Times New Roman" w:hAnsi="Times New Roman" w:cs="Times New Roman"/>
      <w:sz w:val="24"/>
      <w:szCs w:val="24"/>
    </w:rPr>
  </w:style>
  <w:style w:type="paragraph" w:customStyle="1" w:styleId="afd">
    <w:name w:val="Стиль"/>
    <w:rsid w:val="00812BE8"/>
    <w:pPr>
      <w:keepNext/>
      <w:keepLines/>
      <w:spacing w:after="0" w:line="276" w:lineRule="auto"/>
      <w:outlineLvl w:val="0"/>
    </w:pPr>
    <w:rPr>
      <w:rFonts w:ascii="Times New Roman" w:eastAsia="Times New Roman" w:hAnsi="Times New Roman" w:cs="Times New Roman"/>
      <w:sz w:val="24"/>
      <w:lang w:eastAsia="en-US"/>
    </w:rPr>
  </w:style>
  <w:style w:type="character" w:customStyle="1" w:styleId="12">
    <w:name w:val="Текст примечания Знак1"/>
    <w:semiHidden/>
    <w:locked/>
    <w:rsid w:val="00812BE8"/>
    <w:rPr>
      <w:rFonts w:ascii="Times New Roman" w:hAnsi="Times New Roman"/>
    </w:rPr>
  </w:style>
  <w:style w:type="character" w:customStyle="1" w:styleId="a7">
    <w:name w:val="Абзац списка Знак"/>
    <w:basedOn w:val="a0"/>
    <w:link w:val="a6"/>
    <w:uiPriority w:val="34"/>
    <w:rsid w:val="00812BE8"/>
  </w:style>
  <w:style w:type="paragraph" w:styleId="13">
    <w:name w:val="toc 1"/>
    <w:basedOn w:val="a"/>
    <w:autoRedefine/>
    <w:uiPriority w:val="39"/>
    <w:rsid w:val="00812BE8"/>
    <w:pPr>
      <w:tabs>
        <w:tab w:val="right" w:leader="dot" w:pos="9345"/>
      </w:tabs>
      <w:spacing w:after="0" w:line="360" w:lineRule="auto"/>
    </w:pPr>
    <w:rPr>
      <w:rFonts w:ascii="Times New Roman" w:hAnsi="Times New Roman" w:cs="Times New Roman"/>
      <w:sz w:val="24"/>
      <w:szCs w:val="24"/>
    </w:rPr>
  </w:style>
  <w:style w:type="paragraph" w:styleId="20">
    <w:name w:val="toc 2"/>
    <w:basedOn w:val="a"/>
    <w:autoRedefine/>
    <w:uiPriority w:val="39"/>
    <w:rsid w:val="00812BE8"/>
    <w:pPr>
      <w:tabs>
        <w:tab w:val="right" w:leader="dot" w:pos="9345"/>
      </w:tabs>
      <w:spacing w:after="0" w:line="360" w:lineRule="auto"/>
      <w:ind w:left="221" w:firstLine="6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9474">
      <w:bodyDiv w:val="1"/>
      <w:marLeft w:val="0"/>
      <w:marRight w:val="0"/>
      <w:marTop w:val="0"/>
      <w:marBottom w:val="0"/>
      <w:divBdr>
        <w:top w:val="none" w:sz="0" w:space="0" w:color="auto"/>
        <w:left w:val="none" w:sz="0" w:space="0" w:color="auto"/>
        <w:bottom w:val="none" w:sz="0" w:space="0" w:color="auto"/>
        <w:right w:val="none" w:sz="0" w:space="0" w:color="auto"/>
      </w:divBdr>
    </w:div>
    <w:div w:id="900484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verskn@mrrc.obninsk.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velrum@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6796-096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i.org/10.37469/0507-3758-2022-68-4-450-456" TargetMode="External"/><Relationship Id="rId4" Type="http://schemas.openxmlformats.org/officeDocument/2006/relationships/styles" Target="styles.xml"/><Relationship Id="rId9" Type="http://schemas.openxmlformats.org/officeDocument/2006/relationships/hyperlink" Target="https://seer.cancer.gov/csr/1975_2014"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eCTxMvf2BJguN7+go9q1EQ1dRQ==">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</go:docsCustomData>
</go:gDocsCustomXmlDataStorage>
</file>

<file path=customXml/itemProps1.xml><?xml version="1.0" encoding="utf-8"?>
<ds:datastoreItem xmlns:ds="http://schemas.openxmlformats.org/officeDocument/2006/customXml" ds:itemID="{2B16CD64-9D60-418A-83BE-2E822742E9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12870</Words>
  <Characters>73361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Invitro_379</dc:creator>
  <cp:lastModifiedBy>Рената Чикаева</cp:lastModifiedBy>
  <cp:revision>8</cp:revision>
  <cp:lastPrinted>2023-01-31T09:04:00Z</cp:lastPrinted>
  <dcterms:created xsi:type="dcterms:W3CDTF">2023-01-31T09:03:00Z</dcterms:created>
  <dcterms:modified xsi:type="dcterms:W3CDTF">2023-02-20T13:58:00Z</dcterms:modified>
</cp:coreProperties>
</file>