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41B8" w14:textId="77777777" w:rsidR="008E58BE" w:rsidRPr="00F14263" w:rsidRDefault="008E58BE">
      <w:pPr>
        <w:rPr>
          <w:lang w:val="en-US"/>
        </w:rPr>
      </w:pPr>
    </w:p>
    <w:p w14:paraId="4B09E8B7" w14:textId="77777777" w:rsidR="008E58BE" w:rsidRDefault="008E58BE"/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013"/>
        <w:gridCol w:w="4514"/>
      </w:tblGrid>
      <w:tr w:rsidR="008E58BE" w:rsidRPr="006D49F2" w14:paraId="45675A62" w14:textId="77777777" w:rsidTr="00F14263">
        <w:trPr>
          <w:trHeight w:val="332"/>
        </w:trPr>
        <w:tc>
          <w:tcPr>
            <w:tcW w:w="9527" w:type="dxa"/>
            <w:gridSpan w:val="2"/>
            <w:shd w:val="clear" w:color="auto" w:fill="FFFFFF"/>
          </w:tcPr>
          <w:p w14:paraId="56318926" w14:textId="77777777" w:rsidR="008E58BE" w:rsidRPr="006D49F2" w:rsidRDefault="008E58BE" w:rsidP="00425DB9">
            <w:pPr>
              <w:pStyle w:val="TableParagraph"/>
              <w:spacing w:line="266" w:lineRule="exact"/>
              <w:ind w:left="3023" w:right="2782"/>
              <w:jc w:val="center"/>
              <w:rPr>
                <w:b/>
                <w:sz w:val="24"/>
              </w:rPr>
            </w:pPr>
            <w:proofErr w:type="spellStart"/>
            <w:r w:rsidRPr="006D49F2">
              <w:rPr>
                <w:b/>
                <w:color w:val="808080"/>
                <w:sz w:val="24"/>
              </w:rPr>
              <w:t>Клинические</w:t>
            </w:r>
            <w:proofErr w:type="spellEnd"/>
            <w:r w:rsidRPr="006D49F2">
              <w:rPr>
                <w:b/>
                <w:color w:val="808080"/>
                <w:spacing w:val="-5"/>
                <w:sz w:val="24"/>
              </w:rPr>
              <w:t xml:space="preserve"> </w:t>
            </w:r>
            <w:proofErr w:type="spellStart"/>
            <w:r w:rsidRPr="006D49F2">
              <w:rPr>
                <w:b/>
                <w:color w:val="808080"/>
                <w:sz w:val="24"/>
              </w:rPr>
              <w:t>рекомендации</w:t>
            </w:r>
            <w:proofErr w:type="spellEnd"/>
          </w:p>
        </w:tc>
      </w:tr>
      <w:tr w:rsidR="008E58BE" w:rsidRPr="006D49F2" w14:paraId="7E597535" w14:textId="77777777" w:rsidTr="00F14263">
        <w:trPr>
          <w:trHeight w:val="671"/>
        </w:trPr>
        <w:tc>
          <w:tcPr>
            <w:tcW w:w="9527" w:type="dxa"/>
            <w:gridSpan w:val="2"/>
            <w:shd w:val="clear" w:color="auto" w:fill="FFFFFF"/>
          </w:tcPr>
          <w:p w14:paraId="29034ACD" w14:textId="77777777" w:rsidR="008E58BE" w:rsidRPr="006D49F2" w:rsidRDefault="008E58BE" w:rsidP="00425DB9">
            <w:pPr>
              <w:pStyle w:val="TableParagraph"/>
              <w:spacing w:before="60"/>
              <w:ind w:left="3023" w:right="2786"/>
              <w:jc w:val="center"/>
              <w:rPr>
                <w:b/>
                <w:sz w:val="44"/>
              </w:rPr>
            </w:pPr>
            <w:proofErr w:type="spellStart"/>
            <w:r w:rsidRPr="006D49F2">
              <w:rPr>
                <w:b/>
                <w:sz w:val="44"/>
              </w:rPr>
              <w:t>Рак</w:t>
            </w:r>
            <w:proofErr w:type="spellEnd"/>
            <w:r w:rsidRPr="006D49F2">
              <w:rPr>
                <w:b/>
                <w:spacing w:val="-6"/>
                <w:sz w:val="44"/>
              </w:rPr>
              <w:t xml:space="preserve"> </w:t>
            </w:r>
            <w:proofErr w:type="spellStart"/>
            <w:r w:rsidRPr="006D49F2">
              <w:rPr>
                <w:b/>
                <w:sz w:val="44"/>
              </w:rPr>
              <w:t>ротоглотки</w:t>
            </w:r>
            <w:proofErr w:type="spellEnd"/>
          </w:p>
        </w:tc>
      </w:tr>
      <w:tr w:rsidR="008E58BE" w:rsidRPr="006D49F2" w14:paraId="233F6039" w14:textId="77777777" w:rsidTr="00F14263">
        <w:trPr>
          <w:trHeight w:val="1253"/>
        </w:trPr>
        <w:tc>
          <w:tcPr>
            <w:tcW w:w="5013" w:type="dxa"/>
            <w:shd w:val="clear" w:color="auto" w:fill="FFFFFF"/>
          </w:tcPr>
          <w:p w14:paraId="48F2712F" w14:textId="77777777" w:rsidR="008E58BE" w:rsidRPr="008E58BE" w:rsidRDefault="008E58BE" w:rsidP="00425DB9">
            <w:pPr>
              <w:pStyle w:val="TableParagraph"/>
              <w:spacing w:before="121"/>
              <w:ind w:right="110"/>
              <w:jc w:val="right"/>
              <w:rPr>
                <w:sz w:val="24"/>
                <w:lang w:val="ru-RU"/>
              </w:rPr>
            </w:pPr>
            <w:r w:rsidRPr="008E58BE">
              <w:rPr>
                <w:color w:val="808080"/>
                <w:sz w:val="24"/>
                <w:lang w:val="ru-RU"/>
              </w:rPr>
              <w:t>Кодирование</w:t>
            </w:r>
            <w:r w:rsidRPr="008E58BE">
              <w:rPr>
                <w:color w:val="808080"/>
                <w:spacing w:val="-4"/>
                <w:sz w:val="24"/>
                <w:lang w:val="ru-RU"/>
              </w:rPr>
              <w:t xml:space="preserve"> </w:t>
            </w:r>
            <w:r w:rsidRPr="008E58BE">
              <w:rPr>
                <w:color w:val="808080"/>
                <w:sz w:val="24"/>
                <w:lang w:val="ru-RU"/>
              </w:rPr>
              <w:t>по</w:t>
            </w:r>
            <w:r w:rsidRPr="008E58BE">
              <w:rPr>
                <w:color w:val="808080"/>
                <w:spacing w:val="-3"/>
                <w:sz w:val="24"/>
                <w:lang w:val="ru-RU"/>
              </w:rPr>
              <w:t xml:space="preserve"> </w:t>
            </w:r>
            <w:r w:rsidRPr="008E58BE">
              <w:rPr>
                <w:color w:val="808080"/>
                <w:sz w:val="24"/>
                <w:lang w:val="ru-RU"/>
              </w:rPr>
              <w:t>Международной</w:t>
            </w:r>
          </w:p>
          <w:p w14:paraId="17ECE687" w14:textId="77777777" w:rsidR="008E58BE" w:rsidRPr="008E58BE" w:rsidRDefault="008E58BE" w:rsidP="00425DB9">
            <w:pPr>
              <w:pStyle w:val="TableParagraph"/>
              <w:spacing w:before="5" w:line="410" w:lineRule="atLeast"/>
              <w:ind w:left="1090" w:right="109" w:hanging="874"/>
              <w:jc w:val="right"/>
              <w:rPr>
                <w:sz w:val="24"/>
                <w:lang w:val="ru-RU"/>
              </w:rPr>
            </w:pPr>
            <w:r w:rsidRPr="008E58BE">
              <w:rPr>
                <w:color w:val="808080"/>
                <w:sz w:val="24"/>
                <w:lang w:val="ru-RU"/>
              </w:rPr>
              <w:t>статистической классификации болезней и</w:t>
            </w:r>
            <w:r w:rsidRPr="008E58BE">
              <w:rPr>
                <w:color w:val="808080"/>
                <w:spacing w:val="-57"/>
                <w:sz w:val="24"/>
                <w:lang w:val="ru-RU"/>
              </w:rPr>
              <w:t xml:space="preserve"> </w:t>
            </w:r>
            <w:r w:rsidRPr="008E58BE">
              <w:rPr>
                <w:color w:val="808080"/>
                <w:sz w:val="24"/>
                <w:lang w:val="ru-RU"/>
              </w:rPr>
              <w:t>проблем,</w:t>
            </w:r>
            <w:r w:rsidRPr="008E58BE">
              <w:rPr>
                <w:color w:val="808080"/>
                <w:spacing w:val="-4"/>
                <w:sz w:val="24"/>
                <w:lang w:val="ru-RU"/>
              </w:rPr>
              <w:t xml:space="preserve"> </w:t>
            </w:r>
            <w:r w:rsidRPr="008E58BE">
              <w:rPr>
                <w:color w:val="808080"/>
                <w:sz w:val="24"/>
                <w:lang w:val="ru-RU"/>
              </w:rPr>
              <w:t>связанных</w:t>
            </w:r>
            <w:r w:rsidRPr="008E58BE">
              <w:rPr>
                <w:color w:val="808080"/>
                <w:spacing w:val="-3"/>
                <w:sz w:val="24"/>
                <w:lang w:val="ru-RU"/>
              </w:rPr>
              <w:t xml:space="preserve"> </w:t>
            </w:r>
            <w:r w:rsidRPr="008E58BE">
              <w:rPr>
                <w:color w:val="808080"/>
                <w:sz w:val="24"/>
                <w:lang w:val="ru-RU"/>
              </w:rPr>
              <w:t>со</w:t>
            </w:r>
            <w:r w:rsidRPr="008E58BE">
              <w:rPr>
                <w:color w:val="808080"/>
                <w:spacing w:val="-3"/>
                <w:sz w:val="24"/>
                <w:lang w:val="ru-RU"/>
              </w:rPr>
              <w:t xml:space="preserve"> </w:t>
            </w:r>
            <w:r w:rsidRPr="008E58BE">
              <w:rPr>
                <w:color w:val="808080"/>
                <w:sz w:val="24"/>
                <w:lang w:val="ru-RU"/>
              </w:rPr>
              <w:t>здоровьем:</w:t>
            </w:r>
          </w:p>
        </w:tc>
        <w:tc>
          <w:tcPr>
            <w:tcW w:w="4513" w:type="dxa"/>
            <w:shd w:val="clear" w:color="auto" w:fill="FFFFFF"/>
          </w:tcPr>
          <w:p w14:paraId="76548356" w14:textId="77777777" w:rsidR="008E58BE" w:rsidRPr="006D49F2" w:rsidRDefault="008E58BE" w:rsidP="00425DB9">
            <w:pPr>
              <w:pStyle w:val="TableParagraph"/>
              <w:spacing w:before="121" w:line="362" w:lineRule="auto"/>
              <w:ind w:left="107" w:right="1569"/>
              <w:rPr>
                <w:sz w:val="24"/>
              </w:rPr>
            </w:pPr>
            <w:r w:rsidRPr="006D49F2">
              <w:rPr>
                <w:sz w:val="24"/>
              </w:rPr>
              <w:t>С01, С02.4, C05.1, С05.2,</w:t>
            </w:r>
            <w:r w:rsidRPr="006D49F2">
              <w:rPr>
                <w:spacing w:val="-57"/>
                <w:sz w:val="24"/>
              </w:rPr>
              <w:t xml:space="preserve"> </w:t>
            </w:r>
            <w:r w:rsidRPr="006D49F2">
              <w:rPr>
                <w:sz w:val="24"/>
              </w:rPr>
              <w:t>C09, C10</w:t>
            </w:r>
          </w:p>
        </w:tc>
      </w:tr>
      <w:tr w:rsidR="008E58BE" w:rsidRPr="006D49F2" w14:paraId="4DFA72C0" w14:textId="77777777" w:rsidTr="00F14263">
        <w:trPr>
          <w:trHeight w:val="399"/>
        </w:trPr>
        <w:tc>
          <w:tcPr>
            <w:tcW w:w="5013" w:type="dxa"/>
            <w:shd w:val="clear" w:color="auto" w:fill="FFFFFF"/>
          </w:tcPr>
          <w:p w14:paraId="515B266D" w14:textId="77777777" w:rsidR="008E58BE" w:rsidRPr="006D49F2" w:rsidRDefault="008E58BE" w:rsidP="00425DB9">
            <w:pPr>
              <w:pStyle w:val="TableParagraph"/>
              <w:spacing w:before="64"/>
              <w:ind w:right="108"/>
              <w:jc w:val="right"/>
              <w:rPr>
                <w:sz w:val="24"/>
              </w:rPr>
            </w:pPr>
            <w:proofErr w:type="spellStart"/>
            <w:r w:rsidRPr="006D49F2">
              <w:rPr>
                <w:color w:val="808080"/>
                <w:sz w:val="24"/>
              </w:rPr>
              <w:t>Возрастная</w:t>
            </w:r>
            <w:proofErr w:type="spellEnd"/>
            <w:r w:rsidRPr="006D49F2">
              <w:rPr>
                <w:color w:val="808080"/>
                <w:spacing w:val="-3"/>
                <w:sz w:val="24"/>
              </w:rPr>
              <w:t xml:space="preserve"> </w:t>
            </w:r>
            <w:proofErr w:type="spellStart"/>
            <w:r w:rsidRPr="006D49F2">
              <w:rPr>
                <w:color w:val="808080"/>
                <w:sz w:val="24"/>
              </w:rPr>
              <w:t>группа</w:t>
            </w:r>
            <w:proofErr w:type="spellEnd"/>
            <w:r w:rsidRPr="006D49F2">
              <w:rPr>
                <w:color w:val="808080"/>
                <w:sz w:val="24"/>
              </w:rPr>
              <w:t>:</w:t>
            </w:r>
          </w:p>
        </w:tc>
        <w:tc>
          <w:tcPr>
            <w:tcW w:w="4513" w:type="dxa"/>
            <w:shd w:val="clear" w:color="auto" w:fill="FFFFFF"/>
          </w:tcPr>
          <w:p w14:paraId="30DDF485" w14:textId="77777777" w:rsidR="008E58BE" w:rsidRPr="006D49F2" w:rsidRDefault="008E58BE" w:rsidP="00425DB9">
            <w:pPr>
              <w:pStyle w:val="TableParagraph"/>
              <w:spacing w:before="64"/>
              <w:ind w:left="107"/>
              <w:rPr>
                <w:sz w:val="24"/>
              </w:rPr>
            </w:pPr>
            <w:proofErr w:type="spellStart"/>
            <w:r w:rsidRPr="006D49F2">
              <w:rPr>
                <w:sz w:val="24"/>
              </w:rPr>
              <w:t>взрослые</w:t>
            </w:r>
            <w:proofErr w:type="spellEnd"/>
          </w:p>
        </w:tc>
      </w:tr>
      <w:tr w:rsidR="008E58BE" w:rsidRPr="006D49F2" w14:paraId="27C42A3A" w14:textId="77777777" w:rsidTr="00F14263">
        <w:trPr>
          <w:trHeight w:val="425"/>
        </w:trPr>
        <w:tc>
          <w:tcPr>
            <w:tcW w:w="5013" w:type="dxa"/>
            <w:shd w:val="clear" w:color="auto" w:fill="FFFFFF"/>
          </w:tcPr>
          <w:p w14:paraId="1C1100D3" w14:textId="77777777" w:rsidR="008E58BE" w:rsidRPr="006D49F2" w:rsidRDefault="008E58BE" w:rsidP="00425DB9">
            <w:pPr>
              <w:pStyle w:val="TableParagraph"/>
              <w:spacing w:before="63"/>
              <w:ind w:right="105"/>
              <w:jc w:val="right"/>
              <w:rPr>
                <w:sz w:val="24"/>
              </w:rPr>
            </w:pPr>
            <w:proofErr w:type="spellStart"/>
            <w:r w:rsidRPr="006D49F2">
              <w:rPr>
                <w:color w:val="808080"/>
                <w:sz w:val="24"/>
              </w:rPr>
              <w:t>Год</w:t>
            </w:r>
            <w:proofErr w:type="spellEnd"/>
            <w:r w:rsidRPr="006D49F2">
              <w:rPr>
                <w:color w:val="808080"/>
                <w:spacing w:val="-4"/>
                <w:sz w:val="24"/>
              </w:rPr>
              <w:t xml:space="preserve"> </w:t>
            </w:r>
            <w:proofErr w:type="spellStart"/>
            <w:r w:rsidRPr="006D49F2">
              <w:rPr>
                <w:color w:val="808080"/>
                <w:sz w:val="24"/>
              </w:rPr>
              <w:t>утверждения</w:t>
            </w:r>
            <w:proofErr w:type="spellEnd"/>
            <w:r w:rsidRPr="006D49F2">
              <w:rPr>
                <w:color w:val="808080"/>
                <w:sz w:val="24"/>
              </w:rPr>
              <w:t>:</w:t>
            </w:r>
          </w:p>
        </w:tc>
        <w:tc>
          <w:tcPr>
            <w:tcW w:w="4513" w:type="dxa"/>
            <w:shd w:val="clear" w:color="auto" w:fill="FFFFFF"/>
          </w:tcPr>
          <w:p w14:paraId="535966A8" w14:textId="423CC199" w:rsidR="008E58BE" w:rsidRPr="006D49F2" w:rsidRDefault="007E1333" w:rsidP="00425DB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_______</w:t>
            </w:r>
            <w:r w:rsidR="008E58BE" w:rsidRPr="006D49F2">
              <w:rPr>
                <w:spacing w:val="-1"/>
                <w:sz w:val="24"/>
              </w:rPr>
              <w:t xml:space="preserve"> </w:t>
            </w:r>
            <w:r w:rsidR="008E58BE" w:rsidRPr="006D49F2">
              <w:rPr>
                <w:sz w:val="24"/>
              </w:rPr>
              <w:t>г.</w:t>
            </w:r>
          </w:p>
        </w:tc>
      </w:tr>
      <w:tr w:rsidR="008E58BE" w:rsidRPr="006D49F2" w14:paraId="03F675CF" w14:textId="77777777" w:rsidTr="00F14263">
        <w:trPr>
          <w:trHeight w:val="422"/>
        </w:trPr>
        <w:tc>
          <w:tcPr>
            <w:tcW w:w="9527" w:type="dxa"/>
            <w:gridSpan w:val="2"/>
            <w:shd w:val="clear" w:color="auto" w:fill="FFFFFF"/>
          </w:tcPr>
          <w:p w14:paraId="2B94BBD4" w14:textId="77777777" w:rsidR="008E58BE" w:rsidRPr="006D49F2" w:rsidRDefault="008E58BE" w:rsidP="00425DB9">
            <w:pPr>
              <w:pStyle w:val="TableParagraph"/>
              <w:spacing w:before="93"/>
              <w:ind w:left="571"/>
              <w:rPr>
                <w:sz w:val="24"/>
              </w:rPr>
            </w:pPr>
            <w:proofErr w:type="spellStart"/>
            <w:r w:rsidRPr="006D49F2">
              <w:rPr>
                <w:color w:val="808080"/>
                <w:sz w:val="24"/>
              </w:rPr>
              <w:t>Разработчики</w:t>
            </w:r>
            <w:proofErr w:type="spellEnd"/>
            <w:r w:rsidRPr="006D49F2">
              <w:rPr>
                <w:color w:val="808080"/>
                <w:spacing w:val="-3"/>
                <w:sz w:val="24"/>
              </w:rPr>
              <w:t xml:space="preserve"> </w:t>
            </w:r>
            <w:proofErr w:type="spellStart"/>
            <w:r w:rsidRPr="006D49F2">
              <w:rPr>
                <w:color w:val="808080"/>
                <w:sz w:val="24"/>
              </w:rPr>
              <w:t>клинических</w:t>
            </w:r>
            <w:proofErr w:type="spellEnd"/>
            <w:r w:rsidRPr="006D49F2">
              <w:rPr>
                <w:color w:val="808080"/>
                <w:spacing w:val="-3"/>
                <w:sz w:val="24"/>
              </w:rPr>
              <w:t xml:space="preserve"> </w:t>
            </w:r>
            <w:proofErr w:type="spellStart"/>
            <w:r w:rsidRPr="006D49F2">
              <w:rPr>
                <w:color w:val="808080"/>
                <w:sz w:val="24"/>
              </w:rPr>
              <w:t>рекомендаций</w:t>
            </w:r>
            <w:proofErr w:type="spellEnd"/>
            <w:r w:rsidRPr="006D49F2">
              <w:rPr>
                <w:color w:val="808080"/>
                <w:sz w:val="24"/>
              </w:rPr>
              <w:t>:</w:t>
            </w:r>
          </w:p>
        </w:tc>
      </w:tr>
      <w:tr w:rsidR="008E58BE" w:rsidRPr="006D49F2" w14:paraId="7B2412F1" w14:textId="77777777" w:rsidTr="00F14263">
        <w:trPr>
          <w:trHeight w:val="7494"/>
        </w:trPr>
        <w:tc>
          <w:tcPr>
            <w:tcW w:w="9527" w:type="dxa"/>
            <w:gridSpan w:val="2"/>
            <w:shd w:val="clear" w:color="auto" w:fill="FFFFFF"/>
          </w:tcPr>
          <w:p w14:paraId="15A187CB" w14:textId="77777777" w:rsidR="008E58BE" w:rsidRPr="008E58BE" w:rsidRDefault="008E58BE" w:rsidP="00425DB9">
            <w:pPr>
              <w:pStyle w:val="TableParagraph"/>
              <w:rPr>
                <w:sz w:val="26"/>
                <w:lang w:val="ru-RU"/>
              </w:rPr>
            </w:pPr>
          </w:p>
          <w:p w14:paraId="1A06CC39" w14:textId="4AB442EF" w:rsidR="00F14263" w:rsidRPr="00F14263" w:rsidRDefault="00F14263" w:rsidP="00F14263">
            <w:pPr>
              <w:pStyle w:val="TableParagraph"/>
              <w:tabs>
                <w:tab w:val="left" w:pos="1507"/>
                <w:tab w:val="left" w:pos="1508"/>
              </w:tabs>
              <w:spacing w:before="70"/>
              <w:rPr>
                <w:sz w:val="24"/>
                <w:lang w:val="ru-RU"/>
              </w:rPr>
            </w:pPr>
          </w:p>
          <w:p w14:paraId="11D553F8" w14:textId="4D814C59" w:rsidR="00F14263" w:rsidRPr="00F14263" w:rsidRDefault="00F14263" w:rsidP="00F14263">
            <w:pPr>
              <w:pStyle w:val="TableParagraph"/>
              <w:numPr>
                <w:ilvl w:val="0"/>
                <w:numId w:val="1"/>
              </w:numPr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  <w:lang w:val="ru-RU"/>
              </w:rPr>
            </w:pPr>
            <w:r w:rsidRPr="00F14263">
              <w:rPr>
                <w:sz w:val="24"/>
                <w:lang w:val="ru-RU"/>
              </w:rPr>
              <w:t>Ассоциация онкологов России</w:t>
            </w:r>
          </w:p>
          <w:p w14:paraId="4002F97B" w14:textId="7C332D75" w:rsidR="00F14263" w:rsidRPr="00F14263" w:rsidRDefault="00F14263" w:rsidP="00F14263">
            <w:pPr>
              <w:pStyle w:val="TableParagraph"/>
              <w:numPr>
                <w:ilvl w:val="0"/>
                <w:numId w:val="1"/>
              </w:numPr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  <w:lang w:val="ru-RU"/>
              </w:rPr>
            </w:pPr>
            <w:r w:rsidRPr="00F14263">
              <w:rPr>
                <w:sz w:val="24"/>
                <w:lang w:val="ru-RU"/>
              </w:rPr>
              <w:t xml:space="preserve">Общероссийская общественная организация «Федерация специалистов </w:t>
            </w:r>
          </w:p>
          <w:p w14:paraId="4D29B9DA" w14:textId="77777777" w:rsidR="00F14263" w:rsidRPr="00F14263" w:rsidRDefault="00F14263" w:rsidP="00F14263">
            <w:pPr>
              <w:pStyle w:val="TableParagraph"/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  <w:lang w:val="ru-RU"/>
              </w:rPr>
            </w:pPr>
            <w:r w:rsidRPr="00F14263">
              <w:rPr>
                <w:sz w:val="24"/>
                <w:lang w:val="ru-RU"/>
              </w:rPr>
              <w:t>по лечению заболеваний головы и шеи»</w:t>
            </w:r>
          </w:p>
          <w:p w14:paraId="54CBB5B0" w14:textId="0E49348E" w:rsidR="00F14263" w:rsidRPr="00F14263" w:rsidRDefault="00F14263" w:rsidP="00F14263">
            <w:pPr>
              <w:pStyle w:val="TableParagraph"/>
              <w:numPr>
                <w:ilvl w:val="0"/>
                <w:numId w:val="1"/>
              </w:numPr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  <w:lang w:val="ru-RU"/>
              </w:rPr>
            </w:pPr>
            <w:r w:rsidRPr="00F14263">
              <w:rPr>
                <w:sz w:val="24"/>
                <w:lang w:val="ru-RU"/>
              </w:rPr>
              <w:t>Некоммерческая организация «Ассоциация онкологических организаций Сибири и Дальнего Востока»</w:t>
            </w:r>
          </w:p>
          <w:p w14:paraId="26060472" w14:textId="4E047019" w:rsidR="00F14263" w:rsidRPr="00F14263" w:rsidRDefault="00F14263" w:rsidP="00F14263">
            <w:pPr>
              <w:pStyle w:val="TableParagraph"/>
              <w:numPr>
                <w:ilvl w:val="0"/>
                <w:numId w:val="1"/>
              </w:numPr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  <w:lang w:val="ru-RU"/>
              </w:rPr>
            </w:pPr>
            <w:r w:rsidRPr="00F14263">
              <w:rPr>
                <w:sz w:val="24"/>
                <w:lang w:val="ru-RU"/>
              </w:rPr>
              <w:t>Общероссийская общественная организация «Российское общество клинической онкологии»</w:t>
            </w:r>
          </w:p>
          <w:p w14:paraId="4FE54548" w14:textId="465EFC2E" w:rsidR="00F14263" w:rsidRPr="00F14263" w:rsidRDefault="00F14263" w:rsidP="00F14263">
            <w:pPr>
              <w:pStyle w:val="TableParagraph"/>
              <w:numPr>
                <w:ilvl w:val="0"/>
                <w:numId w:val="1"/>
              </w:numPr>
              <w:tabs>
                <w:tab w:val="left" w:pos="1507"/>
                <w:tab w:val="left" w:pos="1508"/>
              </w:tabs>
              <w:spacing w:before="70"/>
              <w:ind w:left="1507"/>
              <w:rPr>
                <w:sz w:val="24"/>
                <w:lang w:val="ru-RU"/>
              </w:rPr>
            </w:pPr>
            <w:r w:rsidRPr="00F14263">
              <w:rPr>
                <w:sz w:val="24"/>
                <w:lang w:val="ru-RU"/>
              </w:rPr>
              <w:t>Российское общество специалистов по опухолям головы и шеи</w:t>
            </w:r>
          </w:p>
          <w:p w14:paraId="0C357DB4" w14:textId="3A26534E" w:rsidR="008E58BE" w:rsidRPr="00F14263" w:rsidRDefault="008E58BE" w:rsidP="00F14263">
            <w:pPr>
              <w:pStyle w:val="TableParagraph"/>
              <w:tabs>
                <w:tab w:val="left" w:pos="2414"/>
                <w:tab w:val="left" w:pos="4878"/>
              </w:tabs>
              <w:spacing w:before="140"/>
              <w:ind w:left="200"/>
              <w:rPr>
                <w:b/>
                <w:sz w:val="12"/>
                <w:lang w:val="ru-RU"/>
              </w:rPr>
            </w:pPr>
          </w:p>
        </w:tc>
      </w:tr>
    </w:tbl>
    <w:p w14:paraId="31F79C5D" w14:textId="77777777" w:rsidR="003912C5" w:rsidRDefault="003912C5"/>
    <w:p w14:paraId="03367C86" w14:textId="77777777" w:rsidR="008E58BE" w:rsidRDefault="008E58BE"/>
    <w:p w14:paraId="5C53C0E6" w14:textId="77777777" w:rsidR="008E58BE" w:rsidRDefault="008E58BE"/>
    <w:p w14:paraId="141C1572" w14:textId="2781D374" w:rsidR="008E58BE" w:rsidRPr="007E1333" w:rsidRDefault="00F14263" w:rsidP="00F14263">
      <w:pPr>
        <w:pStyle w:val="TableParagraph"/>
        <w:spacing w:before="93"/>
        <w:ind w:left="571"/>
        <w:rPr>
          <w:color w:val="808080"/>
          <w:sz w:val="24"/>
        </w:rPr>
      </w:pPr>
      <w:r w:rsidRPr="007E1333">
        <w:rPr>
          <w:color w:val="808080"/>
          <w:sz w:val="24"/>
        </w:rPr>
        <w:t>«Одобрено на заседании научно-практического совета Министерства здравоохранения Российской Федерации (протокол от_______________)»</w:t>
      </w:r>
    </w:p>
    <w:p w14:paraId="146F7163" w14:textId="77777777" w:rsidR="008E58BE" w:rsidRPr="008E58BE" w:rsidRDefault="008E58BE" w:rsidP="008E58BE">
      <w:pPr>
        <w:spacing w:before="59"/>
        <w:ind w:left="1738" w:right="1176"/>
        <w:jc w:val="center"/>
        <w:rPr>
          <w:rFonts w:ascii="Times New Roman" w:hAnsi="Times New Roman" w:cs="Times New Roman"/>
          <w:b/>
          <w:sz w:val="28"/>
        </w:rPr>
      </w:pPr>
      <w:r w:rsidRPr="008E58BE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14:paraId="125D9492" w14:textId="77777777" w:rsidR="008E58BE" w:rsidRPr="006D49F2" w:rsidRDefault="008E58BE" w:rsidP="008E58BE">
      <w:pPr>
        <w:jc w:val="center"/>
        <w:rPr>
          <w:sz w:val="28"/>
        </w:rPr>
        <w:sectPr w:rsidR="008E58BE" w:rsidRPr="006D49F2" w:rsidSect="006A3ECD">
          <w:footerReference w:type="default" r:id="rId8"/>
          <w:pgSz w:w="11910" w:h="16840"/>
          <w:pgMar w:top="1320" w:right="480" w:bottom="1581" w:left="1480" w:header="0" w:footer="772" w:gutter="0"/>
          <w:pgNumType w:start="1"/>
          <w:cols w:space="720"/>
        </w:sectPr>
      </w:pPr>
    </w:p>
    <w:sdt>
      <w:sdtPr>
        <w:id w:val="974249940"/>
        <w:docPartObj>
          <w:docPartGallery w:val="Table of Contents"/>
          <w:docPartUnique/>
        </w:docPartObj>
      </w:sdtPr>
      <w:sdtContent>
        <w:p w14:paraId="2B1961F5" w14:textId="77777777" w:rsidR="008E58BE" w:rsidRPr="008E58BE" w:rsidRDefault="00000000" w:rsidP="008E58BE">
          <w:pPr>
            <w:pStyle w:val="12"/>
            <w:tabs>
              <w:tab w:val="left" w:leader="dot" w:pos="9449"/>
            </w:tabs>
            <w:spacing w:before="0" w:line="360" w:lineRule="auto"/>
            <w:jc w:val="left"/>
          </w:pPr>
          <w:hyperlink w:anchor="_bookmark0" w:history="1">
            <w:r w:rsidR="008E58BE" w:rsidRPr="008E58BE">
              <w:t>Список</w:t>
            </w:r>
            <w:r w:rsidR="008E58BE" w:rsidRPr="008E58BE">
              <w:rPr>
                <w:spacing w:val="-2"/>
              </w:rPr>
              <w:t xml:space="preserve"> </w:t>
            </w:r>
            <w:r w:rsidR="008E58BE" w:rsidRPr="008E58BE">
              <w:t>сокращений</w:t>
            </w:r>
            <w:r w:rsidR="008E58BE" w:rsidRPr="008E58BE">
              <w:tab/>
              <w:t>4</w:t>
            </w:r>
          </w:hyperlink>
        </w:p>
        <w:p w14:paraId="07CFC155" w14:textId="77777777" w:rsidR="008E58BE" w:rsidRPr="008E58BE" w:rsidRDefault="00000000" w:rsidP="008E58BE">
          <w:pPr>
            <w:pStyle w:val="12"/>
            <w:tabs>
              <w:tab w:val="left" w:leader="dot" w:pos="9449"/>
            </w:tabs>
            <w:spacing w:before="0" w:line="360" w:lineRule="auto"/>
            <w:jc w:val="left"/>
          </w:pPr>
          <w:hyperlink w:anchor="_bookmark1" w:history="1">
            <w:r w:rsidR="008E58BE" w:rsidRPr="008E58BE">
              <w:t>Термины</w:t>
            </w:r>
            <w:r w:rsidR="008E58BE" w:rsidRPr="008E58BE">
              <w:rPr>
                <w:spacing w:val="-2"/>
              </w:rPr>
              <w:t xml:space="preserve"> </w:t>
            </w:r>
            <w:r w:rsidR="008E58BE" w:rsidRPr="008E58BE">
              <w:t>и</w:t>
            </w:r>
            <w:r w:rsidR="008E58BE" w:rsidRPr="008E58BE">
              <w:rPr>
                <w:spacing w:val="-2"/>
              </w:rPr>
              <w:t xml:space="preserve"> </w:t>
            </w:r>
            <w:r w:rsidR="008E58BE" w:rsidRPr="008E58BE">
              <w:t>определения</w:t>
            </w:r>
            <w:r w:rsidR="008E58BE" w:rsidRPr="008E58BE">
              <w:tab/>
              <w:t>5</w:t>
            </w:r>
          </w:hyperlink>
        </w:p>
        <w:p w14:paraId="48389EBD" w14:textId="77777777" w:rsidR="008E58BE" w:rsidRPr="008E58BE" w:rsidRDefault="00000000" w:rsidP="008E58BE">
          <w:pPr>
            <w:pStyle w:val="12"/>
            <w:numPr>
              <w:ilvl w:val="0"/>
              <w:numId w:val="2"/>
            </w:numPr>
            <w:tabs>
              <w:tab w:val="left" w:pos="578"/>
              <w:tab w:val="left" w:leader="dot" w:pos="9449"/>
            </w:tabs>
            <w:spacing w:before="0" w:line="360" w:lineRule="auto"/>
            <w:ind w:right="366" w:firstLine="0"/>
          </w:pPr>
          <w:hyperlink w:anchor="_bookmark2" w:history="1">
            <w:r w:rsidR="008E58BE" w:rsidRPr="008E58BE">
              <w:t>Краткая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информация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по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заболеванию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или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состоянию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(группе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заболеваний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или</w:t>
            </w:r>
          </w:hyperlink>
          <w:r w:rsidR="008E58BE" w:rsidRPr="008E58BE">
            <w:rPr>
              <w:spacing w:val="1"/>
            </w:rPr>
            <w:t xml:space="preserve"> </w:t>
          </w:r>
          <w:hyperlink w:anchor="_bookmark2" w:history="1">
            <w:r w:rsidR="008E58BE" w:rsidRPr="008E58BE">
              <w:t>состояний)</w:t>
            </w:r>
            <w:r w:rsidR="008E58BE" w:rsidRPr="008E58BE">
              <w:tab/>
              <w:t>6</w:t>
            </w:r>
          </w:hyperlink>
        </w:p>
        <w:p w14:paraId="3F2E8FBA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459"/>
            </w:tabs>
            <w:spacing w:before="0" w:line="360" w:lineRule="auto"/>
            <w:rPr>
              <w:sz w:val="24"/>
              <w:szCs w:val="24"/>
            </w:rPr>
          </w:pPr>
          <w:hyperlink w:anchor="_bookmark3" w:history="1">
            <w:r w:rsidR="008E58BE" w:rsidRPr="008E58BE">
              <w:rPr>
                <w:sz w:val="24"/>
                <w:szCs w:val="24"/>
              </w:rPr>
              <w:t>Определение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заболевания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или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состояния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(группы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заболеваний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или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состояний)</w:t>
            </w:r>
            <w:r w:rsidR="008E58BE" w:rsidRPr="008E58BE">
              <w:rPr>
                <w:sz w:val="24"/>
                <w:szCs w:val="24"/>
              </w:rPr>
              <w:tab/>
              <w:t>6</w:t>
            </w:r>
          </w:hyperlink>
        </w:p>
        <w:p w14:paraId="784CAEF4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459"/>
            </w:tabs>
            <w:spacing w:before="0" w:line="360" w:lineRule="auto"/>
            <w:rPr>
              <w:sz w:val="24"/>
              <w:szCs w:val="24"/>
            </w:rPr>
          </w:pPr>
          <w:hyperlink w:anchor="_bookmark4" w:history="1">
            <w:r w:rsidR="008E58BE" w:rsidRPr="008E58BE">
              <w:rPr>
                <w:sz w:val="24"/>
                <w:szCs w:val="24"/>
              </w:rPr>
              <w:t>Этиология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</w:t>
            </w:r>
            <w:r w:rsidR="008E58BE" w:rsidRPr="008E58BE">
              <w:rPr>
                <w:spacing w:val="-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патогенез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заболевания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или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состояния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(группы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заболеваний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или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состояний)</w:t>
            </w:r>
            <w:r w:rsidR="008E58BE" w:rsidRPr="008E58BE">
              <w:rPr>
                <w:sz w:val="24"/>
                <w:szCs w:val="24"/>
              </w:rPr>
              <w:tab/>
              <w:t>6</w:t>
            </w:r>
          </w:hyperlink>
        </w:p>
        <w:p w14:paraId="30E0C56C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459"/>
            </w:tabs>
            <w:spacing w:before="0" w:line="360" w:lineRule="auto"/>
            <w:ind w:right="452"/>
            <w:rPr>
              <w:sz w:val="24"/>
              <w:szCs w:val="24"/>
            </w:rPr>
          </w:pPr>
          <w:hyperlink w:anchor="_bookmark5" w:history="1">
            <w:r w:rsidR="008E58BE" w:rsidRPr="008E58BE">
              <w:rPr>
                <w:sz w:val="24"/>
                <w:szCs w:val="24"/>
              </w:rPr>
              <w:t>Эпидемиология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заболевания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или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состояния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(группы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заболеваний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или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состояний)</w:t>
            </w:r>
            <w:r w:rsidR="008E58BE" w:rsidRPr="008E58BE">
              <w:rPr>
                <w:sz w:val="24"/>
                <w:szCs w:val="24"/>
              </w:rPr>
              <w:tab/>
              <w:t>6</w:t>
            </w:r>
          </w:hyperlink>
        </w:p>
        <w:p w14:paraId="3A028099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7"/>
              <w:tab w:val="left" w:leader="dot" w:pos="9459"/>
            </w:tabs>
            <w:spacing w:before="0" w:line="360" w:lineRule="auto"/>
            <w:ind w:left="442" w:right="363" w:firstLine="62"/>
            <w:rPr>
              <w:sz w:val="24"/>
              <w:szCs w:val="24"/>
            </w:rPr>
          </w:pPr>
          <w:hyperlink w:anchor="_bookmark6" w:history="1">
            <w:r w:rsidR="008E58BE" w:rsidRPr="008E58BE">
              <w:rPr>
                <w:sz w:val="24"/>
                <w:szCs w:val="24"/>
              </w:rPr>
              <w:t>Особенности кодирования заболевания или состояния (группы заболеваний или состояний)</w:t>
            </w:r>
          </w:hyperlink>
          <w:r w:rsidR="008E58BE" w:rsidRPr="008E58BE">
            <w:rPr>
              <w:spacing w:val="-52"/>
              <w:sz w:val="24"/>
              <w:szCs w:val="24"/>
            </w:rPr>
            <w:t xml:space="preserve"> </w:t>
          </w:r>
          <w:hyperlink w:anchor="_bookmark6" w:history="1">
            <w:r w:rsidR="008E58BE" w:rsidRPr="008E58BE">
              <w:rPr>
                <w:sz w:val="24"/>
                <w:szCs w:val="24"/>
              </w:rPr>
              <w:t>по</w:t>
            </w:r>
            <w:r w:rsidR="008E58BE" w:rsidRPr="008E58BE">
              <w:rPr>
                <w:spacing w:val="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Международной</w:t>
            </w:r>
            <w:r w:rsidR="008E58BE" w:rsidRPr="008E58BE">
              <w:rPr>
                <w:spacing w:val="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статистической</w:t>
            </w:r>
            <w:r w:rsidR="008E58BE" w:rsidRPr="008E58BE">
              <w:rPr>
                <w:spacing w:val="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классификаций</w:t>
            </w:r>
            <w:r w:rsidR="008E58BE" w:rsidRPr="008E58BE">
              <w:rPr>
                <w:spacing w:val="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болезней</w:t>
            </w:r>
            <w:r w:rsidR="008E58BE" w:rsidRPr="008E58BE">
              <w:rPr>
                <w:spacing w:val="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</w:t>
            </w:r>
            <w:r w:rsidR="008E58BE" w:rsidRPr="008E58BE">
              <w:rPr>
                <w:spacing w:val="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проблем,</w:t>
            </w:r>
            <w:r w:rsidR="008E58BE" w:rsidRPr="008E58BE">
              <w:rPr>
                <w:spacing w:val="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связанных</w:t>
            </w:r>
            <w:r w:rsidR="008E58BE" w:rsidRPr="008E58BE">
              <w:rPr>
                <w:spacing w:val="56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со</w:t>
            </w:r>
          </w:hyperlink>
          <w:r w:rsidR="008E58BE" w:rsidRPr="008E58BE">
            <w:rPr>
              <w:spacing w:val="1"/>
              <w:sz w:val="24"/>
              <w:szCs w:val="24"/>
            </w:rPr>
            <w:t xml:space="preserve"> </w:t>
          </w:r>
          <w:hyperlink w:anchor="_bookmark6" w:history="1">
            <w:r w:rsidR="008E58BE" w:rsidRPr="008E58BE">
              <w:rPr>
                <w:sz w:val="24"/>
                <w:szCs w:val="24"/>
              </w:rPr>
              <w:t>здоровьем</w:t>
            </w:r>
            <w:r w:rsidR="008E58BE" w:rsidRPr="008E58BE">
              <w:rPr>
                <w:sz w:val="24"/>
                <w:szCs w:val="24"/>
              </w:rPr>
              <w:tab/>
              <w:t>6</w:t>
            </w:r>
          </w:hyperlink>
        </w:p>
        <w:p w14:paraId="0D0C488C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459"/>
            </w:tabs>
            <w:spacing w:before="0" w:line="360" w:lineRule="auto"/>
            <w:rPr>
              <w:sz w:val="24"/>
              <w:szCs w:val="24"/>
            </w:rPr>
          </w:pPr>
          <w:hyperlink w:anchor="_bookmark7" w:history="1">
            <w:r w:rsidR="008E58BE" w:rsidRPr="008E58BE">
              <w:rPr>
                <w:sz w:val="24"/>
                <w:szCs w:val="24"/>
              </w:rPr>
              <w:t>Классификация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заболевания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или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состояния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(группы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заболеваний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или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состояний)</w:t>
            </w:r>
            <w:r w:rsidR="008E58BE" w:rsidRPr="008E58BE">
              <w:rPr>
                <w:sz w:val="24"/>
                <w:szCs w:val="24"/>
              </w:rPr>
              <w:tab/>
              <w:t>7</w:t>
            </w:r>
          </w:hyperlink>
        </w:p>
        <w:p w14:paraId="2B47E9F8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hyperlink w:anchor="_bookmark8" w:history="1">
            <w:r w:rsidR="008E58BE" w:rsidRPr="008E58BE">
              <w:rPr>
                <w:sz w:val="24"/>
                <w:szCs w:val="24"/>
              </w:rPr>
              <w:t>Клиническая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картина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заболевания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или</w:t>
            </w:r>
            <w:r w:rsidR="008E58BE" w:rsidRPr="008E58BE">
              <w:rPr>
                <w:spacing w:val="-5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состояния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(группы</w:t>
            </w:r>
            <w:r w:rsidR="008E58BE" w:rsidRPr="008E58BE">
              <w:rPr>
                <w:spacing w:val="-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заболеваний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или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состояний)</w:t>
            </w:r>
            <w:r w:rsidR="008E58BE" w:rsidRPr="008E58BE">
              <w:rPr>
                <w:sz w:val="24"/>
                <w:szCs w:val="24"/>
              </w:rPr>
              <w:tab/>
              <w:t>11</w:t>
            </w:r>
          </w:hyperlink>
        </w:p>
        <w:p w14:paraId="00E79109" w14:textId="77777777" w:rsidR="008E58BE" w:rsidRPr="008E58BE" w:rsidRDefault="00000000" w:rsidP="008E58BE">
          <w:pPr>
            <w:pStyle w:val="12"/>
            <w:numPr>
              <w:ilvl w:val="0"/>
              <w:numId w:val="2"/>
            </w:numPr>
            <w:tabs>
              <w:tab w:val="left" w:pos="592"/>
              <w:tab w:val="left" w:leader="dot" w:pos="9329"/>
            </w:tabs>
            <w:spacing w:before="0" w:line="360" w:lineRule="auto"/>
            <w:ind w:right="364" w:firstLine="0"/>
          </w:pPr>
          <w:hyperlink w:anchor="_bookmark9" w:history="1">
            <w:r w:rsidR="008E58BE" w:rsidRPr="008E58BE">
              <w:t>Диагностика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заболевания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или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состояния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(группы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заболеваний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или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состояний),</w:t>
            </w:r>
          </w:hyperlink>
          <w:r w:rsidR="008E58BE" w:rsidRPr="008E58BE">
            <w:rPr>
              <w:spacing w:val="1"/>
            </w:rPr>
            <w:t xml:space="preserve"> </w:t>
          </w:r>
          <w:hyperlink w:anchor="_bookmark9" w:history="1">
            <w:r w:rsidR="008E58BE" w:rsidRPr="008E58BE">
              <w:t>медицинские</w:t>
            </w:r>
            <w:r w:rsidR="008E58BE" w:rsidRPr="008E58BE">
              <w:rPr>
                <w:spacing w:val="-5"/>
              </w:rPr>
              <w:t xml:space="preserve"> </w:t>
            </w:r>
            <w:r w:rsidR="008E58BE" w:rsidRPr="008E58BE">
              <w:t>показания</w:t>
            </w:r>
            <w:r w:rsidR="008E58BE" w:rsidRPr="008E58BE">
              <w:rPr>
                <w:spacing w:val="-6"/>
              </w:rPr>
              <w:t xml:space="preserve"> </w:t>
            </w:r>
            <w:r w:rsidR="008E58BE" w:rsidRPr="008E58BE">
              <w:t>и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противопоказания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к</w:t>
            </w:r>
            <w:r w:rsidR="008E58BE" w:rsidRPr="008E58BE">
              <w:rPr>
                <w:spacing w:val="-5"/>
              </w:rPr>
              <w:t xml:space="preserve"> </w:t>
            </w:r>
            <w:r w:rsidR="008E58BE" w:rsidRPr="008E58BE">
              <w:t>применению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методов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диагностики</w:t>
            </w:r>
            <w:r w:rsidR="008E58BE" w:rsidRPr="008E58BE">
              <w:tab/>
              <w:t>13</w:t>
            </w:r>
          </w:hyperlink>
        </w:p>
        <w:p w14:paraId="4EB3B3C0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hyperlink w:anchor="_bookmark10" w:history="1">
            <w:r w:rsidR="008E58BE" w:rsidRPr="008E58BE">
              <w:rPr>
                <w:sz w:val="24"/>
                <w:szCs w:val="24"/>
              </w:rPr>
              <w:t>Жалобы</w:t>
            </w:r>
            <w:r w:rsidR="008E58BE" w:rsidRPr="008E58BE">
              <w:rPr>
                <w:spacing w:val="-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</w:t>
            </w:r>
            <w:r w:rsidR="008E58BE" w:rsidRPr="008E58BE">
              <w:rPr>
                <w:spacing w:val="-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анамнез</w:t>
            </w:r>
            <w:r w:rsidR="008E58BE" w:rsidRPr="008E58BE">
              <w:rPr>
                <w:sz w:val="24"/>
                <w:szCs w:val="24"/>
              </w:rPr>
              <w:tab/>
              <w:t>13</w:t>
            </w:r>
          </w:hyperlink>
        </w:p>
        <w:p w14:paraId="5F03B067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hyperlink w:anchor="_bookmark11" w:history="1">
            <w:proofErr w:type="spellStart"/>
            <w:r w:rsidR="008E58BE" w:rsidRPr="008E58BE">
              <w:rPr>
                <w:sz w:val="24"/>
                <w:szCs w:val="24"/>
              </w:rPr>
              <w:t>Физикальное</w:t>
            </w:r>
            <w:proofErr w:type="spellEnd"/>
            <w:r w:rsidR="008E58BE" w:rsidRPr="008E58BE">
              <w:rPr>
                <w:spacing w:val="-6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обследование</w:t>
            </w:r>
            <w:r w:rsidR="008E58BE" w:rsidRPr="008E58BE">
              <w:rPr>
                <w:sz w:val="24"/>
                <w:szCs w:val="24"/>
              </w:rPr>
              <w:tab/>
              <w:t>13</w:t>
            </w:r>
          </w:hyperlink>
        </w:p>
        <w:p w14:paraId="2B935B0D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hyperlink w:anchor="_bookmark12" w:history="1">
            <w:r w:rsidR="008E58BE" w:rsidRPr="008E58BE">
              <w:rPr>
                <w:sz w:val="24"/>
                <w:szCs w:val="24"/>
              </w:rPr>
              <w:t>Лабораторные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диагностические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исследования</w:t>
            </w:r>
            <w:r w:rsidR="008E58BE" w:rsidRPr="008E58BE">
              <w:rPr>
                <w:sz w:val="24"/>
                <w:szCs w:val="24"/>
              </w:rPr>
              <w:tab/>
              <w:t>14</w:t>
            </w:r>
          </w:hyperlink>
        </w:p>
        <w:p w14:paraId="4F18D052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hyperlink w:anchor="_bookmark13" w:history="1">
            <w:r w:rsidR="008E58BE" w:rsidRPr="008E58BE">
              <w:rPr>
                <w:sz w:val="24"/>
                <w:szCs w:val="24"/>
              </w:rPr>
              <w:t>Инструментальные</w:t>
            </w:r>
            <w:r w:rsidR="008E58BE" w:rsidRPr="008E58BE">
              <w:rPr>
                <w:spacing w:val="-7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диагностические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исследования</w:t>
            </w:r>
            <w:r w:rsidR="008E58BE" w:rsidRPr="008E58BE">
              <w:rPr>
                <w:sz w:val="24"/>
                <w:szCs w:val="24"/>
              </w:rPr>
              <w:tab/>
              <w:t>15</w:t>
            </w:r>
          </w:hyperlink>
        </w:p>
        <w:p w14:paraId="05FCC863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hyperlink w:anchor="_bookmark14" w:history="1">
            <w:r w:rsidR="008E58BE" w:rsidRPr="008E58BE">
              <w:rPr>
                <w:sz w:val="24"/>
                <w:szCs w:val="24"/>
              </w:rPr>
              <w:t>Иные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диагностические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исследования</w:t>
            </w:r>
            <w:r w:rsidR="008E58BE" w:rsidRPr="008E58BE">
              <w:rPr>
                <w:sz w:val="24"/>
                <w:szCs w:val="24"/>
              </w:rPr>
              <w:tab/>
              <w:t>1</w:t>
            </w:r>
            <w:r w:rsidR="00E165B2">
              <w:rPr>
                <w:sz w:val="24"/>
                <w:szCs w:val="24"/>
              </w:rPr>
              <w:t>8</w:t>
            </w:r>
          </w:hyperlink>
        </w:p>
        <w:p w14:paraId="4DA03556" w14:textId="77777777" w:rsidR="008E58BE" w:rsidRPr="008E58BE" w:rsidRDefault="00000000" w:rsidP="00E165B2">
          <w:pPr>
            <w:pStyle w:val="12"/>
            <w:numPr>
              <w:ilvl w:val="0"/>
              <w:numId w:val="2"/>
            </w:numPr>
            <w:tabs>
              <w:tab w:val="left" w:pos="530"/>
              <w:tab w:val="left" w:leader="dot" w:pos="9329"/>
            </w:tabs>
            <w:spacing w:before="0" w:line="360" w:lineRule="auto"/>
            <w:ind w:right="231" w:firstLine="0"/>
          </w:pPr>
          <w:hyperlink w:anchor="_bookmark15" w:history="1">
            <w:r w:rsidR="008E58BE" w:rsidRPr="008E58BE">
              <w:t>Лечение,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включая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медикаментозную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и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немедикаментозную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терапии,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диетотерапию,</w:t>
            </w:r>
          </w:hyperlink>
          <w:r w:rsidR="008E58BE" w:rsidRPr="008E58BE">
            <w:rPr>
              <w:spacing w:val="-57"/>
            </w:rPr>
            <w:t xml:space="preserve"> </w:t>
          </w:r>
          <w:hyperlink w:anchor="_bookmark15" w:history="1">
            <w:r w:rsidR="008E58BE" w:rsidRPr="008E58BE">
              <w:t>обезболивание,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медицинские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показания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и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противопоказания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к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применению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методов</w:t>
            </w:r>
          </w:hyperlink>
          <w:r w:rsidR="008E58BE" w:rsidRPr="008E58BE">
            <w:rPr>
              <w:spacing w:val="1"/>
            </w:rPr>
            <w:t xml:space="preserve"> </w:t>
          </w:r>
          <w:hyperlink w:anchor="_bookmark15" w:history="1">
            <w:r w:rsidR="008E58BE" w:rsidRPr="008E58BE">
              <w:t>лечения</w:t>
            </w:r>
            <w:r w:rsidR="008E58BE" w:rsidRPr="008E58BE">
              <w:tab/>
              <w:t>1</w:t>
            </w:r>
            <w:r w:rsidR="00E165B2">
              <w:t>9</w:t>
            </w:r>
          </w:hyperlink>
        </w:p>
        <w:p w14:paraId="162B0700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hyperlink w:anchor="_bookmark16" w:history="1">
            <w:r w:rsidR="008E58BE" w:rsidRPr="008E58BE">
              <w:rPr>
                <w:sz w:val="24"/>
                <w:szCs w:val="24"/>
              </w:rPr>
              <w:t>Общие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принципы лечения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в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зависимости</w:t>
            </w:r>
            <w:r w:rsidR="008E58BE" w:rsidRPr="008E58BE">
              <w:rPr>
                <w:spacing w:val="-1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от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стадии</w:t>
            </w:r>
            <w:r w:rsidR="008E58BE" w:rsidRPr="008E58BE">
              <w:rPr>
                <w:sz w:val="24"/>
                <w:szCs w:val="24"/>
              </w:rPr>
              <w:tab/>
              <w:t>1</w:t>
            </w:r>
            <w:r w:rsidR="00E165B2">
              <w:rPr>
                <w:sz w:val="24"/>
                <w:szCs w:val="24"/>
              </w:rPr>
              <w:t>9</w:t>
            </w:r>
          </w:hyperlink>
        </w:p>
        <w:p w14:paraId="0BB84DEA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hyperlink w:anchor="_bookmark17" w:history="1">
            <w:r w:rsidR="008E58BE" w:rsidRPr="008E58BE">
              <w:rPr>
                <w:sz w:val="24"/>
                <w:szCs w:val="24"/>
              </w:rPr>
              <w:t>Принципы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хирургического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E165B2">
              <w:rPr>
                <w:sz w:val="24"/>
                <w:szCs w:val="24"/>
              </w:rPr>
              <w:t>лечения</w:t>
            </w:r>
            <w:r w:rsidR="00E165B2">
              <w:rPr>
                <w:sz w:val="24"/>
                <w:szCs w:val="24"/>
              </w:rPr>
              <w:tab/>
            </w:r>
          </w:hyperlink>
          <w:r w:rsidR="00E165B2">
            <w:rPr>
              <w:sz w:val="24"/>
              <w:szCs w:val="24"/>
            </w:rPr>
            <w:t>30</w:t>
          </w:r>
        </w:p>
        <w:p w14:paraId="3891C55A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hyperlink w:anchor="_bookmark18" w:history="1">
            <w:r w:rsidR="008E58BE" w:rsidRPr="008E58BE">
              <w:rPr>
                <w:sz w:val="24"/>
                <w:szCs w:val="24"/>
              </w:rPr>
              <w:t>Принципы</w:t>
            </w:r>
            <w:r w:rsidR="008E58BE" w:rsidRPr="008E58BE">
              <w:rPr>
                <w:spacing w:val="-2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лучевой</w:t>
            </w:r>
            <w:r w:rsidR="008E58BE" w:rsidRPr="008E58BE">
              <w:rPr>
                <w:spacing w:val="-1"/>
                <w:sz w:val="24"/>
                <w:szCs w:val="24"/>
              </w:rPr>
              <w:t xml:space="preserve"> </w:t>
            </w:r>
            <w:r w:rsidR="00E165B2">
              <w:rPr>
                <w:sz w:val="24"/>
                <w:szCs w:val="24"/>
              </w:rPr>
              <w:t>терапии</w:t>
            </w:r>
            <w:r w:rsidR="00E165B2">
              <w:rPr>
                <w:sz w:val="24"/>
                <w:szCs w:val="24"/>
              </w:rPr>
              <w:tab/>
            </w:r>
          </w:hyperlink>
          <w:r w:rsidR="00E165B2">
            <w:rPr>
              <w:sz w:val="24"/>
              <w:szCs w:val="24"/>
            </w:rPr>
            <w:t>3</w:t>
          </w:r>
          <w:r w:rsidR="007404A9">
            <w:rPr>
              <w:sz w:val="24"/>
              <w:szCs w:val="24"/>
            </w:rPr>
            <w:t>3</w:t>
          </w:r>
        </w:p>
        <w:p w14:paraId="4B4CE224" w14:textId="77777777" w:rsid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hyperlink w:anchor="_bookmark19" w:history="1">
            <w:r w:rsidR="008E58BE" w:rsidRPr="008E58BE">
              <w:rPr>
                <w:sz w:val="24"/>
                <w:szCs w:val="24"/>
              </w:rPr>
              <w:t>Принципы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системной</w:t>
            </w:r>
            <w:r w:rsidR="008E58BE" w:rsidRPr="008E58BE">
              <w:rPr>
                <w:spacing w:val="-5"/>
                <w:sz w:val="24"/>
                <w:szCs w:val="24"/>
              </w:rPr>
              <w:t xml:space="preserve"> </w:t>
            </w:r>
            <w:r w:rsidR="00E165B2">
              <w:rPr>
                <w:sz w:val="24"/>
                <w:szCs w:val="24"/>
              </w:rPr>
              <w:t>химиотерапии</w:t>
            </w:r>
            <w:r w:rsidR="00E165B2">
              <w:rPr>
                <w:sz w:val="24"/>
                <w:szCs w:val="24"/>
              </w:rPr>
              <w:tab/>
            </w:r>
          </w:hyperlink>
          <w:r w:rsidR="00E165B2">
            <w:rPr>
              <w:sz w:val="24"/>
              <w:szCs w:val="24"/>
            </w:rPr>
            <w:t>36</w:t>
          </w:r>
        </w:p>
        <w:p w14:paraId="5F8C4DC0" w14:textId="77777777" w:rsidR="00E165B2" w:rsidRPr="008E58BE" w:rsidRDefault="00E165B2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Иное лечение                                                                                                                      </w:t>
          </w:r>
          <w:r w:rsidR="007404A9">
            <w:rPr>
              <w:sz w:val="24"/>
              <w:szCs w:val="24"/>
            </w:rPr>
            <w:t>40</w:t>
          </w:r>
        </w:p>
        <w:p w14:paraId="248FB451" w14:textId="77777777" w:rsidR="008E58BE" w:rsidRPr="008E58BE" w:rsidRDefault="00000000" w:rsidP="008E58BE">
          <w:pPr>
            <w:pStyle w:val="12"/>
            <w:numPr>
              <w:ilvl w:val="0"/>
              <w:numId w:val="2"/>
            </w:numPr>
            <w:tabs>
              <w:tab w:val="left" w:pos="463"/>
              <w:tab w:val="left" w:leader="dot" w:pos="9329"/>
            </w:tabs>
            <w:spacing w:before="0" w:line="360" w:lineRule="auto"/>
            <w:ind w:right="372" w:firstLine="0"/>
          </w:pPr>
          <w:hyperlink w:anchor="_bookmark20" w:history="1">
            <w:r w:rsidR="008E58BE" w:rsidRPr="008E58BE">
              <w:t>Медицинская реабилитация, медицинские показания и противопоказания к применению</w:t>
            </w:r>
          </w:hyperlink>
          <w:r w:rsidR="008E58BE" w:rsidRPr="008E58BE">
            <w:rPr>
              <w:spacing w:val="-57"/>
            </w:rPr>
            <w:t xml:space="preserve"> </w:t>
          </w:r>
          <w:hyperlink w:anchor="_bookmark20" w:history="1">
            <w:r w:rsidR="008E58BE" w:rsidRPr="008E58BE">
              <w:t>методов</w:t>
            </w:r>
            <w:r w:rsidR="008E58BE" w:rsidRPr="008E58BE">
              <w:rPr>
                <w:spacing w:val="-1"/>
              </w:rPr>
              <w:t xml:space="preserve"> </w:t>
            </w:r>
            <w:r w:rsidR="00E165B2">
              <w:t>реабилитации</w:t>
            </w:r>
            <w:r w:rsidR="00E165B2">
              <w:tab/>
              <w:t>4</w:t>
            </w:r>
            <w:r w:rsidR="007404A9">
              <w:t>1</w:t>
            </w:r>
          </w:hyperlink>
        </w:p>
        <w:p w14:paraId="38053AAD" w14:textId="77777777" w:rsidR="008E58BE" w:rsidRPr="008E58BE" w:rsidRDefault="00000000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hyperlink w:anchor="_bookmark21" w:history="1">
            <w:r w:rsidR="008E58BE" w:rsidRPr="008E58BE">
              <w:rPr>
                <w:sz w:val="24"/>
                <w:szCs w:val="24"/>
              </w:rPr>
              <w:t>Реабилитация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при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химиотерапевтическом</w:t>
            </w:r>
            <w:r w:rsidR="008E58BE" w:rsidRPr="008E58BE">
              <w:rPr>
                <w:spacing w:val="-3"/>
                <w:sz w:val="24"/>
                <w:szCs w:val="24"/>
              </w:rPr>
              <w:t xml:space="preserve"> </w:t>
            </w:r>
            <w:r w:rsidR="008E58BE" w:rsidRPr="008E58BE">
              <w:rPr>
                <w:sz w:val="24"/>
                <w:szCs w:val="24"/>
              </w:rPr>
              <w:t>ле</w:t>
            </w:r>
            <w:r w:rsidR="00E165B2">
              <w:rPr>
                <w:sz w:val="24"/>
                <w:szCs w:val="24"/>
              </w:rPr>
              <w:t>чении</w:t>
            </w:r>
            <w:r w:rsidR="00E165B2">
              <w:rPr>
                <w:sz w:val="24"/>
                <w:szCs w:val="24"/>
              </w:rPr>
              <w:tab/>
              <w:t>4</w:t>
            </w:r>
            <w:r w:rsidR="007404A9">
              <w:rPr>
                <w:sz w:val="24"/>
                <w:szCs w:val="24"/>
              </w:rPr>
              <w:t>1</w:t>
            </w:r>
          </w:hyperlink>
        </w:p>
        <w:p w14:paraId="3BA8E1FA" w14:textId="77777777" w:rsidR="008E58BE" w:rsidRPr="008E58BE" w:rsidRDefault="008E58BE" w:rsidP="008E58BE">
          <w:pPr>
            <w:pStyle w:val="21"/>
            <w:numPr>
              <w:ilvl w:val="1"/>
              <w:numId w:val="2"/>
            </w:numPr>
            <w:tabs>
              <w:tab w:val="left" w:pos="892"/>
              <w:tab w:val="left" w:leader="dot" w:pos="9348"/>
            </w:tabs>
            <w:spacing w:before="0" w:line="360" w:lineRule="auto"/>
            <w:rPr>
              <w:sz w:val="24"/>
              <w:szCs w:val="24"/>
            </w:rPr>
          </w:pPr>
          <w:r w:rsidRPr="008E58BE">
            <w:rPr>
              <w:sz w:val="24"/>
              <w:szCs w:val="24"/>
            </w:rPr>
            <w:t>Реабилитация при лучевом лечении</w:t>
          </w:r>
          <w:r w:rsidR="00E165B2">
            <w:rPr>
              <w:sz w:val="24"/>
              <w:szCs w:val="24"/>
            </w:rPr>
            <w:t xml:space="preserve">                                                                                4</w:t>
          </w:r>
          <w:r w:rsidR="007404A9">
            <w:rPr>
              <w:sz w:val="24"/>
              <w:szCs w:val="24"/>
            </w:rPr>
            <w:t>3</w:t>
          </w:r>
        </w:p>
        <w:p w14:paraId="58F21992" w14:textId="77777777" w:rsidR="008E58BE" w:rsidRPr="008E58BE" w:rsidRDefault="00000000" w:rsidP="008E58BE">
          <w:pPr>
            <w:pStyle w:val="12"/>
            <w:numPr>
              <w:ilvl w:val="0"/>
              <w:numId w:val="2"/>
            </w:numPr>
            <w:tabs>
              <w:tab w:val="left" w:pos="732"/>
              <w:tab w:val="left" w:pos="734"/>
              <w:tab w:val="left" w:pos="2557"/>
              <w:tab w:val="left" w:pos="3018"/>
              <w:tab w:val="left" w:pos="4754"/>
              <w:tab w:val="left" w:leader="dot" w:pos="9329"/>
            </w:tabs>
            <w:spacing w:before="0" w:line="360" w:lineRule="auto"/>
            <w:ind w:right="372" w:firstLine="0"/>
          </w:pPr>
          <w:hyperlink w:anchor="_bookmark22" w:history="1">
            <w:r w:rsidR="008E58BE" w:rsidRPr="008E58BE">
              <w:t>Профилактика</w:t>
            </w:r>
            <w:r w:rsidR="008E58BE" w:rsidRPr="008E58BE">
              <w:tab/>
              <w:t>и</w:t>
            </w:r>
            <w:r w:rsidR="008E58BE" w:rsidRPr="008E58BE">
              <w:tab/>
              <w:t>диспансерное</w:t>
            </w:r>
            <w:r w:rsidR="008E58BE" w:rsidRPr="008E58BE">
              <w:tab/>
            </w:r>
            <w:r w:rsidR="008E58BE" w:rsidRPr="008E58BE">
              <w:rPr>
                <w:spacing w:val="-1"/>
              </w:rPr>
              <w:t>наблюдение,</w:t>
            </w:r>
            <w:r w:rsidR="008E58BE" w:rsidRPr="008E58BE">
              <w:rPr>
                <w:spacing w:val="109"/>
              </w:rPr>
              <w:t xml:space="preserve"> </w:t>
            </w:r>
            <w:proofErr w:type="gramStart"/>
            <w:r w:rsidR="008E58BE" w:rsidRPr="008E58BE">
              <w:rPr>
                <w:spacing w:val="-1"/>
              </w:rPr>
              <w:t>медицинские</w:t>
            </w:r>
            <w:r w:rsidR="008E58BE" w:rsidRPr="008E58BE">
              <w:rPr>
                <w:spacing w:val="107"/>
              </w:rPr>
              <w:t xml:space="preserve"> </w:t>
            </w:r>
            <w:r w:rsidR="008E58BE" w:rsidRPr="008E58BE">
              <w:rPr>
                <w:spacing w:val="108"/>
              </w:rPr>
              <w:t xml:space="preserve"> </w:t>
            </w:r>
            <w:r w:rsidR="008E58BE" w:rsidRPr="008E58BE">
              <w:rPr>
                <w:spacing w:val="-1"/>
              </w:rPr>
              <w:t>показания</w:t>
            </w:r>
            <w:proofErr w:type="gramEnd"/>
            <w:r w:rsidR="008E58BE" w:rsidRPr="008E58BE">
              <w:rPr>
                <w:spacing w:val="270"/>
              </w:rPr>
              <w:t xml:space="preserve"> </w:t>
            </w:r>
            <w:r w:rsidR="008E58BE" w:rsidRPr="008E58BE">
              <w:t>и</w:t>
            </w:r>
          </w:hyperlink>
          <w:r w:rsidR="008E58BE" w:rsidRPr="008E58BE">
            <w:rPr>
              <w:spacing w:val="-57"/>
            </w:rPr>
            <w:t xml:space="preserve"> </w:t>
          </w:r>
          <w:hyperlink w:anchor="_bookmark22" w:history="1">
            <w:r w:rsidR="008E58BE" w:rsidRPr="008E58BE">
              <w:t>противопоказания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к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применению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методов</w:t>
            </w:r>
            <w:r w:rsidR="008E58BE" w:rsidRPr="008E58BE">
              <w:rPr>
                <w:spacing w:val="-2"/>
              </w:rPr>
              <w:t xml:space="preserve"> </w:t>
            </w:r>
            <w:r w:rsidR="00E165B2">
              <w:t>профилактики</w:t>
            </w:r>
            <w:r w:rsidR="00E165B2">
              <w:tab/>
            </w:r>
          </w:hyperlink>
          <w:r w:rsidR="00E165B2">
            <w:t>4</w:t>
          </w:r>
          <w:r w:rsidR="007404A9">
            <w:t>7</w:t>
          </w:r>
        </w:p>
        <w:p w14:paraId="5ACBE981" w14:textId="77777777" w:rsidR="008E58BE" w:rsidRPr="008E58BE" w:rsidRDefault="00000000" w:rsidP="008E58BE">
          <w:pPr>
            <w:pStyle w:val="21"/>
            <w:tabs>
              <w:tab w:val="left" w:leader="dot" w:pos="9348"/>
            </w:tabs>
            <w:spacing w:before="0" w:line="360" w:lineRule="auto"/>
            <w:ind w:left="505" w:firstLine="0"/>
            <w:jc w:val="left"/>
            <w:rPr>
              <w:sz w:val="24"/>
              <w:szCs w:val="24"/>
            </w:rPr>
          </w:pPr>
          <w:hyperlink w:anchor="_bookmark23" w:history="1">
            <w:r w:rsidR="008E58BE" w:rsidRPr="008E58BE">
              <w:rPr>
                <w:sz w:val="24"/>
                <w:szCs w:val="24"/>
              </w:rPr>
              <w:t>Диспансерное</w:t>
            </w:r>
            <w:r w:rsidR="008E58BE" w:rsidRPr="008E58BE">
              <w:rPr>
                <w:spacing w:val="-4"/>
                <w:sz w:val="24"/>
                <w:szCs w:val="24"/>
              </w:rPr>
              <w:t xml:space="preserve"> </w:t>
            </w:r>
            <w:r w:rsidR="00E165B2">
              <w:rPr>
                <w:sz w:val="24"/>
                <w:szCs w:val="24"/>
              </w:rPr>
              <w:t>наблюдение</w:t>
            </w:r>
            <w:r w:rsidR="00E165B2">
              <w:rPr>
                <w:sz w:val="24"/>
                <w:szCs w:val="24"/>
              </w:rPr>
              <w:tab/>
            </w:r>
          </w:hyperlink>
          <w:r w:rsidR="00E165B2">
            <w:rPr>
              <w:sz w:val="24"/>
              <w:szCs w:val="24"/>
            </w:rPr>
            <w:t>4</w:t>
          </w:r>
          <w:r w:rsidR="007404A9">
            <w:rPr>
              <w:sz w:val="24"/>
              <w:szCs w:val="24"/>
            </w:rPr>
            <w:t>7</w:t>
          </w:r>
        </w:p>
        <w:p w14:paraId="5BC9D02E" w14:textId="77777777" w:rsidR="008E58BE" w:rsidRPr="008E58BE" w:rsidRDefault="00000000" w:rsidP="008E58BE">
          <w:pPr>
            <w:pStyle w:val="12"/>
            <w:numPr>
              <w:ilvl w:val="0"/>
              <w:numId w:val="2"/>
            </w:numPr>
            <w:tabs>
              <w:tab w:val="left" w:pos="463"/>
              <w:tab w:val="left" w:leader="dot" w:pos="9329"/>
            </w:tabs>
            <w:spacing w:before="0" w:line="360" w:lineRule="auto"/>
            <w:ind w:left="462" w:hanging="241"/>
          </w:pPr>
          <w:hyperlink w:anchor="_bookmark24" w:history="1">
            <w:r w:rsidR="008E58BE" w:rsidRPr="008E58BE">
              <w:t>Организация</w:t>
            </w:r>
            <w:r w:rsidR="008E58BE" w:rsidRPr="008E58BE">
              <w:rPr>
                <w:spacing w:val="-5"/>
              </w:rPr>
              <w:t xml:space="preserve"> </w:t>
            </w:r>
            <w:r w:rsidR="008E58BE" w:rsidRPr="008E58BE">
              <w:t>оказания</w:t>
            </w:r>
            <w:r w:rsidR="008E58BE" w:rsidRPr="008E58BE">
              <w:rPr>
                <w:spacing w:val="-4"/>
              </w:rPr>
              <w:t xml:space="preserve"> </w:t>
            </w:r>
            <w:r w:rsidR="008E58BE" w:rsidRPr="008E58BE">
              <w:t>медицинской</w:t>
            </w:r>
            <w:r w:rsidR="008E58BE" w:rsidRPr="008E58BE">
              <w:rPr>
                <w:spacing w:val="-4"/>
              </w:rPr>
              <w:t xml:space="preserve"> </w:t>
            </w:r>
            <w:r w:rsidR="00E165B2">
              <w:t>помощи</w:t>
            </w:r>
            <w:r w:rsidR="00E165B2">
              <w:tab/>
            </w:r>
          </w:hyperlink>
          <w:r w:rsidR="00E165B2">
            <w:t>4</w:t>
          </w:r>
          <w:r w:rsidR="007404A9">
            <w:t>9</w:t>
          </w:r>
        </w:p>
        <w:p w14:paraId="68445823" w14:textId="32AAE9A7" w:rsidR="008E58BE" w:rsidRPr="008E58BE" w:rsidRDefault="00000000" w:rsidP="008E58BE">
          <w:pPr>
            <w:pStyle w:val="12"/>
            <w:numPr>
              <w:ilvl w:val="0"/>
              <w:numId w:val="2"/>
            </w:numPr>
            <w:tabs>
              <w:tab w:val="left" w:pos="496"/>
              <w:tab w:val="left" w:leader="dot" w:pos="9329"/>
            </w:tabs>
            <w:spacing w:before="0" w:line="360" w:lineRule="auto"/>
            <w:ind w:right="366" w:firstLine="0"/>
          </w:pPr>
          <w:hyperlink w:anchor="_bookmark25" w:history="1">
            <w:r w:rsidR="008E58BE" w:rsidRPr="008E58BE">
              <w:t>Дополнительная</w:t>
            </w:r>
            <w:r w:rsidR="008E58BE" w:rsidRPr="008E58BE">
              <w:rPr>
                <w:spacing w:val="31"/>
              </w:rPr>
              <w:t xml:space="preserve"> </w:t>
            </w:r>
            <w:r w:rsidR="008E58BE" w:rsidRPr="008E58BE">
              <w:t>информация</w:t>
            </w:r>
            <w:r w:rsidR="008E58BE" w:rsidRPr="008E58BE">
              <w:rPr>
                <w:spacing w:val="32"/>
              </w:rPr>
              <w:t xml:space="preserve"> </w:t>
            </w:r>
            <w:r w:rsidR="008E58BE" w:rsidRPr="008E58BE">
              <w:t>(в</w:t>
            </w:r>
            <w:r w:rsidR="008E58BE" w:rsidRPr="008E58BE">
              <w:rPr>
                <w:spacing w:val="31"/>
              </w:rPr>
              <w:t xml:space="preserve"> </w:t>
            </w:r>
            <w:r w:rsidR="008E58BE" w:rsidRPr="008E58BE">
              <w:t>том</w:t>
            </w:r>
            <w:r w:rsidR="008E58BE" w:rsidRPr="008E58BE">
              <w:rPr>
                <w:spacing w:val="34"/>
              </w:rPr>
              <w:t xml:space="preserve"> </w:t>
            </w:r>
            <w:r w:rsidR="008E58BE" w:rsidRPr="008E58BE">
              <w:t>числе</w:t>
            </w:r>
            <w:r w:rsidR="008E58BE" w:rsidRPr="008E58BE">
              <w:rPr>
                <w:spacing w:val="31"/>
              </w:rPr>
              <w:t xml:space="preserve"> </w:t>
            </w:r>
            <w:r w:rsidR="008E58BE" w:rsidRPr="008E58BE">
              <w:t>факторы,</w:t>
            </w:r>
            <w:r w:rsidR="008E58BE" w:rsidRPr="008E58BE">
              <w:rPr>
                <w:spacing w:val="30"/>
              </w:rPr>
              <w:t xml:space="preserve"> </w:t>
            </w:r>
            <w:r w:rsidR="008E58BE" w:rsidRPr="008E58BE">
              <w:t>влияю</w:t>
            </w:r>
            <w:r w:rsidR="008E58BE" w:rsidRPr="008E58BE">
              <w:t>щ</w:t>
            </w:r>
            <w:r w:rsidR="008E58BE" w:rsidRPr="008E58BE">
              <w:t>ие</w:t>
            </w:r>
            <w:r w:rsidR="008E58BE" w:rsidRPr="008E58BE">
              <w:rPr>
                <w:spacing w:val="35"/>
              </w:rPr>
              <w:t xml:space="preserve"> </w:t>
            </w:r>
            <w:r w:rsidR="008E58BE" w:rsidRPr="008E58BE">
              <w:t>на</w:t>
            </w:r>
            <w:r w:rsidR="008E58BE" w:rsidRPr="008E58BE">
              <w:rPr>
                <w:spacing w:val="31"/>
              </w:rPr>
              <w:t xml:space="preserve"> </w:t>
            </w:r>
            <w:r w:rsidR="008E58BE" w:rsidRPr="008E58BE">
              <w:t>исход</w:t>
            </w:r>
            <w:r w:rsidR="008E58BE" w:rsidRPr="008E58BE">
              <w:rPr>
                <w:spacing w:val="32"/>
              </w:rPr>
              <w:t xml:space="preserve"> </w:t>
            </w:r>
            <w:r w:rsidR="008E58BE" w:rsidRPr="008E58BE">
              <w:t>заболевания</w:t>
            </w:r>
          </w:hyperlink>
          <w:r w:rsidR="008E58BE" w:rsidRPr="008E58BE">
            <w:rPr>
              <w:spacing w:val="-57"/>
            </w:rPr>
            <w:t xml:space="preserve"> </w:t>
          </w:r>
          <w:hyperlink w:anchor="_bookmark25" w:history="1">
            <w:r w:rsidR="00E165B2">
              <w:t>или состояния)</w:t>
            </w:r>
            <w:r w:rsidR="00E165B2">
              <w:tab/>
            </w:r>
          </w:hyperlink>
          <w:r w:rsidR="00E165B2">
            <w:t>5</w:t>
          </w:r>
          <w:r w:rsidR="00CE096C">
            <w:t>5</w:t>
          </w:r>
        </w:p>
        <w:p w14:paraId="20F63858" w14:textId="4DC57289" w:rsidR="008E58BE" w:rsidRPr="008E58BE" w:rsidRDefault="00000000" w:rsidP="008E58BE">
          <w:pPr>
            <w:pStyle w:val="12"/>
            <w:tabs>
              <w:tab w:val="left" w:leader="dot" w:pos="9329"/>
            </w:tabs>
            <w:spacing w:before="0" w:line="360" w:lineRule="auto"/>
          </w:pPr>
          <w:hyperlink w:anchor="_bookmark26" w:history="1">
            <w:r w:rsidR="008E58BE" w:rsidRPr="008E58BE">
              <w:t>Критерии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о</w:t>
            </w:r>
            <w:r w:rsidR="008E58BE" w:rsidRPr="008E58BE">
              <w:t>ц</w:t>
            </w:r>
            <w:r w:rsidR="008E58BE" w:rsidRPr="008E58BE">
              <w:t>енки</w:t>
            </w:r>
            <w:r w:rsidR="008E58BE" w:rsidRPr="008E58BE">
              <w:rPr>
                <w:spacing w:val="-5"/>
              </w:rPr>
              <w:t xml:space="preserve"> </w:t>
            </w:r>
            <w:r w:rsidR="008E58BE" w:rsidRPr="008E58BE">
              <w:t>качества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медицинской</w:t>
            </w:r>
            <w:r w:rsidR="008E58BE" w:rsidRPr="008E58BE">
              <w:rPr>
                <w:spacing w:val="-3"/>
              </w:rPr>
              <w:t xml:space="preserve"> </w:t>
            </w:r>
            <w:r w:rsidR="00E165B2">
              <w:t>помощи</w:t>
            </w:r>
            <w:r w:rsidR="00E165B2">
              <w:tab/>
            </w:r>
          </w:hyperlink>
          <w:r w:rsidR="00E165B2">
            <w:t>5</w:t>
          </w:r>
          <w:r w:rsidR="00CE096C">
            <w:t>5</w:t>
          </w:r>
        </w:p>
        <w:p w14:paraId="20DC4497" w14:textId="4EDAC5D5" w:rsidR="008E58BE" w:rsidRPr="008E58BE" w:rsidRDefault="00000000" w:rsidP="008E58BE">
          <w:pPr>
            <w:pStyle w:val="12"/>
            <w:tabs>
              <w:tab w:val="left" w:leader="dot" w:pos="9329"/>
            </w:tabs>
            <w:spacing w:before="0" w:line="360" w:lineRule="auto"/>
          </w:pPr>
          <w:hyperlink w:anchor="_bookmark27" w:history="1">
            <w:r w:rsidR="008E58BE" w:rsidRPr="008E58BE">
              <w:t>Спис</w:t>
            </w:r>
            <w:r w:rsidR="008E58BE" w:rsidRPr="008E58BE">
              <w:t>о</w:t>
            </w:r>
            <w:r w:rsidR="008E58BE" w:rsidRPr="008E58BE">
              <w:t>к</w:t>
            </w:r>
            <w:r w:rsidR="008E58BE" w:rsidRPr="008E58BE">
              <w:rPr>
                <w:spacing w:val="-2"/>
              </w:rPr>
              <w:t xml:space="preserve"> </w:t>
            </w:r>
            <w:r w:rsidR="00E165B2">
              <w:t>лит</w:t>
            </w:r>
            <w:r w:rsidR="00E165B2">
              <w:t>е</w:t>
            </w:r>
            <w:r w:rsidR="00E165B2">
              <w:t>ратуры</w:t>
            </w:r>
            <w:r w:rsidR="00E165B2">
              <w:tab/>
            </w:r>
          </w:hyperlink>
          <w:r w:rsidR="00E165B2">
            <w:t>5</w:t>
          </w:r>
          <w:r w:rsidR="00CE096C">
            <w:t>6</w:t>
          </w:r>
        </w:p>
        <w:p w14:paraId="3D40064F" w14:textId="35A12D93" w:rsidR="008E58BE" w:rsidRPr="008E58BE" w:rsidRDefault="00000000" w:rsidP="008E58BE">
          <w:pPr>
            <w:pStyle w:val="12"/>
            <w:tabs>
              <w:tab w:val="left" w:leader="dot" w:pos="9329"/>
            </w:tabs>
            <w:spacing w:before="0" w:line="360" w:lineRule="auto"/>
            <w:ind w:right="374"/>
          </w:pPr>
          <w:hyperlink w:anchor="_bookmark28" w:history="1">
            <w:r w:rsidR="008E58BE" w:rsidRPr="008E58BE">
              <w:t>Приложение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А1.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Состав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рабочей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группы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по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разработке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и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пересмотру</w:t>
            </w:r>
            <w:r w:rsidR="008E58BE" w:rsidRPr="008E58BE">
              <w:rPr>
                <w:spacing w:val="1"/>
              </w:rPr>
              <w:t xml:space="preserve"> </w:t>
            </w:r>
            <w:r w:rsidR="008E58BE" w:rsidRPr="008E58BE">
              <w:t>клинических</w:t>
            </w:r>
          </w:hyperlink>
          <w:r w:rsidR="008E58BE" w:rsidRPr="008E58BE">
            <w:rPr>
              <w:spacing w:val="1"/>
            </w:rPr>
            <w:t xml:space="preserve"> </w:t>
          </w:r>
          <w:hyperlink w:anchor="_bookmark28" w:history="1">
            <w:r w:rsidR="008E58BE" w:rsidRPr="008E58BE">
              <w:t>рекомендаций</w:t>
            </w:r>
            <w:r w:rsidR="008E58BE" w:rsidRPr="008E58BE">
              <w:tab/>
            </w:r>
          </w:hyperlink>
          <w:r w:rsidR="00E165B2">
            <w:rPr>
              <w:spacing w:val="-1"/>
            </w:rPr>
            <w:t>6</w:t>
          </w:r>
          <w:r w:rsidR="00CE096C">
            <w:rPr>
              <w:spacing w:val="-1"/>
            </w:rPr>
            <w:t>3</w:t>
          </w:r>
        </w:p>
        <w:p w14:paraId="5C3EDA0B" w14:textId="4CF1E5D7" w:rsidR="008E58BE" w:rsidRPr="008E58BE" w:rsidRDefault="00000000" w:rsidP="008E58BE">
          <w:pPr>
            <w:pStyle w:val="12"/>
            <w:tabs>
              <w:tab w:val="left" w:leader="dot" w:pos="9329"/>
            </w:tabs>
            <w:spacing w:before="0" w:line="360" w:lineRule="auto"/>
          </w:pPr>
          <w:hyperlink w:anchor="_bookmark29" w:history="1">
            <w:r w:rsidR="008E58BE" w:rsidRPr="008E58BE">
              <w:t>Приложение</w:t>
            </w:r>
            <w:r w:rsidR="008E58BE" w:rsidRPr="008E58BE">
              <w:rPr>
                <w:spacing w:val="-4"/>
              </w:rPr>
              <w:t xml:space="preserve"> </w:t>
            </w:r>
            <w:r w:rsidR="008E58BE" w:rsidRPr="008E58BE">
              <w:t>А2.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Методология</w:t>
            </w:r>
            <w:r w:rsidR="008E58BE" w:rsidRPr="008E58BE">
              <w:rPr>
                <w:spacing w:val="-2"/>
              </w:rPr>
              <w:t xml:space="preserve"> </w:t>
            </w:r>
            <w:r w:rsidR="008E58BE" w:rsidRPr="008E58BE">
              <w:t>разработки</w:t>
            </w:r>
            <w:r w:rsidR="008E58BE" w:rsidRPr="008E58BE">
              <w:rPr>
                <w:spacing w:val="-2"/>
              </w:rPr>
              <w:t xml:space="preserve"> </w:t>
            </w:r>
            <w:r w:rsidR="008E58BE" w:rsidRPr="008E58BE">
              <w:t>клинических</w:t>
            </w:r>
            <w:r w:rsidR="008E58BE" w:rsidRPr="008E58BE">
              <w:rPr>
                <w:spacing w:val="-2"/>
              </w:rPr>
              <w:t xml:space="preserve"> </w:t>
            </w:r>
            <w:r w:rsidR="00E165B2">
              <w:t>рекоме</w:t>
            </w:r>
            <w:r w:rsidR="00E165B2">
              <w:t>н</w:t>
            </w:r>
            <w:r w:rsidR="00E165B2">
              <w:t>даций</w:t>
            </w:r>
            <w:r w:rsidR="00E165B2">
              <w:tab/>
            </w:r>
          </w:hyperlink>
          <w:r w:rsidR="00E165B2">
            <w:t>6</w:t>
          </w:r>
          <w:r w:rsidR="00CE096C">
            <w:t>7</w:t>
          </w:r>
        </w:p>
        <w:p w14:paraId="723FAD90" w14:textId="05AC943F" w:rsidR="008E58BE" w:rsidRPr="008E58BE" w:rsidRDefault="00000000" w:rsidP="008E58BE">
          <w:pPr>
            <w:pStyle w:val="12"/>
            <w:tabs>
              <w:tab w:val="left" w:leader="dot" w:pos="9329"/>
            </w:tabs>
            <w:spacing w:before="0" w:line="360" w:lineRule="auto"/>
            <w:ind w:right="371"/>
          </w:pPr>
          <w:hyperlink w:anchor="_bookmark30" w:history="1">
            <w:r w:rsidR="008E58BE" w:rsidRPr="008E58BE">
              <w:t>Приложение А3. Спр</w:t>
            </w:r>
            <w:r w:rsidR="008E58BE" w:rsidRPr="008E58BE">
              <w:t>а</w:t>
            </w:r>
            <w:r w:rsidR="008E58BE" w:rsidRPr="008E58BE">
              <w:t>вочные материалы, включая соответствие показаний к применению</w:t>
            </w:r>
          </w:hyperlink>
          <w:r w:rsidR="008E58BE" w:rsidRPr="008E58BE">
            <w:rPr>
              <w:spacing w:val="1"/>
            </w:rPr>
            <w:t xml:space="preserve"> </w:t>
          </w:r>
          <w:hyperlink w:anchor="_bookmark30" w:history="1">
            <w:r w:rsidR="008E58BE" w:rsidRPr="008E58BE">
              <w:t>и противопоказаний, способов применения и доз лекарственных препаратов, инструкции</w:t>
            </w:r>
          </w:hyperlink>
          <w:r w:rsidR="008E58BE" w:rsidRPr="008E58BE">
            <w:rPr>
              <w:spacing w:val="1"/>
            </w:rPr>
            <w:t xml:space="preserve"> </w:t>
          </w:r>
          <w:hyperlink w:anchor="_bookmark30" w:history="1">
            <w:r w:rsidR="008E58BE" w:rsidRPr="008E58BE">
              <w:t>по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применению</w:t>
            </w:r>
            <w:r w:rsidR="008E58BE" w:rsidRPr="008E58BE">
              <w:rPr>
                <w:spacing w:val="-2"/>
              </w:rPr>
              <w:t xml:space="preserve"> </w:t>
            </w:r>
            <w:r w:rsidR="008E58BE" w:rsidRPr="008E58BE">
              <w:t>лекарственного</w:t>
            </w:r>
            <w:r w:rsidR="008E58BE" w:rsidRPr="008E58BE">
              <w:rPr>
                <w:spacing w:val="-3"/>
              </w:rPr>
              <w:t xml:space="preserve"> </w:t>
            </w:r>
            <w:r w:rsidR="00E165B2">
              <w:t>препарата</w:t>
            </w:r>
            <w:r w:rsidR="00E165B2">
              <w:tab/>
            </w:r>
          </w:hyperlink>
          <w:r w:rsidR="00E165B2">
            <w:t>6</w:t>
          </w:r>
          <w:r w:rsidR="00CE096C">
            <w:t>9</w:t>
          </w:r>
        </w:p>
        <w:p w14:paraId="0FF257CA" w14:textId="22A5DED2" w:rsidR="008E58BE" w:rsidRPr="008E58BE" w:rsidRDefault="00000000" w:rsidP="008E58BE">
          <w:pPr>
            <w:pStyle w:val="12"/>
            <w:tabs>
              <w:tab w:val="left" w:leader="dot" w:pos="9329"/>
            </w:tabs>
            <w:spacing w:before="0" w:line="360" w:lineRule="auto"/>
          </w:pPr>
          <w:hyperlink w:anchor="_bookmark31" w:history="1">
            <w:r w:rsidR="008E58BE" w:rsidRPr="008E58BE">
              <w:t>Приложение</w:t>
            </w:r>
            <w:r w:rsidR="008E58BE" w:rsidRPr="008E58BE">
              <w:rPr>
                <w:spacing w:val="-4"/>
              </w:rPr>
              <w:t xml:space="preserve"> </w:t>
            </w:r>
            <w:r w:rsidR="008E58BE" w:rsidRPr="008E58BE">
              <w:t>Б.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А</w:t>
            </w:r>
            <w:r w:rsidR="008E58BE" w:rsidRPr="008E58BE">
              <w:t>л</w:t>
            </w:r>
            <w:r w:rsidR="008E58BE" w:rsidRPr="008E58BE">
              <w:t>горитмы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действий</w:t>
            </w:r>
            <w:r w:rsidR="008E58BE" w:rsidRPr="008E58BE">
              <w:rPr>
                <w:spacing w:val="-2"/>
              </w:rPr>
              <w:t xml:space="preserve"> </w:t>
            </w:r>
            <w:r w:rsidR="00E165B2">
              <w:t>врача</w:t>
            </w:r>
            <w:r w:rsidR="00E165B2">
              <w:tab/>
            </w:r>
          </w:hyperlink>
          <w:r w:rsidR="00CE096C">
            <w:t>70</w:t>
          </w:r>
        </w:p>
        <w:p w14:paraId="5F1E9834" w14:textId="06B77FDD" w:rsidR="008E58BE" w:rsidRPr="008E58BE" w:rsidRDefault="00000000" w:rsidP="008E58BE">
          <w:pPr>
            <w:pStyle w:val="12"/>
            <w:tabs>
              <w:tab w:val="left" w:leader="dot" w:pos="9329"/>
            </w:tabs>
            <w:spacing w:before="0" w:line="360" w:lineRule="auto"/>
          </w:pPr>
          <w:hyperlink w:anchor="_bookmark32" w:history="1">
            <w:r w:rsidR="008E58BE" w:rsidRPr="008E58BE">
              <w:t>Приложение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В.</w:t>
            </w:r>
            <w:r w:rsidR="008E58BE" w:rsidRPr="008E58BE">
              <w:rPr>
                <w:spacing w:val="-2"/>
              </w:rPr>
              <w:t xml:space="preserve"> </w:t>
            </w:r>
            <w:r w:rsidR="008E58BE" w:rsidRPr="008E58BE">
              <w:t>Инфор</w:t>
            </w:r>
            <w:r w:rsidR="008E58BE" w:rsidRPr="008E58BE">
              <w:t>м</w:t>
            </w:r>
            <w:r w:rsidR="008E58BE" w:rsidRPr="008E58BE">
              <w:t>ация</w:t>
            </w:r>
            <w:r w:rsidR="008E58BE" w:rsidRPr="008E58BE">
              <w:rPr>
                <w:spacing w:val="-2"/>
              </w:rPr>
              <w:t xml:space="preserve"> </w:t>
            </w:r>
            <w:r w:rsidR="008E58BE" w:rsidRPr="008E58BE">
              <w:t>для</w:t>
            </w:r>
            <w:r w:rsidR="008E58BE" w:rsidRPr="008E58BE">
              <w:rPr>
                <w:spacing w:val="-1"/>
              </w:rPr>
              <w:t xml:space="preserve"> </w:t>
            </w:r>
            <w:r w:rsidR="00E165B2">
              <w:t>пациента</w:t>
            </w:r>
            <w:r w:rsidR="00E165B2">
              <w:tab/>
            </w:r>
          </w:hyperlink>
          <w:r w:rsidR="00CE096C">
            <w:t>71</w:t>
          </w:r>
        </w:p>
        <w:p w14:paraId="62C5A8E4" w14:textId="6BE5DFF0" w:rsidR="00CE096C" w:rsidRDefault="00000000" w:rsidP="008E58BE">
          <w:pPr>
            <w:pStyle w:val="12"/>
            <w:tabs>
              <w:tab w:val="left" w:leader="dot" w:pos="9329"/>
            </w:tabs>
            <w:spacing w:before="0" w:line="360" w:lineRule="auto"/>
            <w:ind w:right="371"/>
          </w:pPr>
          <w:hyperlink w:anchor="_bookmark33" w:history="1">
            <w:r w:rsidR="008E58BE" w:rsidRPr="008E58BE">
              <w:t>Приложение Г. Шкалы оценки, вопросники и другие оценочные инструменты состояния</w:t>
            </w:r>
          </w:hyperlink>
          <w:r w:rsidR="008E58BE" w:rsidRPr="008E58BE">
            <w:rPr>
              <w:spacing w:val="1"/>
            </w:rPr>
            <w:t xml:space="preserve"> </w:t>
          </w:r>
          <w:hyperlink w:anchor="_bookmark33" w:history="1">
            <w:r w:rsidR="008E58BE" w:rsidRPr="008E58BE">
              <w:t>пациента,</w:t>
            </w:r>
            <w:r w:rsidR="008E58BE" w:rsidRPr="008E58BE">
              <w:rPr>
                <w:spacing w:val="-6"/>
              </w:rPr>
              <w:t xml:space="preserve"> </w:t>
            </w:r>
            <w:r w:rsidR="008E58BE" w:rsidRPr="008E58BE">
              <w:t>приведенные</w:t>
            </w:r>
            <w:r w:rsidR="008E58BE" w:rsidRPr="008E58BE">
              <w:rPr>
                <w:spacing w:val="-6"/>
              </w:rPr>
              <w:t xml:space="preserve"> </w:t>
            </w:r>
            <w:r w:rsidR="008E58BE" w:rsidRPr="008E58BE">
              <w:t>в</w:t>
            </w:r>
            <w:r w:rsidR="008E58BE" w:rsidRPr="008E58BE">
              <w:rPr>
                <w:spacing w:val="-3"/>
              </w:rPr>
              <w:t xml:space="preserve"> </w:t>
            </w:r>
            <w:r w:rsidR="008E58BE" w:rsidRPr="008E58BE">
              <w:t>клинических</w:t>
            </w:r>
            <w:r w:rsidR="008E58BE" w:rsidRPr="008E58BE">
              <w:rPr>
                <w:spacing w:val="-3"/>
              </w:rPr>
              <w:t xml:space="preserve"> </w:t>
            </w:r>
            <w:r w:rsidR="00E165B2">
              <w:t>рекомендациях</w:t>
            </w:r>
            <w:r w:rsidR="00E165B2">
              <w:tab/>
            </w:r>
          </w:hyperlink>
          <w:r w:rsidR="007404A9">
            <w:t>7</w:t>
          </w:r>
          <w:r w:rsidR="00CE096C">
            <w:t>3</w:t>
          </w:r>
        </w:p>
        <w:p w14:paraId="6CCCF5E4" w14:textId="41F61D43" w:rsidR="00CE096C" w:rsidRDefault="00CE096C" w:rsidP="008E58BE">
          <w:pPr>
            <w:pStyle w:val="12"/>
            <w:tabs>
              <w:tab w:val="left" w:leader="dot" w:pos="9329"/>
            </w:tabs>
            <w:spacing w:before="0" w:line="360" w:lineRule="auto"/>
            <w:ind w:right="371"/>
          </w:pPr>
          <w:r w:rsidRPr="00CE096C">
            <w:t>Приложение Г2. Вопросник при первичном обращении пациента к врачу первичной лечебной сети в рамках онконастороженности</w:t>
          </w:r>
          <w:r>
            <w:t>……………………………………………………</w:t>
          </w:r>
          <w:proofErr w:type="gramStart"/>
          <w:r>
            <w:t>…….</w:t>
          </w:r>
          <w:proofErr w:type="gramEnd"/>
          <w:r>
            <w:t>.74</w:t>
          </w:r>
        </w:p>
        <w:p w14:paraId="75A5833B" w14:textId="7F432F93" w:rsidR="00CE096C" w:rsidRDefault="00CE096C" w:rsidP="00CE096C">
          <w:pPr>
            <w:pStyle w:val="12"/>
            <w:tabs>
              <w:tab w:val="left" w:leader="dot" w:pos="9329"/>
            </w:tabs>
            <w:spacing w:before="0" w:line="360" w:lineRule="auto"/>
          </w:pPr>
          <w:r>
            <w:t xml:space="preserve">Приложение Г3 </w:t>
          </w:r>
          <w:r w:rsidRPr="00CE096C">
            <w:t>ШКАЛА NRS 2002</w:t>
          </w:r>
          <w:r>
            <w:t xml:space="preserve"> </w:t>
          </w:r>
          <w:hyperlink w:anchor="_bookmark32" w:history="1">
            <w:r>
              <w:tab/>
            </w:r>
          </w:hyperlink>
          <w:r>
            <w:t>78</w:t>
          </w:r>
        </w:p>
        <w:p w14:paraId="33C1E918" w14:textId="68829BF2" w:rsidR="008E58BE" w:rsidRPr="006D49F2" w:rsidRDefault="00000000" w:rsidP="00CE096C">
          <w:pPr>
            <w:pStyle w:val="12"/>
            <w:tabs>
              <w:tab w:val="left" w:leader="dot" w:pos="9329"/>
            </w:tabs>
            <w:spacing w:before="0" w:line="360" w:lineRule="auto"/>
          </w:pPr>
        </w:p>
      </w:sdtContent>
    </w:sdt>
    <w:p w14:paraId="31180E45" w14:textId="77777777" w:rsidR="008E58BE" w:rsidRPr="006D49F2" w:rsidRDefault="008E58BE" w:rsidP="008E58BE">
      <w:pPr>
        <w:spacing w:line="360" w:lineRule="auto"/>
        <w:sectPr w:rsidR="008E58BE" w:rsidRPr="006D49F2" w:rsidSect="00E165B2">
          <w:type w:val="continuous"/>
          <w:pgSz w:w="11910" w:h="16840"/>
          <w:pgMar w:top="1319" w:right="480" w:bottom="1581" w:left="993" w:header="720" w:footer="720" w:gutter="0"/>
          <w:cols w:space="720"/>
        </w:sectPr>
      </w:pPr>
    </w:p>
    <w:p w14:paraId="02E82AA9" w14:textId="77777777" w:rsidR="008E58BE" w:rsidRPr="008E58BE" w:rsidRDefault="008E58BE" w:rsidP="008E58BE">
      <w:pPr>
        <w:pStyle w:val="10"/>
        <w:spacing w:before="0" w:line="360" w:lineRule="auto"/>
        <w:ind w:left="0" w:right="595"/>
        <w:jc w:val="center"/>
      </w:pPr>
      <w:bookmarkStart w:id="0" w:name="_bookmark0"/>
      <w:bookmarkEnd w:id="0"/>
      <w:r w:rsidRPr="008E58BE">
        <w:lastRenderedPageBreak/>
        <w:t>Список сокращений</w:t>
      </w:r>
    </w:p>
    <w:p w14:paraId="1FB954B6" w14:textId="77777777" w:rsidR="008E58BE" w:rsidRPr="008E58BE" w:rsidRDefault="008E58BE" w:rsidP="008E58BE">
      <w:pPr>
        <w:spacing w:after="0" w:line="360" w:lineRule="auto"/>
        <w:ind w:right="595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AUC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ROC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curve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>)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площадь под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ROC-кривой</w:t>
      </w:r>
    </w:p>
    <w:p w14:paraId="23F39041" w14:textId="77777777" w:rsidR="008E58BE" w:rsidRPr="008E58BE" w:rsidRDefault="008E58BE" w:rsidP="008E58BE">
      <w:pPr>
        <w:spacing w:after="0" w:line="360" w:lineRule="auto"/>
        <w:ind w:right="595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ECOG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шкала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оценки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общего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состояния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онкологического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больного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по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версии</w:t>
      </w:r>
      <w:r w:rsidRPr="008E58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Восточной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объединенной группы онкологов</w:t>
      </w:r>
    </w:p>
    <w:p w14:paraId="51F1D8B1" w14:textId="77777777" w:rsidR="008E58BE" w:rsidRPr="008E58BE" w:rsidRDefault="008E58BE" w:rsidP="008E58BE">
      <w:pPr>
        <w:spacing w:after="0" w:line="360" w:lineRule="auto"/>
        <w:ind w:right="595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ENE</w:t>
      </w:r>
      <w:r w:rsidRPr="008E58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экстракапсулярная</w:t>
      </w:r>
      <w:proofErr w:type="spellEnd"/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инвазия</w:t>
      </w:r>
    </w:p>
    <w:p w14:paraId="4612D84A" w14:textId="77777777" w:rsidR="008E58BE" w:rsidRPr="008E58BE" w:rsidRDefault="008E58BE" w:rsidP="008E58BE">
      <w:pPr>
        <w:spacing w:after="0" w:line="360" w:lineRule="auto"/>
        <w:ind w:right="595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IMRT – лучевая терапия с модуляцией интенсивности (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volumetric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modulated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>)</w:t>
      </w:r>
    </w:p>
    <w:p w14:paraId="5C006E7D" w14:textId="77777777" w:rsidR="008E58BE" w:rsidRPr="008E58BE" w:rsidRDefault="008E58BE" w:rsidP="008E58BE">
      <w:pPr>
        <w:spacing w:after="0" w:line="360" w:lineRule="auto"/>
        <w:ind w:right="595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QUANTEC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практическое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руководство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для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оценки</w:t>
      </w:r>
      <w:r w:rsidRPr="008E58B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дозолимитирующих</w:t>
      </w:r>
      <w:proofErr w:type="spellEnd"/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параметров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критических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органов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>)</w:t>
      </w:r>
    </w:p>
    <w:p w14:paraId="179BA8EC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 xml:space="preserve">TNM (аббревиатура от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tumor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nodus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metastasis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>) – Международная классификация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стадий развития раковых опухолей (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 xml:space="preserve"> – послеоперационное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стадирование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 xml:space="preserve"> опухоли;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 xml:space="preserve"> –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послеоперационное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стадирование</w:t>
      </w:r>
      <w:proofErr w:type="spellEnd"/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регионарных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лимфатических узлов)</w:t>
      </w:r>
    </w:p>
    <w:p w14:paraId="49AC34B5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VMAT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объемно-модулированная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лучевая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терапия</w:t>
      </w:r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volumetric</w:t>
      </w:r>
      <w:proofErr w:type="spellEnd"/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modulated</w:t>
      </w:r>
      <w:proofErr w:type="spellEnd"/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Pr="008E58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8E58BE">
        <w:rPr>
          <w:rFonts w:ascii="Times New Roman" w:hAnsi="Times New Roman" w:cs="Times New Roman"/>
          <w:sz w:val="24"/>
          <w:szCs w:val="24"/>
        </w:rPr>
        <w:t>)</w:t>
      </w:r>
    </w:p>
    <w:p w14:paraId="6E6EEED3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в/в</w:t>
      </w:r>
      <w:r w:rsidRPr="008E58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внутривенно</w:t>
      </w:r>
    </w:p>
    <w:p w14:paraId="30CD0426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ВПЧ</w:t>
      </w:r>
      <w:r w:rsidRPr="008E58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вирус</w:t>
      </w:r>
      <w:r w:rsidRPr="008E58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папилломы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человека</w:t>
      </w:r>
    </w:p>
    <w:p w14:paraId="4424E412" w14:textId="77777777" w:rsidR="00865CD7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ДНК – дезоксирибонуклеиновая кислота</w:t>
      </w:r>
      <w:r w:rsidRPr="008E58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564E5E34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ИГХ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иммуногистохимический</w:t>
      </w:r>
      <w:proofErr w:type="spellEnd"/>
    </w:p>
    <w:p w14:paraId="1780DEAA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ИХТ – индукционная химиотерапия</w:t>
      </w:r>
    </w:p>
    <w:p w14:paraId="45EAD734" w14:textId="77777777" w:rsidR="00865CD7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КТ – компьютерная томография</w:t>
      </w:r>
      <w:r w:rsidRPr="008E58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5D4ECF9D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ЛТ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 лучевая терапия</w:t>
      </w:r>
    </w:p>
    <w:p w14:paraId="337F9F30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ЛУ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лимфатические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узлы</w:t>
      </w:r>
    </w:p>
    <w:p w14:paraId="420AD685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МАТ – моноклональное антитело</w:t>
      </w:r>
    </w:p>
    <w:p w14:paraId="34D47D3D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МРТ – магнитно-резонансная томография</w:t>
      </w:r>
    </w:p>
    <w:p w14:paraId="56D56D98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ПХТ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E58BE">
        <w:rPr>
          <w:rFonts w:ascii="Times New Roman" w:hAnsi="Times New Roman" w:cs="Times New Roman"/>
          <w:sz w:val="24"/>
          <w:szCs w:val="24"/>
        </w:rPr>
        <w:t>полихимиотерапия</w:t>
      </w:r>
      <w:proofErr w:type="spellEnd"/>
    </w:p>
    <w:p w14:paraId="54DA314A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ПЦР – полимеразная цепная реакция</w:t>
      </w:r>
      <w:r w:rsidRPr="008E58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51A1D240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РНК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рибонуклеиновая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кислота</w:t>
      </w:r>
    </w:p>
    <w:p w14:paraId="480BD072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УДД – уровень достоверности доказательности</w:t>
      </w:r>
      <w:r w:rsidRPr="008E58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08486E2C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УЗИ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 ультразвуковое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исследование</w:t>
      </w:r>
    </w:p>
    <w:p w14:paraId="5DB74FC5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УУР – уровень убедительности рекомендации</w:t>
      </w:r>
      <w:r w:rsidRPr="008E58B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5C7C24D6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ХБС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хронический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болевой синдром</w:t>
      </w:r>
    </w:p>
    <w:p w14:paraId="219E11A4" w14:textId="77777777" w:rsidR="008E58BE" w:rsidRPr="008E58BE" w:rsidRDefault="008E58BE" w:rsidP="008E58BE">
      <w:pPr>
        <w:spacing w:after="0" w:line="360" w:lineRule="auto"/>
        <w:ind w:right="594"/>
        <w:jc w:val="both"/>
        <w:rPr>
          <w:rFonts w:ascii="Times New Roman" w:hAnsi="Times New Roman" w:cs="Times New Roman"/>
          <w:sz w:val="24"/>
          <w:szCs w:val="24"/>
        </w:rPr>
      </w:pPr>
      <w:r w:rsidRPr="008E58BE">
        <w:rPr>
          <w:rFonts w:ascii="Times New Roman" w:hAnsi="Times New Roman" w:cs="Times New Roman"/>
          <w:sz w:val="24"/>
          <w:szCs w:val="24"/>
        </w:rPr>
        <w:t>ХЛТ</w:t>
      </w:r>
      <w:r w:rsidRPr="008E58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–</w:t>
      </w:r>
      <w:r w:rsidRPr="008E58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химиолучевая</w:t>
      </w:r>
      <w:r w:rsidRPr="008E58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58BE">
        <w:rPr>
          <w:rFonts w:ascii="Times New Roman" w:hAnsi="Times New Roman" w:cs="Times New Roman"/>
          <w:sz w:val="24"/>
          <w:szCs w:val="24"/>
        </w:rPr>
        <w:t>терапия</w:t>
      </w:r>
    </w:p>
    <w:p w14:paraId="481789A2" w14:textId="77777777" w:rsidR="008E58BE" w:rsidRPr="006D49F2" w:rsidRDefault="008E58BE" w:rsidP="008E58BE">
      <w:pPr>
        <w:sectPr w:rsidR="008E58BE" w:rsidRPr="006D49F2">
          <w:pgSz w:w="11910" w:h="16840"/>
          <w:pgMar w:top="1580" w:right="480" w:bottom="960" w:left="1480" w:header="0" w:footer="772" w:gutter="0"/>
          <w:cols w:space="720"/>
        </w:sectPr>
      </w:pPr>
    </w:p>
    <w:p w14:paraId="4A07E983" w14:textId="77777777" w:rsidR="008E58BE" w:rsidRPr="008E58BE" w:rsidRDefault="008E58BE" w:rsidP="000D7852">
      <w:pPr>
        <w:pStyle w:val="10"/>
        <w:tabs>
          <w:tab w:val="left" w:pos="8071"/>
        </w:tabs>
        <w:ind w:left="0" w:right="1879"/>
        <w:jc w:val="center"/>
      </w:pPr>
      <w:bookmarkStart w:id="1" w:name="_bookmark1"/>
      <w:bookmarkEnd w:id="1"/>
      <w:r w:rsidRPr="008E58BE">
        <w:lastRenderedPageBreak/>
        <w:t>Термины</w:t>
      </w:r>
      <w:r w:rsidRPr="008E58BE">
        <w:rPr>
          <w:spacing w:val="-3"/>
        </w:rPr>
        <w:t xml:space="preserve"> </w:t>
      </w:r>
      <w:r w:rsidRPr="008E58BE">
        <w:t>и</w:t>
      </w:r>
      <w:r w:rsidRPr="008E58BE">
        <w:rPr>
          <w:spacing w:val="-3"/>
        </w:rPr>
        <w:t xml:space="preserve"> </w:t>
      </w:r>
      <w:r w:rsidRPr="008E58BE">
        <w:t>определения</w:t>
      </w:r>
    </w:p>
    <w:p w14:paraId="2C962261" w14:textId="77777777" w:rsidR="008E58BE" w:rsidRPr="008E58BE" w:rsidRDefault="008E58BE" w:rsidP="000D7852">
      <w:pPr>
        <w:pStyle w:val="a3"/>
        <w:tabs>
          <w:tab w:val="left" w:pos="8071"/>
        </w:tabs>
        <w:spacing w:before="161"/>
        <w:jc w:val="both"/>
      </w:pPr>
      <w:r w:rsidRPr="008E58BE">
        <w:t>Передняя</w:t>
      </w:r>
      <w:r w:rsidRPr="008E58BE">
        <w:rPr>
          <w:spacing w:val="-2"/>
        </w:rPr>
        <w:t xml:space="preserve"> </w:t>
      </w:r>
      <w:r w:rsidRPr="008E58BE">
        <w:t>стенка</w:t>
      </w:r>
      <w:r w:rsidRPr="008E58BE">
        <w:rPr>
          <w:spacing w:val="-1"/>
        </w:rPr>
        <w:t xml:space="preserve"> </w:t>
      </w:r>
      <w:r w:rsidRPr="008E58BE">
        <w:t>ротоглотки</w:t>
      </w:r>
      <w:r w:rsidRPr="008E58BE">
        <w:rPr>
          <w:spacing w:val="-1"/>
        </w:rPr>
        <w:t xml:space="preserve"> </w:t>
      </w:r>
      <w:r w:rsidRPr="008E58BE">
        <w:t>–</w:t>
      </w:r>
      <w:r w:rsidRPr="008E58BE">
        <w:rPr>
          <w:spacing w:val="-4"/>
        </w:rPr>
        <w:t xml:space="preserve"> </w:t>
      </w:r>
      <w:r w:rsidRPr="008E58BE">
        <w:t>корень языка,</w:t>
      </w:r>
      <w:r w:rsidRPr="008E58BE">
        <w:rPr>
          <w:spacing w:val="-3"/>
        </w:rPr>
        <w:t xml:space="preserve"> </w:t>
      </w:r>
      <w:proofErr w:type="spellStart"/>
      <w:r w:rsidRPr="008E58BE">
        <w:t>валлекулы</w:t>
      </w:r>
      <w:proofErr w:type="spellEnd"/>
      <w:r w:rsidRPr="008E58BE">
        <w:t>.</w:t>
      </w:r>
    </w:p>
    <w:p w14:paraId="16B1AA46" w14:textId="77777777" w:rsidR="008E58BE" w:rsidRPr="008E58BE" w:rsidRDefault="008E58BE" w:rsidP="000D7852">
      <w:pPr>
        <w:pStyle w:val="a3"/>
        <w:tabs>
          <w:tab w:val="left" w:pos="8071"/>
        </w:tabs>
        <w:spacing w:before="137" w:line="360" w:lineRule="auto"/>
        <w:jc w:val="both"/>
      </w:pPr>
      <w:r w:rsidRPr="008E58BE">
        <w:t>Боковые</w:t>
      </w:r>
      <w:r w:rsidRPr="008E58BE">
        <w:rPr>
          <w:spacing w:val="29"/>
        </w:rPr>
        <w:t xml:space="preserve"> </w:t>
      </w:r>
      <w:r w:rsidRPr="008E58BE">
        <w:t>стенки</w:t>
      </w:r>
      <w:r w:rsidRPr="008E58BE">
        <w:rPr>
          <w:spacing w:val="33"/>
        </w:rPr>
        <w:t xml:space="preserve"> </w:t>
      </w:r>
      <w:r w:rsidRPr="008E58BE">
        <w:t>ротоглотки</w:t>
      </w:r>
      <w:r w:rsidRPr="008E58BE">
        <w:rPr>
          <w:spacing w:val="30"/>
        </w:rPr>
        <w:t xml:space="preserve"> </w:t>
      </w:r>
      <w:r w:rsidRPr="008E58BE">
        <w:t>–</w:t>
      </w:r>
      <w:r w:rsidRPr="008E58BE">
        <w:rPr>
          <w:spacing w:val="28"/>
        </w:rPr>
        <w:t xml:space="preserve"> </w:t>
      </w:r>
      <w:r w:rsidRPr="008E58BE">
        <w:t>нёбные</w:t>
      </w:r>
      <w:r w:rsidRPr="008E58BE">
        <w:rPr>
          <w:spacing w:val="30"/>
        </w:rPr>
        <w:t xml:space="preserve"> </w:t>
      </w:r>
      <w:r w:rsidRPr="008E58BE">
        <w:t>миндалины,</w:t>
      </w:r>
      <w:r w:rsidRPr="008E58BE">
        <w:rPr>
          <w:spacing w:val="32"/>
        </w:rPr>
        <w:t xml:space="preserve"> </w:t>
      </w:r>
      <w:proofErr w:type="spellStart"/>
      <w:r w:rsidRPr="008E58BE">
        <w:t>миндаликовые</w:t>
      </w:r>
      <w:proofErr w:type="spellEnd"/>
      <w:r w:rsidRPr="008E58BE">
        <w:rPr>
          <w:spacing w:val="31"/>
        </w:rPr>
        <w:t xml:space="preserve"> </w:t>
      </w:r>
      <w:r w:rsidRPr="008E58BE">
        <w:t>ямки,</w:t>
      </w:r>
      <w:r w:rsidRPr="008E58BE">
        <w:rPr>
          <w:spacing w:val="28"/>
        </w:rPr>
        <w:t xml:space="preserve"> </w:t>
      </w:r>
      <w:r w:rsidRPr="008E58BE">
        <w:t>передние,</w:t>
      </w:r>
      <w:r w:rsidRPr="008E58BE">
        <w:rPr>
          <w:spacing w:val="-57"/>
        </w:rPr>
        <w:t xml:space="preserve"> </w:t>
      </w:r>
      <w:r w:rsidRPr="008E58BE">
        <w:t>задние</w:t>
      </w:r>
      <w:r w:rsidRPr="008E58BE">
        <w:rPr>
          <w:spacing w:val="-2"/>
        </w:rPr>
        <w:t xml:space="preserve"> </w:t>
      </w:r>
      <w:r w:rsidRPr="008E58BE">
        <w:t>нёбные</w:t>
      </w:r>
      <w:r w:rsidRPr="008E58BE">
        <w:rPr>
          <w:spacing w:val="-2"/>
        </w:rPr>
        <w:t xml:space="preserve"> </w:t>
      </w:r>
      <w:r w:rsidRPr="008E58BE">
        <w:t>дужки, язычно-</w:t>
      </w:r>
      <w:proofErr w:type="spellStart"/>
      <w:r w:rsidRPr="008E58BE">
        <w:t>миндаликовые</w:t>
      </w:r>
      <w:proofErr w:type="spellEnd"/>
      <w:r w:rsidRPr="008E58BE">
        <w:t xml:space="preserve"> борозды.</w:t>
      </w:r>
    </w:p>
    <w:p w14:paraId="38DDFA66" w14:textId="77777777" w:rsidR="008E58BE" w:rsidRPr="008E58BE" w:rsidRDefault="008E58BE" w:rsidP="000D7852">
      <w:pPr>
        <w:pStyle w:val="a3"/>
        <w:tabs>
          <w:tab w:val="left" w:pos="8071"/>
        </w:tabs>
        <w:jc w:val="both"/>
      </w:pPr>
      <w:r w:rsidRPr="008E58BE">
        <w:t>Задняя</w:t>
      </w:r>
      <w:r w:rsidRPr="008E58BE">
        <w:rPr>
          <w:spacing w:val="-2"/>
        </w:rPr>
        <w:t xml:space="preserve"> </w:t>
      </w:r>
      <w:r w:rsidRPr="008E58BE">
        <w:t>стенка</w:t>
      </w:r>
      <w:r w:rsidRPr="008E58BE">
        <w:rPr>
          <w:spacing w:val="-1"/>
        </w:rPr>
        <w:t xml:space="preserve"> </w:t>
      </w:r>
      <w:r w:rsidRPr="008E58BE">
        <w:t>ротоглотки</w:t>
      </w:r>
      <w:r w:rsidRPr="008E58BE">
        <w:rPr>
          <w:spacing w:val="-1"/>
        </w:rPr>
        <w:t xml:space="preserve"> </w:t>
      </w:r>
      <w:r w:rsidRPr="008E58BE">
        <w:t>–</w:t>
      </w:r>
      <w:r w:rsidRPr="008E58BE">
        <w:rPr>
          <w:spacing w:val="-2"/>
        </w:rPr>
        <w:t xml:space="preserve"> </w:t>
      </w:r>
      <w:r w:rsidRPr="008E58BE">
        <w:t>правая,</w:t>
      </w:r>
      <w:r w:rsidRPr="008E58BE">
        <w:rPr>
          <w:spacing w:val="-1"/>
        </w:rPr>
        <w:t xml:space="preserve"> </w:t>
      </w:r>
      <w:r w:rsidRPr="008E58BE">
        <w:t>левая</w:t>
      </w:r>
      <w:r w:rsidRPr="008E58BE">
        <w:rPr>
          <w:spacing w:val="-1"/>
        </w:rPr>
        <w:t xml:space="preserve"> </w:t>
      </w:r>
      <w:r w:rsidRPr="008E58BE">
        <w:t>сторона.</w:t>
      </w:r>
    </w:p>
    <w:p w14:paraId="36DBF305" w14:textId="77777777" w:rsidR="008E58BE" w:rsidRPr="008E58BE" w:rsidRDefault="008E58BE" w:rsidP="000D7852">
      <w:pPr>
        <w:pStyle w:val="a3"/>
        <w:tabs>
          <w:tab w:val="left" w:pos="8071"/>
        </w:tabs>
        <w:spacing w:before="140"/>
        <w:jc w:val="both"/>
      </w:pPr>
      <w:r w:rsidRPr="008E58BE">
        <w:t>Верхняя</w:t>
      </w:r>
      <w:r w:rsidRPr="008E58BE">
        <w:rPr>
          <w:spacing w:val="-2"/>
        </w:rPr>
        <w:t xml:space="preserve"> </w:t>
      </w:r>
      <w:r w:rsidRPr="008E58BE">
        <w:t>стенка</w:t>
      </w:r>
      <w:r w:rsidRPr="008E58BE">
        <w:rPr>
          <w:spacing w:val="-2"/>
        </w:rPr>
        <w:t xml:space="preserve"> </w:t>
      </w:r>
      <w:r w:rsidRPr="008E58BE">
        <w:t>ротоглотки</w:t>
      </w:r>
      <w:r w:rsidRPr="008E58BE">
        <w:rPr>
          <w:spacing w:val="-1"/>
        </w:rPr>
        <w:t xml:space="preserve"> </w:t>
      </w:r>
      <w:r w:rsidRPr="008E58BE">
        <w:t>–</w:t>
      </w:r>
      <w:r w:rsidRPr="008E58BE">
        <w:rPr>
          <w:spacing w:val="-5"/>
        </w:rPr>
        <w:t xml:space="preserve"> </w:t>
      </w:r>
      <w:r w:rsidRPr="008E58BE">
        <w:t>нижняя</w:t>
      </w:r>
      <w:r w:rsidRPr="008E58BE">
        <w:rPr>
          <w:spacing w:val="-1"/>
        </w:rPr>
        <w:t xml:space="preserve"> </w:t>
      </w:r>
      <w:r w:rsidRPr="008E58BE">
        <w:t>поверхность</w:t>
      </w:r>
      <w:r w:rsidRPr="008E58BE">
        <w:rPr>
          <w:spacing w:val="1"/>
        </w:rPr>
        <w:t xml:space="preserve"> </w:t>
      </w:r>
      <w:r w:rsidRPr="008E58BE">
        <w:t>мягкого</w:t>
      </w:r>
      <w:r w:rsidRPr="008E58BE">
        <w:rPr>
          <w:spacing w:val="-2"/>
        </w:rPr>
        <w:t xml:space="preserve"> </w:t>
      </w:r>
      <w:r w:rsidRPr="008E58BE">
        <w:t>нёба,</w:t>
      </w:r>
      <w:r w:rsidRPr="008E58BE">
        <w:rPr>
          <w:spacing w:val="-3"/>
        </w:rPr>
        <w:t xml:space="preserve"> </w:t>
      </w:r>
      <w:r w:rsidRPr="008E58BE">
        <w:t>язычок.</w:t>
      </w:r>
    </w:p>
    <w:p w14:paraId="2F06EA19" w14:textId="77777777" w:rsidR="008E58BE" w:rsidRDefault="008E58BE" w:rsidP="000D7852">
      <w:pPr>
        <w:jc w:val="both"/>
        <w:rPr>
          <w:sz w:val="24"/>
          <w:szCs w:val="24"/>
        </w:rPr>
      </w:pPr>
    </w:p>
    <w:p w14:paraId="374F8E69" w14:textId="77777777" w:rsidR="008E58BE" w:rsidRDefault="008E58BE" w:rsidP="008E58BE">
      <w:pPr>
        <w:jc w:val="both"/>
        <w:rPr>
          <w:sz w:val="24"/>
          <w:szCs w:val="24"/>
        </w:rPr>
      </w:pPr>
    </w:p>
    <w:p w14:paraId="02171702" w14:textId="77777777" w:rsidR="008E58BE" w:rsidRDefault="008E58BE" w:rsidP="008E58BE">
      <w:pPr>
        <w:jc w:val="both"/>
        <w:rPr>
          <w:sz w:val="24"/>
          <w:szCs w:val="24"/>
        </w:rPr>
      </w:pPr>
    </w:p>
    <w:p w14:paraId="4ADA586E" w14:textId="77777777" w:rsidR="008E58BE" w:rsidRDefault="008E58BE" w:rsidP="008E58BE">
      <w:pPr>
        <w:jc w:val="both"/>
        <w:rPr>
          <w:sz w:val="24"/>
          <w:szCs w:val="24"/>
        </w:rPr>
      </w:pPr>
    </w:p>
    <w:p w14:paraId="357F505A" w14:textId="77777777" w:rsidR="008E58BE" w:rsidRDefault="008E58BE" w:rsidP="008E58BE">
      <w:pPr>
        <w:jc w:val="both"/>
        <w:rPr>
          <w:sz w:val="24"/>
          <w:szCs w:val="24"/>
        </w:rPr>
      </w:pPr>
    </w:p>
    <w:p w14:paraId="703A55BF" w14:textId="77777777" w:rsidR="008E58BE" w:rsidRDefault="008E58BE" w:rsidP="008E58BE">
      <w:pPr>
        <w:jc w:val="both"/>
        <w:rPr>
          <w:sz w:val="24"/>
          <w:szCs w:val="24"/>
        </w:rPr>
      </w:pPr>
    </w:p>
    <w:p w14:paraId="08F8846A" w14:textId="77777777" w:rsidR="008E58BE" w:rsidRDefault="008E58BE" w:rsidP="008E58BE">
      <w:pPr>
        <w:jc w:val="both"/>
        <w:rPr>
          <w:sz w:val="24"/>
          <w:szCs w:val="24"/>
        </w:rPr>
      </w:pPr>
    </w:p>
    <w:p w14:paraId="40FC8C15" w14:textId="77777777" w:rsidR="008E58BE" w:rsidRDefault="008E58BE" w:rsidP="008E58BE">
      <w:pPr>
        <w:jc w:val="both"/>
        <w:rPr>
          <w:sz w:val="24"/>
          <w:szCs w:val="24"/>
        </w:rPr>
      </w:pPr>
    </w:p>
    <w:p w14:paraId="3396D699" w14:textId="77777777" w:rsidR="008E58BE" w:rsidRDefault="008E58BE" w:rsidP="008E58BE">
      <w:pPr>
        <w:jc w:val="both"/>
        <w:rPr>
          <w:sz w:val="24"/>
          <w:szCs w:val="24"/>
        </w:rPr>
      </w:pPr>
    </w:p>
    <w:p w14:paraId="3CB384AC" w14:textId="77777777" w:rsidR="008E58BE" w:rsidRDefault="008E58BE" w:rsidP="008E58BE">
      <w:pPr>
        <w:jc w:val="both"/>
        <w:rPr>
          <w:sz w:val="24"/>
          <w:szCs w:val="24"/>
        </w:rPr>
      </w:pPr>
    </w:p>
    <w:p w14:paraId="4DF59333" w14:textId="77777777" w:rsidR="008E58BE" w:rsidRDefault="008E58BE" w:rsidP="008E58BE">
      <w:pPr>
        <w:jc w:val="both"/>
        <w:rPr>
          <w:sz w:val="24"/>
          <w:szCs w:val="24"/>
        </w:rPr>
      </w:pPr>
    </w:p>
    <w:p w14:paraId="611CE7C3" w14:textId="77777777" w:rsidR="008E58BE" w:rsidRDefault="008E58BE" w:rsidP="008E58BE">
      <w:pPr>
        <w:jc w:val="both"/>
        <w:rPr>
          <w:sz w:val="24"/>
          <w:szCs w:val="24"/>
        </w:rPr>
      </w:pPr>
    </w:p>
    <w:p w14:paraId="2CF414AF" w14:textId="77777777" w:rsidR="008E58BE" w:rsidRDefault="008E58BE" w:rsidP="008E58BE">
      <w:pPr>
        <w:jc w:val="both"/>
        <w:rPr>
          <w:sz w:val="24"/>
          <w:szCs w:val="24"/>
        </w:rPr>
      </w:pPr>
    </w:p>
    <w:p w14:paraId="2ACA462E" w14:textId="77777777" w:rsidR="008E58BE" w:rsidRDefault="008E58BE" w:rsidP="008E58BE">
      <w:pPr>
        <w:jc w:val="both"/>
        <w:rPr>
          <w:sz w:val="24"/>
          <w:szCs w:val="24"/>
        </w:rPr>
      </w:pPr>
    </w:p>
    <w:p w14:paraId="2CF32CED" w14:textId="77777777" w:rsidR="008E58BE" w:rsidRDefault="008E58BE" w:rsidP="008E58BE">
      <w:pPr>
        <w:jc w:val="both"/>
        <w:rPr>
          <w:sz w:val="24"/>
          <w:szCs w:val="24"/>
        </w:rPr>
      </w:pPr>
    </w:p>
    <w:p w14:paraId="080F4E40" w14:textId="77777777" w:rsidR="008E58BE" w:rsidRDefault="008E58BE" w:rsidP="008E58BE">
      <w:pPr>
        <w:jc w:val="both"/>
        <w:rPr>
          <w:sz w:val="24"/>
          <w:szCs w:val="24"/>
        </w:rPr>
      </w:pPr>
    </w:p>
    <w:p w14:paraId="4E39B209" w14:textId="77777777" w:rsidR="008E58BE" w:rsidRDefault="008E58BE" w:rsidP="008E58BE">
      <w:pPr>
        <w:jc w:val="both"/>
        <w:rPr>
          <w:sz w:val="24"/>
          <w:szCs w:val="24"/>
        </w:rPr>
      </w:pPr>
    </w:p>
    <w:p w14:paraId="166FD35F" w14:textId="77777777" w:rsidR="008E58BE" w:rsidRDefault="008E58BE" w:rsidP="008E58BE">
      <w:pPr>
        <w:jc w:val="both"/>
        <w:rPr>
          <w:sz w:val="24"/>
          <w:szCs w:val="24"/>
        </w:rPr>
      </w:pPr>
    </w:p>
    <w:p w14:paraId="5B0C9DA8" w14:textId="77777777" w:rsidR="008E58BE" w:rsidRDefault="008E58BE" w:rsidP="008E58BE">
      <w:pPr>
        <w:jc w:val="both"/>
        <w:rPr>
          <w:sz w:val="24"/>
          <w:szCs w:val="24"/>
        </w:rPr>
      </w:pPr>
    </w:p>
    <w:p w14:paraId="0E090E13" w14:textId="77777777" w:rsidR="008E58BE" w:rsidRDefault="008E58BE" w:rsidP="008E58BE">
      <w:pPr>
        <w:jc w:val="both"/>
        <w:rPr>
          <w:sz w:val="24"/>
          <w:szCs w:val="24"/>
        </w:rPr>
      </w:pPr>
    </w:p>
    <w:p w14:paraId="0C6DB2CA" w14:textId="77777777" w:rsidR="008E58BE" w:rsidRDefault="008E58BE" w:rsidP="008E58BE">
      <w:pPr>
        <w:jc w:val="both"/>
        <w:rPr>
          <w:sz w:val="24"/>
          <w:szCs w:val="24"/>
        </w:rPr>
      </w:pPr>
    </w:p>
    <w:p w14:paraId="6770B896" w14:textId="77777777" w:rsidR="008E58BE" w:rsidRDefault="008E58BE" w:rsidP="008E58BE">
      <w:pPr>
        <w:jc w:val="both"/>
        <w:rPr>
          <w:sz w:val="24"/>
          <w:szCs w:val="24"/>
        </w:rPr>
      </w:pPr>
    </w:p>
    <w:p w14:paraId="6A663E16" w14:textId="77777777" w:rsidR="008E58BE" w:rsidRDefault="008E58BE" w:rsidP="008E58BE">
      <w:pPr>
        <w:jc w:val="both"/>
        <w:rPr>
          <w:sz w:val="24"/>
          <w:szCs w:val="24"/>
        </w:rPr>
      </w:pPr>
    </w:p>
    <w:p w14:paraId="6F68CBE6" w14:textId="77777777" w:rsidR="008E58BE" w:rsidRDefault="008E58BE" w:rsidP="008E58BE">
      <w:pPr>
        <w:jc w:val="both"/>
        <w:rPr>
          <w:sz w:val="24"/>
          <w:szCs w:val="24"/>
        </w:rPr>
      </w:pPr>
    </w:p>
    <w:p w14:paraId="226324B4" w14:textId="77777777" w:rsidR="008E58BE" w:rsidRDefault="008E58BE" w:rsidP="008E58BE">
      <w:pPr>
        <w:jc w:val="both"/>
        <w:rPr>
          <w:sz w:val="24"/>
          <w:szCs w:val="24"/>
        </w:rPr>
      </w:pPr>
    </w:p>
    <w:p w14:paraId="5083C177" w14:textId="77777777" w:rsidR="008E58BE" w:rsidRPr="00BE058B" w:rsidRDefault="008E58BE" w:rsidP="005108A7">
      <w:pPr>
        <w:pStyle w:val="10"/>
        <w:numPr>
          <w:ilvl w:val="0"/>
          <w:numId w:val="3"/>
        </w:numPr>
        <w:spacing w:before="0" w:line="360" w:lineRule="auto"/>
        <w:ind w:left="709" w:hanging="709"/>
        <w:jc w:val="center"/>
      </w:pPr>
      <w:r w:rsidRPr="00BE058B">
        <w:lastRenderedPageBreak/>
        <w:t>Краткая информация по заболеванию или состоянию (группе заболеваний или состояний)</w:t>
      </w:r>
    </w:p>
    <w:p w14:paraId="69A1D549" w14:textId="77777777" w:rsidR="008E58BE" w:rsidRPr="00D63A74" w:rsidRDefault="008E58BE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before="0" w:line="360" w:lineRule="auto"/>
        <w:ind w:left="0" w:right="-1" w:firstLine="70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bookmark3"/>
      <w:bookmarkEnd w:id="2"/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Определение</w:t>
      </w:r>
      <w:r w:rsidRPr="00D63A74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заболевания</w:t>
      </w:r>
      <w:r w:rsidRPr="00D63A74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или</w:t>
      </w:r>
      <w:r w:rsidRPr="00D63A74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состояния</w:t>
      </w:r>
      <w:r w:rsidRPr="00D63A74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(группы</w:t>
      </w:r>
      <w:r w:rsidRPr="00D63A74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заболеваний</w:t>
      </w:r>
      <w:r w:rsidRPr="00D63A74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или</w:t>
      </w:r>
      <w:r w:rsidRPr="00D63A74">
        <w:rPr>
          <w:rFonts w:ascii="Times New Roman" w:hAnsi="Times New Roman" w:cs="Times New Roman"/>
          <w:b/>
          <w:color w:val="auto"/>
          <w:spacing w:val="-57"/>
          <w:sz w:val="24"/>
          <w:szCs w:val="24"/>
        </w:rPr>
        <w:t xml:space="preserve"> </w:t>
      </w:r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состояний)</w:t>
      </w:r>
    </w:p>
    <w:p w14:paraId="0080304F" w14:textId="77777777" w:rsidR="008E58BE" w:rsidRPr="00D63A74" w:rsidRDefault="008E58BE" w:rsidP="00BE058B">
      <w:pPr>
        <w:tabs>
          <w:tab w:val="left" w:pos="8071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A74">
        <w:rPr>
          <w:rFonts w:ascii="Times New Roman" w:hAnsi="Times New Roman" w:cs="Times New Roman"/>
          <w:sz w:val="24"/>
          <w:szCs w:val="24"/>
        </w:rPr>
        <w:t xml:space="preserve">Рак ротоглотки – злокачественная опухоль, развивающаяся из </w:t>
      </w:r>
      <w:r w:rsidRPr="00D63A74">
        <w:rPr>
          <w:rFonts w:ascii="Times New Roman" w:hAnsi="Times New Roman" w:cs="Times New Roman"/>
          <w:spacing w:val="-1"/>
          <w:sz w:val="24"/>
          <w:szCs w:val="24"/>
        </w:rPr>
        <w:t>элементов</w:t>
      </w:r>
      <w:r w:rsidRPr="00D63A74">
        <w:rPr>
          <w:rFonts w:ascii="Times New Roman" w:hAnsi="Times New Roman" w:cs="Times New Roman"/>
          <w:spacing w:val="-57"/>
          <w:sz w:val="24"/>
          <w:szCs w:val="24"/>
        </w:rPr>
        <w:t xml:space="preserve">       </w:t>
      </w:r>
      <w:proofErr w:type="spellStart"/>
      <w:r w:rsidRPr="00D63A74">
        <w:rPr>
          <w:rFonts w:ascii="Times New Roman" w:hAnsi="Times New Roman" w:cs="Times New Roman"/>
          <w:sz w:val="24"/>
          <w:szCs w:val="24"/>
        </w:rPr>
        <w:t>неороговевающего</w:t>
      </w:r>
      <w:proofErr w:type="spellEnd"/>
      <w:r w:rsidRPr="00D63A74">
        <w:rPr>
          <w:rFonts w:ascii="Times New Roman" w:hAnsi="Times New Roman" w:cs="Times New Roman"/>
          <w:sz w:val="24"/>
          <w:szCs w:val="24"/>
        </w:rPr>
        <w:t xml:space="preserve"> эпителия ротоглотки</w:t>
      </w:r>
      <w:r w:rsidRPr="00D63A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3A74">
        <w:rPr>
          <w:rFonts w:ascii="Times New Roman" w:hAnsi="Times New Roman" w:cs="Times New Roman"/>
          <w:sz w:val="24"/>
          <w:szCs w:val="24"/>
        </w:rPr>
        <w:t>[1].</w:t>
      </w:r>
    </w:p>
    <w:p w14:paraId="50C9F18F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right="-1"/>
      </w:pPr>
    </w:p>
    <w:p w14:paraId="6E44D0E4" w14:textId="77777777" w:rsidR="008E58BE" w:rsidRPr="00D63A74" w:rsidRDefault="008E58BE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389"/>
          <w:tab w:val="left" w:pos="8071"/>
        </w:tabs>
        <w:autoSpaceDE w:val="0"/>
        <w:autoSpaceDN w:val="0"/>
        <w:spacing w:before="0" w:line="360" w:lineRule="auto"/>
        <w:ind w:left="0" w:right="-1" w:firstLine="70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bookmark4"/>
      <w:bookmarkEnd w:id="3"/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Этиология и патогенез заболевания или состояния (группы заболеваний или состояний)</w:t>
      </w:r>
    </w:p>
    <w:p w14:paraId="610EAD3E" w14:textId="77777777" w:rsidR="008E58BE" w:rsidRPr="00D63A74" w:rsidRDefault="008E58BE" w:rsidP="00D63A74">
      <w:pPr>
        <w:tabs>
          <w:tab w:val="left" w:pos="8071"/>
        </w:tabs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A74">
        <w:rPr>
          <w:rFonts w:ascii="Times New Roman" w:hAnsi="Times New Roman" w:cs="Times New Roman"/>
          <w:sz w:val="24"/>
          <w:szCs w:val="24"/>
        </w:rPr>
        <w:t>Основными этиологическими факторами развития рака ротоглотки считаются [1, 2]:</w:t>
      </w:r>
    </w:p>
    <w:p w14:paraId="0B190B74" w14:textId="77777777" w:rsidR="008E58BE" w:rsidRPr="00D63A74" w:rsidRDefault="008E58BE" w:rsidP="005108A7">
      <w:pPr>
        <w:pStyle w:val="a5"/>
        <w:numPr>
          <w:ilvl w:val="0"/>
          <w:numId w:val="4"/>
        </w:numPr>
        <w:tabs>
          <w:tab w:val="left" w:pos="8071"/>
        </w:tabs>
        <w:spacing w:line="360" w:lineRule="auto"/>
        <w:ind w:right="-1"/>
        <w:rPr>
          <w:sz w:val="24"/>
          <w:szCs w:val="24"/>
        </w:rPr>
      </w:pPr>
      <w:r w:rsidRPr="00D63A74">
        <w:rPr>
          <w:sz w:val="24"/>
          <w:szCs w:val="24"/>
        </w:rPr>
        <w:t xml:space="preserve">вредные привычки: курение, особенно в сочетании с употреблением крепкого алкоголя, жевание различных смесей (нас, бетель и </w:t>
      </w:r>
      <w:proofErr w:type="gramStart"/>
      <w:r w:rsidRPr="00D63A74">
        <w:rPr>
          <w:sz w:val="24"/>
          <w:szCs w:val="24"/>
        </w:rPr>
        <w:t>т.д.</w:t>
      </w:r>
      <w:proofErr w:type="gramEnd"/>
      <w:r w:rsidRPr="00D63A74">
        <w:rPr>
          <w:sz w:val="24"/>
          <w:szCs w:val="24"/>
        </w:rPr>
        <w:t xml:space="preserve">); </w:t>
      </w:r>
    </w:p>
    <w:p w14:paraId="5AD91224" w14:textId="77777777" w:rsidR="008E58BE" w:rsidRPr="00D63A74" w:rsidRDefault="008E58BE" w:rsidP="005108A7">
      <w:pPr>
        <w:pStyle w:val="a5"/>
        <w:numPr>
          <w:ilvl w:val="0"/>
          <w:numId w:val="4"/>
        </w:numPr>
        <w:tabs>
          <w:tab w:val="left" w:pos="8071"/>
        </w:tabs>
        <w:spacing w:line="360" w:lineRule="auto"/>
        <w:ind w:right="-1"/>
        <w:rPr>
          <w:sz w:val="24"/>
          <w:szCs w:val="24"/>
        </w:rPr>
      </w:pPr>
      <w:r w:rsidRPr="00D63A74">
        <w:rPr>
          <w:sz w:val="24"/>
          <w:szCs w:val="24"/>
        </w:rPr>
        <w:t>вирус папилломы человека (ВПЧ), особенно его 16-й и 18-й типы.</w:t>
      </w:r>
    </w:p>
    <w:p w14:paraId="5499E756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right="-1"/>
      </w:pPr>
    </w:p>
    <w:p w14:paraId="2F4CBC8A" w14:textId="77777777" w:rsidR="008E58BE" w:rsidRPr="00D63A74" w:rsidRDefault="008E58BE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134"/>
          <w:tab w:val="left" w:pos="8071"/>
        </w:tabs>
        <w:autoSpaceDE w:val="0"/>
        <w:autoSpaceDN w:val="0"/>
        <w:spacing w:before="0" w:line="360" w:lineRule="auto"/>
        <w:ind w:left="0" w:right="-1" w:firstLine="70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bookmark5"/>
      <w:bookmarkEnd w:id="4"/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Эпидемиология заболевания или состояния (группы заболеваний или состояний)</w:t>
      </w:r>
    </w:p>
    <w:p w14:paraId="2DE9BBFF" w14:textId="77777777" w:rsidR="008E58BE" w:rsidRPr="00D63A74" w:rsidRDefault="008E58BE" w:rsidP="00D63A74">
      <w:pPr>
        <w:pStyle w:val="2"/>
        <w:keepNext w:val="0"/>
        <w:keepLines w:val="0"/>
        <w:widowControl w:val="0"/>
        <w:tabs>
          <w:tab w:val="left" w:pos="851"/>
          <w:tab w:val="left" w:pos="8071"/>
        </w:tabs>
        <w:autoSpaceDE w:val="0"/>
        <w:autoSpaceDN w:val="0"/>
        <w:spacing w:before="0" w:line="360" w:lineRule="auto"/>
        <w:ind w:right="-1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D63A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2021 г. в России было зарегистрировано 2833 случаев злокачественных новообразований ротоглотки, при этом стандартизованный показатель заболеваемости в мужской популяции составил 2,3 случая на 100 тыс. населения, в женской – 0,40 случаев на 100 тыс. населения. Наиболее часто заболевание выявляют в возрасте от 40 до 74 лет. Максимальный показатель заболеваемости приходится на возраст </w:t>
      </w:r>
      <w:proofErr w:type="gramStart"/>
      <w:r w:rsidRPr="00D63A74">
        <w:rPr>
          <w:rFonts w:ascii="Times New Roman" w:eastAsiaTheme="minorHAnsi" w:hAnsi="Times New Roman" w:cs="Times New Roman"/>
          <w:color w:val="auto"/>
          <w:sz w:val="24"/>
          <w:szCs w:val="24"/>
        </w:rPr>
        <w:t>65-69</w:t>
      </w:r>
      <w:proofErr w:type="gramEnd"/>
      <w:r w:rsidRPr="00D63A7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лет (5,9 случаев на 100 тыс. населения). Ежегодно число впервые выявленных случаев злокачественных новообразований ротоглотки увеличивается в среднем на 3,1% [1].</w:t>
      </w:r>
    </w:p>
    <w:p w14:paraId="7ADDF283" w14:textId="77777777" w:rsidR="008E58BE" w:rsidRPr="00D63A74" w:rsidRDefault="008E58BE" w:rsidP="00D63A74">
      <w:pPr>
        <w:ind w:right="-1"/>
        <w:rPr>
          <w:rFonts w:ascii="Times New Roman" w:hAnsi="Times New Roman" w:cs="Times New Roman"/>
        </w:rPr>
      </w:pPr>
    </w:p>
    <w:p w14:paraId="2FAD735E" w14:textId="77777777" w:rsidR="008E58BE" w:rsidRPr="00D63A74" w:rsidRDefault="008E58BE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389"/>
          <w:tab w:val="left" w:pos="8071"/>
        </w:tabs>
        <w:autoSpaceDE w:val="0"/>
        <w:autoSpaceDN w:val="0"/>
        <w:spacing w:before="0" w:line="360" w:lineRule="auto"/>
        <w:ind w:left="0" w:right="-1" w:firstLine="70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bookmark6"/>
      <w:bookmarkEnd w:id="5"/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кодирования заболевания или состояния (группы заболеваний или состояний) по Международной статистической классификаций болезней и проблем, связанных со здоровьем</w:t>
      </w:r>
    </w:p>
    <w:p w14:paraId="2C2FA6A8" w14:textId="77777777" w:rsidR="00D63A74" w:rsidRPr="00D63A74" w:rsidRDefault="00D63A74" w:rsidP="00D63A74">
      <w:pPr>
        <w:tabs>
          <w:tab w:val="left" w:pos="8071"/>
        </w:tabs>
        <w:spacing w:after="0" w:line="360" w:lineRule="auto"/>
        <w:ind w:left="930" w:right="-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3B1935C7" w14:textId="77777777" w:rsidR="008E58BE" w:rsidRPr="00D63A74" w:rsidRDefault="008E58BE" w:rsidP="00D63A74">
      <w:pPr>
        <w:tabs>
          <w:tab w:val="left" w:pos="8071"/>
        </w:tabs>
        <w:spacing w:after="0" w:line="360" w:lineRule="auto"/>
        <w:ind w:left="930" w:right="-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63A74">
        <w:rPr>
          <w:rFonts w:ascii="Times New Roman" w:eastAsiaTheme="majorEastAsia" w:hAnsi="Times New Roman" w:cs="Times New Roman"/>
          <w:b/>
          <w:sz w:val="24"/>
          <w:szCs w:val="24"/>
        </w:rPr>
        <w:t>Кодирование по МКБ-10</w:t>
      </w:r>
    </w:p>
    <w:p w14:paraId="5130D65A" w14:textId="77777777" w:rsidR="00D63A74" w:rsidRPr="00D63A74" w:rsidRDefault="008E58BE" w:rsidP="00D63A74">
      <w:pPr>
        <w:pStyle w:val="a3"/>
        <w:tabs>
          <w:tab w:val="left" w:pos="8080"/>
        </w:tabs>
        <w:spacing w:line="360" w:lineRule="auto"/>
        <w:ind w:left="930" w:right="-1"/>
        <w:rPr>
          <w:rFonts w:eastAsiaTheme="minorHAnsi"/>
        </w:rPr>
      </w:pPr>
      <w:r w:rsidRPr="00D63A74">
        <w:rPr>
          <w:rFonts w:eastAsiaTheme="minorHAnsi"/>
        </w:rPr>
        <w:t xml:space="preserve">С01 – Злокачественное новообразование основания языка </w:t>
      </w:r>
    </w:p>
    <w:p w14:paraId="599C2A56" w14:textId="77777777" w:rsidR="00D63A74" w:rsidRPr="00D63A74" w:rsidRDefault="008E58BE" w:rsidP="00D63A74">
      <w:pPr>
        <w:pStyle w:val="a3"/>
        <w:tabs>
          <w:tab w:val="left" w:pos="8080"/>
        </w:tabs>
        <w:spacing w:line="360" w:lineRule="auto"/>
        <w:ind w:left="930" w:right="-1"/>
        <w:rPr>
          <w:rFonts w:eastAsiaTheme="minorHAnsi"/>
        </w:rPr>
      </w:pPr>
      <w:r w:rsidRPr="00D63A74">
        <w:rPr>
          <w:rFonts w:eastAsiaTheme="minorHAnsi"/>
        </w:rPr>
        <w:t xml:space="preserve">С02.4 – Злокачественное новообразование язычной миндалины </w:t>
      </w:r>
    </w:p>
    <w:p w14:paraId="571117CE" w14:textId="77777777" w:rsidR="008E58BE" w:rsidRPr="00D63A74" w:rsidRDefault="008E58BE" w:rsidP="00D63A74">
      <w:pPr>
        <w:pStyle w:val="a3"/>
        <w:tabs>
          <w:tab w:val="left" w:pos="8080"/>
        </w:tabs>
        <w:spacing w:line="360" w:lineRule="auto"/>
        <w:ind w:left="930" w:right="-1"/>
        <w:rPr>
          <w:rFonts w:eastAsiaTheme="minorHAnsi"/>
        </w:rPr>
      </w:pPr>
      <w:r w:rsidRPr="00D63A74">
        <w:rPr>
          <w:rFonts w:eastAsiaTheme="minorHAnsi"/>
        </w:rPr>
        <w:t>C05.1 – Злокачественное новообразование мягкого неба</w:t>
      </w:r>
    </w:p>
    <w:p w14:paraId="45CB2FA0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left="930" w:right="-1"/>
        <w:rPr>
          <w:rFonts w:eastAsiaTheme="minorHAnsi"/>
        </w:rPr>
      </w:pPr>
      <w:r w:rsidRPr="00D63A74">
        <w:rPr>
          <w:rFonts w:eastAsiaTheme="minorHAnsi"/>
        </w:rPr>
        <w:t>С05.2 – Злокачественное новообразование язычка</w:t>
      </w:r>
    </w:p>
    <w:p w14:paraId="1EEED549" w14:textId="77777777" w:rsidR="008E58BE" w:rsidRPr="00D63A74" w:rsidRDefault="008E58BE" w:rsidP="00D63A74">
      <w:pPr>
        <w:tabs>
          <w:tab w:val="left" w:pos="8071"/>
        </w:tabs>
        <w:spacing w:after="0" w:line="360" w:lineRule="auto"/>
        <w:ind w:left="930" w:right="-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63A74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Злокачественное новообразование миндалины (C09):</w:t>
      </w:r>
    </w:p>
    <w:p w14:paraId="4B7901EC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left="930" w:right="-1"/>
        <w:jc w:val="both"/>
      </w:pPr>
      <w:r w:rsidRPr="00D63A74">
        <w:t>C09.0</w:t>
      </w:r>
      <w:r w:rsidRPr="00D63A74">
        <w:rPr>
          <w:spacing w:val="-4"/>
        </w:rPr>
        <w:t xml:space="preserve"> </w:t>
      </w:r>
      <w:r w:rsidRPr="00D63A74">
        <w:t>Злокачественное</w:t>
      </w:r>
      <w:r w:rsidRPr="00D63A74">
        <w:rPr>
          <w:spacing w:val="-1"/>
        </w:rPr>
        <w:t xml:space="preserve"> </w:t>
      </w:r>
      <w:r w:rsidRPr="00D63A74">
        <w:t>новообразование</w:t>
      </w:r>
      <w:r w:rsidRPr="00D63A74">
        <w:rPr>
          <w:spacing w:val="-3"/>
        </w:rPr>
        <w:t xml:space="preserve"> </w:t>
      </w:r>
      <w:proofErr w:type="spellStart"/>
      <w:r w:rsidRPr="00D63A74">
        <w:t>миндаликовой</w:t>
      </w:r>
      <w:proofErr w:type="spellEnd"/>
      <w:r w:rsidRPr="00D63A74">
        <w:rPr>
          <w:spacing w:val="-2"/>
        </w:rPr>
        <w:t xml:space="preserve"> </w:t>
      </w:r>
      <w:r w:rsidRPr="00D63A74">
        <w:t>ямочки</w:t>
      </w:r>
    </w:p>
    <w:p w14:paraId="7C4BA19C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left="222" w:right="-1" w:firstLine="707"/>
        <w:jc w:val="both"/>
      </w:pPr>
      <w:r w:rsidRPr="00D63A74">
        <w:t>C09.1</w:t>
      </w:r>
      <w:r w:rsidRPr="00D63A74">
        <w:rPr>
          <w:spacing w:val="26"/>
        </w:rPr>
        <w:t xml:space="preserve"> </w:t>
      </w:r>
      <w:r w:rsidRPr="00D63A74">
        <w:t>Злокачественное</w:t>
      </w:r>
      <w:r w:rsidRPr="00D63A74">
        <w:rPr>
          <w:spacing w:val="29"/>
        </w:rPr>
        <w:t xml:space="preserve"> </w:t>
      </w:r>
      <w:r w:rsidRPr="00D63A74">
        <w:t>новообразование</w:t>
      </w:r>
      <w:r w:rsidRPr="00D63A74">
        <w:rPr>
          <w:spacing w:val="27"/>
        </w:rPr>
        <w:t xml:space="preserve"> </w:t>
      </w:r>
      <w:r w:rsidRPr="00D63A74">
        <w:t>дужки</w:t>
      </w:r>
      <w:r w:rsidRPr="00D63A74">
        <w:rPr>
          <w:spacing w:val="27"/>
        </w:rPr>
        <w:t xml:space="preserve"> </w:t>
      </w:r>
      <w:r w:rsidRPr="00D63A74">
        <w:t>нёбной</w:t>
      </w:r>
      <w:r w:rsidRPr="00D63A74">
        <w:rPr>
          <w:spacing w:val="28"/>
        </w:rPr>
        <w:t xml:space="preserve"> </w:t>
      </w:r>
      <w:r w:rsidRPr="00D63A74">
        <w:t>миндалины</w:t>
      </w:r>
      <w:r w:rsidRPr="00D63A74">
        <w:rPr>
          <w:spacing w:val="27"/>
        </w:rPr>
        <w:t xml:space="preserve"> </w:t>
      </w:r>
      <w:r w:rsidRPr="00D63A74">
        <w:t>(передней</w:t>
      </w:r>
      <w:r w:rsidRPr="00D63A74">
        <w:rPr>
          <w:spacing w:val="27"/>
        </w:rPr>
        <w:t xml:space="preserve"> </w:t>
      </w:r>
      <w:r w:rsidRPr="00D63A74">
        <w:t>или</w:t>
      </w:r>
      <w:r w:rsidRPr="00D63A74">
        <w:rPr>
          <w:spacing w:val="-57"/>
        </w:rPr>
        <w:t xml:space="preserve"> </w:t>
      </w:r>
      <w:r w:rsidRPr="00D63A74">
        <w:t>задней)</w:t>
      </w:r>
    </w:p>
    <w:p w14:paraId="7C83C691" w14:textId="77777777" w:rsidR="008E58BE" w:rsidRPr="00D63A74" w:rsidRDefault="008E58BE" w:rsidP="00D63A74">
      <w:pPr>
        <w:pStyle w:val="a3"/>
        <w:tabs>
          <w:tab w:val="left" w:pos="1779"/>
          <w:tab w:val="left" w:pos="3203"/>
          <w:tab w:val="left" w:pos="4708"/>
          <w:tab w:val="left" w:pos="6119"/>
          <w:tab w:val="left" w:pos="6590"/>
          <w:tab w:val="left" w:pos="7723"/>
          <w:tab w:val="left" w:pos="8071"/>
          <w:tab w:val="left" w:pos="8611"/>
          <w:tab w:val="left" w:pos="9007"/>
        </w:tabs>
        <w:spacing w:line="360" w:lineRule="auto"/>
        <w:ind w:left="222" w:right="-1" w:firstLine="707"/>
        <w:jc w:val="both"/>
      </w:pPr>
      <w:r w:rsidRPr="00D63A74">
        <w:t>C09.8</w:t>
      </w:r>
      <w:r w:rsidR="00D63A74" w:rsidRPr="00D63A74">
        <w:t xml:space="preserve"> </w:t>
      </w:r>
      <w:r w:rsidRPr="00D63A74">
        <w:t>Поражение</w:t>
      </w:r>
      <w:r w:rsidR="00D63A74" w:rsidRPr="00D63A74">
        <w:t xml:space="preserve"> </w:t>
      </w:r>
      <w:r w:rsidRPr="00D63A74">
        <w:t>миндалины,</w:t>
      </w:r>
      <w:r w:rsidR="00D63A74" w:rsidRPr="00D63A74">
        <w:t xml:space="preserve"> </w:t>
      </w:r>
      <w:r w:rsidRPr="00D63A74">
        <w:t>выходящее</w:t>
      </w:r>
      <w:r w:rsidR="00D63A74" w:rsidRPr="00D63A74">
        <w:t xml:space="preserve"> </w:t>
      </w:r>
      <w:r w:rsidRPr="00D63A74">
        <w:t>за</w:t>
      </w:r>
      <w:r w:rsidR="00D63A74" w:rsidRPr="00D63A74">
        <w:t xml:space="preserve"> </w:t>
      </w:r>
      <w:r w:rsidRPr="00D63A74">
        <w:t>пределы</w:t>
      </w:r>
      <w:r w:rsidR="00D63A74" w:rsidRPr="00D63A74">
        <w:t xml:space="preserve"> </w:t>
      </w:r>
      <w:r w:rsidRPr="00D63A74">
        <w:t>одной</w:t>
      </w:r>
      <w:r w:rsidR="00D63A74" w:rsidRPr="00D63A74">
        <w:t xml:space="preserve"> </w:t>
      </w:r>
      <w:r w:rsidRPr="00D63A74">
        <w:t>и</w:t>
      </w:r>
      <w:r w:rsidR="00D63A74" w:rsidRPr="00D63A74">
        <w:t xml:space="preserve"> </w:t>
      </w:r>
      <w:r w:rsidRPr="00D63A74">
        <w:rPr>
          <w:spacing w:val="-1"/>
        </w:rPr>
        <w:t>более</w:t>
      </w:r>
      <w:r w:rsidRPr="00D63A74">
        <w:rPr>
          <w:spacing w:val="-57"/>
        </w:rPr>
        <w:t xml:space="preserve"> </w:t>
      </w:r>
      <w:r w:rsidRPr="00D63A74">
        <w:t>вышеуказанных</w:t>
      </w:r>
      <w:r w:rsidRPr="00D63A74">
        <w:rPr>
          <w:spacing w:val="-1"/>
        </w:rPr>
        <w:t xml:space="preserve"> </w:t>
      </w:r>
      <w:r w:rsidRPr="00D63A74">
        <w:t>локализаций</w:t>
      </w:r>
    </w:p>
    <w:p w14:paraId="6665B444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left="930" w:right="-1"/>
        <w:jc w:val="both"/>
      </w:pPr>
      <w:r w:rsidRPr="00D63A74">
        <w:t>C09.9</w:t>
      </w:r>
      <w:r w:rsidRPr="00D63A74">
        <w:rPr>
          <w:spacing w:val="-3"/>
        </w:rPr>
        <w:t xml:space="preserve"> </w:t>
      </w:r>
      <w:r w:rsidRPr="00D63A74">
        <w:t>Злокачественное</w:t>
      </w:r>
      <w:r w:rsidRPr="00D63A74">
        <w:rPr>
          <w:spacing w:val="-2"/>
        </w:rPr>
        <w:t xml:space="preserve"> </w:t>
      </w:r>
      <w:r w:rsidRPr="00D63A74">
        <w:t>новообразование</w:t>
      </w:r>
      <w:r w:rsidRPr="00D63A74">
        <w:rPr>
          <w:spacing w:val="-3"/>
        </w:rPr>
        <w:t xml:space="preserve"> </w:t>
      </w:r>
      <w:r w:rsidRPr="00D63A74">
        <w:t>миндалины</w:t>
      </w:r>
      <w:r w:rsidRPr="00D63A74">
        <w:rPr>
          <w:spacing w:val="-3"/>
        </w:rPr>
        <w:t xml:space="preserve"> </w:t>
      </w:r>
      <w:r w:rsidRPr="00D63A74">
        <w:t>неуточненное</w:t>
      </w:r>
    </w:p>
    <w:p w14:paraId="66C17DD3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left="930" w:right="-1"/>
        <w:rPr>
          <w:rFonts w:eastAsiaTheme="minorHAnsi"/>
          <w:b/>
        </w:rPr>
      </w:pPr>
      <w:r w:rsidRPr="00D63A74">
        <w:rPr>
          <w:rFonts w:eastAsiaTheme="minorHAnsi"/>
          <w:b/>
        </w:rPr>
        <w:t>Злокачественное новообразование ротоглотки (С10):</w:t>
      </w:r>
    </w:p>
    <w:p w14:paraId="280501CA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left="930" w:right="-1"/>
        <w:jc w:val="both"/>
      </w:pPr>
      <w:r w:rsidRPr="00D63A74">
        <w:t>C10.0</w:t>
      </w:r>
      <w:r w:rsidRPr="00D63A74">
        <w:rPr>
          <w:spacing w:val="-3"/>
        </w:rPr>
        <w:t xml:space="preserve"> </w:t>
      </w:r>
      <w:r w:rsidRPr="00D63A74">
        <w:t>Злокачественное новообразование</w:t>
      </w:r>
      <w:r w:rsidRPr="00D63A74">
        <w:rPr>
          <w:spacing w:val="-3"/>
        </w:rPr>
        <w:t xml:space="preserve"> </w:t>
      </w:r>
      <w:r w:rsidRPr="00D63A74">
        <w:t>ямки</w:t>
      </w:r>
      <w:r w:rsidRPr="00D63A74">
        <w:rPr>
          <w:spacing w:val="-3"/>
        </w:rPr>
        <w:t xml:space="preserve"> </w:t>
      </w:r>
      <w:r w:rsidRPr="00D63A74">
        <w:t>надгортанника</w:t>
      </w:r>
    </w:p>
    <w:p w14:paraId="632258B4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left="930" w:right="-1"/>
        <w:jc w:val="both"/>
      </w:pPr>
      <w:r w:rsidRPr="00D63A74">
        <w:t>C10.1 Злокачественное новообразование передней поверхности надгортанника</w:t>
      </w:r>
      <w:r w:rsidRPr="00D63A74">
        <w:rPr>
          <w:spacing w:val="-57"/>
        </w:rPr>
        <w:t xml:space="preserve"> </w:t>
      </w:r>
      <w:r w:rsidRPr="00D63A74">
        <w:t>C10.2</w:t>
      </w:r>
      <w:r w:rsidRPr="00D63A74">
        <w:rPr>
          <w:spacing w:val="-1"/>
        </w:rPr>
        <w:t xml:space="preserve"> </w:t>
      </w:r>
      <w:r w:rsidRPr="00D63A74">
        <w:t>Злокачественное</w:t>
      </w:r>
      <w:r w:rsidRPr="00D63A74">
        <w:rPr>
          <w:spacing w:val="1"/>
        </w:rPr>
        <w:t xml:space="preserve"> </w:t>
      </w:r>
      <w:r w:rsidRPr="00D63A74">
        <w:t>новообразование</w:t>
      </w:r>
      <w:r w:rsidRPr="00D63A74">
        <w:rPr>
          <w:spacing w:val="-1"/>
        </w:rPr>
        <w:t xml:space="preserve"> </w:t>
      </w:r>
      <w:r w:rsidRPr="00D63A74">
        <w:t>боковой</w:t>
      </w:r>
      <w:r w:rsidRPr="00D63A74">
        <w:rPr>
          <w:spacing w:val="1"/>
        </w:rPr>
        <w:t xml:space="preserve"> </w:t>
      </w:r>
      <w:r w:rsidRPr="00D63A74">
        <w:t>стенки</w:t>
      </w:r>
      <w:r w:rsidRPr="00D63A74">
        <w:rPr>
          <w:spacing w:val="1"/>
        </w:rPr>
        <w:t xml:space="preserve"> </w:t>
      </w:r>
      <w:r w:rsidRPr="00D63A74">
        <w:t>ротоглотки</w:t>
      </w:r>
    </w:p>
    <w:p w14:paraId="37B1E5AE" w14:textId="77777777" w:rsidR="00D63A74" w:rsidRPr="00D63A74" w:rsidRDefault="008E58BE" w:rsidP="00D63A74">
      <w:pPr>
        <w:pStyle w:val="a3"/>
        <w:tabs>
          <w:tab w:val="left" w:pos="8071"/>
        </w:tabs>
        <w:spacing w:before="1" w:line="360" w:lineRule="auto"/>
        <w:ind w:left="930" w:right="-1"/>
        <w:jc w:val="both"/>
        <w:rPr>
          <w:spacing w:val="-57"/>
        </w:rPr>
      </w:pPr>
      <w:r w:rsidRPr="00D63A74">
        <w:t>C10.3 Злокачественное новообразование задней стенки ротоглотки</w:t>
      </w:r>
      <w:r w:rsidRPr="00D63A74">
        <w:rPr>
          <w:spacing w:val="-57"/>
        </w:rPr>
        <w:t xml:space="preserve"> </w:t>
      </w:r>
    </w:p>
    <w:p w14:paraId="3EC51A74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left="930" w:right="-1"/>
        <w:jc w:val="both"/>
      </w:pPr>
      <w:r w:rsidRPr="00D63A74">
        <w:t>C10.4</w:t>
      </w:r>
      <w:r w:rsidRPr="00D63A74">
        <w:rPr>
          <w:spacing w:val="-1"/>
        </w:rPr>
        <w:t xml:space="preserve"> </w:t>
      </w:r>
      <w:r w:rsidRPr="00D63A74">
        <w:t>Злокачественное</w:t>
      </w:r>
      <w:r w:rsidRPr="00D63A74">
        <w:rPr>
          <w:spacing w:val="1"/>
        </w:rPr>
        <w:t xml:space="preserve"> </w:t>
      </w:r>
      <w:r w:rsidRPr="00D63A74">
        <w:t>новообразование</w:t>
      </w:r>
      <w:r w:rsidRPr="00D63A74">
        <w:rPr>
          <w:spacing w:val="-1"/>
        </w:rPr>
        <w:t xml:space="preserve"> </w:t>
      </w:r>
      <w:r w:rsidRPr="00D63A74">
        <w:t>жаберных</w:t>
      </w:r>
      <w:r w:rsidRPr="00D63A74">
        <w:rPr>
          <w:spacing w:val="-1"/>
        </w:rPr>
        <w:t xml:space="preserve"> </w:t>
      </w:r>
      <w:r w:rsidRPr="00D63A74">
        <w:t>щелей</w:t>
      </w:r>
    </w:p>
    <w:p w14:paraId="2A94B09B" w14:textId="77777777" w:rsidR="008E58BE" w:rsidRPr="00D63A74" w:rsidRDefault="008E58BE" w:rsidP="00D63A74">
      <w:pPr>
        <w:pStyle w:val="a3"/>
        <w:tabs>
          <w:tab w:val="left" w:pos="1781"/>
          <w:tab w:val="left" w:pos="3208"/>
          <w:tab w:val="left" w:pos="4694"/>
          <w:tab w:val="left" w:pos="6107"/>
          <w:tab w:val="left" w:pos="6580"/>
          <w:tab w:val="left" w:pos="7716"/>
          <w:tab w:val="left" w:pos="8071"/>
          <w:tab w:val="left" w:pos="8606"/>
          <w:tab w:val="left" w:pos="9005"/>
        </w:tabs>
        <w:spacing w:line="360" w:lineRule="auto"/>
        <w:ind w:left="222" w:right="-1" w:firstLine="707"/>
        <w:jc w:val="both"/>
      </w:pPr>
      <w:r w:rsidRPr="00D63A74">
        <w:t>C10.8</w:t>
      </w:r>
      <w:r w:rsidR="00D63A74" w:rsidRPr="00D63A74">
        <w:t xml:space="preserve"> </w:t>
      </w:r>
      <w:r w:rsidRPr="00D63A74">
        <w:t>Поражение</w:t>
      </w:r>
      <w:r w:rsidR="00D63A74" w:rsidRPr="00D63A74">
        <w:t xml:space="preserve"> </w:t>
      </w:r>
      <w:r w:rsidRPr="00D63A74">
        <w:t>ротоглотки,</w:t>
      </w:r>
      <w:r w:rsidR="00D63A74" w:rsidRPr="00D63A74">
        <w:t xml:space="preserve"> </w:t>
      </w:r>
      <w:r w:rsidRPr="00D63A74">
        <w:t>выходящее</w:t>
      </w:r>
      <w:r w:rsidR="00D63A74" w:rsidRPr="00D63A74">
        <w:t xml:space="preserve"> </w:t>
      </w:r>
      <w:r w:rsidRPr="00D63A74">
        <w:t>за</w:t>
      </w:r>
      <w:r w:rsidR="00D63A74" w:rsidRPr="00D63A74">
        <w:t xml:space="preserve"> </w:t>
      </w:r>
      <w:r w:rsidRPr="00D63A74">
        <w:t>пределы</w:t>
      </w:r>
      <w:r w:rsidR="00D63A74" w:rsidRPr="00D63A74">
        <w:t xml:space="preserve"> </w:t>
      </w:r>
      <w:r w:rsidRPr="00D63A74">
        <w:t>одной</w:t>
      </w:r>
      <w:r w:rsidR="00D63A74" w:rsidRPr="00D63A74">
        <w:t xml:space="preserve"> </w:t>
      </w:r>
      <w:r w:rsidRPr="00D63A74">
        <w:t>и</w:t>
      </w:r>
      <w:r w:rsidR="00D63A74" w:rsidRPr="00D63A74">
        <w:t xml:space="preserve"> </w:t>
      </w:r>
      <w:r w:rsidRPr="00D63A74">
        <w:rPr>
          <w:spacing w:val="-1"/>
        </w:rPr>
        <w:t>более</w:t>
      </w:r>
      <w:r w:rsidRPr="00D63A74">
        <w:rPr>
          <w:spacing w:val="-57"/>
        </w:rPr>
        <w:t xml:space="preserve"> </w:t>
      </w:r>
      <w:r w:rsidRPr="00D63A74">
        <w:t>вышеуказанных</w:t>
      </w:r>
      <w:r w:rsidRPr="00D63A74">
        <w:rPr>
          <w:spacing w:val="-1"/>
        </w:rPr>
        <w:t xml:space="preserve"> </w:t>
      </w:r>
      <w:r w:rsidRPr="00D63A74">
        <w:t>локализаций</w:t>
      </w:r>
    </w:p>
    <w:p w14:paraId="2547E355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left="930" w:right="-1"/>
        <w:jc w:val="both"/>
      </w:pPr>
      <w:r w:rsidRPr="00D63A74">
        <w:t>C10.9 Злокачественное новообразование ротоглотки неуточненное</w:t>
      </w:r>
    </w:p>
    <w:p w14:paraId="51E8F01F" w14:textId="77777777" w:rsidR="008E58BE" w:rsidRPr="00D63A74" w:rsidRDefault="008E58BE" w:rsidP="00926BDB">
      <w:pPr>
        <w:tabs>
          <w:tab w:val="left" w:pos="2934"/>
          <w:tab w:val="left" w:pos="4881"/>
          <w:tab w:val="left" w:pos="6876"/>
          <w:tab w:val="left" w:pos="8071"/>
          <w:tab w:val="left" w:pos="9269"/>
        </w:tabs>
        <w:spacing w:after="0" w:line="360" w:lineRule="auto"/>
        <w:ind w:right="-1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A74">
        <w:rPr>
          <w:rFonts w:ascii="Times New Roman" w:hAnsi="Times New Roman" w:cs="Times New Roman"/>
          <w:b/>
          <w:sz w:val="24"/>
          <w:szCs w:val="24"/>
        </w:rPr>
        <w:t>Международная классификация онкологических болезней (МКБ-О, 4-е издание, 2010 г.): классификация опухолей ротоглотки</w:t>
      </w:r>
    </w:p>
    <w:p w14:paraId="7050B099" w14:textId="77777777" w:rsidR="008E58BE" w:rsidRPr="00D63A74" w:rsidRDefault="008E58BE" w:rsidP="00D63A74">
      <w:pPr>
        <w:tabs>
          <w:tab w:val="left" w:pos="2934"/>
          <w:tab w:val="left" w:pos="4881"/>
          <w:tab w:val="left" w:pos="6876"/>
          <w:tab w:val="left" w:pos="8071"/>
          <w:tab w:val="left" w:pos="9269"/>
        </w:tabs>
        <w:spacing w:after="0" w:line="360" w:lineRule="auto"/>
        <w:ind w:left="222" w:right="595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A74">
        <w:rPr>
          <w:rFonts w:ascii="Times New Roman" w:hAnsi="Times New Roman" w:cs="Times New Roman"/>
          <w:b/>
          <w:sz w:val="24"/>
          <w:szCs w:val="24"/>
        </w:rPr>
        <w:t>Злокачественные эпителиальные опухоли:</w:t>
      </w:r>
    </w:p>
    <w:p w14:paraId="6293C787" w14:textId="77777777" w:rsidR="008E58BE" w:rsidRPr="00D63A74" w:rsidRDefault="008E58BE" w:rsidP="005108A7">
      <w:pPr>
        <w:pStyle w:val="a5"/>
        <w:numPr>
          <w:ilvl w:val="0"/>
          <w:numId w:val="5"/>
        </w:numPr>
        <w:tabs>
          <w:tab w:val="left" w:pos="1645"/>
          <w:tab w:val="left" w:pos="1646"/>
          <w:tab w:val="left" w:pos="8071"/>
        </w:tabs>
        <w:spacing w:line="360" w:lineRule="auto"/>
        <w:ind w:right="595"/>
        <w:rPr>
          <w:sz w:val="24"/>
          <w:szCs w:val="24"/>
        </w:rPr>
      </w:pPr>
      <w:r w:rsidRPr="00D63A74">
        <w:rPr>
          <w:sz w:val="24"/>
          <w:szCs w:val="24"/>
        </w:rPr>
        <w:t>8070/3</w:t>
      </w:r>
      <w:r w:rsidRPr="00D63A74">
        <w:rPr>
          <w:spacing w:val="-1"/>
          <w:sz w:val="24"/>
          <w:szCs w:val="24"/>
        </w:rPr>
        <w:t xml:space="preserve"> </w:t>
      </w:r>
      <w:r w:rsidRPr="00D63A74">
        <w:rPr>
          <w:sz w:val="24"/>
          <w:szCs w:val="24"/>
        </w:rPr>
        <w:t>Плоскоклеточный</w:t>
      </w:r>
      <w:r w:rsidRPr="00D63A74">
        <w:rPr>
          <w:spacing w:val="-4"/>
          <w:sz w:val="24"/>
          <w:szCs w:val="24"/>
        </w:rPr>
        <w:t xml:space="preserve"> </w:t>
      </w:r>
      <w:r w:rsidRPr="00D63A74">
        <w:rPr>
          <w:sz w:val="24"/>
          <w:szCs w:val="24"/>
        </w:rPr>
        <w:t>рак,</w:t>
      </w:r>
      <w:r w:rsidRPr="00D63A74">
        <w:rPr>
          <w:spacing w:val="-1"/>
          <w:sz w:val="24"/>
          <w:szCs w:val="24"/>
        </w:rPr>
        <w:t xml:space="preserve"> </w:t>
      </w:r>
      <w:r w:rsidRPr="00D63A74">
        <w:rPr>
          <w:sz w:val="24"/>
          <w:szCs w:val="24"/>
        </w:rPr>
        <w:t>без</w:t>
      </w:r>
      <w:r w:rsidRPr="00D63A74">
        <w:rPr>
          <w:spacing w:val="-2"/>
          <w:sz w:val="24"/>
          <w:szCs w:val="24"/>
        </w:rPr>
        <w:t xml:space="preserve"> </w:t>
      </w:r>
      <w:r w:rsidRPr="00D63A74">
        <w:rPr>
          <w:sz w:val="24"/>
          <w:szCs w:val="24"/>
        </w:rPr>
        <w:t>других</w:t>
      </w:r>
      <w:r w:rsidRPr="00D63A74">
        <w:rPr>
          <w:spacing w:val="-2"/>
          <w:sz w:val="24"/>
          <w:szCs w:val="24"/>
        </w:rPr>
        <w:t xml:space="preserve"> </w:t>
      </w:r>
      <w:r w:rsidRPr="00D63A74">
        <w:rPr>
          <w:sz w:val="24"/>
          <w:szCs w:val="24"/>
        </w:rPr>
        <w:t>указаний</w:t>
      </w:r>
    </w:p>
    <w:p w14:paraId="5A5A8040" w14:textId="77777777" w:rsidR="008E58BE" w:rsidRPr="00D63A74" w:rsidRDefault="008E58BE" w:rsidP="005108A7">
      <w:pPr>
        <w:pStyle w:val="a5"/>
        <w:numPr>
          <w:ilvl w:val="0"/>
          <w:numId w:val="5"/>
        </w:numPr>
        <w:tabs>
          <w:tab w:val="left" w:pos="1645"/>
          <w:tab w:val="left" w:pos="1646"/>
          <w:tab w:val="left" w:pos="8071"/>
        </w:tabs>
        <w:spacing w:line="360" w:lineRule="auto"/>
        <w:ind w:right="595"/>
        <w:rPr>
          <w:sz w:val="24"/>
          <w:szCs w:val="24"/>
        </w:rPr>
      </w:pPr>
      <w:r w:rsidRPr="00D63A74">
        <w:rPr>
          <w:sz w:val="24"/>
          <w:szCs w:val="24"/>
        </w:rPr>
        <w:t>8051/3</w:t>
      </w:r>
      <w:r w:rsidRPr="00D63A74">
        <w:rPr>
          <w:spacing w:val="-3"/>
          <w:sz w:val="24"/>
          <w:szCs w:val="24"/>
        </w:rPr>
        <w:t xml:space="preserve"> </w:t>
      </w:r>
      <w:r w:rsidRPr="00D63A74">
        <w:rPr>
          <w:sz w:val="24"/>
          <w:szCs w:val="24"/>
        </w:rPr>
        <w:t>Бородавчатый</w:t>
      </w:r>
      <w:r w:rsidRPr="00D63A74">
        <w:rPr>
          <w:spacing w:val="-2"/>
          <w:sz w:val="24"/>
          <w:szCs w:val="24"/>
        </w:rPr>
        <w:t xml:space="preserve"> </w:t>
      </w:r>
      <w:r w:rsidRPr="00D63A74">
        <w:rPr>
          <w:sz w:val="24"/>
          <w:szCs w:val="24"/>
        </w:rPr>
        <w:t>рак,</w:t>
      </w:r>
      <w:r w:rsidRPr="00D63A74">
        <w:rPr>
          <w:spacing w:val="-3"/>
          <w:sz w:val="24"/>
          <w:szCs w:val="24"/>
        </w:rPr>
        <w:t xml:space="preserve"> </w:t>
      </w:r>
      <w:r w:rsidRPr="00D63A74">
        <w:rPr>
          <w:sz w:val="24"/>
          <w:szCs w:val="24"/>
        </w:rPr>
        <w:t>без</w:t>
      </w:r>
      <w:r w:rsidRPr="00D63A74">
        <w:rPr>
          <w:spacing w:val="-2"/>
          <w:sz w:val="24"/>
          <w:szCs w:val="24"/>
        </w:rPr>
        <w:t xml:space="preserve"> </w:t>
      </w:r>
      <w:r w:rsidRPr="00D63A74">
        <w:rPr>
          <w:sz w:val="24"/>
          <w:szCs w:val="24"/>
        </w:rPr>
        <w:t>других</w:t>
      </w:r>
      <w:r w:rsidRPr="00D63A74">
        <w:rPr>
          <w:spacing w:val="-1"/>
          <w:sz w:val="24"/>
          <w:szCs w:val="24"/>
        </w:rPr>
        <w:t xml:space="preserve"> </w:t>
      </w:r>
      <w:r w:rsidRPr="00D63A74">
        <w:rPr>
          <w:sz w:val="24"/>
          <w:szCs w:val="24"/>
        </w:rPr>
        <w:t>указаний</w:t>
      </w:r>
    </w:p>
    <w:p w14:paraId="5CF6FAE7" w14:textId="77777777" w:rsidR="008E58BE" w:rsidRPr="00D63A74" w:rsidRDefault="008E58BE" w:rsidP="005108A7">
      <w:pPr>
        <w:pStyle w:val="a5"/>
        <w:numPr>
          <w:ilvl w:val="0"/>
          <w:numId w:val="5"/>
        </w:numPr>
        <w:tabs>
          <w:tab w:val="left" w:pos="1645"/>
          <w:tab w:val="left" w:pos="1646"/>
          <w:tab w:val="left" w:pos="8071"/>
        </w:tabs>
        <w:spacing w:line="360" w:lineRule="auto"/>
        <w:ind w:right="595"/>
        <w:rPr>
          <w:sz w:val="24"/>
          <w:szCs w:val="24"/>
        </w:rPr>
      </w:pPr>
      <w:r w:rsidRPr="00D63A74">
        <w:rPr>
          <w:sz w:val="24"/>
          <w:szCs w:val="24"/>
        </w:rPr>
        <w:t>8083/3</w:t>
      </w:r>
      <w:r w:rsidRPr="00D63A74">
        <w:rPr>
          <w:spacing w:val="-3"/>
          <w:sz w:val="24"/>
          <w:szCs w:val="24"/>
        </w:rPr>
        <w:t xml:space="preserve"> </w:t>
      </w:r>
      <w:proofErr w:type="spellStart"/>
      <w:r w:rsidRPr="00D63A74">
        <w:rPr>
          <w:sz w:val="24"/>
          <w:szCs w:val="24"/>
        </w:rPr>
        <w:t>Базалоидный</w:t>
      </w:r>
      <w:proofErr w:type="spellEnd"/>
      <w:r w:rsidRPr="00D63A74">
        <w:rPr>
          <w:spacing w:val="-2"/>
          <w:sz w:val="24"/>
          <w:szCs w:val="24"/>
        </w:rPr>
        <w:t xml:space="preserve"> </w:t>
      </w:r>
      <w:r w:rsidRPr="00D63A74">
        <w:rPr>
          <w:sz w:val="24"/>
          <w:szCs w:val="24"/>
        </w:rPr>
        <w:t>плоскоклеточный</w:t>
      </w:r>
      <w:r w:rsidRPr="00D63A74">
        <w:rPr>
          <w:spacing w:val="-2"/>
          <w:sz w:val="24"/>
          <w:szCs w:val="24"/>
        </w:rPr>
        <w:t xml:space="preserve"> </w:t>
      </w:r>
      <w:r w:rsidRPr="00D63A74">
        <w:rPr>
          <w:sz w:val="24"/>
          <w:szCs w:val="24"/>
        </w:rPr>
        <w:t>рак</w:t>
      </w:r>
    </w:p>
    <w:p w14:paraId="0A046017" w14:textId="77777777" w:rsidR="008E58BE" w:rsidRPr="00D63A74" w:rsidRDefault="008E58BE" w:rsidP="005108A7">
      <w:pPr>
        <w:pStyle w:val="a5"/>
        <w:numPr>
          <w:ilvl w:val="0"/>
          <w:numId w:val="5"/>
        </w:numPr>
        <w:tabs>
          <w:tab w:val="left" w:pos="1645"/>
          <w:tab w:val="left" w:pos="1646"/>
          <w:tab w:val="left" w:pos="8071"/>
        </w:tabs>
        <w:spacing w:line="360" w:lineRule="auto"/>
        <w:ind w:right="595"/>
        <w:rPr>
          <w:sz w:val="24"/>
          <w:szCs w:val="24"/>
        </w:rPr>
      </w:pPr>
      <w:r w:rsidRPr="00D63A74">
        <w:rPr>
          <w:sz w:val="24"/>
          <w:szCs w:val="24"/>
        </w:rPr>
        <w:t>8052/3</w:t>
      </w:r>
      <w:r w:rsidRPr="00D63A74">
        <w:rPr>
          <w:spacing w:val="-2"/>
          <w:sz w:val="24"/>
          <w:szCs w:val="24"/>
        </w:rPr>
        <w:t xml:space="preserve"> </w:t>
      </w:r>
      <w:r w:rsidRPr="00D63A74">
        <w:rPr>
          <w:sz w:val="24"/>
          <w:szCs w:val="24"/>
        </w:rPr>
        <w:t>Папиллярный</w:t>
      </w:r>
      <w:r w:rsidRPr="00D63A74">
        <w:rPr>
          <w:spacing w:val="-2"/>
          <w:sz w:val="24"/>
          <w:szCs w:val="24"/>
        </w:rPr>
        <w:t xml:space="preserve"> </w:t>
      </w:r>
      <w:r w:rsidRPr="00D63A74">
        <w:rPr>
          <w:sz w:val="24"/>
          <w:szCs w:val="24"/>
        </w:rPr>
        <w:t>плоскоклеточный</w:t>
      </w:r>
      <w:r w:rsidRPr="00D63A74">
        <w:rPr>
          <w:spacing w:val="-2"/>
          <w:sz w:val="24"/>
          <w:szCs w:val="24"/>
        </w:rPr>
        <w:t xml:space="preserve"> </w:t>
      </w:r>
      <w:r w:rsidRPr="00D63A74">
        <w:rPr>
          <w:sz w:val="24"/>
          <w:szCs w:val="24"/>
        </w:rPr>
        <w:t>рак</w:t>
      </w:r>
    </w:p>
    <w:p w14:paraId="64E7029B" w14:textId="77777777" w:rsidR="008E58BE" w:rsidRPr="00D63A74" w:rsidRDefault="008E58BE" w:rsidP="005108A7">
      <w:pPr>
        <w:pStyle w:val="a5"/>
        <w:numPr>
          <w:ilvl w:val="0"/>
          <w:numId w:val="5"/>
        </w:numPr>
        <w:tabs>
          <w:tab w:val="left" w:pos="1645"/>
          <w:tab w:val="left" w:pos="1646"/>
          <w:tab w:val="left" w:pos="8071"/>
        </w:tabs>
        <w:spacing w:line="360" w:lineRule="auto"/>
        <w:ind w:right="595"/>
        <w:rPr>
          <w:sz w:val="24"/>
          <w:szCs w:val="24"/>
        </w:rPr>
      </w:pPr>
      <w:r w:rsidRPr="00D63A74">
        <w:rPr>
          <w:sz w:val="24"/>
          <w:szCs w:val="24"/>
        </w:rPr>
        <w:t>8074/3</w:t>
      </w:r>
      <w:r w:rsidRPr="00D63A74">
        <w:rPr>
          <w:spacing w:val="-1"/>
          <w:sz w:val="24"/>
          <w:szCs w:val="24"/>
        </w:rPr>
        <w:t xml:space="preserve"> </w:t>
      </w:r>
      <w:r w:rsidRPr="00D63A74">
        <w:rPr>
          <w:sz w:val="24"/>
          <w:szCs w:val="24"/>
        </w:rPr>
        <w:t>Плоскоклеточный</w:t>
      </w:r>
      <w:r w:rsidRPr="00D63A74">
        <w:rPr>
          <w:spacing w:val="-4"/>
          <w:sz w:val="24"/>
          <w:szCs w:val="24"/>
        </w:rPr>
        <w:t xml:space="preserve"> </w:t>
      </w:r>
      <w:r w:rsidRPr="00D63A74">
        <w:rPr>
          <w:sz w:val="24"/>
          <w:szCs w:val="24"/>
        </w:rPr>
        <w:t>рак,</w:t>
      </w:r>
      <w:r w:rsidRPr="00D63A74">
        <w:rPr>
          <w:spacing w:val="-1"/>
          <w:sz w:val="24"/>
          <w:szCs w:val="24"/>
        </w:rPr>
        <w:t xml:space="preserve"> </w:t>
      </w:r>
      <w:r w:rsidRPr="00D63A74">
        <w:rPr>
          <w:sz w:val="24"/>
          <w:szCs w:val="24"/>
        </w:rPr>
        <w:t>веретеноклеточный</w:t>
      </w:r>
    </w:p>
    <w:p w14:paraId="0D5BF39D" w14:textId="77777777" w:rsidR="008E58BE" w:rsidRPr="00D63A74" w:rsidRDefault="008E58BE" w:rsidP="005108A7">
      <w:pPr>
        <w:pStyle w:val="a5"/>
        <w:numPr>
          <w:ilvl w:val="0"/>
          <w:numId w:val="5"/>
        </w:numPr>
        <w:tabs>
          <w:tab w:val="left" w:pos="1645"/>
          <w:tab w:val="left" w:pos="1646"/>
          <w:tab w:val="left" w:pos="8071"/>
        </w:tabs>
        <w:spacing w:line="360" w:lineRule="auto"/>
        <w:ind w:right="595"/>
        <w:rPr>
          <w:sz w:val="24"/>
          <w:szCs w:val="24"/>
        </w:rPr>
      </w:pPr>
      <w:r w:rsidRPr="00D63A74">
        <w:rPr>
          <w:sz w:val="24"/>
          <w:szCs w:val="24"/>
        </w:rPr>
        <w:t>8075/3</w:t>
      </w:r>
      <w:r w:rsidRPr="00D63A74">
        <w:rPr>
          <w:spacing w:val="-2"/>
          <w:sz w:val="24"/>
          <w:szCs w:val="24"/>
        </w:rPr>
        <w:t xml:space="preserve"> </w:t>
      </w:r>
      <w:r w:rsidRPr="00D63A74">
        <w:rPr>
          <w:sz w:val="24"/>
          <w:szCs w:val="24"/>
        </w:rPr>
        <w:t>Плоскоклеточный</w:t>
      </w:r>
      <w:r w:rsidRPr="00D63A74">
        <w:rPr>
          <w:spacing w:val="-5"/>
          <w:sz w:val="24"/>
          <w:szCs w:val="24"/>
        </w:rPr>
        <w:t xml:space="preserve"> </w:t>
      </w:r>
      <w:r w:rsidRPr="00D63A74">
        <w:rPr>
          <w:sz w:val="24"/>
          <w:szCs w:val="24"/>
        </w:rPr>
        <w:t>рак,</w:t>
      </w:r>
      <w:r w:rsidRPr="00D63A74">
        <w:rPr>
          <w:spacing w:val="-1"/>
          <w:sz w:val="24"/>
          <w:szCs w:val="24"/>
        </w:rPr>
        <w:t xml:space="preserve"> </w:t>
      </w:r>
      <w:r w:rsidRPr="00D63A74">
        <w:rPr>
          <w:sz w:val="24"/>
          <w:szCs w:val="24"/>
        </w:rPr>
        <w:t>аденоидный</w:t>
      </w:r>
    </w:p>
    <w:p w14:paraId="1B9D98D1" w14:textId="77777777" w:rsidR="008E58BE" w:rsidRPr="00D63A74" w:rsidRDefault="008E58BE" w:rsidP="005108A7">
      <w:pPr>
        <w:pStyle w:val="a5"/>
        <w:numPr>
          <w:ilvl w:val="0"/>
          <w:numId w:val="5"/>
        </w:numPr>
        <w:tabs>
          <w:tab w:val="left" w:pos="1645"/>
          <w:tab w:val="left" w:pos="1646"/>
          <w:tab w:val="left" w:pos="8071"/>
        </w:tabs>
        <w:spacing w:line="360" w:lineRule="auto"/>
        <w:ind w:right="595"/>
        <w:rPr>
          <w:sz w:val="24"/>
          <w:szCs w:val="24"/>
        </w:rPr>
      </w:pPr>
      <w:r w:rsidRPr="00D63A74">
        <w:rPr>
          <w:sz w:val="24"/>
          <w:szCs w:val="24"/>
        </w:rPr>
        <w:t>8560/3</w:t>
      </w:r>
      <w:r w:rsidRPr="00D63A74">
        <w:rPr>
          <w:spacing w:val="-3"/>
          <w:sz w:val="24"/>
          <w:szCs w:val="24"/>
        </w:rPr>
        <w:t xml:space="preserve"> </w:t>
      </w:r>
      <w:r w:rsidRPr="00D63A74">
        <w:rPr>
          <w:sz w:val="24"/>
          <w:szCs w:val="24"/>
        </w:rPr>
        <w:t>Железисто-плоскоклеточный</w:t>
      </w:r>
      <w:r w:rsidRPr="00D63A74">
        <w:rPr>
          <w:spacing w:val="-5"/>
          <w:sz w:val="24"/>
          <w:szCs w:val="24"/>
        </w:rPr>
        <w:t xml:space="preserve"> </w:t>
      </w:r>
      <w:r w:rsidRPr="00D63A74">
        <w:rPr>
          <w:sz w:val="24"/>
          <w:szCs w:val="24"/>
        </w:rPr>
        <w:t>рак</w:t>
      </w:r>
    </w:p>
    <w:p w14:paraId="07FC480C" w14:textId="77777777" w:rsidR="008E58BE" w:rsidRPr="00D63A74" w:rsidRDefault="008E58BE" w:rsidP="005108A7">
      <w:pPr>
        <w:pStyle w:val="a5"/>
        <w:numPr>
          <w:ilvl w:val="0"/>
          <w:numId w:val="5"/>
        </w:numPr>
        <w:tabs>
          <w:tab w:val="left" w:pos="1645"/>
          <w:tab w:val="left" w:pos="1646"/>
          <w:tab w:val="left" w:pos="8071"/>
        </w:tabs>
        <w:spacing w:line="360" w:lineRule="auto"/>
        <w:ind w:right="595"/>
        <w:rPr>
          <w:sz w:val="24"/>
          <w:szCs w:val="24"/>
        </w:rPr>
      </w:pPr>
      <w:r w:rsidRPr="00D63A74">
        <w:rPr>
          <w:sz w:val="24"/>
          <w:szCs w:val="24"/>
        </w:rPr>
        <w:t>8082/3</w:t>
      </w:r>
      <w:r w:rsidRPr="00D63A74">
        <w:rPr>
          <w:spacing w:val="-3"/>
          <w:sz w:val="24"/>
          <w:szCs w:val="24"/>
        </w:rPr>
        <w:t xml:space="preserve"> </w:t>
      </w:r>
      <w:r w:rsidRPr="00D63A74">
        <w:rPr>
          <w:sz w:val="24"/>
          <w:szCs w:val="24"/>
        </w:rPr>
        <w:t>Лимфоэпителиальный</w:t>
      </w:r>
      <w:r w:rsidRPr="00D63A74">
        <w:rPr>
          <w:spacing w:val="-2"/>
          <w:sz w:val="24"/>
          <w:szCs w:val="24"/>
        </w:rPr>
        <w:t xml:space="preserve"> </w:t>
      </w:r>
      <w:r w:rsidRPr="00D63A74">
        <w:rPr>
          <w:sz w:val="24"/>
          <w:szCs w:val="24"/>
        </w:rPr>
        <w:t>рак</w:t>
      </w:r>
    </w:p>
    <w:p w14:paraId="746497B9" w14:textId="77777777" w:rsidR="008E58BE" w:rsidRPr="00D63A74" w:rsidRDefault="008E58BE" w:rsidP="00D63A74">
      <w:pPr>
        <w:pStyle w:val="a3"/>
        <w:tabs>
          <w:tab w:val="left" w:pos="8071"/>
        </w:tabs>
        <w:spacing w:line="360" w:lineRule="auto"/>
        <w:ind w:right="595"/>
        <w:rPr>
          <w:sz w:val="31"/>
        </w:rPr>
      </w:pPr>
    </w:p>
    <w:p w14:paraId="521D8A38" w14:textId="77777777" w:rsidR="00D63A74" w:rsidRPr="00D63A74" w:rsidRDefault="00D63A74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432"/>
          <w:tab w:val="left" w:pos="8071"/>
        </w:tabs>
        <w:autoSpaceDE w:val="0"/>
        <w:autoSpaceDN w:val="0"/>
        <w:spacing w:before="0" w:line="360" w:lineRule="auto"/>
        <w:ind w:left="0" w:right="-1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3A74">
        <w:rPr>
          <w:rFonts w:ascii="Times New Roman" w:hAnsi="Times New Roman" w:cs="Times New Roman"/>
          <w:b/>
          <w:color w:val="auto"/>
          <w:sz w:val="24"/>
          <w:szCs w:val="24"/>
        </w:rPr>
        <w:t>Классификация заболевания или состояния (группы заболеваний или состояний)</w:t>
      </w:r>
    </w:p>
    <w:p w14:paraId="524C637B" w14:textId="77777777" w:rsidR="00D63A74" w:rsidRPr="006D49F2" w:rsidRDefault="00D63A74" w:rsidP="000D7852">
      <w:pPr>
        <w:pStyle w:val="a3"/>
        <w:tabs>
          <w:tab w:val="left" w:pos="8071"/>
        </w:tabs>
        <w:spacing w:line="360" w:lineRule="auto"/>
        <w:ind w:right="-1" w:firstLine="707"/>
        <w:jc w:val="both"/>
      </w:pPr>
      <w:r w:rsidRPr="006D49F2">
        <w:t>Степень</w:t>
      </w:r>
      <w:r w:rsidRPr="00D63A74">
        <w:t xml:space="preserve"> </w:t>
      </w:r>
      <w:r w:rsidRPr="006D49F2">
        <w:t>распространенности</w:t>
      </w:r>
      <w:r w:rsidRPr="00D63A74">
        <w:t xml:space="preserve"> </w:t>
      </w:r>
      <w:r w:rsidRPr="006D49F2">
        <w:t>эпителиальных</w:t>
      </w:r>
      <w:r w:rsidRPr="00D63A74">
        <w:t xml:space="preserve"> </w:t>
      </w:r>
      <w:r w:rsidRPr="006D49F2">
        <w:t>злокачественных</w:t>
      </w:r>
      <w:r w:rsidRPr="00D63A74">
        <w:t xml:space="preserve"> </w:t>
      </w:r>
      <w:r w:rsidRPr="006D49F2">
        <w:t>опухолей</w:t>
      </w:r>
      <w:r w:rsidRPr="00D63A74">
        <w:t xml:space="preserve"> </w:t>
      </w:r>
      <w:r w:rsidRPr="006D49F2">
        <w:t>ротоглотки</w:t>
      </w:r>
      <w:r w:rsidRPr="00D63A74">
        <w:t xml:space="preserve"> </w:t>
      </w:r>
      <w:r w:rsidRPr="006D49F2">
        <w:t>представлена</w:t>
      </w:r>
      <w:r w:rsidRPr="00D63A74">
        <w:t xml:space="preserve"> </w:t>
      </w:r>
      <w:r w:rsidRPr="006D49F2">
        <w:t>в</w:t>
      </w:r>
      <w:r w:rsidRPr="00D63A74">
        <w:t xml:space="preserve"> </w:t>
      </w:r>
      <w:r w:rsidRPr="006D49F2">
        <w:t>международной</w:t>
      </w:r>
      <w:r w:rsidRPr="00D63A74">
        <w:t xml:space="preserve"> </w:t>
      </w:r>
      <w:r w:rsidRPr="006D49F2">
        <w:t>классификации</w:t>
      </w:r>
      <w:r w:rsidRPr="00D63A74">
        <w:t xml:space="preserve"> </w:t>
      </w:r>
      <w:r w:rsidRPr="006D49F2">
        <w:t>стадий</w:t>
      </w:r>
      <w:r w:rsidRPr="00D63A74">
        <w:t xml:space="preserve"> </w:t>
      </w:r>
      <w:r w:rsidRPr="006D49F2">
        <w:t>развития</w:t>
      </w:r>
      <w:r w:rsidRPr="00D63A74">
        <w:t xml:space="preserve"> </w:t>
      </w:r>
      <w:r w:rsidRPr="006D49F2">
        <w:t>раковых</w:t>
      </w:r>
      <w:r w:rsidRPr="00D63A74">
        <w:t xml:space="preserve"> </w:t>
      </w:r>
      <w:r w:rsidRPr="006D49F2">
        <w:t>опухолей (TNM)</w:t>
      </w:r>
      <w:r w:rsidRPr="00D63A74">
        <w:t xml:space="preserve"> </w:t>
      </w:r>
      <w:r w:rsidRPr="006D49F2">
        <w:t>8-го издания</w:t>
      </w:r>
      <w:r w:rsidRPr="00D63A74">
        <w:t xml:space="preserve"> </w:t>
      </w:r>
      <w:r w:rsidRPr="006D49F2">
        <w:t>в</w:t>
      </w:r>
      <w:r w:rsidRPr="00D63A74">
        <w:t xml:space="preserve"> </w:t>
      </w:r>
      <w:r w:rsidRPr="006D49F2">
        <w:t>редакции</w:t>
      </w:r>
      <w:r w:rsidRPr="00D63A74">
        <w:t xml:space="preserve"> </w:t>
      </w:r>
      <w:r w:rsidRPr="006D49F2">
        <w:t>AJCC и учитывает ВПЧ-статус.</w:t>
      </w:r>
    </w:p>
    <w:p w14:paraId="5791370E" w14:textId="77777777" w:rsidR="00647B7A" w:rsidRDefault="00647B7A" w:rsidP="00D63A74">
      <w:pPr>
        <w:tabs>
          <w:tab w:val="left" w:pos="8071"/>
        </w:tabs>
        <w:spacing w:after="0" w:line="360" w:lineRule="auto"/>
        <w:ind w:left="930" w:right="594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78F9F7F6" w14:textId="77777777" w:rsidR="00D63A74" w:rsidRDefault="00D63A74" w:rsidP="00D63A74">
      <w:pPr>
        <w:tabs>
          <w:tab w:val="left" w:pos="8071"/>
        </w:tabs>
        <w:spacing w:after="0" w:line="360" w:lineRule="auto"/>
        <w:ind w:left="930" w:right="594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63A74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Символ Т содержит следующие градации:</w:t>
      </w: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54"/>
        <w:gridCol w:w="192"/>
      </w:tblGrid>
      <w:tr w:rsidR="00D63A74" w:rsidRPr="00D63A74" w14:paraId="3466C24E" w14:textId="77777777" w:rsidTr="00234C22">
        <w:trPr>
          <w:trHeight w:val="275"/>
        </w:trPr>
        <w:tc>
          <w:tcPr>
            <w:tcW w:w="9374" w:type="dxa"/>
            <w:gridSpan w:val="3"/>
          </w:tcPr>
          <w:p w14:paraId="28AA9D71" w14:textId="77777777" w:rsidR="00D63A74" w:rsidRPr="00D63A74" w:rsidRDefault="00D63A74" w:rsidP="00D63A74">
            <w:pPr>
              <w:pStyle w:val="TableParagraph"/>
              <w:tabs>
                <w:tab w:val="left" w:pos="8071"/>
              </w:tabs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63A74">
              <w:rPr>
                <w:b/>
                <w:sz w:val="24"/>
                <w:szCs w:val="24"/>
              </w:rPr>
              <w:t>р16-отрицательный</w:t>
            </w:r>
            <w:r w:rsidRPr="00D63A74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3A74">
              <w:rPr>
                <w:b/>
                <w:sz w:val="24"/>
                <w:szCs w:val="24"/>
              </w:rPr>
              <w:t>рак</w:t>
            </w:r>
            <w:proofErr w:type="spellEnd"/>
            <w:r w:rsidRPr="00D63A7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3A74">
              <w:rPr>
                <w:b/>
                <w:sz w:val="24"/>
                <w:szCs w:val="24"/>
              </w:rPr>
              <w:t>ротоглотки</w:t>
            </w:r>
            <w:proofErr w:type="spellEnd"/>
          </w:p>
        </w:tc>
      </w:tr>
      <w:tr w:rsidR="00D63A74" w:rsidRPr="00D63A74" w14:paraId="31144AE1" w14:textId="77777777" w:rsidTr="00234C22">
        <w:trPr>
          <w:trHeight w:val="275"/>
        </w:trPr>
        <w:tc>
          <w:tcPr>
            <w:tcW w:w="828" w:type="dxa"/>
          </w:tcPr>
          <w:p w14:paraId="65390466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D63A74">
              <w:rPr>
                <w:b/>
                <w:sz w:val="24"/>
                <w:szCs w:val="24"/>
              </w:rPr>
              <w:t>Тх</w:t>
            </w:r>
            <w:proofErr w:type="spellEnd"/>
          </w:p>
        </w:tc>
        <w:tc>
          <w:tcPr>
            <w:tcW w:w="8546" w:type="dxa"/>
            <w:gridSpan w:val="2"/>
          </w:tcPr>
          <w:p w14:paraId="576AA3A1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D63A74">
              <w:rPr>
                <w:sz w:val="24"/>
                <w:szCs w:val="24"/>
                <w:lang w:val="ru-RU"/>
              </w:rPr>
              <w:t>Недостаточно данных для оценки первичной опухоли</w:t>
            </w:r>
          </w:p>
        </w:tc>
      </w:tr>
      <w:tr w:rsidR="00D63A74" w:rsidRPr="00D63A74" w14:paraId="0EFEA78A" w14:textId="77777777" w:rsidTr="00234C22">
        <w:trPr>
          <w:trHeight w:val="275"/>
        </w:trPr>
        <w:tc>
          <w:tcPr>
            <w:tcW w:w="828" w:type="dxa"/>
          </w:tcPr>
          <w:p w14:paraId="72896916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63A74">
              <w:rPr>
                <w:b/>
                <w:sz w:val="24"/>
                <w:szCs w:val="24"/>
              </w:rPr>
              <w:t>Tis</w:t>
            </w:r>
          </w:p>
        </w:tc>
        <w:tc>
          <w:tcPr>
            <w:tcW w:w="8546" w:type="dxa"/>
            <w:gridSpan w:val="2"/>
          </w:tcPr>
          <w:p w14:paraId="1C91588C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D63A74">
              <w:rPr>
                <w:sz w:val="24"/>
                <w:szCs w:val="24"/>
              </w:rPr>
              <w:t>Рак</w:t>
            </w:r>
            <w:proofErr w:type="spellEnd"/>
            <w:r w:rsidRPr="00D63A74">
              <w:rPr>
                <w:sz w:val="24"/>
                <w:szCs w:val="24"/>
              </w:rPr>
              <w:t xml:space="preserve"> in situ</w:t>
            </w:r>
          </w:p>
        </w:tc>
      </w:tr>
      <w:tr w:rsidR="00D63A74" w:rsidRPr="00D63A74" w14:paraId="68C0AE86" w14:textId="77777777" w:rsidTr="00234C22">
        <w:trPr>
          <w:trHeight w:val="276"/>
        </w:trPr>
        <w:tc>
          <w:tcPr>
            <w:tcW w:w="828" w:type="dxa"/>
          </w:tcPr>
          <w:p w14:paraId="5A6E00D8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63A74">
              <w:rPr>
                <w:b/>
                <w:sz w:val="24"/>
                <w:szCs w:val="24"/>
              </w:rPr>
              <w:t>Т1</w:t>
            </w:r>
          </w:p>
        </w:tc>
        <w:tc>
          <w:tcPr>
            <w:tcW w:w="8546" w:type="dxa"/>
            <w:gridSpan w:val="2"/>
          </w:tcPr>
          <w:p w14:paraId="492342A6" w14:textId="77777777" w:rsidR="00D63A74" w:rsidRPr="00D63A74" w:rsidRDefault="00D63A74" w:rsidP="00D63A74">
            <w:pPr>
              <w:pStyle w:val="TableParagraph"/>
              <w:tabs>
                <w:tab w:val="left" w:pos="8071"/>
              </w:tabs>
              <w:spacing w:line="256" w:lineRule="exact"/>
              <w:ind w:left="107" w:right="-196"/>
              <w:rPr>
                <w:sz w:val="24"/>
                <w:szCs w:val="24"/>
                <w:lang w:val="ru-RU"/>
              </w:rPr>
            </w:pPr>
            <w:r w:rsidRPr="00D63A74">
              <w:rPr>
                <w:sz w:val="24"/>
                <w:szCs w:val="24"/>
                <w:lang w:val="ru-RU"/>
              </w:rPr>
              <w:t>Опухоль до 2 см в наибольшем измерении</w:t>
            </w:r>
          </w:p>
        </w:tc>
      </w:tr>
      <w:tr w:rsidR="00D63A74" w:rsidRPr="00D63A74" w14:paraId="2DD1291E" w14:textId="77777777" w:rsidTr="00234C22">
        <w:trPr>
          <w:gridAfter w:val="1"/>
          <w:wAfter w:w="192" w:type="dxa"/>
          <w:trHeight w:val="278"/>
        </w:trPr>
        <w:tc>
          <w:tcPr>
            <w:tcW w:w="828" w:type="dxa"/>
          </w:tcPr>
          <w:p w14:paraId="42F42AD0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before="1" w:line="257" w:lineRule="exact"/>
              <w:ind w:left="107"/>
              <w:rPr>
                <w:b/>
                <w:sz w:val="24"/>
              </w:rPr>
            </w:pPr>
            <w:r w:rsidRPr="00D63A74">
              <w:rPr>
                <w:b/>
                <w:sz w:val="24"/>
              </w:rPr>
              <w:t>Т2</w:t>
            </w:r>
          </w:p>
        </w:tc>
        <w:tc>
          <w:tcPr>
            <w:tcW w:w="8354" w:type="dxa"/>
          </w:tcPr>
          <w:p w14:paraId="2C1B4920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before="1" w:line="257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Опухоль от 2 см до 4 см в наибольшем измерении</w:t>
            </w:r>
          </w:p>
        </w:tc>
      </w:tr>
      <w:tr w:rsidR="00D63A74" w:rsidRPr="00D63A74" w14:paraId="7D276445" w14:textId="77777777" w:rsidTr="00234C22">
        <w:trPr>
          <w:gridAfter w:val="1"/>
          <w:wAfter w:w="192" w:type="dxa"/>
          <w:trHeight w:val="551"/>
        </w:trPr>
        <w:tc>
          <w:tcPr>
            <w:tcW w:w="828" w:type="dxa"/>
          </w:tcPr>
          <w:p w14:paraId="4C232B3B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75" w:lineRule="exact"/>
              <w:ind w:left="107"/>
              <w:rPr>
                <w:b/>
                <w:sz w:val="24"/>
              </w:rPr>
            </w:pPr>
            <w:r w:rsidRPr="00D63A74">
              <w:rPr>
                <w:b/>
                <w:sz w:val="24"/>
              </w:rPr>
              <w:t>Т3</w:t>
            </w:r>
          </w:p>
        </w:tc>
        <w:tc>
          <w:tcPr>
            <w:tcW w:w="8354" w:type="dxa"/>
          </w:tcPr>
          <w:p w14:paraId="7C3E4D46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76" w:lineRule="exact"/>
              <w:ind w:left="107" w:right="601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Опухоль более 4 см в наибольшем измерении или с распространением на язычную поверхность надгортанника</w:t>
            </w:r>
          </w:p>
        </w:tc>
      </w:tr>
      <w:tr w:rsidR="00D63A74" w:rsidRPr="00D63A74" w14:paraId="30AE0ED1" w14:textId="77777777" w:rsidTr="00234C22">
        <w:trPr>
          <w:gridAfter w:val="1"/>
          <w:wAfter w:w="192" w:type="dxa"/>
          <w:trHeight w:val="275"/>
        </w:trPr>
        <w:tc>
          <w:tcPr>
            <w:tcW w:w="828" w:type="dxa"/>
          </w:tcPr>
          <w:p w14:paraId="6B3EB65B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55" w:lineRule="exact"/>
              <w:ind w:left="107"/>
              <w:rPr>
                <w:b/>
                <w:sz w:val="24"/>
              </w:rPr>
            </w:pPr>
            <w:r w:rsidRPr="00D63A74">
              <w:rPr>
                <w:b/>
                <w:sz w:val="24"/>
              </w:rPr>
              <w:t>T4</w:t>
            </w:r>
          </w:p>
        </w:tc>
        <w:tc>
          <w:tcPr>
            <w:tcW w:w="8354" w:type="dxa"/>
          </w:tcPr>
          <w:p w14:paraId="5FE6B4AC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55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Умеренно-распространенный или распространенный локальный процесс</w:t>
            </w:r>
          </w:p>
        </w:tc>
      </w:tr>
      <w:tr w:rsidR="00D63A74" w:rsidRPr="00D63A74" w14:paraId="7DF9031E" w14:textId="77777777" w:rsidTr="00234C22">
        <w:trPr>
          <w:gridAfter w:val="1"/>
          <w:wAfter w:w="192" w:type="dxa"/>
          <w:trHeight w:val="827"/>
        </w:trPr>
        <w:tc>
          <w:tcPr>
            <w:tcW w:w="828" w:type="dxa"/>
          </w:tcPr>
          <w:p w14:paraId="207B23B9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75" w:lineRule="exact"/>
              <w:ind w:left="107"/>
              <w:rPr>
                <w:b/>
                <w:sz w:val="24"/>
              </w:rPr>
            </w:pPr>
            <w:r w:rsidRPr="00D63A74">
              <w:rPr>
                <w:b/>
                <w:sz w:val="24"/>
              </w:rPr>
              <w:t>Т4a</w:t>
            </w:r>
          </w:p>
        </w:tc>
        <w:tc>
          <w:tcPr>
            <w:tcW w:w="8354" w:type="dxa"/>
          </w:tcPr>
          <w:p w14:paraId="2F1621BC" w14:textId="77777777" w:rsidR="00D63A74" w:rsidRPr="00D63A74" w:rsidRDefault="00D63A74" w:rsidP="00425DB9">
            <w:pPr>
              <w:tabs>
                <w:tab w:val="left" w:pos="8071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D63A74">
              <w:rPr>
                <w:rFonts w:ascii="Times New Roman" w:hAnsi="Times New Roman" w:cs="Times New Roman"/>
                <w:sz w:val="24"/>
                <w:lang w:val="ru-RU"/>
              </w:rPr>
              <w:t xml:space="preserve">  Умеренно-распространенный локальный процесс</w:t>
            </w:r>
          </w:p>
          <w:p w14:paraId="7F19059B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76" w:lineRule="exact"/>
              <w:ind w:left="107" w:right="554"/>
              <w:rPr>
                <w:sz w:val="24"/>
              </w:rPr>
            </w:pPr>
            <w:r w:rsidRPr="00D63A74">
              <w:rPr>
                <w:sz w:val="24"/>
                <w:lang w:val="ru-RU"/>
              </w:rPr>
              <w:t xml:space="preserve">Опухоль поражает гортань, поверхностные мышцы языка, медиальную крыловидную мышцу, твердое небо или нижнюю </w:t>
            </w:r>
            <w:proofErr w:type="spellStart"/>
            <w:r w:rsidRPr="00D63A74">
              <w:rPr>
                <w:sz w:val="24"/>
              </w:rPr>
              <w:t>челюсть</w:t>
            </w:r>
            <w:proofErr w:type="spellEnd"/>
            <w:r w:rsidRPr="00D63A74">
              <w:rPr>
                <w:sz w:val="24"/>
              </w:rPr>
              <w:t>*</w:t>
            </w:r>
          </w:p>
        </w:tc>
      </w:tr>
      <w:tr w:rsidR="00D63A74" w:rsidRPr="00D63A74" w14:paraId="315CEA6B" w14:textId="77777777" w:rsidTr="00234C22">
        <w:trPr>
          <w:gridAfter w:val="1"/>
          <w:wAfter w:w="192" w:type="dxa"/>
          <w:trHeight w:val="827"/>
        </w:trPr>
        <w:tc>
          <w:tcPr>
            <w:tcW w:w="828" w:type="dxa"/>
          </w:tcPr>
          <w:p w14:paraId="54F980D2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75" w:lineRule="exact"/>
              <w:ind w:left="107"/>
              <w:rPr>
                <w:b/>
                <w:sz w:val="24"/>
              </w:rPr>
            </w:pPr>
            <w:r w:rsidRPr="00D63A74">
              <w:rPr>
                <w:b/>
                <w:sz w:val="24"/>
              </w:rPr>
              <w:t>Т4b</w:t>
            </w:r>
          </w:p>
        </w:tc>
        <w:tc>
          <w:tcPr>
            <w:tcW w:w="8354" w:type="dxa"/>
          </w:tcPr>
          <w:p w14:paraId="02CFD9ED" w14:textId="77777777" w:rsidR="00D63A74" w:rsidRPr="00D63A74" w:rsidRDefault="00D63A74" w:rsidP="00425DB9">
            <w:pPr>
              <w:tabs>
                <w:tab w:val="left" w:pos="8071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D63A74">
              <w:rPr>
                <w:rFonts w:ascii="Times New Roman" w:hAnsi="Times New Roman" w:cs="Times New Roman"/>
                <w:sz w:val="24"/>
                <w:lang w:val="ru-RU"/>
              </w:rPr>
              <w:t xml:space="preserve">  Распространенный локальный процесс</w:t>
            </w:r>
          </w:p>
          <w:p w14:paraId="7AE80035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76" w:lineRule="exact"/>
              <w:ind w:left="107" w:right="77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Опухоль поражает латеральную крыловидную мышцу, крыловидную кость, боковую стенку носоглотки, основание черепа или охватывает сонную артерию</w:t>
            </w:r>
          </w:p>
        </w:tc>
      </w:tr>
    </w:tbl>
    <w:p w14:paraId="5499CA56" w14:textId="77777777" w:rsidR="00D63A74" w:rsidRPr="00D63A74" w:rsidRDefault="00D63A74" w:rsidP="00D63A74">
      <w:pPr>
        <w:tabs>
          <w:tab w:val="left" w:pos="8071"/>
        </w:tabs>
        <w:spacing w:line="360" w:lineRule="auto"/>
        <w:ind w:left="217" w:right="363" w:firstLine="707"/>
        <w:jc w:val="both"/>
        <w:rPr>
          <w:rFonts w:ascii="Times New Roman" w:hAnsi="Times New Roman" w:cs="Times New Roman"/>
          <w:i/>
          <w:sz w:val="24"/>
        </w:rPr>
      </w:pPr>
      <w:r w:rsidRPr="006D49F2">
        <w:rPr>
          <w:i/>
          <w:sz w:val="24"/>
        </w:rPr>
        <w:t>*</w:t>
      </w:r>
      <w:r w:rsidRPr="006D49F2">
        <w:rPr>
          <w:i/>
          <w:iCs/>
          <w:sz w:val="18"/>
          <w:szCs w:val="18"/>
          <w:lang w:val="ru"/>
        </w:rPr>
        <w:t xml:space="preserve"> </w:t>
      </w:r>
      <w:r w:rsidRPr="00D63A74">
        <w:rPr>
          <w:rFonts w:ascii="Times New Roman" w:hAnsi="Times New Roman" w:cs="Times New Roman"/>
          <w:i/>
          <w:sz w:val="24"/>
        </w:rPr>
        <w:t xml:space="preserve">Примечание: распространение опухоли на слизистую оболочку язычной поверхности надгортанника при первичной локализации в области корня языка и язычных </w:t>
      </w:r>
      <w:proofErr w:type="spellStart"/>
      <w:r w:rsidRPr="00D63A74">
        <w:rPr>
          <w:rFonts w:ascii="Times New Roman" w:hAnsi="Times New Roman" w:cs="Times New Roman"/>
          <w:i/>
          <w:sz w:val="24"/>
        </w:rPr>
        <w:t>валлекул</w:t>
      </w:r>
      <w:proofErr w:type="spellEnd"/>
      <w:r w:rsidRPr="00D63A74">
        <w:rPr>
          <w:rFonts w:ascii="Times New Roman" w:hAnsi="Times New Roman" w:cs="Times New Roman"/>
          <w:i/>
          <w:sz w:val="24"/>
        </w:rPr>
        <w:t xml:space="preserve"> не свидетельствует о поражении гортани.</w:t>
      </w:r>
    </w:p>
    <w:p w14:paraId="2AF41950" w14:textId="77777777" w:rsidR="00D63A74" w:rsidRPr="006D49F2" w:rsidRDefault="00D63A74" w:rsidP="00D63A74">
      <w:pPr>
        <w:pStyle w:val="a3"/>
        <w:tabs>
          <w:tab w:val="left" w:pos="8071"/>
        </w:tabs>
        <w:spacing w:before="4"/>
        <w:rPr>
          <w:i/>
          <w:sz w:val="30"/>
        </w:rPr>
      </w:pPr>
    </w:p>
    <w:p w14:paraId="717BE442" w14:textId="77777777" w:rsidR="00D63A74" w:rsidRPr="008051D1" w:rsidRDefault="00D63A74" w:rsidP="000D7852">
      <w:pPr>
        <w:tabs>
          <w:tab w:val="left" w:pos="8071"/>
        </w:tabs>
        <w:spacing w:before="1" w:line="360" w:lineRule="auto"/>
        <w:ind w:right="-1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 xml:space="preserve">Символ </w:t>
      </w:r>
      <w:r w:rsidRPr="00D63A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указывает на наличие или отсутствие метастазов в регионарных лимфатических узлах (ЛУ).</w:t>
      </w:r>
    </w:p>
    <w:p w14:paraId="38F09BC8" w14:textId="77777777" w:rsidR="00D63A74" w:rsidRPr="006D49F2" w:rsidRDefault="00D63A74" w:rsidP="00D63A74">
      <w:pPr>
        <w:pStyle w:val="a3"/>
        <w:tabs>
          <w:tab w:val="left" w:pos="8071"/>
        </w:tabs>
        <w:spacing w:before="2"/>
        <w:rPr>
          <w:b/>
          <w:sz w:val="30"/>
        </w:rPr>
      </w:pPr>
    </w:p>
    <w:p w14:paraId="01951F67" w14:textId="77777777" w:rsidR="00D63A74" w:rsidRPr="008051D1" w:rsidRDefault="00D63A74" w:rsidP="00234C22">
      <w:pPr>
        <w:tabs>
          <w:tab w:val="left" w:pos="8071"/>
        </w:tabs>
        <w:spacing w:before="1" w:line="360" w:lineRule="auto"/>
        <w:ind w:right="-1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 xml:space="preserve">Клиническое </w:t>
      </w:r>
      <w:proofErr w:type="spellStart"/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>стадирование</w:t>
      </w:r>
      <w:proofErr w:type="spellEnd"/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регионарных </w:t>
      </w:r>
      <w:proofErr w:type="spellStart"/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>лимфоколлекторов</w:t>
      </w:r>
      <w:proofErr w:type="spellEnd"/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63A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cN</w:t>
      </w:r>
      <w:proofErr w:type="spellEnd"/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>) при р16- отрицательном раке ротоглотки: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722"/>
      </w:tblGrid>
      <w:tr w:rsidR="00D63A74" w:rsidRPr="006D49F2" w14:paraId="139660DF" w14:textId="77777777" w:rsidTr="00D63A74">
        <w:trPr>
          <w:trHeight w:val="278"/>
        </w:trPr>
        <w:tc>
          <w:tcPr>
            <w:tcW w:w="1368" w:type="dxa"/>
          </w:tcPr>
          <w:p w14:paraId="50E25A6E" w14:textId="77777777" w:rsidR="00D63A74" w:rsidRPr="006D49F2" w:rsidRDefault="00D63A74" w:rsidP="00425DB9">
            <w:pPr>
              <w:pStyle w:val="TableParagraph"/>
              <w:tabs>
                <w:tab w:val="left" w:pos="8071"/>
              </w:tabs>
              <w:spacing w:before="1" w:line="257" w:lineRule="exact"/>
              <w:ind w:right="247"/>
              <w:jc w:val="right"/>
              <w:rPr>
                <w:b/>
                <w:sz w:val="24"/>
              </w:rPr>
            </w:pPr>
            <w:proofErr w:type="spellStart"/>
            <w:r w:rsidRPr="006D49F2">
              <w:rPr>
                <w:b/>
                <w:sz w:val="24"/>
              </w:rPr>
              <w:t>Nx</w:t>
            </w:r>
            <w:proofErr w:type="spellEnd"/>
          </w:p>
        </w:tc>
        <w:tc>
          <w:tcPr>
            <w:tcW w:w="7722" w:type="dxa"/>
          </w:tcPr>
          <w:p w14:paraId="16B407A7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before="1" w:line="257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Недостаточно данных для оценки регионарных ЛУ</w:t>
            </w:r>
          </w:p>
        </w:tc>
      </w:tr>
      <w:tr w:rsidR="00D63A74" w:rsidRPr="006D49F2" w14:paraId="1BEC6859" w14:textId="77777777" w:rsidTr="00D63A74">
        <w:trPr>
          <w:trHeight w:val="275"/>
        </w:trPr>
        <w:tc>
          <w:tcPr>
            <w:tcW w:w="1368" w:type="dxa"/>
          </w:tcPr>
          <w:p w14:paraId="0B0EFE44" w14:textId="77777777" w:rsidR="00D63A74" w:rsidRPr="006D49F2" w:rsidRDefault="00D63A74" w:rsidP="00425DB9">
            <w:pPr>
              <w:pStyle w:val="TableParagraph"/>
              <w:tabs>
                <w:tab w:val="left" w:pos="8071"/>
              </w:tabs>
              <w:spacing w:line="256" w:lineRule="exact"/>
              <w:ind w:right="247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N0</w:t>
            </w:r>
          </w:p>
        </w:tc>
        <w:tc>
          <w:tcPr>
            <w:tcW w:w="7722" w:type="dxa"/>
          </w:tcPr>
          <w:p w14:paraId="593D3378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56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Метастазов в регионарные ЛУ нет</w:t>
            </w:r>
          </w:p>
        </w:tc>
      </w:tr>
      <w:tr w:rsidR="00D63A74" w:rsidRPr="006D49F2" w14:paraId="79E49201" w14:textId="77777777" w:rsidTr="00D63A74">
        <w:trPr>
          <w:trHeight w:val="552"/>
        </w:trPr>
        <w:tc>
          <w:tcPr>
            <w:tcW w:w="1368" w:type="dxa"/>
          </w:tcPr>
          <w:p w14:paraId="576BEB6F" w14:textId="77777777" w:rsidR="00D63A74" w:rsidRPr="006D49F2" w:rsidRDefault="00D63A74" w:rsidP="00425DB9">
            <w:pPr>
              <w:pStyle w:val="TableParagraph"/>
              <w:tabs>
                <w:tab w:val="left" w:pos="8071"/>
              </w:tabs>
              <w:spacing w:line="275" w:lineRule="exact"/>
              <w:ind w:right="247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N1</w:t>
            </w:r>
          </w:p>
        </w:tc>
        <w:tc>
          <w:tcPr>
            <w:tcW w:w="7722" w:type="dxa"/>
          </w:tcPr>
          <w:p w14:paraId="6233D7A4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spacing w:line="276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 xml:space="preserve">Метастазы в одном ЛУ на стороне поражения до 3 см и менее в наибольшем измерении, </w:t>
            </w:r>
            <w:proofErr w:type="spellStart"/>
            <w:r w:rsidRPr="00D63A74">
              <w:rPr>
                <w:sz w:val="24"/>
                <w:lang w:val="ru-RU"/>
              </w:rPr>
              <w:t>экстракапсулярная</w:t>
            </w:r>
            <w:proofErr w:type="spellEnd"/>
            <w:r w:rsidRPr="00D63A74">
              <w:rPr>
                <w:sz w:val="24"/>
                <w:lang w:val="ru-RU"/>
              </w:rPr>
              <w:t xml:space="preserve"> инвазия (</w:t>
            </w:r>
            <w:r w:rsidRPr="00D63A74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>) отсутствует</w:t>
            </w:r>
          </w:p>
        </w:tc>
      </w:tr>
      <w:tr w:rsidR="00D63A74" w:rsidRPr="006D49F2" w14:paraId="7D340D33" w14:textId="77777777" w:rsidTr="00D63A74">
        <w:trPr>
          <w:trHeight w:val="1379"/>
        </w:trPr>
        <w:tc>
          <w:tcPr>
            <w:tcW w:w="1368" w:type="dxa"/>
          </w:tcPr>
          <w:p w14:paraId="50C231FD" w14:textId="77777777" w:rsidR="00D63A74" w:rsidRPr="006D49F2" w:rsidRDefault="00D63A74" w:rsidP="00425DB9">
            <w:pPr>
              <w:pStyle w:val="TableParagraph"/>
              <w:tabs>
                <w:tab w:val="left" w:pos="8071"/>
              </w:tabs>
              <w:spacing w:line="275" w:lineRule="exact"/>
              <w:ind w:right="247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N2</w:t>
            </w:r>
          </w:p>
        </w:tc>
        <w:tc>
          <w:tcPr>
            <w:tcW w:w="7722" w:type="dxa"/>
          </w:tcPr>
          <w:p w14:paraId="45049A0A" w14:textId="77777777" w:rsidR="00D63A74" w:rsidRPr="00D63A74" w:rsidRDefault="00D63A74" w:rsidP="00425DB9">
            <w:pPr>
              <w:tabs>
                <w:tab w:val="left" w:pos="8071"/>
              </w:tabs>
              <w:ind w:firstLine="78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3A74">
              <w:rPr>
                <w:rFonts w:ascii="Times New Roman" w:hAnsi="Times New Roman" w:cs="Times New Roman"/>
                <w:sz w:val="24"/>
                <w:lang w:val="ru-RU"/>
              </w:rPr>
              <w:t xml:space="preserve"> Метастазы в одном ЛУ на стороне поражения более 3 см и менее 6 см в наибольшем измерении и</w:t>
            </w:r>
          </w:p>
          <w:p w14:paraId="5C965762" w14:textId="77777777" w:rsidR="00D63A74" w:rsidRPr="00D63A74" w:rsidRDefault="00D63A74" w:rsidP="00425DB9">
            <w:pPr>
              <w:tabs>
                <w:tab w:val="left" w:pos="8071"/>
              </w:tabs>
              <w:ind w:firstLine="78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3A74">
              <w:rPr>
                <w:rFonts w:ascii="Times New Roman" w:hAnsi="Times New Roman" w:cs="Times New Roman"/>
                <w:sz w:val="24"/>
              </w:rPr>
              <w:t>ENE</w:t>
            </w:r>
            <w:r w:rsidRPr="00D63A74">
              <w:rPr>
                <w:rFonts w:ascii="Times New Roman" w:hAnsi="Times New Roman" w:cs="Times New Roman"/>
                <w:sz w:val="24"/>
                <w:lang w:val="ru-RU"/>
              </w:rPr>
              <w:t xml:space="preserve"> отсутствует или метастазы в нескольких ЛУ шеи на стороне поражения до 6 см в наибольшем</w:t>
            </w:r>
          </w:p>
          <w:p w14:paraId="0EA33E12" w14:textId="77777777" w:rsidR="00D63A74" w:rsidRPr="00D63A74" w:rsidRDefault="00D63A74" w:rsidP="00425DB9">
            <w:pPr>
              <w:tabs>
                <w:tab w:val="left" w:pos="8071"/>
              </w:tabs>
              <w:ind w:firstLine="78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3A74">
              <w:rPr>
                <w:rFonts w:ascii="Times New Roman" w:hAnsi="Times New Roman" w:cs="Times New Roman"/>
                <w:sz w:val="24"/>
                <w:lang w:val="ru-RU"/>
              </w:rPr>
              <w:t xml:space="preserve">измерении и </w:t>
            </w:r>
            <w:r w:rsidRPr="00D63A74">
              <w:rPr>
                <w:rFonts w:ascii="Times New Roman" w:hAnsi="Times New Roman" w:cs="Times New Roman"/>
                <w:sz w:val="24"/>
              </w:rPr>
              <w:t>ENE</w:t>
            </w:r>
            <w:r w:rsidRPr="00D63A74">
              <w:rPr>
                <w:rFonts w:ascii="Times New Roman" w:hAnsi="Times New Roman" w:cs="Times New Roman"/>
                <w:sz w:val="24"/>
                <w:lang w:val="ru-RU"/>
              </w:rPr>
              <w:t xml:space="preserve"> отсутствует; </w:t>
            </w:r>
          </w:p>
          <w:p w14:paraId="2790E87F" w14:textId="77777777" w:rsidR="00D63A74" w:rsidRPr="00D63A74" w:rsidRDefault="00D63A74" w:rsidP="00425DB9">
            <w:pPr>
              <w:pStyle w:val="TableParagraph"/>
              <w:tabs>
                <w:tab w:val="left" w:pos="8071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 xml:space="preserve">или с обеих сторон, либо с противоположной стороны до 6 см в наибольшем измерении и </w:t>
            </w:r>
            <w:r w:rsidRPr="00D63A74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 отсутствует</w:t>
            </w:r>
          </w:p>
        </w:tc>
      </w:tr>
      <w:tr w:rsidR="00D63A74" w:rsidRPr="006D49F2" w14:paraId="6798CF5C" w14:textId="77777777" w:rsidTr="00D63A74">
        <w:trPr>
          <w:trHeight w:val="551"/>
        </w:trPr>
        <w:tc>
          <w:tcPr>
            <w:tcW w:w="1368" w:type="dxa"/>
          </w:tcPr>
          <w:p w14:paraId="50EB5F27" w14:textId="77777777" w:rsidR="00D63A74" w:rsidRPr="006D49F2" w:rsidRDefault="00D63A74" w:rsidP="00425DB9">
            <w:pPr>
              <w:pStyle w:val="TableParagraph"/>
              <w:spacing w:line="275" w:lineRule="exact"/>
              <w:ind w:right="128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N2a</w:t>
            </w:r>
          </w:p>
        </w:tc>
        <w:tc>
          <w:tcPr>
            <w:tcW w:w="7722" w:type="dxa"/>
          </w:tcPr>
          <w:p w14:paraId="70AE3E4C" w14:textId="77777777" w:rsidR="00D63A74" w:rsidRPr="00D63A74" w:rsidRDefault="00D63A74" w:rsidP="00425DB9">
            <w:pPr>
              <w:pStyle w:val="TableParagraph"/>
              <w:spacing w:line="276" w:lineRule="exact"/>
              <w:ind w:left="107" w:right="94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Метастазы</w:t>
            </w:r>
            <w:r w:rsidRPr="00D63A74">
              <w:rPr>
                <w:spacing w:val="30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в</w:t>
            </w:r>
            <w:r w:rsidRPr="00D63A74">
              <w:rPr>
                <w:spacing w:val="29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одном</w:t>
            </w:r>
            <w:r w:rsidRPr="00D63A74">
              <w:rPr>
                <w:spacing w:val="30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ЛУ</w:t>
            </w:r>
            <w:r w:rsidRPr="00D63A74">
              <w:rPr>
                <w:spacing w:val="30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на</w:t>
            </w:r>
            <w:r w:rsidRPr="00D63A74">
              <w:rPr>
                <w:spacing w:val="30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стороне</w:t>
            </w:r>
            <w:r w:rsidRPr="00D63A74">
              <w:rPr>
                <w:spacing w:val="27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поражения</w:t>
            </w:r>
            <w:r w:rsidRPr="00D63A74">
              <w:rPr>
                <w:spacing w:val="31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&gt;3</w:t>
            </w:r>
            <w:r w:rsidRPr="00D63A74">
              <w:rPr>
                <w:spacing w:val="30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см,</w:t>
            </w:r>
            <w:r w:rsidRPr="00D63A74">
              <w:rPr>
                <w:spacing w:val="30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но</w:t>
            </w:r>
            <w:r w:rsidRPr="00D63A74">
              <w:rPr>
                <w:spacing w:val="28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не</w:t>
            </w:r>
            <w:r w:rsidRPr="00D63A74">
              <w:rPr>
                <w:spacing w:val="29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более</w:t>
            </w:r>
            <w:r w:rsidRPr="00D63A74">
              <w:rPr>
                <w:spacing w:val="27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6</w:t>
            </w:r>
            <w:r w:rsidRPr="00D63A74">
              <w:rPr>
                <w:spacing w:val="30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см</w:t>
            </w:r>
            <w:r w:rsidRPr="00D63A74">
              <w:rPr>
                <w:spacing w:val="30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в</w:t>
            </w:r>
            <w:r w:rsidRPr="00D63A74">
              <w:rPr>
                <w:spacing w:val="-57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наибольшем</w:t>
            </w:r>
            <w:r w:rsidRPr="00D63A74">
              <w:rPr>
                <w:spacing w:val="-1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 xml:space="preserve">измерении, </w:t>
            </w:r>
            <w:r w:rsidRPr="00D63A74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 отсутствует</w:t>
            </w:r>
          </w:p>
        </w:tc>
      </w:tr>
      <w:tr w:rsidR="00D63A74" w:rsidRPr="006D49F2" w14:paraId="19968905" w14:textId="77777777" w:rsidTr="00D63A74">
        <w:trPr>
          <w:trHeight w:val="550"/>
        </w:trPr>
        <w:tc>
          <w:tcPr>
            <w:tcW w:w="1368" w:type="dxa"/>
          </w:tcPr>
          <w:p w14:paraId="6C57F009" w14:textId="77777777" w:rsidR="00D63A74" w:rsidRPr="006D49F2" w:rsidRDefault="00D63A74" w:rsidP="00425DB9">
            <w:pPr>
              <w:pStyle w:val="TableParagraph"/>
              <w:spacing w:line="274" w:lineRule="exact"/>
              <w:ind w:right="113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N2b</w:t>
            </w:r>
          </w:p>
        </w:tc>
        <w:tc>
          <w:tcPr>
            <w:tcW w:w="7722" w:type="dxa"/>
          </w:tcPr>
          <w:p w14:paraId="04A06D87" w14:textId="77777777" w:rsidR="00D63A74" w:rsidRPr="00D63A74" w:rsidRDefault="00D63A74" w:rsidP="00425DB9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Метастазы</w:t>
            </w:r>
            <w:r w:rsidRPr="00D63A74">
              <w:rPr>
                <w:spacing w:val="15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в</w:t>
            </w:r>
            <w:r w:rsidRPr="00D63A74">
              <w:rPr>
                <w:spacing w:val="15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нескольких</w:t>
            </w:r>
            <w:r w:rsidRPr="00D63A74">
              <w:rPr>
                <w:spacing w:val="16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ЛУ</w:t>
            </w:r>
            <w:r w:rsidRPr="00D63A74">
              <w:rPr>
                <w:spacing w:val="16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на</w:t>
            </w:r>
            <w:r w:rsidRPr="00D63A74">
              <w:rPr>
                <w:spacing w:val="13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стороне</w:t>
            </w:r>
            <w:r w:rsidRPr="00D63A74">
              <w:rPr>
                <w:spacing w:val="15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поражения</w:t>
            </w:r>
            <w:r w:rsidRPr="00D63A74">
              <w:rPr>
                <w:spacing w:val="17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до</w:t>
            </w:r>
            <w:r w:rsidRPr="00D63A74">
              <w:rPr>
                <w:spacing w:val="15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6</w:t>
            </w:r>
            <w:r w:rsidRPr="00D63A74">
              <w:rPr>
                <w:spacing w:val="14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см</w:t>
            </w:r>
            <w:r w:rsidRPr="00D63A74">
              <w:rPr>
                <w:spacing w:val="15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в</w:t>
            </w:r>
            <w:r w:rsidRPr="00D63A74">
              <w:rPr>
                <w:spacing w:val="15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наибольшем</w:t>
            </w:r>
            <w:r w:rsidRPr="00D63A74">
              <w:rPr>
                <w:spacing w:val="-57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измерении</w:t>
            </w:r>
            <w:r w:rsidRPr="00D63A74">
              <w:rPr>
                <w:spacing w:val="-1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и</w:t>
            </w:r>
            <w:r w:rsidRPr="00D63A74">
              <w:rPr>
                <w:spacing w:val="1"/>
                <w:sz w:val="24"/>
                <w:lang w:val="ru-RU"/>
              </w:rPr>
              <w:t xml:space="preserve"> </w:t>
            </w:r>
            <w:r w:rsidRPr="00D63A74">
              <w:rPr>
                <w:sz w:val="24"/>
              </w:rPr>
              <w:t>ENE</w:t>
            </w:r>
            <w:r w:rsidRPr="00D63A74">
              <w:rPr>
                <w:spacing w:val="-1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отсутствует</w:t>
            </w:r>
          </w:p>
        </w:tc>
      </w:tr>
      <w:tr w:rsidR="00D63A74" w:rsidRPr="006D49F2" w14:paraId="20930D41" w14:textId="77777777" w:rsidTr="00D63A74">
        <w:trPr>
          <w:trHeight w:val="551"/>
        </w:trPr>
        <w:tc>
          <w:tcPr>
            <w:tcW w:w="1368" w:type="dxa"/>
          </w:tcPr>
          <w:p w14:paraId="3F134867" w14:textId="77777777" w:rsidR="00D63A74" w:rsidRPr="006D49F2" w:rsidRDefault="00D63A74" w:rsidP="00425DB9">
            <w:pPr>
              <w:pStyle w:val="TableParagraph"/>
              <w:spacing w:line="274" w:lineRule="exact"/>
              <w:ind w:right="140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N2с</w:t>
            </w:r>
          </w:p>
        </w:tc>
        <w:tc>
          <w:tcPr>
            <w:tcW w:w="7722" w:type="dxa"/>
          </w:tcPr>
          <w:p w14:paraId="61CD6B1C" w14:textId="77777777" w:rsidR="00D63A74" w:rsidRPr="00D63A74" w:rsidRDefault="00D63A74" w:rsidP="00425DB9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Метастазы</w:t>
            </w:r>
            <w:r w:rsidRPr="00D63A74">
              <w:rPr>
                <w:spacing w:val="4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в</w:t>
            </w:r>
            <w:r w:rsidRPr="00D63A74">
              <w:rPr>
                <w:spacing w:val="3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ЛУ</w:t>
            </w:r>
            <w:r w:rsidRPr="00D63A74">
              <w:rPr>
                <w:spacing w:val="4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с</w:t>
            </w:r>
            <w:r w:rsidRPr="00D63A74">
              <w:rPr>
                <w:spacing w:val="2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обеих</w:t>
            </w:r>
            <w:r w:rsidRPr="00D63A74">
              <w:rPr>
                <w:spacing w:val="4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сторон</w:t>
            </w:r>
            <w:r w:rsidRPr="00D63A74">
              <w:rPr>
                <w:spacing w:val="6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или</w:t>
            </w:r>
            <w:r w:rsidRPr="00D63A74">
              <w:rPr>
                <w:spacing w:val="5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с</w:t>
            </w:r>
            <w:r w:rsidRPr="00D63A74">
              <w:rPr>
                <w:spacing w:val="2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противоположной</w:t>
            </w:r>
            <w:r w:rsidRPr="00D63A74">
              <w:rPr>
                <w:spacing w:val="3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стороны</w:t>
            </w:r>
            <w:r w:rsidRPr="00D63A74">
              <w:rPr>
                <w:spacing w:val="3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до</w:t>
            </w:r>
            <w:r w:rsidRPr="00D63A74">
              <w:rPr>
                <w:spacing w:val="3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6</w:t>
            </w:r>
            <w:r w:rsidRPr="00D63A74">
              <w:rPr>
                <w:spacing w:val="1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см</w:t>
            </w:r>
            <w:r w:rsidRPr="00D63A74">
              <w:rPr>
                <w:spacing w:val="3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в</w:t>
            </w:r>
            <w:r w:rsidRPr="00D63A74">
              <w:rPr>
                <w:spacing w:val="-57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наибольшем</w:t>
            </w:r>
            <w:r w:rsidRPr="00D63A74">
              <w:rPr>
                <w:spacing w:val="-1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измерении</w:t>
            </w:r>
            <w:r w:rsidRPr="00D63A74">
              <w:rPr>
                <w:spacing w:val="-1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и</w:t>
            </w:r>
            <w:r w:rsidRPr="00D63A74">
              <w:rPr>
                <w:spacing w:val="1"/>
                <w:sz w:val="24"/>
                <w:lang w:val="ru-RU"/>
              </w:rPr>
              <w:t xml:space="preserve"> </w:t>
            </w:r>
            <w:r w:rsidRPr="00D63A74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 отсутствует</w:t>
            </w:r>
          </w:p>
        </w:tc>
      </w:tr>
      <w:tr w:rsidR="00D63A74" w:rsidRPr="006D49F2" w14:paraId="53D4D8C7" w14:textId="77777777" w:rsidTr="00D63A74">
        <w:trPr>
          <w:trHeight w:val="552"/>
        </w:trPr>
        <w:tc>
          <w:tcPr>
            <w:tcW w:w="1368" w:type="dxa"/>
          </w:tcPr>
          <w:p w14:paraId="447048A9" w14:textId="77777777" w:rsidR="00D63A74" w:rsidRPr="006D49F2" w:rsidRDefault="00D63A74" w:rsidP="00425DB9">
            <w:pPr>
              <w:pStyle w:val="TableParagraph"/>
              <w:ind w:right="247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N3</w:t>
            </w:r>
          </w:p>
        </w:tc>
        <w:tc>
          <w:tcPr>
            <w:tcW w:w="7722" w:type="dxa"/>
          </w:tcPr>
          <w:p w14:paraId="22A05144" w14:textId="77777777" w:rsidR="00D63A74" w:rsidRPr="00D63A74" w:rsidRDefault="00D63A74" w:rsidP="00425DB9">
            <w:pPr>
              <w:ind w:left="78"/>
              <w:rPr>
                <w:rFonts w:ascii="Times New Roman" w:hAnsi="Times New Roman" w:cs="Times New Roman"/>
                <w:sz w:val="24"/>
                <w:lang w:val="ru-RU"/>
              </w:rPr>
            </w:pPr>
            <w:r w:rsidRPr="00D63A74">
              <w:rPr>
                <w:rFonts w:ascii="Times New Roman" w:hAnsi="Times New Roman" w:cs="Times New Roman"/>
                <w:sz w:val="24"/>
                <w:lang w:val="ru-RU"/>
              </w:rPr>
              <w:t xml:space="preserve">Метастазы в ЛУ более 6 см в наибольшем измерении и </w:t>
            </w:r>
            <w:r w:rsidRPr="00D63A74">
              <w:rPr>
                <w:rFonts w:ascii="Times New Roman" w:hAnsi="Times New Roman" w:cs="Times New Roman"/>
                <w:sz w:val="24"/>
              </w:rPr>
              <w:t>ENE</w:t>
            </w:r>
            <w:r w:rsidRPr="00D63A74">
              <w:rPr>
                <w:rFonts w:ascii="Times New Roman" w:hAnsi="Times New Roman" w:cs="Times New Roman"/>
                <w:sz w:val="24"/>
                <w:lang w:val="ru-RU"/>
              </w:rPr>
              <w:t xml:space="preserve"> отсутствует;</w:t>
            </w:r>
          </w:p>
          <w:p w14:paraId="7B5A5752" w14:textId="77777777" w:rsidR="00D63A74" w:rsidRPr="00D63A74" w:rsidRDefault="00D63A74" w:rsidP="00425DB9">
            <w:pPr>
              <w:ind w:left="7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63A74">
              <w:rPr>
                <w:rFonts w:ascii="Times New Roman" w:hAnsi="Times New Roman" w:cs="Times New Roman"/>
                <w:sz w:val="24"/>
                <w:lang w:val="ru-RU"/>
              </w:rPr>
              <w:t xml:space="preserve">или метастазы в любых ЛУ и клинически явная </w:t>
            </w:r>
            <w:proofErr w:type="gramStart"/>
            <w:r w:rsidRPr="00D63A74">
              <w:rPr>
                <w:rFonts w:ascii="Times New Roman" w:hAnsi="Times New Roman" w:cs="Times New Roman"/>
                <w:sz w:val="24"/>
              </w:rPr>
              <w:t>ENE</w:t>
            </w:r>
            <w:r w:rsidRPr="00D63A74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proofErr w:type="gramEnd"/>
            <w:r w:rsidRPr="00D63A74">
              <w:rPr>
                <w:rFonts w:ascii="Times New Roman" w:hAnsi="Times New Roman" w:cs="Times New Roman"/>
                <w:sz w:val="24"/>
                <w:lang w:val="ru-RU"/>
              </w:rPr>
              <w:t>+)</w:t>
            </w:r>
          </w:p>
        </w:tc>
      </w:tr>
      <w:tr w:rsidR="00D63A74" w:rsidRPr="006D49F2" w14:paraId="57FF1382" w14:textId="77777777" w:rsidTr="00D63A74">
        <w:trPr>
          <w:trHeight w:val="275"/>
        </w:trPr>
        <w:tc>
          <w:tcPr>
            <w:tcW w:w="1368" w:type="dxa"/>
          </w:tcPr>
          <w:p w14:paraId="278D2B07" w14:textId="77777777" w:rsidR="00D63A74" w:rsidRPr="006D49F2" w:rsidRDefault="00D63A74" w:rsidP="00425DB9">
            <w:pPr>
              <w:pStyle w:val="TableParagraph"/>
              <w:spacing w:line="256" w:lineRule="exact"/>
              <w:ind w:right="128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N3a</w:t>
            </w:r>
          </w:p>
        </w:tc>
        <w:tc>
          <w:tcPr>
            <w:tcW w:w="7722" w:type="dxa"/>
          </w:tcPr>
          <w:p w14:paraId="6DB8721F" w14:textId="77777777" w:rsidR="00D63A74" w:rsidRPr="00D63A74" w:rsidRDefault="00D63A74" w:rsidP="00425D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 xml:space="preserve">Метастазы в ЛУ более 6 см в наибольшем измерении и </w:t>
            </w:r>
            <w:proofErr w:type="gramStart"/>
            <w:r w:rsidRPr="00D63A74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>(</w:t>
            </w:r>
            <w:proofErr w:type="gramEnd"/>
            <w:r w:rsidRPr="00D63A74">
              <w:rPr>
                <w:sz w:val="24"/>
                <w:lang w:val="ru-RU"/>
              </w:rPr>
              <w:t>−)</w:t>
            </w:r>
          </w:p>
        </w:tc>
      </w:tr>
      <w:tr w:rsidR="00D63A74" w:rsidRPr="006D49F2" w14:paraId="45B1D5C4" w14:textId="77777777" w:rsidTr="00D63A74">
        <w:trPr>
          <w:trHeight w:val="275"/>
        </w:trPr>
        <w:tc>
          <w:tcPr>
            <w:tcW w:w="1368" w:type="dxa"/>
          </w:tcPr>
          <w:p w14:paraId="6F9C52FE" w14:textId="77777777" w:rsidR="00D63A74" w:rsidRPr="006D49F2" w:rsidRDefault="00D63A74" w:rsidP="00425DB9">
            <w:pPr>
              <w:pStyle w:val="TableParagraph"/>
              <w:spacing w:line="256" w:lineRule="exact"/>
              <w:ind w:right="113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lastRenderedPageBreak/>
              <w:t>N3b</w:t>
            </w:r>
          </w:p>
        </w:tc>
        <w:tc>
          <w:tcPr>
            <w:tcW w:w="7722" w:type="dxa"/>
          </w:tcPr>
          <w:p w14:paraId="5B28C246" w14:textId="77777777" w:rsidR="00D63A74" w:rsidRPr="00D63A74" w:rsidRDefault="00D63A74" w:rsidP="00425D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 xml:space="preserve">Метастазы в любых ЛУ и клинически явная </w:t>
            </w:r>
            <w:proofErr w:type="gramStart"/>
            <w:r w:rsidRPr="00D63A74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>(</w:t>
            </w:r>
            <w:proofErr w:type="gramEnd"/>
            <w:r w:rsidRPr="00D63A74">
              <w:rPr>
                <w:sz w:val="24"/>
                <w:lang w:val="ru-RU"/>
              </w:rPr>
              <w:t>+)</w:t>
            </w:r>
          </w:p>
        </w:tc>
      </w:tr>
    </w:tbl>
    <w:p w14:paraId="52628DFA" w14:textId="77777777" w:rsidR="00D63A74" w:rsidRPr="008051D1" w:rsidRDefault="00D63A74" w:rsidP="00D63A74">
      <w:pPr>
        <w:spacing w:line="360" w:lineRule="auto"/>
        <w:ind w:left="222" w:right="594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 xml:space="preserve">Патоморфологическое </w:t>
      </w:r>
      <w:proofErr w:type="spellStart"/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>стадирование</w:t>
      </w:r>
      <w:proofErr w:type="spellEnd"/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регионарных </w:t>
      </w:r>
      <w:proofErr w:type="spellStart"/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>лимфоколлекторов</w:t>
      </w:r>
      <w:proofErr w:type="spellEnd"/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63A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pN</w:t>
      </w:r>
      <w:proofErr w:type="spellEnd"/>
      <w:r w:rsidRPr="008051D1">
        <w:rPr>
          <w:rFonts w:ascii="Times New Roman" w:eastAsia="Times New Roman" w:hAnsi="Times New Roman" w:cs="Times New Roman"/>
          <w:b/>
          <w:sz w:val="24"/>
          <w:szCs w:val="24"/>
        </w:rPr>
        <w:t>) при р16-отрицательном раке ротоглотки: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994"/>
      </w:tblGrid>
      <w:tr w:rsidR="00D63A74" w:rsidRPr="006D49F2" w14:paraId="6285652B" w14:textId="77777777" w:rsidTr="00425DB9">
        <w:trPr>
          <w:trHeight w:val="275"/>
        </w:trPr>
        <w:tc>
          <w:tcPr>
            <w:tcW w:w="1188" w:type="dxa"/>
          </w:tcPr>
          <w:p w14:paraId="29ED9E7E" w14:textId="77777777" w:rsidR="00D63A74" w:rsidRPr="006D49F2" w:rsidRDefault="00D63A74" w:rsidP="00425D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 w:rsidRPr="006D49F2">
              <w:rPr>
                <w:b/>
                <w:sz w:val="24"/>
              </w:rPr>
              <w:t>Nx</w:t>
            </w:r>
            <w:proofErr w:type="spellEnd"/>
          </w:p>
        </w:tc>
        <w:tc>
          <w:tcPr>
            <w:tcW w:w="7994" w:type="dxa"/>
          </w:tcPr>
          <w:p w14:paraId="1BE6061E" w14:textId="77777777" w:rsidR="00D63A74" w:rsidRPr="00D63A74" w:rsidRDefault="00D63A74" w:rsidP="00425D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Недостаточно</w:t>
            </w:r>
            <w:r w:rsidRPr="00D63A74">
              <w:rPr>
                <w:spacing w:val="-3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данных</w:t>
            </w:r>
            <w:r w:rsidRPr="00D63A74">
              <w:rPr>
                <w:spacing w:val="-3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для</w:t>
            </w:r>
            <w:r w:rsidRPr="00D63A74">
              <w:rPr>
                <w:spacing w:val="-3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оценки состояния</w:t>
            </w:r>
            <w:r w:rsidRPr="00D63A74">
              <w:rPr>
                <w:spacing w:val="-2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регионарных</w:t>
            </w:r>
            <w:r w:rsidRPr="00D63A74">
              <w:rPr>
                <w:spacing w:val="-2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ЛУ</w:t>
            </w:r>
          </w:p>
        </w:tc>
      </w:tr>
      <w:tr w:rsidR="00D63A74" w:rsidRPr="006D49F2" w14:paraId="38472A74" w14:textId="77777777" w:rsidTr="00425DB9">
        <w:trPr>
          <w:trHeight w:val="275"/>
        </w:trPr>
        <w:tc>
          <w:tcPr>
            <w:tcW w:w="1188" w:type="dxa"/>
          </w:tcPr>
          <w:p w14:paraId="32870C45" w14:textId="77777777" w:rsidR="00D63A74" w:rsidRPr="006D49F2" w:rsidRDefault="00D63A74" w:rsidP="00425D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N0</w:t>
            </w:r>
          </w:p>
        </w:tc>
        <w:tc>
          <w:tcPr>
            <w:tcW w:w="7994" w:type="dxa"/>
          </w:tcPr>
          <w:p w14:paraId="01EE9141" w14:textId="77777777" w:rsidR="00D63A74" w:rsidRPr="00D63A74" w:rsidRDefault="00D63A74" w:rsidP="00425D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Нет</w:t>
            </w:r>
            <w:r w:rsidRPr="00D63A74">
              <w:rPr>
                <w:spacing w:val="-3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признаков</w:t>
            </w:r>
            <w:r w:rsidRPr="00D63A74">
              <w:rPr>
                <w:spacing w:val="-2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метастатического</w:t>
            </w:r>
            <w:r w:rsidRPr="00D63A74">
              <w:rPr>
                <w:spacing w:val="-2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поражения</w:t>
            </w:r>
            <w:r w:rsidRPr="00D63A74">
              <w:rPr>
                <w:spacing w:val="-3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регионарных</w:t>
            </w:r>
            <w:r w:rsidRPr="00D63A74">
              <w:rPr>
                <w:spacing w:val="-2"/>
                <w:sz w:val="24"/>
                <w:lang w:val="ru-RU"/>
              </w:rPr>
              <w:t xml:space="preserve"> </w:t>
            </w:r>
            <w:r w:rsidRPr="00D63A74">
              <w:rPr>
                <w:sz w:val="24"/>
                <w:lang w:val="ru-RU"/>
              </w:rPr>
              <w:t>ЛУ</w:t>
            </w:r>
          </w:p>
        </w:tc>
      </w:tr>
      <w:tr w:rsidR="00D63A74" w:rsidRPr="006D49F2" w14:paraId="03A9F3CF" w14:textId="77777777" w:rsidTr="00425DB9">
        <w:trPr>
          <w:trHeight w:val="553"/>
        </w:trPr>
        <w:tc>
          <w:tcPr>
            <w:tcW w:w="1188" w:type="dxa"/>
          </w:tcPr>
          <w:p w14:paraId="1D3474B1" w14:textId="77777777" w:rsidR="00D63A74" w:rsidRPr="006D49F2" w:rsidRDefault="00D63A74" w:rsidP="00425DB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N1</w:t>
            </w:r>
          </w:p>
        </w:tc>
        <w:tc>
          <w:tcPr>
            <w:tcW w:w="7994" w:type="dxa"/>
          </w:tcPr>
          <w:p w14:paraId="006D7EE6" w14:textId="77777777" w:rsidR="00D63A74" w:rsidRPr="00D63A74" w:rsidRDefault="00D63A74" w:rsidP="00425DB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 xml:space="preserve">Метастазы в одном ЛУ на стороне поражения до 3 см в наибольшем измерении,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 отсутствует</w:t>
            </w:r>
          </w:p>
        </w:tc>
      </w:tr>
      <w:tr w:rsidR="00D63A74" w:rsidRPr="006D49F2" w14:paraId="3225D667" w14:textId="77777777" w:rsidTr="00425DB9">
        <w:trPr>
          <w:trHeight w:val="552"/>
        </w:trPr>
        <w:tc>
          <w:tcPr>
            <w:tcW w:w="1188" w:type="dxa"/>
          </w:tcPr>
          <w:p w14:paraId="29FAECCC" w14:textId="77777777" w:rsidR="00D63A74" w:rsidRPr="006D49F2" w:rsidRDefault="00D63A74" w:rsidP="00425D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N2</w:t>
            </w:r>
          </w:p>
        </w:tc>
        <w:tc>
          <w:tcPr>
            <w:tcW w:w="7994" w:type="dxa"/>
          </w:tcPr>
          <w:p w14:paraId="1A5B0D9C" w14:textId="77777777" w:rsidR="00D63A74" w:rsidRPr="00D63A74" w:rsidRDefault="00D63A74" w:rsidP="00425DB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Метастазы в одном ЛУ на стороне поражения ≤</w:t>
            </w:r>
            <w:r w:rsidRPr="006D49F2">
              <w:rPr>
                <w:sz w:val="24"/>
              </w:rPr>
              <w:t> </w:t>
            </w:r>
            <w:r w:rsidRPr="00D63A74">
              <w:rPr>
                <w:sz w:val="24"/>
                <w:lang w:val="ru-RU"/>
              </w:rPr>
              <w:t xml:space="preserve">3 см в наибольшем измерении и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(+), или более 3 см и менее 6 см в наибольшем измерении и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 (-), или метастазы в нескольких ЛУ шеи на стороне поражения до 6 см в наибольшем измерении и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 (-), или с обеих сторон либо с противоположной стороны до 6 см в наибольшем измерении и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 (-)</w:t>
            </w:r>
          </w:p>
        </w:tc>
      </w:tr>
      <w:tr w:rsidR="00D63A74" w:rsidRPr="006D49F2" w14:paraId="0ED29E80" w14:textId="77777777" w:rsidTr="00425DB9">
        <w:trPr>
          <w:trHeight w:val="551"/>
        </w:trPr>
        <w:tc>
          <w:tcPr>
            <w:tcW w:w="1188" w:type="dxa"/>
          </w:tcPr>
          <w:p w14:paraId="709EFC81" w14:textId="77777777" w:rsidR="00D63A74" w:rsidRPr="006D49F2" w:rsidRDefault="00D63A74" w:rsidP="00425D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N2a</w:t>
            </w:r>
          </w:p>
        </w:tc>
        <w:tc>
          <w:tcPr>
            <w:tcW w:w="7994" w:type="dxa"/>
          </w:tcPr>
          <w:p w14:paraId="1E49C336" w14:textId="77777777" w:rsidR="00D63A74" w:rsidRPr="00D63A74" w:rsidRDefault="00D63A74" w:rsidP="00425DB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Метастазы в одном ЛУ на стороне поражения ≤</w:t>
            </w:r>
            <w:r w:rsidRPr="006D49F2">
              <w:rPr>
                <w:sz w:val="24"/>
              </w:rPr>
              <w:t> </w:t>
            </w:r>
            <w:r w:rsidRPr="00D63A74">
              <w:rPr>
                <w:sz w:val="24"/>
                <w:lang w:val="ru-RU"/>
              </w:rPr>
              <w:t xml:space="preserve">3 см в наибольшем измерении и </w:t>
            </w:r>
            <w:proofErr w:type="gramStart"/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>(</w:t>
            </w:r>
            <w:proofErr w:type="gramEnd"/>
            <w:r w:rsidRPr="00D63A74">
              <w:rPr>
                <w:sz w:val="24"/>
                <w:lang w:val="ru-RU"/>
              </w:rPr>
              <w:t xml:space="preserve">+), или более 3 см и менее 6 см в наибольшем измерении и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 (-)</w:t>
            </w:r>
          </w:p>
        </w:tc>
      </w:tr>
      <w:tr w:rsidR="00D63A74" w:rsidRPr="006D49F2" w14:paraId="4A661C56" w14:textId="77777777" w:rsidTr="00425DB9">
        <w:trPr>
          <w:trHeight w:val="551"/>
        </w:trPr>
        <w:tc>
          <w:tcPr>
            <w:tcW w:w="1188" w:type="dxa"/>
          </w:tcPr>
          <w:p w14:paraId="41174A99" w14:textId="77777777" w:rsidR="00D63A74" w:rsidRPr="006D49F2" w:rsidRDefault="00D63A74" w:rsidP="00425D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N2b</w:t>
            </w:r>
          </w:p>
        </w:tc>
        <w:tc>
          <w:tcPr>
            <w:tcW w:w="7994" w:type="dxa"/>
          </w:tcPr>
          <w:p w14:paraId="3595AEF7" w14:textId="77777777" w:rsidR="00D63A74" w:rsidRPr="00D63A74" w:rsidRDefault="00D63A74" w:rsidP="00425DB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 xml:space="preserve">Метастазы в нескольких ЛУ на стороне поражения до 6 см в наибольшем измерении и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 (-)</w:t>
            </w:r>
          </w:p>
        </w:tc>
      </w:tr>
      <w:tr w:rsidR="00D63A74" w:rsidRPr="006D49F2" w14:paraId="04AC552E" w14:textId="77777777" w:rsidTr="00425DB9">
        <w:trPr>
          <w:trHeight w:val="550"/>
        </w:trPr>
        <w:tc>
          <w:tcPr>
            <w:tcW w:w="1188" w:type="dxa"/>
          </w:tcPr>
          <w:p w14:paraId="4A59EA94" w14:textId="77777777" w:rsidR="00D63A74" w:rsidRPr="006D49F2" w:rsidRDefault="00D63A74" w:rsidP="00425DB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N2c</w:t>
            </w:r>
          </w:p>
        </w:tc>
        <w:tc>
          <w:tcPr>
            <w:tcW w:w="7994" w:type="dxa"/>
          </w:tcPr>
          <w:p w14:paraId="768919B6" w14:textId="77777777" w:rsidR="00D63A74" w:rsidRPr="00D63A74" w:rsidRDefault="00D63A74" w:rsidP="00425DB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 xml:space="preserve">Метастазы в ЛУ с обеих сторон или с противоположной стороны до 6 см в наибольшем измерении и </w:t>
            </w:r>
            <w:proofErr w:type="gramStart"/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>(</w:t>
            </w:r>
            <w:proofErr w:type="gramEnd"/>
            <w:r w:rsidRPr="00D63A74">
              <w:rPr>
                <w:sz w:val="24"/>
                <w:lang w:val="ru-RU"/>
              </w:rPr>
              <w:t>−)</w:t>
            </w:r>
          </w:p>
        </w:tc>
      </w:tr>
      <w:tr w:rsidR="00D63A74" w:rsidRPr="006D49F2" w14:paraId="114DCD78" w14:textId="77777777" w:rsidTr="00425DB9">
        <w:trPr>
          <w:trHeight w:val="1379"/>
        </w:trPr>
        <w:tc>
          <w:tcPr>
            <w:tcW w:w="1188" w:type="dxa"/>
          </w:tcPr>
          <w:p w14:paraId="624C7524" w14:textId="77777777" w:rsidR="00D63A74" w:rsidRPr="006D49F2" w:rsidRDefault="00D63A74" w:rsidP="00425DB9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N3</w:t>
            </w:r>
          </w:p>
        </w:tc>
        <w:tc>
          <w:tcPr>
            <w:tcW w:w="7994" w:type="dxa"/>
          </w:tcPr>
          <w:p w14:paraId="2A36BF18" w14:textId="77777777" w:rsidR="00D63A74" w:rsidRPr="00D63A74" w:rsidRDefault="00D63A74" w:rsidP="00425DB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 xml:space="preserve">Метастазы в ЛУ более 6 см в наибольшем измерении и </w:t>
            </w:r>
            <w:proofErr w:type="gramStart"/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>(</w:t>
            </w:r>
            <w:proofErr w:type="gramEnd"/>
            <w:r w:rsidRPr="00D63A74">
              <w:rPr>
                <w:sz w:val="24"/>
                <w:lang w:val="ru-RU"/>
              </w:rPr>
              <w:t xml:space="preserve">−); или в одном </w:t>
            </w:r>
            <w:proofErr w:type="spellStart"/>
            <w:r w:rsidRPr="00D63A74">
              <w:rPr>
                <w:sz w:val="24"/>
                <w:lang w:val="ru-RU"/>
              </w:rPr>
              <w:t>ипсилатеральном</w:t>
            </w:r>
            <w:proofErr w:type="spellEnd"/>
            <w:r w:rsidRPr="00D63A74">
              <w:rPr>
                <w:sz w:val="24"/>
                <w:lang w:val="ru-RU"/>
              </w:rPr>
              <w:t xml:space="preserve"> ЛУ &gt;</w:t>
            </w:r>
            <w:r w:rsidRPr="006D49F2">
              <w:rPr>
                <w:sz w:val="24"/>
              </w:rPr>
              <w:t> </w:t>
            </w:r>
            <w:r w:rsidRPr="00D63A74">
              <w:rPr>
                <w:sz w:val="24"/>
                <w:lang w:val="ru-RU"/>
              </w:rPr>
              <w:t xml:space="preserve">3 см и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(+), или множественные </w:t>
            </w:r>
            <w:proofErr w:type="spellStart"/>
            <w:r w:rsidRPr="00D63A74">
              <w:rPr>
                <w:sz w:val="24"/>
                <w:lang w:val="ru-RU"/>
              </w:rPr>
              <w:t>ипсилатеральные</w:t>
            </w:r>
            <w:proofErr w:type="spellEnd"/>
            <w:r w:rsidRPr="00D63A74">
              <w:rPr>
                <w:sz w:val="24"/>
                <w:lang w:val="ru-RU"/>
              </w:rPr>
              <w:t xml:space="preserve">, контралатеральные или билатеральные метастазы с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(+), или единственный контралатеральный метастаз любого размера и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>(+)</w:t>
            </w:r>
          </w:p>
        </w:tc>
      </w:tr>
      <w:tr w:rsidR="00D63A74" w:rsidRPr="006D49F2" w14:paraId="50354992" w14:textId="77777777" w:rsidTr="00425DB9">
        <w:trPr>
          <w:trHeight w:val="275"/>
        </w:trPr>
        <w:tc>
          <w:tcPr>
            <w:tcW w:w="1188" w:type="dxa"/>
          </w:tcPr>
          <w:p w14:paraId="70D02E96" w14:textId="77777777" w:rsidR="00D63A74" w:rsidRPr="006D49F2" w:rsidRDefault="00D63A74" w:rsidP="00425D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N3a</w:t>
            </w:r>
          </w:p>
        </w:tc>
        <w:tc>
          <w:tcPr>
            <w:tcW w:w="7994" w:type="dxa"/>
          </w:tcPr>
          <w:p w14:paraId="7D9820F5" w14:textId="77777777" w:rsidR="00D63A74" w:rsidRPr="00D63A74" w:rsidRDefault="00D63A74" w:rsidP="00425DB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 xml:space="preserve">Метастазы в ЛУ более 6 см в наибольшем измерении и </w:t>
            </w:r>
            <w:proofErr w:type="gramStart"/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>(</w:t>
            </w:r>
            <w:proofErr w:type="gramEnd"/>
            <w:r w:rsidRPr="00D63A74">
              <w:rPr>
                <w:sz w:val="24"/>
                <w:lang w:val="ru-RU"/>
              </w:rPr>
              <w:t>−)</w:t>
            </w:r>
          </w:p>
        </w:tc>
      </w:tr>
      <w:tr w:rsidR="00D63A74" w:rsidRPr="006D49F2" w14:paraId="060DBCA0" w14:textId="77777777" w:rsidTr="00425DB9">
        <w:trPr>
          <w:trHeight w:val="1106"/>
        </w:trPr>
        <w:tc>
          <w:tcPr>
            <w:tcW w:w="1188" w:type="dxa"/>
          </w:tcPr>
          <w:p w14:paraId="2754358A" w14:textId="77777777" w:rsidR="00D63A74" w:rsidRPr="006D49F2" w:rsidRDefault="00D63A74" w:rsidP="00425D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N3b</w:t>
            </w:r>
          </w:p>
        </w:tc>
        <w:tc>
          <w:tcPr>
            <w:tcW w:w="7994" w:type="dxa"/>
          </w:tcPr>
          <w:p w14:paraId="6496BE41" w14:textId="77777777" w:rsidR="00D63A74" w:rsidRPr="00D63A74" w:rsidRDefault="00D63A74" w:rsidP="00425DB9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 xml:space="preserve">Метастазы в одном </w:t>
            </w:r>
            <w:proofErr w:type="spellStart"/>
            <w:r w:rsidRPr="00D63A74">
              <w:rPr>
                <w:sz w:val="24"/>
                <w:lang w:val="ru-RU"/>
              </w:rPr>
              <w:t>ипсилатеральном</w:t>
            </w:r>
            <w:proofErr w:type="spellEnd"/>
            <w:r w:rsidRPr="00D63A74">
              <w:rPr>
                <w:sz w:val="24"/>
                <w:lang w:val="ru-RU"/>
              </w:rPr>
              <w:t xml:space="preserve"> </w:t>
            </w:r>
            <w:proofErr w:type="gramStart"/>
            <w:r w:rsidRPr="00D63A74">
              <w:rPr>
                <w:sz w:val="24"/>
                <w:lang w:val="ru-RU"/>
              </w:rPr>
              <w:t>ЛУ &gt;</w:t>
            </w:r>
            <w:proofErr w:type="gramEnd"/>
            <w:r w:rsidRPr="006D49F2">
              <w:rPr>
                <w:sz w:val="24"/>
              </w:rPr>
              <w:t> </w:t>
            </w:r>
            <w:r w:rsidRPr="00D63A74">
              <w:rPr>
                <w:sz w:val="24"/>
                <w:lang w:val="ru-RU"/>
              </w:rPr>
              <w:t xml:space="preserve">3 см и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(+), или множественные </w:t>
            </w:r>
            <w:proofErr w:type="spellStart"/>
            <w:r w:rsidRPr="00D63A74">
              <w:rPr>
                <w:sz w:val="24"/>
                <w:lang w:val="ru-RU"/>
              </w:rPr>
              <w:t>ипсилатеральные</w:t>
            </w:r>
            <w:proofErr w:type="spellEnd"/>
            <w:r w:rsidRPr="00D63A74">
              <w:rPr>
                <w:sz w:val="24"/>
                <w:lang w:val="ru-RU"/>
              </w:rPr>
              <w:t xml:space="preserve">, контралатеральные или билатеральные метастазы с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 xml:space="preserve">(+), или единственный контралатеральный метастаз любого размера и </w:t>
            </w:r>
            <w:r w:rsidRPr="006D49F2">
              <w:rPr>
                <w:sz w:val="24"/>
              </w:rPr>
              <w:t>ENE</w:t>
            </w:r>
            <w:r w:rsidRPr="00D63A74">
              <w:rPr>
                <w:sz w:val="24"/>
                <w:lang w:val="ru-RU"/>
              </w:rPr>
              <w:t>(+)</w:t>
            </w:r>
          </w:p>
        </w:tc>
      </w:tr>
    </w:tbl>
    <w:p w14:paraId="580A0703" w14:textId="77777777" w:rsidR="00D63A74" w:rsidRPr="006D49F2" w:rsidRDefault="00D63A74" w:rsidP="00D63A74">
      <w:pPr>
        <w:pStyle w:val="a3"/>
        <w:rPr>
          <w:b/>
          <w:sz w:val="20"/>
        </w:rPr>
      </w:pPr>
    </w:p>
    <w:p w14:paraId="13BBE379" w14:textId="77777777" w:rsidR="00D63A74" w:rsidRPr="006D49F2" w:rsidRDefault="00D63A74" w:rsidP="00D63A74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6986"/>
      </w:tblGrid>
      <w:tr w:rsidR="00D63A74" w:rsidRPr="006D49F2" w14:paraId="19A97FE8" w14:textId="77777777" w:rsidTr="00425DB9">
        <w:trPr>
          <w:trHeight w:val="275"/>
        </w:trPr>
        <w:tc>
          <w:tcPr>
            <w:tcW w:w="9183" w:type="dxa"/>
            <w:gridSpan w:val="2"/>
          </w:tcPr>
          <w:p w14:paraId="2A124338" w14:textId="77777777" w:rsidR="00D63A74" w:rsidRPr="006D49F2" w:rsidRDefault="00D63A74" w:rsidP="00D63A7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р16-положительный</w:t>
            </w:r>
            <w:r w:rsidRPr="006D49F2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6D49F2">
              <w:rPr>
                <w:b/>
                <w:sz w:val="24"/>
              </w:rPr>
              <w:t>рак</w:t>
            </w:r>
            <w:proofErr w:type="spellEnd"/>
            <w:r w:rsidRPr="006D49F2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6D49F2">
              <w:rPr>
                <w:b/>
                <w:sz w:val="24"/>
              </w:rPr>
              <w:t>ротоглотки</w:t>
            </w:r>
            <w:proofErr w:type="spellEnd"/>
          </w:p>
        </w:tc>
      </w:tr>
      <w:tr w:rsidR="00D63A74" w:rsidRPr="006D49F2" w14:paraId="541DE3EE" w14:textId="77777777" w:rsidTr="00425DB9">
        <w:trPr>
          <w:trHeight w:val="275"/>
        </w:trPr>
        <w:tc>
          <w:tcPr>
            <w:tcW w:w="2197" w:type="dxa"/>
          </w:tcPr>
          <w:p w14:paraId="169CA27A" w14:textId="77777777" w:rsidR="00D63A74" w:rsidRPr="00234C22" w:rsidRDefault="00D63A74" w:rsidP="00425D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4C22">
              <w:rPr>
                <w:b/>
                <w:sz w:val="24"/>
              </w:rPr>
              <w:t>Т0</w:t>
            </w:r>
          </w:p>
        </w:tc>
        <w:tc>
          <w:tcPr>
            <w:tcW w:w="6986" w:type="dxa"/>
          </w:tcPr>
          <w:p w14:paraId="1211E8D5" w14:textId="77777777" w:rsidR="00D63A74" w:rsidRPr="00234C22" w:rsidRDefault="00D63A74" w:rsidP="00425DB9">
            <w:pPr>
              <w:pStyle w:val="TableParagraph"/>
              <w:spacing w:line="256" w:lineRule="exact"/>
              <w:ind w:left="104"/>
              <w:jc w:val="both"/>
              <w:rPr>
                <w:sz w:val="24"/>
                <w:lang w:val="ru-RU"/>
              </w:rPr>
            </w:pPr>
            <w:r w:rsidRPr="00234C22">
              <w:rPr>
                <w:sz w:val="24"/>
                <w:lang w:val="ru-RU"/>
              </w:rPr>
              <w:t>Первичная опухоль не может быть оценена</w:t>
            </w:r>
          </w:p>
        </w:tc>
      </w:tr>
      <w:tr w:rsidR="00D63A74" w:rsidRPr="006D49F2" w14:paraId="60FE9DF8" w14:textId="77777777" w:rsidTr="00425DB9">
        <w:trPr>
          <w:trHeight w:val="275"/>
        </w:trPr>
        <w:tc>
          <w:tcPr>
            <w:tcW w:w="2197" w:type="dxa"/>
          </w:tcPr>
          <w:p w14:paraId="19BE1647" w14:textId="77777777" w:rsidR="00D63A74" w:rsidRPr="00234C22" w:rsidRDefault="00D63A74" w:rsidP="00425D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4C22">
              <w:rPr>
                <w:b/>
                <w:sz w:val="24"/>
              </w:rPr>
              <w:t>Т1</w:t>
            </w:r>
          </w:p>
        </w:tc>
        <w:tc>
          <w:tcPr>
            <w:tcW w:w="6986" w:type="dxa"/>
          </w:tcPr>
          <w:p w14:paraId="2C695C17" w14:textId="77777777" w:rsidR="00D63A74" w:rsidRPr="00234C22" w:rsidRDefault="00D63A74" w:rsidP="00425DB9">
            <w:pPr>
              <w:pStyle w:val="TableParagraph"/>
              <w:spacing w:line="256" w:lineRule="exact"/>
              <w:ind w:left="104"/>
              <w:jc w:val="both"/>
              <w:rPr>
                <w:sz w:val="24"/>
                <w:lang w:val="ru-RU"/>
              </w:rPr>
            </w:pPr>
            <w:r w:rsidRPr="00234C22">
              <w:rPr>
                <w:sz w:val="24"/>
                <w:lang w:val="ru-RU"/>
              </w:rPr>
              <w:t>Опухоль до 2 см в наибольшем измерении</w:t>
            </w:r>
          </w:p>
        </w:tc>
      </w:tr>
      <w:tr w:rsidR="00D63A74" w:rsidRPr="006D49F2" w14:paraId="61EE3D9B" w14:textId="77777777" w:rsidTr="00425DB9">
        <w:trPr>
          <w:trHeight w:val="275"/>
        </w:trPr>
        <w:tc>
          <w:tcPr>
            <w:tcW w:w="2197" w:type="dxa"/>
          </w:tcPr>
          <w:p w14:paraId="22FF151A" w14:textId="77777777" w:rsidR="00D63A74" w:rsidRPr="00234C22" w:rsidRDefault="00D63A74" w:rsidP="00425D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34C22">
              <w:rPr>
                <w:b/>
                <w:sz w:val="24"/>
              </w:rPr>
              <w:t>Т2</w:t>
            </w:r>
          </w:p>
        </w:tc>
        <w:tc>
          <w:tcPr>
            <w:tcW w:w="6986" w:type="dxa"/>
          </w:tcPr>
          <w:p w14:paraId="2ED95067" w14:textId="77777777" w:rsidR="00D63A74" w:rsidRPr="00234C22" w:rsidRDefault="00D63A74" w:rsidP="00425DB9">
            <w:pPr>
              <w:pStyle w:val="TableParagraph"/>
              <w:spacing w:line="256" w:lineRule="exact"/>
              <w:ind w:left="104"/>
              <w:jc w:val="both"/>
              <w:rPr>
                <w:sz w:val="24"/>
                <w:lang w:val="ru-RU"/>
              </w:rPr>
            </w:pPr>
            <w:r w:rsidRPr="00234C22">
              <w:rPr>
                <w:sz w:val="24"/>
                <w:lang w:val="ru-RU"/>
              </w:rPr>
              <w:t>Опухоль от 2 см до 4 см в наибольшем измерении</w:t>
            </w:r>
          </w:p>
        </w:tc>
      </w:tr>
      <w:tr w:rsidR="00D63A74" w:rsidRPr="006D49F2" w14:paraId="5DF6EF11" w14:textId="77777777" w:rsidTr="00425DB9">
        <w:trPr>
          <w:trHeight w:val="551"/>
        </w:trPr>
        <w:tc>
          <w:tcPr>
            <w:tcW w:w="2197" w:type="dxa"/>
          </w:tcPr>
          <w:p w14:paraId="0BBE5A60" w14:textId="77777777" w:rsidR="00D63A74" w:rsidRPr="00234C22" w:rsidRDefault="00D63A74" w:rsidP="00425D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234C22">
              <w:rPr>
                <w:b/>
                <w:sz w:val="24"/>
              </w:rPr>
              <w:t>Т3</w:t>
            </w:r>
          </w:p>
        </w:tc>
        <w:tc>
          <w:tcPr>
            <w:tcW w:w="6986" w:type="dxa"/>
          </w:tcPr>
          <w:p w14:paraId="209DBA0B" w14:textId="77777777" w:rsidR="00D63A74" w:rsidRPr="00234C22" w:rsidRDefault="00D63A74" w:rsidP="00425DB9">
            <w:pPr>
              <w:pStyle w:val="TableParagraph"/>
              <w:spacing w:line="276" w:lineRule="exact"/>
              <w:ind w:left="104" w:right="574"/>
              <w:jc w:val="both"/>
              <w:rPr>
                <w:sz w:val="24"/>
                <w:lang w:val="ru-RU"/>
              </w:rPr>
            </w:pPr>
            <w:r w:rsidRPr="00234C22">
              <w:rPr>
                <w:sz w:val="24"/>
                <w:lang w:val="ru-RU"/>
              </w:rPr>
              <w:t>Опухоль более 4 см в наибольшем измерении или с распространением на язычную поверхность надгортанника</w:t>
            </w:r>
          </w:p>
        </w:tc>
      </w:tr>
      <w:tr w:rsidR="00D63A74" w:rsidRPr="006D49F2" w14:paraId="71709D31" w14:textId="77777777" w:rsidTr="00425DB9">
        <w:trPr>
          <w:trHeight w:val="1106"/>
        </w:trPr>
        <w:tc>
          <w:tcPr>
            <w:tcW w:w="2197" w:type="dxa"/>
          </w:tcPr>
          <w:p w14:paraId="653E4C6B" w14:textId="77777777" w:rsidR="00D63A74" w:rsidRPr="00234C22" w:rsidRDefault="00D63A74" w:rsidP="00425DB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234C22">
              <w:rPr>
                <w:b/>
                <w:sz w:val="24"/>
              </w:rPr>
              <w:t>T4</w:t>
            </w:r>
          </w:p>
        </w:tc>
        <w:tc>
          <w:tcPr>
            <w:tcW w:w="6986" w:type="dxa"/>
          </w:tcPr>
          <w:p w14:paraId="22069EA2" w14:textId="77777777" w:rsidR="00D63A74" w:rsidRPr="00234C22" w:rsidRDefault="00D63A74" w:rsidP="00425DB9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234C22">
              <w:rPr>
                <w:rFonts w:ascii="Times New Roman" w:hAnsi="Times New Roman" w:cs="Times New Roman"/>
                <w:sz w:val="24"/>
                <w:lang w:val="ru-RU"/>
              </w:rPr>
              <w:t xml:space="preserve"> Умеренно-распространенный локальный процесс</w:t>
            </w:r>
          </w:p>
          <w:p w14:paraId="730066B2" w14:textId="77777777" w:rsidR="00D63A74" w:rsidRPr="00234C22" w:rsidRDefault="00D63A74" w:rsidP="00425DB9">
            <w:pPr>
              <w:pStyle w:val="TableParagraph"/>
              <w:spacing w:line="270" w:lineRule="atLeast"/>
              <w:ind w:left="104" w:right="231"/>
              <w:jc w:val="both"/>
              <w:rPr>
                <w:sz w:val="24"/>
              </w:rPr>
            </w:pPr>
            <w:r w:rsidRPr="00234C22">
              <w:rPr>
                <w:sz w:val="24"/>
                <w:lang w:val="ru-RU"/>
              </w:rPr>
              <w:t xml:space="preserve">Опухоль поражает гортань, поверхностные мышцы языка, медиальную крыловидную мышцу, твердое небо или нижнюю </w:t>
            </w:r>
            <w:proofErr w:type="spellStart"/>
            <w:r w:rsidRPr="00234C22">
              <w:rPr>
                <w:sz w:val="24"/>
              </w:rPr>
              <w:t>челюсть</w:t>
            </w:r>
            <w:proofErr w:type="spellEnd"/>
            <w:r w:rsidRPr="00234C22">
              <w:rPr>
                <w:sz w:val="24"/>
              </w:rPr>
              <w:t xml:space="preserve"> </w:t>
            </w:r>
            <w:proofErr w:type="spellStart"/>
            <w:r w:rsidRPr="00234C22">
              <w:rPr>
                <w:sz w:val="24"/>
              </w:rPr>
              <w:t>или</w:t>
            </w:r>
            <w:proofErr w:type="spellEnd"/>
            <w:r w:rsidRPr="00234C22">
              <w:rPr>
                <w:sz w:val="24"/>
              </w:rPr>
              <w:t xml:space="preserve"> </w:t>
            </w:r>
            <w:proofErr w:type="spellStart"/>
            <w:r w:rsidRPr="00234C22">
              <w:rPr>
                <w:sz w:val="24"/>
              </w:rPr>
              <w:t>подчелюстное</w:t>
            </w:r>
            <w:proofErr w:type="spellEnd"/>
            <w:r w:rsidRPr="00234C22">
              <w:rPr>
                <w:sz w:val="24"/>
              </w:rPr>
              <w:t xml:space="preserve"> </w:t>
            </w:r>
            <w:proofErr w:type="spellStart"/>
            <w:r w:rsidRPr="00234C22">
              <w:rPr>
                <w:sz w:val="24"/>
              </w:rPr>
              <w:t>пространство</w:t>
            </w:r>
            <w:proofErr w:type="spellEnd"/>
            <w:r w:rsidRPr="00234C22">
              <w:rPr>
                <w:sz w:val="24"/>
              </w:rPr>
              <w:t>*</w:t>
            </w:r>
          </w:p>
        </w:tc>
      </w:tr>
    </w:tbl>
    <w:p w14:paraId="084B5B9D" w14:textId="77777777" w:rsidR="00D63A74" w:rsidRPr="00D63A74" w:rsidRDefault="00D63A74" w:rsidP="000D7852">
      <w:pPr>
        <w:spacing w:line="360" w:lineRule="auto"/>
        <w:ind w:right="-1" w:firstLine="707"/>
        <w:jc w:val="both"/>
        <w:rPr>
          <w:rFonts w:ascii="Times New Roman" w:hAnsi="Times New Roman" w:cs="Times New Roman"/>
          <w:i/>
          <w:sz w:val="24"/>
        </w:rPr>
      </w:pPr>
      <w:r w:rsidRPr="006D49F2">
        <w:rPr>
          <w:i/>
          <w:sz w:val="24"/>
        </w:rPr>
        <w:t>*</w:t>
      </w:r>
      <w:r w:rsidRPr="00D63A74">
        <w:rPr>
          <w:rFonts w:ascii="Times New Roman" w:hAnsi="Times New Roman" w:cs="Times New Roman"/>
          <w:i/>
          <w:sz w:val="24"/>
        </w:rPr>
        <w:t>Распространение</w:t>
      </w:r>
      <w:r w:rsidRPr="00D63A7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i/>
          <w:sz w:val="24"/>
        </w:rPr>
        <w:t>опухоли</w:t>
      </w:r>
      <w:r w:rsidRPr="00D63A7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i/>
          <w:sz w:val="24"/>
        </w:rPr>
        <w:t>на</w:t>
      </w:r>
      <w:r w:rsidRPr="00D63A7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i/>
          <w:sz w:val="24"/>
        </w:rPr>
        <w:t>слизистую</w:t>
      </w:r>
      <w:r w:rsidRPr="00D63A7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i/>
          <w:sz w:val="24"/>
        </w:rPr>
        <w:t>оболочку</w:t>
      </w:r>
      <w:r w:rsidRPr="00D63A7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i/>
          <w:sz w:val="24"/>
        </w:rPr>
        <w:t>язычной</w:t>
      </w:r>
      <w:r w:rsidRPr="00D63A7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i/>
          <w:sz w:val="24"/>
        </w:rPr>
        <w:t>поверхности</w:t>
      </w:r>
      <w:r w:rsidRPr="00D63A7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i/>
          <w:sz w:val="24"/>
        </w:rPr>
        <w:t xml:space="preserve">надгортанника при первичной локализации в области корня языка и язычных </w:t>
      </w:r>
      <w:proofErr w:type="spellStart"/>
      <w:r w:rsidRPr="00D63A74">
        <w:rPr>
          <w:rFonts w:ascii="Times New Roman" w:hAnsi="Times New Roman" w:cs="Times New Roman"/>
          <w:i/>
          <w:sz w:val="24"/>
        </w:rPr>
        <w:t>валлекул</w:t>
      </w:r>
      <w:proofErr w:type="spellEnd"/>
      <w:r w:rsidRPr="00D63A74">
        <w:rPr>
          <w:rFonts w:ascii="Times New Roman" w:hAnsi="Times New Roman" w:cs="Times New Roman"/>
          <w:i/>
          <w:sz w:val="24"/>
        </w:rPr>
        <w:t xml:space="preserve"> не</w:t>
      </w:r>
      <w:r w:rsidRPr="00D63A7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i/>
          <w:sz w:val="24"/>
        </w:rPr>
        <w:t>свидетельствует о поражении гортани.</w:t>
      </w:r>
    </w:p>
    <w:p w14:paraId="4E063E6C" w14:textId="77777777" w:rsidR="00D63A74" w:rsidRPr="006D49F2" w:rsidRDefault="00D63A74" w:rsidP="00D63A74">
      <w:pPr>
        <w:pStyle w:val="a3"/>
        <w:spacing w:before="4"/>
        <w:rPr>
          <w:i/>
          <w:sz w:val="30"/>
        </w:rPr>
      </w:pPr>
    </w:p>
    <w:p w14:paraId="60958B66" w14:textId="77777777" w:rsidR="00D63A74" w:rsidRPr="00D63A74" w:rsidRDefault="00D63A74" w:rsidP="00D63A74">
      <w:pPr>
        <w:ind w:firstLine="707"/>
        <w:rPr>
          <w:rFonts w:ascii="Times New Roman" w:hAnsi="Times New Roman" w:cs="Times New Roman"/>
          <w:b/>
          <w:sz w:val="24"/>
        </w:rPr>
      </w:pPr>
      <w:r w:rsidRPr="00D63A74">
        <w:rPr>
          <w:rFonts w:ascii="Times New Roman" w:hAnsi="Times New Roman" w:cs="Times New Roman"/>
          <w:b/>
          <w:sz w:val="24"/>
        </w:rPr>
        <w:t>Символ</w:t>
      </w:r>
      <w:r w:rsidRPr="00D63A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N</w:t>
      </w:r>
      <w:r w:rsidRPr="00D63A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указывает на</w:t>
      </w:r>
      <w:r w:rsidRPr="00D63A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наличие</w:t>
      </w:r>
      <w:r w:rsidRPr="00D63A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или</w:t>
      </w:r>
      <w:r w:rsidRPr="00D63A7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отсутствие</w:t>
      </w:r>
      <w:r w:rsidRPr="00D63A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метастазов</w:t>
      </w:r>
      <w:r w:rsidRPr="00D63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в</w:t>
      </w:r>
      <w:r w:rsidRPr="00D63A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регионарных</w:t>
      </w:r>
      <w:r w:rsidRPr="00D63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л/у</w:t>
      </w:r>
    </w:p>
    <w:p w14:paraId="6411C3E9" w14:textId="77777777" w:rsidR="00D63A74" w:rsidRPr="00D63A74" w:rsidRDefault="00D63A74" w:rsidP="00D63A74">
      <w:pPr>
        <w:pStyle w:val="a3"/>
        <w:rPr>
          <w:b/>
          <w:sz w:val="26"/>
        </w:rPr>
      </w:pPr>
    </w:p>
    <w:p w14:paraId="1895A527" w14:textId="77777777" w:rsidR="00D63A74" w:rsidRPr="00D63A74" w:rsidRDefault="00D63A74" w:rsidP="00D63A74">
      <w:pPr>
        <w:spacing w:before="188" w:line="360" w:lineRule="auto"/>
        <w:ind w:firstLine="707"/>
        <w:jc w:val="both"/>
        <w:rPr>
          <w:rFonts w:ascii="Times New Roman" w:hAnsi="Times New Roman" w:cs="Times New Roman"/>
          <w:b/>
          <w:sz w:val="24"/>
        </w:rPr>
      </w:pPr>
      <w:r w:rsidRPr="00D63A74">
        <w:rPr>
          <w:rFonts w:ascii="Times New Roman" w:hAnsi="Times New Roman" w:cs="Times New Roman"/>
          <w:b/>
          <w:sz w:val="24"/>
        </w:rPr>
        <w:lastRenderedPageBreak/>
        <w:t>Клиническое</w:t>
      </w:r>
      <w:r w:rsidRPr="00D63A74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D63A74">
        <w:rPr>
          <w:rFonts w:ascii="Times New Roman" w:hAnsi="Times New Roman" w:cs="Times New Roman"/>
          <w:b/>
          <w:sz w:val="24"/>
        </w:rPr>
        <w:t>стадирование</w:t>
      </w:r>
      <w:proofErr w:type="spellEnd"/>
      <w:r w:rsidRPr="00D63A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регионарных</w:t>
      </w:r>
      <w:r w:rsidRPr="00D63A74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D63A74">
        <w:rPr>
          <w:rFonts w:ascii="Times New Roman" w:hAnsi="Times New Roman" w:cs="Times New Roman"/>
          <w:b/>
          <w:sz w:val="24"/>
        </w:rPr>
        <w:t>лимфоколлекторов</w:t>
      </w:r>
      <w:proofErr w:type="spellEnd"/>
      <w:r w:rsidRPr="00D63A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(</w:t>
      </w:r>
      <w:proofErr w:type="spellStart"/>
      <w:r w:rsidRPr="00D63A74">
        <w:rPr>
          <w:rFonts w:ascii="Times New Roman" w:hAnsi="Times New Roman" w:cs="Times New Roman"/>
          <w:b/>
          <w:sz w:val="24"/>
        </w:rPr>
        <w:t>cN</w:t>
      </w:r>
      <w:proofErr w:type="spellEnd"/>
      <w:r w:rsidRPr="00D63A74">
        <w:rPr>
          <w:rFonts w:ascii="Times New Roman" w:hAnsi="Times New Roman" w:cs="Times New Roman"/>
          <w:b/>
          <w:sz w:val="24"/>
        </w:rPr>
        <w:t>)</w:t>
      </w:r>
      <w:r w:rsidRPr="00D63A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при</w:t>
      </w:r>
      <w:r w:rsidRPr="00D63A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р16-</w:t>
      </w:r>
      <w:r w:rsidRPr="00D63A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положительном раке</w:t>
      </w:r>
      <w:r w:rsidRPr="00D63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ротоглотки</w:t>
      </w:r>
      <w:r w:rsidRPr="00D63A74">
        <w:rPr>
          <w:rFonts w:ascii="Times New Roman" w:hAnsi="Times New Roman" w:cs="Times New Roman"/>
          <w:sz w:val="24"/>
        </w:rPr>
        <w:t>*</w:t>
      </w:r>
      <w:r w:rsidRPr="00D63A74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956"/>
      </w:tblGrid>
      <w:tr w:rsidR="00D63A74" w:rsidRPr="006D49F2" w14:paraId="533A8F2E" w14:textId="77777777" w:rsidTr="00425DB9">
        <w:trPr>
          <w:trHeight w:val="275"/>
        </w:trPr>
        <w:tc>
          <w:tcPr>
            <w:tcW w:w="1368" w:type="dxa"/>
          </w:tcPr>
          <w:p w14:paraId="3FED8509" w14:textId="77777777" w:rsidR="00D63A74" w:rsidRPr="006D49F2" w:rsidRDefault="00D63A74" w:rsidP="00425DB9">
            <w:pPr>
              <w:pStyle w:val="TableParagraph"/>
              <w:spacing w:line="256" w:lineRule="exact"/>
              <w:ind w:right="247"/>
              <w:jc w:val="right"/>
              <w:rPr>
                <w:b/>
                <w:sz w:val="24"/>
              </w:rPr>
            </w:pPr>
            <w:proofErr w:type="spellStart"/>
            <w:r w:rsidRPr="006D49F2">
              <w:rPr>
                <w:b/>
                <w:sz w:val="24"/>
              </w:rPr>
              <w:t>Nx</w:t>
            </w:r>
            <w:proofErr w:type="spellEnd"/>
          </w:p>
        </w:tc>
        <w:tc>
          <w:tcPr>
            <w:tcW w:w="7956" w:type="dxa"/>
          </w:tcPr>
          <w:p w14:paraId="16158922" w14:textId="77777777" w:rsidR="00D63A74" w:rsidRPr="00D63A74" w:rsidRDefault="00D63A74" w:rsidP="00425DB9">
            <w:pPr>
              <w:pStyle w:val="TableParagraph"/>
              <w:spacing w:line="256" w:lineRule="exact"/>
              <w:ind w:left="104"/>
              <w:jc w:val="both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Недостаточно данных для оценки регионарных лимфоузлов (ЛУ)</w:t>
            </w:r>
          </w:p>
        </w:tc>
      </w:tr>
      <w:tr w:rsidR="00D63A74" w:rsidRPr="006D49F2" w14:paraId="3DA4CB48" w14:textId="77777777" w:rsidTr="00425DB9">
        <w:trPr>
          <w:trHeight w:val="278"/>
        </w:trPr>
        <w:tc>
          <w:tcPr>
            <w:tcW w:w="1368" w:type="dxa"/>
          </w:tcPr>
          <w:p w14:paraId="0893A989" w14:textId="77777777" w:rsidR="00D63A74" w:rsidRPr="006D49F2" w:rsidRDefault="00D63A74" w:rsidP="00425DB9">
            <w:pPr>
              <w:pStyle w:val="TableParagraph"/>
              <w:spacing w:before="1" w:line="257" w:lineRule="exact"/>
              <w:ind w:right="247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N0</w:t>
            </w:r>
          </w:p>
        </w:tc>
        <w:tc>
          <w:tcPr>
            <w:tcW w:w="7956" w:type="dxa"/>
          </w:tcPr>
          <w:p w14:paraId="23DBADBC" w14:textId="77777777" w:rsidR="00D63A74" w:rsidRPr="00D63A74" w:rsidRDefault="00D63A74" w:rsidP="00425DB9">
            <w:pPr>
              <w:pStyle w:val="TableParagraph"/>
              <w:spacing w:line="256" w:lineRule="exact"/>
              <w:ind w:left="104"/>
              <w:jc w:val="both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Метастазов в регионарные лимфатические узлы нет</w:t>
            </w:r>
          </w:p>
        </w:tc>
      </w:tr>
      <w:tr w:rsidR="00D63A74" w:rsidRPr="006D49F2" w14:paraId="7C92E98C" w14:textId="77777777" w:rsidTr="00425DB9">
        <w:trPr>
          <w:trHeight w:val="551"/>
        </w:trPr>
        <w:tc>
          <w:tcPr>
            <w:tcW w:w="1368" w:type="dxa"/>
          </w:tcPr>
          <w:p w14:paraId="761755A8" w14:textId="77777777" w:rsidR="00D63A74" w:rsidRPr="006D49F2" w:rsidRDefault="00D63A74" w:rsidP="00425DB9">
            <w:pPr>
              <w:pStyle w:val="TableParagraph"/>
              <w:spacing w:line="275" w:lineRule="exact"/>
              <w:ind w:right="247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N1</w:t>
            </w:r>
          </w:p>
        </w:tc>
        <w:tc>
          <w:tcPr>
            <w:tcW w:w="7956" w:type="dxa"/>
          </w:tcPr>
          <w:p w14:paraId="783DF953" w14:textId="77777777" w:rsidR="00D63A74" w:rsidRPr="00D63A74" w:rsidRDefault="00D63A74" w:rsidP="00425DB9">
            <w:pPr>
              <w:pStyle w:val="TableParagraph"/>
              <w:spacing w:line="256" w:lineRule="exact"/>
              <w:ind w:left="104"/>
              <w:jc w:val="both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Метастазы в одном или нескольких ЛУ на стороне поражения менее 6 см в наибольшем измерении</w:t>
            </w:r>
          </w:p>
        </w:tc>
      </w:tr>
      <w:tr w:rsidR="00D63A74" w:rsidRPr="006D49F2" w14:paraId="7D36A37E" w14:textId="77777777" w:rsidTr="00425DB9">
        <w:trPr>
          <w:trHeight w:val="551"/>
        </w:trPr>
        <w:tc>
          <w:tcPr>
            <w:tcW w:w="1368" w:type="dxa"/>
          </w:tcPr>
          <w:p w14:paraId="2B169E91" w14:textId="77777777" w:rsidR="00D63A74" w:rsidRPr="006D49F2" w:rsidRDefault="00D63A74" w:rsidP="00425DB9">
            <w:pPr>
              <w:pStyle w:val="TableParagraph"/>
              <w:spacing w:line="275" w:lineRule="exact"/>
              <w:ind w:right="247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N2</w:t>
            </w:r>
          </w:p>
        </w:tc>
        <w:tc>
          <w:tcPr>
            <w:tcW w:w="7956" w:type="dxa"/>
          </w:tcPr>
          <w:p w14:paraId="1DCDDA26" w14:textId="77777777" w:rsidR="00D63A74" w:rsidRPr="00D63A74" w:rsidRDefault="00D63A74" w:rsidP="00425DB9">
            <w:pPr>
              <w:pStyle w:val="TableParagraph"/>
              <w:spacing w:line="256" w:lineRule="exact"/>
              <w:ind w:left="104"/>
              <w:jc w:val="both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Метастазы в ЛУ с обеих сторон или с противоположной стороны до 6 см в наибольшем измерении</w:t>
            </w:r>
          </w:p>
        </w:tc>
      </w:tr>
      <w:tr w:rsidR="00D63A74" w:rsidRPr="006D49F2" w14:paraId="186060EE" w14:textId="77777777" w:rsidTr="00425DB9">
        <w:trPr>
          <w:trHeight w:val="551"/>
        </w:trPr>
        <w:tc>
          <w:tcPr>
            <w:tcW w:w="1368" w:type="dxa"/>
          </w:tcPr>
          <w:p w14:paraId="342B01C0" w14:textId="77777777" w:rsidR="00D63A74" w:rsidRPr="006D49F2" w:rsidRDefault="00D63A74" w:rsidP="00425DB9">
            <w:pPr>
              <w:pStyle w:val="TableParagraph"/>
              <w:spacing w:line="275" w:lineRule="exact"/>
              <w:ind w:right="247"/>
              <w:jc w:val="right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N3</w:t>
            </w:r>
          </w:p>
        </w:tc>
        <w:tc>
          <w:tcPr>
            <w:tcW w:w="7956" w:type="dxa"/>
          </w:tcPr>
          <w:p w14:paraId="70EEE8A8" w14:textId="77777777" w:rsidR="00D63A74" w:rsidRPr="00D63A74" w:rsidRDefault="00D63A74" w:rsidP="00425DB9">
            <w:pPr>
              <w:pStyle w:val="TableParagraph"/>
              <w:spacing w:line="256" w:lineRule="exact"/>
              <w:ind w:left="104"/>
              <w:jc w:val="both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Метастазы в ЛУ более 6 см в наибольшем измерении</w:t>
            </w:r>
          </w:p>
        </w:tc>
      </w:tr>
    </w:tbl>
    <w:p w14:paraId="44735384" w14:textId="77777777" w:rsidR="00D63A74" w:rsidRPr="00D63A74" w:rsidRDefault="00D63A74" w:rsidP="00D63A74">
      <w:pPr>
        <w:shd w:val="clear" w:color="auto" w:fill="FFFFFF" w:themeFill="background1"/>
        <w:spacing w:line="360" w:lineRule="auto"/>
        <w:ind w:left="217" w:right="363" w:firstLine="707"/>
        <w:jc w:val="both"/>
        <w:rPr>
          <w:rFonts w:ascii="Times New Roman" w:hAnsi="Times New Roman" w:cs="Times New Roman"/>
          <w:i/>
          <w:sz w:val="24"/>
        </w:rPr>
      </w:pPr>
      <w:r w:rsidRPr="00A72232">
        <w:rPr>
          <w:sz w:val="24"/>
        </w:rPr>
        <w:t>*</w:t>
      </w:r>
      <w:r w:rsidRPr="00D63A74">
        <w:rPr>
          <w:rFonts w:ascii="Times New Roman" w:hAnsi="Times New Roman" w:cs="Times New Roman"/>
          <w:i/>
          <w:sz w:val="24"/>
        </w:rPr>
        <w:t xml:space="preserve">Следует отдельно выносить информацию по </w:t>
      </w:r>
      <w:r w:rsidRPr="00D63A74">
        <w:rPr>
          <w:rFonts w:ascii="Times New Roman" w:hAnsi="Times New Roman" w:cs="Times New Roman"/>
          <w:i/>
          <w:sz w:val="24"/>
          <w:lang w:val="en-US"/>
        </w:rPr>
        <w:t>ENE</w:t>
      </w:r>
      <w:r w:rsidRPr="00D63A74">
        <w:rPr>
          <w:rFonts w:ascii="Times New Roman" w:hAnsi="Times New Roman" w:cs="Times New Roman"/>
          <w:i/>
          <w:sz w:val="24"/>
        </w:rPr>
        <w:t>+ с целью определения параметров химиолучевого лечения в случае его проведения.</w:t>
      </w:r>
    </w:p>
    <w:p w14:paraId="1757CC9E" w14:textId="77777777" w:rsidR="00D63A74" w:rsidRPr="00D63A74" w:rsidRDefault="00D63A74" w:rsidP="00425DB9">
      <w:pPr>
        <w:spacing w:before="78" w:line="360" w:lineRule="auto"/>
        <w:ind w:left="222" w:right="-1" w:firstLine="707"/>
        <w:rPr>
          <w:rFonts w:ascii="Times New Roman" w:hAnsi="Times New Roman" w:cs="Times New Roman"/>
          <w:b/>
          <w:sz w:val="24"/>
        </w:rPr>
      </w:pPr>
      <w:r w:rsidRPr="00D63A74">
        <w:rPr>
          <w:rFonts w:ascii="Times New Roman" w:hAnsi="Times New Roman" w:cs="Times New Roman"/>
          <w:b/>
          <w:sz w:val="24"/>
        </w:rPr>
        <w:t>Патоморфологическое</w:t>
      </w:r>
      <w:r w:rsidRPr="00D63A74">
        <w:rPr>
          <w:rFonts w:ascii="Times New Roman" w:hAnsi="Times New Roman" w:cs="Times New Roman"/>
          <w:b/>
          <w:spacing w:val="41"/>
          <w:sz w:val="24"/>
        </w:rPr>
        <w:t xml:space="preserve"> </w:t>
      </w:r>
      <w:proofErr w:type="spellStart"/>
      <w:r w:rsidRPr="00D63A74">
        <w:rPr>
          <w:rFonts w:ascii="Times New Roman" w:hAnsi="Times New Roman" w:cs="Times New Roman"/>
          <w:b/>
          <w:sz w:val="24"/>
        </w:rPr>
        <w:t>стадирование</w:t>
      </w:r>
      <w:proofErr w:type="spellEnd"/>
      <w:r w:rsidRPr="00D63A74">
        <w:rPr>
          <w:rFonts w:ascii="Times New Roman" w:hAnsi="Times New Roman" w:cs="Times New Roman"/>
          <w:b/>
          <w:spacing w:val="42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регионарных</w:t>
      </w:r>
      <w:r w:rsidRPr="00D63A74">
        <w:rPr>
          <w:rFonts w:ascii="Times New Roman" w:hAnsi="Times New Roman" w:cs="Times New Roman"/>
          <w:b/>
          <w:spacing w:val="43"/>
          <w:sz w:val="24"/>
        </w:rPr>
        <w:t xml:space="preserve"> </w:t>
      </w:r>
      <w:proofErr w:type="spellStart"/>
      <w:r w:rsidRPr="00D63A74">
        <w:rPr>
          <w:rFonts w:ascii="Times New Roman" w:hAnsi="Times New Roman" w:cs="Times New Roman"/>
          <w:b/>
          <w:sz w:val="24"/>
        </w:rPr>
        <w:t>лимфоколлекторов</w:t>
      </w:r>
      <w:proofErr w:type="spellEnd"/>
      <w:r w:rsidRPr="00D63A74">
        <w:rPr>
          <w:rFonts w:ascii="Times New Roman" w:hAnsi="Times New Roman" w:cs="Times New Roman"/>
          <w:b/>
          <w:spacing w:val="4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(</w:t>
      </w:r>
      <w:proofErr w:type="spellStart"/>
      <w:r w:rsidRPr="00D63A74">
        <w:rPr>
          <w:rFonts w:ascii="Times New Roman" w:hAnsi="Times New Roman" w:cs="Times New Roman"/>
          <w:b/>
          <w:sz w:val="24"/>
        </w:rPr>
        <w:t>pN</w:t>
      </w:r>
      <w:proofErr w:type="spellEnd"/>
      <w:r w:rsidRPr="00D63A74">
        <w:rPr>
          <w:rFonts w:ascii="Times New Roman" w:hAnsi="Times New Roman" w:cs="Times New Roman"/>
          <w:b/>
          <w:sz w:val="24"/>
        </w:rPr>
        <w:t>)</w:t>
      </w:r>
      <w:r w:rsidRPr="00D63A7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при</w:t>
      </w:r>
      <w:r w:rsidRPr="00D63A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р16-положительном</w:t>
      </w:r>
      <w:r w:rsidRPr="00D63A7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раке</w:t>
      </w:r>
      <w:r w:rsidRPr="00D63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ротоглотки</w:t>
      </w:r>
      <w:r w:rsidRPr="00D63A74">
        <w:rPr>
          <w:rFonts w:ascii="Times New Roman" w:hAnsi="Times New Roman" w:cs="Times New Roman"/>
          <w:sz w:val="24"/>
        </w:rPr>
        <w:t>*</w:t>
      </w:r>
      <w:r w:rsidRPr="00D63A74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9"/>
      </w:tblGrid>
      <w:tr w:rsidR="00D63A74" w:rsidRPr="006D49F2" w14:paraId="0B47B9E9" w14:textId="77777777" w:rsidTr="00425DB9">
        <w:trPr>
          <w:trHeight w:val="277"/>
        </w:trPr>
        <w:tc>
          <w:tcPr>
            <w:tcW w:w="2235" w:type="dxa"/>
          </w:tcPr>
          <w:p w14:paraId="1E517ED3" w14:textId="77777777" w:rsidR="00D63A74" w:rsidRPr="006D49F2" w:rsidRDefault="00D63A74" w:rsidP="00425DB9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NХ</w:t>
            </w:r>
          </w:p>
        </w:tc>
        <w:tc>
          <w:tcPr>
            <w:tcW w:w="7089" w:type="dxa"/>
          </w:tcPr>
          <w:p w14:paraId="377B2BAF" w14:textId="77777777" w:rsidR="00D63A74" w:rsidRPr="00D63A74" w:rsidRDefault="00D63A74" w:rsidP="00425DB9">
            <w:pPr>
              <w:pStyle w:val="TableParagraph"/>
              <w:spacing w:before="1" w:line="257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Недостаточно данных для оценки регионарных лимфоузлов (ЛУ)</w:t>
            </w:r>
          </w:p>
        </w:tc>
      </w:tr>
      <w:tr w:rsidR="00D63A74" w:rsidRPr="006D49F2" w14:paraId="6123DBF2" w14:textId="77777777" w:rsidTr="00425DB9">
        <w:trPr>
          <w:trHeight w:val="275"/>
        </w:trPr>
        <w:tc>
          <w:tcPr>
            <w:tcW w:w="2235" w:type="dxa"/>
          </w:tcPr>
          <w:p w14:paraId="59B3D13F" w14:textId="77777777" w:rsidR="00D63A74" w:rsidRPr="006D49F2" w:rsidRDefault="00D63A74" w:rsidP="00425D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N0</w:t>
            </w:r>
          </w:p>
        </w:tc>
        <w:tc>
          <w:tcPr>
            <w:tcW w:w="7089" w:type="dxa"/>
          </w:tcPr>
          <w:p w14:paraId="626F412A" w14:textId="77777777" w:rsidR="00D63A74" w:rsidRPr="00D63A74" w:rsidRDefault="00D63A74" w:rsidP="00425D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Метастазов в регионарные лимфатические узлы не</w:t>
            </w:r>
          </w:p>
        </w:tc>
      </w:tr>
      <w:tr w:rsidR="00D63A74" w:rsidRPr="006D49F2" w14:paraId="43F6A40B" w14:textId="77777777" w:rsidTr="00425DB9">
        <w:trPr>
          <w:trHeight w:val="275"/>
        </w:trPr>
        <w:tc>
          <w:tcPr>
            <w:tcW w:w="2235" w:type="dxa"/>
          </w:tcPr>
          <w:p w14:paraId="37B9BE23" w14:textId="77777777" w:rsidR="00D63A74" w:rsidRPr="006D49F2" w:rsidRDefault="00D63A74" w:rsidP="00425D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N1</w:t>
            </w:r>
          </w:p>
        </w:tc>
        <w:tc>
          <w:tcPr>
            <w:tcW w:w="7089" w:type="dxa"/>
          </w:tcPr>
          <w:p w14:paraId="6BC01BC7" w14:textId="77777777" w:rsidR="00D63A74" w:rsidRPr="006D49F2" w:rsidRDefault="00D63A74" w:rsidP="00425D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6D49F2">
              <w:rPr>
                <w:sz w:val="24"/>
              </w:rPr>
              <w:t>Метастазы</w:t>
            </w:r>
            <w:proofErr w:type="spellEnd"/>
            <w:r w:rsidRPr="006D49F2">
              <w:rPr>
                <w:sz w:val="24"/>
              </w:rPr>
              <w:t xml:space="preserve"> в 1–4 ЛУ</w:t>
            </w:r>
          </w:p>
        </w:tc>
      </w:tr>
      <w:tr w:rsidR="00D63A74" w:rsidRPr="006D49F2" w14:paraId="463FABDE" w14:textId="77777777" w:rsidTr="00425DB9">
        <w:trPr>
          <w:trHeight w:val="275"/>
        </w:trPr>
        <w:tc>
          <w:tcPr>
            <w:tcW w:w="2235" w:type="dxa"/>
          </w:tcPr>
          <w:p w14:paraId="6800127C" w14:textId="77777777" w:rsidR="00D63A74" w:rsidRPr="006D49F2" w:rsidRDefault="00D63A74" w:rsidP="00425DB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N2</w:t>
            </w:r>
          </w:p>
        </w:tc>
        <w:tc>
          <w:tcPr>
            <w:tcW w:w="7089" w:type="dxa"/>
          </w:tcPr>
          <w:p w14:paraId="65D20CBD" w14:textId="77777777" w:rsidR="00D63A74" w:rsidRPr="00D63A74" w:rsidRDefault="00D63A74" w:rsidP="00425D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63A74">
              <w:rPr>
                <w:sz w:val="24"/>
                <w:lang w:val="ru-RU"/>
              </w:rPr>
              <w:t>Метастазы в 5 ЛУ и более</w:t>
            </w:r>
          </w:p>
        </w:tc>
      </w:tr>
    </w:tbl>
    <w:p w14:paraId="13B12B22" w14:textId="77777777" w:rsidR="00D63A74" w:rsidRPr="00D63A74" w:rsidRDefault="00D63A74" w:rsidP="00234C22">
      <w:pPr>
        <w:shd w:val="clear" w:color="auto" w:fill="FFFFFF" w:themeFill="background1"/>
        <w:spacing w:after="0" w:line="360" w:lineRule="auto"/>
        <w:ind w:left="217" w:right="363" w:firstLine="707"/>
        <w:jc w:val="both"/>
        <w:rPr>
          <w:rFonts w:ascii="Times New Roman" w:hAnsi="Times New Roman" w:cs="Times New Roman"/>
          <w:i/>
          <w:sz w:val="24"/>
        </w:rPr>
      </w:pPr>
      <w:r w:rsidRPr="00A72232">
        <w:rPr>
          <w:sz w:val="24"/>
        </w:rPr>
        <w:t>*</w:t>
      </w:r>
      <w:r w:rsidRPr="00D63A74">
        <w:rPr>
          <w:rFonts w:ascii="Times New Roman" w:hAnsi="Times New Roman" w:cs="Times New Roman"/>
          <w:i/>
          <w:sz w:val="24"/>
        </w:rPr>
        <w:t xml:space="preserve">Следует отдельно выносить информацию по </w:t>
      </w:r>
      <w:r w:rsidRPr="00D63A74">
        <w:rPr>
          <w:rFonts w:ascii="Times New Roman" w:hAnsi="Times New Roman" w:cs="Times New Roman"/>
          <w:i/>
          <w:sz w:val="24"/>
          <w:lang w:val="en-US"/>
        </w:rPr>
        <w:t>ENE</w:t>
      </w:r>
      <w:r w:rsidRPr="00D63A74">
        <w:rPr>
          <w:rFonts w:ascii="Times New Roman" w:hAnsi="Times New Roman" w:cs="Times New Roman"/>
          <w:i/>
          <w:sz w:val="24"/>
        </w:rPr>
        <w:t>+ с целью определения параметров химиолучевого лечения в случае его проведения.</w:t>
      </w:r>
    </w:p>
    <w:p w14:paraId="0ED075C5" w14:textId="77777777" w:rsidR="00D63A74" w:rsidRPr="006D49F2" w:rsidRDefault="00D63A74" w:rsidP="00234C22">
      <w:pPr>
        <w:tabs>
          <w:tab w:val="left" w:pos="2032"/>
          <w:tab w:val="left" w:pos="2504"/>
          <w:tab w:val="left" w:pos="4324"/>
          <w:tab w:val="left" w:pos="5483"/>
          <w:tab w:val="left" w:pos="6143"/>
          <w:tab w:val="left" w:pos="7569"/>
        </w:tabs>
        <w:spacing w:after="0" w:line="360" w:lineRule="auto"/>
        <w:ind w:left="217" w:right="1067" w:firstLine="707"/>
        <w:rPr>
          <w:b/>
          <w:sz w:val="24"/>
        </w:rPr>
      </w:pPr>
    </w:p>
    <w:p w14:paraId="6E42C5CE" w14:textId="77777777" w:rsidR="00D63A74" w:rsidRPr="00234C22" w:rsidRDefault="00D63A74" w:rsidP="00234C22">
      <w:pPr>
        <w:tabs>
          <w:tab w:val="left" w:pos="2032"/>
          <w:tab w:val="left" w:pos="2504"/>
          <w:tab w:val="left" w:pos="4324"/>
          <w:tab w:val="left" w:pos="5483"/>
          <w:tab w:val="left" w:pos="6143"/>
          <w:tab w:val="left" w:pos="7569"/>
        </w:tabs>
        <w:spacing w:after="0" w:line="360" w:lineRule="auto"/>
        <w:ind w:left="217" w:right="-1" w:firstLine="707"/>
        <w:rPr>
          <w:rFonts w:ascii="Times New Roman" w:hAnsi="Times New Roman" w:cs="Times New Roman"/>
          <w:b/>
          <w:sz w:val="24"/>
        </w:rPr>
      </w:pPr>
      <w:r w:rsidRPr="00234C22">
        <w:rPr>
          <w:rFonts w:ascii="Times New Roman" w:hAnsi="Times New Roman" w:cs="Times New Roman"/>
          <w:b/>
          <w:sz w:val="24"/>
        </w:rPr>
        <w:t>Символ М характеризует наличие или отсутствие отдаленных метастазов:</w:t>
      </w:r>
    </w:p>
    <w:p w14:paraId="12AB555E" w14:textId="77777777" w:rsidR="00D63A74" w:rsidRPr="006D49F2" w:rsidRDefault="00D63A74" w:rsidP="00234C22">
      <w:pPr>
        <w:pStyle w:val="a3"/>
        <w:tabs>
          <w:tab w:val="left" w:pos="1637"/>
        </w:tabs>
        <w:spacing w:line="360" w:lineRule="auto"/>
        <w:ind w:left="925"/>
      </w:pPr>
      <w:r w:rsidRPr="006D49F2">
        <w:rPr>
          <w:b/>
        </w:rPr>
        <w:t>М0</w:t>
      </w:r>
      <w:r w:rsidRPr="006D49F2">
        <w:rPr>
          <w:b/>
        </w:rPr>
        <w:tab/>
      </w:r>
      <w:r w:rsidRPr="006D49F2">
        <w:t>Отдаленных</w:t>
      </w:r>
      <w:r w:rsidRPr="006D49F2">
        <w:rPr>
          <w:spacing w:val="-3"/>
        </w:rPr>
        <w:t xml:space="preserve"> </w:t>
      </w:r>
      <w:r w:rsidRPr="006D49F2">
        <w:t>метастазов нет</w:t>
      </w:r>
    </w:p>
    <w:p w14:paraId="51F6AF6B" w14:textId="77777777" w:rsidR="00D63A74" w:rsidRPr="006D49F2" w:rsidRDefault="00D63A74" w:rsidP="00234C22">
      <w:pPr>
        <w:pStyle w:val="a3"/>
        <w:tabs>
          <w:tab w:val="left" w:pos="1637"/>
        </w:tabs>
        <w:spacing w:line="360" w:lineRule="auto"/>
        <w:ind w:left="925"/>
      </w:pPr>
      <w:r w:rsidRPr="006D49F2">
        <w:rPr>
          <w:b/>
        </w:rPr>
        <w:t>М1</w:t>
      </w:r>
      <w:r w:rsidRPr="006D49F2">
        <w:rPr>
          <w:b/>
        </w:rPr>
        <w:tab/>
      </w:r>
      <w:r w:rsidRPr="006D49F2">
        <w:t>Наличие</w:t>
      </w:r>
      <w:r w:rsidRPr="006D49F2">
        <w:rPr>
          <w:spacing w:val="-3"/>
        </w:rPr>
        <w:t xml:space="preserve"> </w:t>
      </w:r>
      <w:r w:rsidRPr="006D49F2">
        <w:t>отдаленных</w:t>
      </w:r>
      <w:r w:rsidRPr="006D49F2">
        <w:rPr>
          <w:spacing w:val="-3"/>
        </w:rPr>
        <w:t xml:space="preserve"> </w:t>
      </w:r>
      <w:r w:rsidRPr="006D49F2">
        <w:t>метастазов</w:t>
      </w:r>
    </w:p>
    <w:p w14:paraId="7FB48584" w14:textId="77777777" w:rsidR="00D63A74" w:rsidRPr="006D49F2" w:rsidRDefault="00D63A74" w:rsidP="00D63A74">
      <w:pPr>
        <w:pStyle w:val="a3"/>
        <w:rPr>
          <w:sz w:val="26"/>
        </w:rPr>
      </w:pPr>
    </w:p>
    <w:p w14:paraId="4B731D80" w14:textId="77777777" w:rsidR="00D63A74" w:rsidRPr="00D63A74" w:rsidRDefault="00D63A74" w:rsidP="00D63A74">
      <w:pPr>
        <w:spacing w:before="218"/>
        <w:ind w:left="925"/>
        <w:rPr>
          <w:rFonts w:ascii="Times New Roman" w:hAnsi="Times New Roman" w:cs="Times New Roman"/>
          <w:sz w:val="24"/>
        </w:rPr>
      </w:pPr>
      <w:r w:rsidRPr="00D63A74">
        <w:rPr>
          <w:rFonts w:ascii="Times New Roman" w:hAnsi="Times New Roman" w:cs="Times New Roman"/>
          <w:b/>
          <w:sz w:val="24"/>
        </w:rPr>
        <w:t>Таблица</w:t>
      </w:r>
      <w:r w:rsidRPr="00D63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63A74">
        <w:rPr>
          <w:rFonts w:ascii="Times New Roman" w:hAnsi="Times New Roman" w:cs="Times New Roman"/>
          <w:b/>
          <w:sz w:val="24"/>
        </w:rPr>
        <w:t>1.</w:t>
      </w:r>
      <w:r w:rsidRPr="00D63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63A74">
        <w:rPr>
          <w:rFonts w:ascii="Times New Roman" w:hAnsi="Times New Roman" w:cs="Times New Roman"/>
          <w:sz w:val="24"/>
        </w:rPr>
        <w:t>Группировка</w:t>
      </w:r>
      <w:r w:rsidRPr="00D63A74">
        <w:rPr>
          <w:rFonts w:ascii="Times New Roman" w:hAnsi="Times New Roman" w:cs="Times New Roman"/>
          <w:spacing w:val="-1"/>
          <w:sz w:val="24"/>
        </w:rPr>
        <w:t xml:space="preserve"> </w:t>
      </w:r>
      <w:r w:rsidRPr="00D63A74">
        <w:rPr>
          <w:rFonts w:ascii="Times New Roman" w:hAnsi="Times New Roman" w:cs="Times New Roman"/>
          <w:sz w:val="24"/>
        </w:rPr>
        <w:t>по</w:t>
      </w:r>
      <w:r w:rsidRPr="00D63A74">
        <w:rPr>
          <w:rFonts w:ascii="Times New Roman" w:hAnsi="Times New Roman" w:cs="Times New Roman"/>
          <w:spacing w:val="-1"/>
          <w:sz w:val="24"/>
        </w:rPr>
        <w:t xml:space="preserve"> </w:t>
      </w:r>
      <w:r w:rsidRPr="00D63A74">
        <w:rPr>
          <w:rFonts w:ascii="Times New Roman" w:hAnsi="Times New Roman" w:cs="Times New Roman"/>
          <w:sz w:val="24"/>
        </w:rPr>
        <w:t>стадиям</w:t>
      </w:r>
    </w:p>
    <w:p w14:paraId="1A3F9DC8" w14:textId="77777777" w:rsidR="00D63A74" w:rsidRPr="006D49F2" w:rsidRDefault="00D63A74" w:rsidP="00D63A74">
      <w:pPr>
        <w:pStyle w:val="a3"/>
        <w:spacing w:before="6"/>
        <w:rPr>
          <w:sz w:val="15"/>
        </w:rPr>
      </w:pPr>
    </w:p>
    <w:tbl>
      <w:tblPr>
        <w:tblStyle w:val="TableNormal"/>
        <w:tblW w:w="9133" w:type="dxa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650"/>
        <w:gridCol w:w="2180"/>
        <w:gridCol w:w="1749"/>
      </w:tblGrid>
      <w:tr w:rsidR="00D63A74" w:rsidRPr="00D63A74" w14:paraId="2B62C905" w14:textId="77777777" w:rsidTr="00234C22">
        <w:trPr>
          <w:trHeight w:val="354"/>
        </w:trPr>
        <w:tc>
          <w:tcPr>
            <w:tcW w:w="2554" w:type="dxa"/>
          </w:tcPr>
          <w:p w14:paraId="1594B2D0" w14:textId="77777777" w:rsidR="00D63A74" w:rsidRPr="00D63A74" w:rsidRDefault="00D63A74" w:rsidP="00234C22">
            <w:pPr>
              <w:pStyle w:val="TableParagraph"/>
              <w:spacing w:before="56"/>
              <w:ind w:left="486" w:right="5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3A74">
              <w:rPr>
                <w:b/>
                <w:sz w:val="24"/>
                <w:szCs w:val="24"/>
              </w:rPr>
              <w:t>Стадия</w:t>
            </w:r>
            <w:proofErr w:type="spellEnd"/>
          </w:p>
        </w:tc>
        <w:tc>
          <w:tcPr>
            <w:tcW w:w="2650" w:type="dxa"/>
          </w:tcPr>
          <w:p w14:paraId="049C8F09" w14:textId="77777777" w:rsidR="00D63A74" w:rsidRPr="00D63A74" w:rsidRDefault="00D63A74" w:rsidP="00425DB9">
            <w:pPr>
              <w:pStyle w:val="TableParagraph"/>
              <w:spacing w:before="56"/>
              <w:ind w:left="617"/>
              <w:jc w:val="center"/>
              <w:rPr>
                <w:b/>
                <w:sz w:val="24"/>
                <w:szCs w:val="24"/>
              </w:rPr>
            </w:pPr>
            <w:r w:rsidRPr="00D63A74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2180" w:type="dxa"/>
          </w:tcPr>
          <w:p w14:paraId="05280BF6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b/>
                <w:sz w:val="24"/>
                <w:szCs w:val="24"/>
              </w:rPr>
            </w:pPr>
            <w:r w:rsidRPr="00D63A74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49" w:type="dxa"/>
          </w:tcPr>
          <w:p w14:paraId="6C5F9EFA" w14:textId="77777777" w:rsidR="00D63A74" w:rsidRPr="00D63A74" w:rsidRDefault="00D63A74" w:rsidP="00425DB9">
            <w:pPr>
              <w:pStyle w:val="TableParagraph"/>
              <w:spacing w:before="56"/>
              <w:ind w:right="572"/>
              <w:jc w:val="right"/>
              <w:rPr>
                <w:b/>
                <w:sz w:val="24"/>
                <w:szCs w:val="24"/>
              </w:rPr>
            </w:pPr>
            <w:r w:rsidRPr="00D63A74">
              <w:rPr>
                <w:b/>
                <w:sz w:val="24"/>
                <w:szCs w:val="24"/>
              </w:rPr>
              <w:t>M</w:t>
            </w:r>
          </w:p>
        </w:tc>
      </w:tr>
      <w:tr w:rsidR="00D63A74" w:rsidRPr="00D63A74" w14:paraId="65AB13C7" w14:textId="77777777" w:rsidTr="00234C22">
        <w:trPr>
          <w:trHeight w:val="356"/>
        </w:trPr>
        <w:tc>
          <w:tcPr>
            <w:tcW w:w="9133" w:type="dxa"/>
            <w:gridSpan w:val="4"/>
          </w:tcPr>
          <w:p w14:paraId="07C68363" w14:textId="77777777" w:rsidR="00D63A74" w:rsidRPr="00D63A74" w:rsidRDefault="00D63A74" w:rsidP="00234C22">
            <w:pPr>
              <w:pStyle w:val="TableParagraph"/>
              <w:spacing w:before="44"/>
              <w:ind w:left="2896" w:right="3237"/>
              <w:jc w:val="center"/>
              <w:rPr>
                <w:b/>
                <w:sz w:val="24"/>
                <w:szCs w:val="24"/>
              </w:rPr>
            </w:pPr>
            <w:r w:rsidRPr="00D63A74">
              <w:rPr>
                <w:b/>
                <w:sz w:val="24"/>
                <w:szCs w:val="24"/>
              </w:rPr>
              <w:t>p16-отрицательный</w:t>
            </w:r>
          </w:p>
        </w:tc>
      </w:tr>
      <w:tr w:rsidR="00D63A74" w:rsidRPr="00D63A74" w14:paraId="1AE7CE6F" w14:textId="77777777" w:rsidTr="00234C22">
        <w:trPr>
          <w:trHeight w:val="354"/>
        </w:trPr>
        <w:tc>
          <w:tcPr>
            <w:tcW w:w="2554" w:type="dxa"/>
          </w:tcPr>
          <w:p w14:paraId="6F229693" w14:textId="77777777" w:rsidR="00D63A74" w:rsidRPr="00D63A74" w:rsidRDefault="00D63A74" w:rsidP="00425DB9">
            <w:pPr>
              <w:pStyle w:val="TableParagraph"/>
              <w:spacing w:before="53"/>
              <w:ind w:left="60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2650" w:type="dxa"/>
          </w:tcPr>
          <w:p w14:paraId="1CF78B14" w14:textId="77777777" w:rsidR="00D63A74" w:rsidRPr="00D63A74" w:rsidRDefault="00D63A74" w:rsidP="00425DB9">
            <w:pPr>
              <w:pStyle w:val="TableParagraph"/>
              <w:spacing w:before="53"/>
              <w:ind w:left="1195" w:right="576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is</w:t>
            </w:r>
          </w:p>
        </w:tc>
        <w:tc>
          <w:tcPr>
            <w:tcW w:w="2180" w:type="dxa"/>
          </w:tcPr>
          <w:p w14:paraId="5F9F338A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14:paraId="79891497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2F71F184" w14:textId="77777777" w:rsidTr="00234C22">
        <w:trPr>
          <w:trHeight w:val="356"/>
        </w:trPr>
        <w:tc>
          <w:tcPr>
            <w:tcW w:w="2554" w:type="dxa"/>
          </w:tcPr>
          <w:p w14:paraId="49E72941" w14:textId="77777777" w:rsidR="00D63A74" w:rsidRPr="00D63A74" w:rsidRDefault="00D63A74" w:rsidP="00425DB9">
            <w:pPr>
              <w:pStyle w:val="TableParagraph"/>
              <w:spacing w:before="56"/>
              <w:ind w:left="610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I</w:t>
            </w:r>
          </w:p>
        </w:tc>
        <w:tc>
          <w:tcPr>
            <w:tcW w:w="2650" w:type="dxa"/>
          </w:tcPr>
          <w:p w14:paraId="44266D8B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1145398D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14:paraId="27BD97B6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2364075A" w14:textId="77777777" w:rsidTr="00234C22">
        <w:trPr>
          <w:trHeight w:val="354"/>
        </w:trPr>
        <w:tc>
          <w:tcPr>
            <w:tcW w:w="2554" w:type="dxa"/>
          </w:tcPr>
          <w:p w14:paraId="414B2AF9" w14:textId="77777777" w:rsidR="00D63A74" w:rsidRPr="00D63A74" w:rsidRDefault="00D63A74" w:rsidP="00425DB9">
            <w:pPr>
              <w:pStyle w:val="TableParagraph"/>
              <w:spacing w:before="53"/>
              <w:ind w:left="1186" w:right="577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II</w:t>
            </w:r>
          </w:p>
        </w:tc>
        <w:tc>
          <w:tcPr>
            <w:tcW w:w="2650" w:type="dxa"/>
          </w:tcPr>
          <w:p w14:paraId="7BBC5A03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03D610D7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14:paraId="4650C360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52F579DC" w14:textId="77777777" w:rsidTr="00234C22">
        <w:trPr>
          <w:trHeight w:val="354"/>
        </w:trPr>
        <w:tc>
          <w:tcPr>
            <w:tcW w:w="2554" w:type="dxa"/>
          </w:tcPr>
          <w:p w14:paraId="4F7ADA7E" w14:textId="77777777" w:rsidR="00D63A74" w:rsidRPr="00D63A74" w:rsidRDefault="00D63A74" w:rsidP="00425DB9">
            <w:pPr>
              <w:pStyle w:val="TableParagraph"/>
              <w:spacing w:before="53"/>
              <w:ind w:left="1363" w:right="756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III</w:t>
            </w:r>
          </w:p>
        </w:tc>
        <w:tc>
          <w:tcPr>
            <w:tcW w:w="2650" w:type="dxa"/>
          </w:tcPr>
          <w:p w14:paraId="371CE299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6A2DE4B7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14:paraId="7DAC3836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27996F20" w14:textId="77777777" w:rsidTr="00234C22">
        <w:trPr>
          <w:trHeight w:val="354"/>
        </w:trPr>
        <w:tc>
          <w:tcPr>
            <w:tcW w:w="2554" w:type="dxa"/>
          </w:tcPr>
          <w:p w14:paraId="2E50CBB5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6CA3AFF9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5EA2DFC3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296F22DE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02F3A16D" w14:textId="77777777" w:rsidTr="00234C22">
        <w:trPr>
          <w:trHeight w:val="357"/>
        </w:trPr>
        <w:tc>
          <w:tcPr>
            <w:tcW w:w="2554" w:type="dxa"/>
          </w:tcPr>
          <w:p w14:paraId="4448D53F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3929BBB0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111214B3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7DB0CE9F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4E2BBB24" w14:textId="77777777" w:rsidTr="00234C22">
        <w:trPr>
          <w:trHeight w:val="354"/>
        </w:trPr>
        <w:tc>
          <w:tcPr>
            <w:tcW w:w="2554" w:type="dxa"/>
          </w:tcPr>
          <w:p w14:paraId="57848938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12911326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62984F33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082352CA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67E8D318" w14:textId="77777777" w:rsidTr="00234C22">
        <w:trPr>
          <w:trHeight w:val="356"/>
        </w:trPr>
        <w:tc>
          <w:tcPr>
            <w:tcW w:w="2554" w:type="dxa"/>
          </w:tcPr>
          <w:p w14:paraId="7EB730E9" w14:textId="77777777" w:rsidR="00D63A74" w:rsidRPr="00D63A74" w:rsidRDefault="00D63A74" w:rsidP="00425DB9">
            <w:pPr>
              <w:pStyle w:val="TableParagraph"/>
              <w:spacing w:before="56"/>
              <w:ind w:left="1186" w:right="577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IVA</w:t>
            </w:r>
          </w:p>
        </w:tc>
        <w:tc>
          <w:tcPr>
            <w:tcW w:w="2650" w:type="dxa"/>
          </w:tcPr>
          <w:p w14:paraId="54DC5CDE" w14:textId="77777777" w:rsidR="00D63A74" w:rsidRPr="00D63A74" w:rsidRDefault="00D63A74" w:rsidP="00425DB9">
            <w:pPr>
              <w:pStyle w:val="TableParagraph"/>
              <w:spacing w:before="56"/>
              <w:ind w:left="1192" w:right="576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4a</w:t>
            </w:r>
          </w:p>
        </w:tc>
        <w:tc>
          <w:tcPr>
            <w:tcW w:w="2180" w:type="dxa"/>
          </w:tcPr>
          <w:p w14:paraId="24E3A52A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14:paraId="4C44010B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3DA39549" w14:textId="77777777" w:rsidTr="00234C22">
        <w:trPr>
          <w:trHeight w:val="354"/>
        </w:trPr>
        <w:tc>
          <w:tcPr>
            <w:tcW w:w="2554" w:type="dxa"/>
          </w:tcPr>
          <w:p w14:paraId="69F72039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489C291C" w14:textId="77777777" w:rsidR="00D63A74" w:rsidRPr="00D63A74" w:rsidRDefault="00D63A74" w:rsidP="00425DB9">
            <w:pPr>
              <w:pStyle w:val="TableParagraph"/>
              <w:spacing w:before="53"/>
              <w:ind w:left="1192" w:right="576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4a</w:t>
            </w:r>
          </w:p>
        </w:tc>
        <w:tc>
          <w:tcPr>
            <w:tcW w:w="2180" w:type="dxa"/>
          </w:tcPr>
          <w:p w14:paraId="29E2016C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5E5D5570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35C1CDD0" w14:textId="77777777" w:rsidTr="00234C22">
        <w:trPr>
          <w:trHeight w:val="354"/>
        </w:trPr>
        <w:tc>
          <w:tcPr>
            <w:tcW w:w="2554" w:type="dxa"/>
          </w:tcPr>
          <w:p w14:paraId="47A2E510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4F3A84F5" w14:textId="77777777" w:rsidR="00D63A74" w:rsidRPr="00D63A74" w:rsidRDefault="00D63A74" w:rsidP="00425DB9">
            <w:pPr>
              <w:pStyle w:val="TableParagraph"/>
              <w:spacing w:before="53"/>
              <w:ind w:left="1192" w:right="576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4а</w:t>
            </w:r>
          </w:p>
        </w:tc>
        <w:tc>
          <w:tcPr>
            <w:tcW w:w="2180" w:type="dxa"/>
          </w:tcPr>
          <w:p w14:paraId="130B854C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3C05635D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3E3EC8AA" w14:textId="77777777" w:rsidTr="00234C22">
        <w:trPr>
          <w:trHeight w:val="356"/>
        </w:trPr>
        <w:tc>
          <w:tcPr>
            <w:tcW w:w="2554" w:type="dxa"/>
          </w:tcPr>
          <w:p w14:paraId="67017509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3DF3B742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49CA2269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6A970244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05405D8C" w14:textId="77777777" w:rsidTr="00234C22">
        <w:trPr>
          <w:trHeight w:val="354"/>
        </w:trPr>
        <w:tc>
          <w:tcPr>
            <w:tcW w:w="2554" w:type="dxa"/>
          </w:tcPr>
          <w:p w14:paraId="09A4F30F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180D3D00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4EE9E577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7E14F678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7B25AF6C" w14:textId="77777777" w:rsidTr="00234C22">
        <w:trPr>
          <w:trHeight w:val="354"/>
        </w:trPr>
        <w:tc>
          <w:tcPr>
            <w:tcW w:w="2554" w:type="dxa"/>
          </w:tcPr>
          <w:p w14:paraId="11517265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7C9E3872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5CE8709D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5C3512F9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76EF6C89" w14:textId="77777777" w:rsidTr="00234C22">
        <w:trPr>
          <w:trHeight w:val="356"/>
        </w:trPr>
        <w:tc>
          <w:tcPr>
            <w:tcW w:w="2554" w:type="dxa"/>
          </w:tcPr>
          <w:p w14:paraId="6FC7C1AF" w14:textId="77777777" w:rsidR="00D63A74" w:rsidRPr="00D63A74" w:rsidRDefault="00D63A74" w:rsidP="00425DB9">
            <w:pPr>
              <w:pStyle w:val="TableParagraph"/>
              <w:spacing w:before="56"/>
              <w:ind w:left="1363" w:right="756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IVB</w:t>
            </w:r>
          </w:p>
        </w:tc>
        <w:tc>
          <w:tcPr>
            <w:tcW w:w="2650" w:type="dxa"/>
          </w:tcPr>
          <w:p w14:paraId="5D5E55BA" w14:textId="77777777" w:rsidR="00D63A74" w:rsidRPr="00D63A74" w:rsidRDefault="00D63A74" w:rsidP="00425DB9">
            <w:pPr>
              <w:pStyle w:val="TableParagraph"/>
              <w:spacing w:before="56"/>
              <w:ind w:left="1195" w:right="576"/>
              <w:jc w:val="center"/>
              <w:rPr>
                <w:sz w:val="24"/>
                <w:szCs w:val="24"/>
              </w:rPr>
            </w:pPr>
            <w:proofErr w:type="spellStart"/>
            <w:r w:rsidRPr="00D63A74">
              <w:rPr>
                <w:sz w:val="24"/>
                <w:szCs w:val="24"/>
              </w:rPr>
              <w:t>Любое</w:t>
            </w:r>
            <w:proofErr w:type="spellEnd"/>
            <w:r w:rsidRPr="00D63A74">
              <w:rPr>
                <w:spacing w:val="1"/>
                <w:sz w:val="24"/>
                <w:szCs w:val="24"/>
              </w:rPr>
              <w:t xml:space="preserve"> </w:t>
            </w:r>
            <w:r w:rsidRPr="00D63A74">
              <w:rPr>
                <w:sz w:val="24"/>
                <w:szCs w:val="24"/>
              </w:rPr>
              <w:t>T</w:t>
            </w:r>
          </w:p>
        </w:tc>
        <w:tc>
          <w:tcPr>
            <w:tcW w:w="2180" w:type="dxa"/>
          </w:tcPr>
          <w:p w14:paraId="070BA3DB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14:paraId="6499AF85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0059FBBD" w14:textId="77777777" w:rsidTr="00234C22">
        <w:trPr>
          <w:trHeight w:val="355"/>
        </w:trPr>
        <w:tc>
          <w:tcPr>
            <w:tcW w:w="2554" w:type="dxa"/>
          </w:tcPr>
          <w:p w14:paraId="5A23C133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28B79E11" w14:textId="77777777" w:rsidR="00D63A74" w:rsidRPr="00D63A74" w:rsidRDefault="00D63A74" w:rsidP="00425DB9">
            <w:pPr>
              <w:pStyle w:val="TableParagraph"/>
              <w:spacing w:before="56"/>
              <w:ind w:left="1195" w:right="576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4b</w:t>
            </w:r>
          </w:p>
        </w:tc>
        <w:tc>
          <w:tcPr>
            <w:tcW w:w="2180" w:type="dxa"/>
          </w:tcPr>
          <w:p w14:paraId="2737B22B" w14:textId="77777777" w:rsidR="00D63A74" w:rsidRPr="00D63A74" w:rsidRDefault="00D63A74" w:rsidP="00425DB9">
            <w:pPr>
              <w:pStyle w:val="TableParagraph"/>
              <w:spacing w:before="56"/>
              <w:ind w:left="948" w:right="328"/>
              <w:jc w:val="center"/>
              <w:rPr>
                <w:sz w:val="24"/>
                <w:szCs w:val="24"/>
              </w:rPr>
            </w:pPr>
            <w:proofErr w:type="spellStart"/>
            <w:r w:rsidRPr="00D63A74">
              <w:rPr>
                <w:sz w:val="24"/>
                <w:szCs w:val="24"/>
              </w:rPr>
              <w:t>Любое</w:t>
            </w:r>
            <w:proofErr w:type="spellEnd"/>
            <w:r w:rsidRPr="00D63A74">
              <w:rPr>
                <w:spacing w:val="1"/>
                <w:sz w:val="24"/>
                <w:szCs w:val="24"/>
              </w:rPr>
              <w:t xml:space="preserve"> </w:t>
            </w:r>
            <w:r w:rsidRPr="00D63A74">
              <w:rPr>
                <w:sz w:val="24"/>
                <w:szCs w:val="24"/>
              </w:rPr>
              <w:t>N</w:t>
            </w:r>
          </w:p>
        </w:tc>
        <w:tc>
          <w:tcPr>
            <w:tcW w:w="1749" w:type="dxa"/>
          </w:tcPr>
          <w:p w14:paraId="1EBAD3BF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6096EBD1" w14:textId="77777777" w:rsidTr="00234C22">
        <w:trPr>
          <w:trHeight w:val="356"/>
        </w:trPr>
        <w:tc>
          <w:tcPr>
            <w:tcW w:w="2554" w:type="dxa"/>
          </w:tcPr>
          <w:p w14:paraId="171B41BA" w14:textId="77777777" w:rsidR="00D63A74" w:rsidRPr="00D63A74" w:rsidRDefault="00D63A74" w:rsidP="00425DB9">
            <w:pPr>
              <w:pStyle w:val="TableParagraph"/>
              <w:spacing w:before="56"/>
              <w:ind w:left="1363" w:right="756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IVC</w:t>
            </w:r>
          </w:p>
        </w:tc>
        <w:tc>
          <w:tcPr>
            <w:tcW w:w="2650" w:type="dxa"/>
          </w:tcPr>
          <w:p w14:paraId="0BB53BAA" w14:textId="77777777" w:rsidR="00D63A74" w:rsidRPr="00D63A74" w:rsidRDefault="00D63A74" w:rsidP="00425DB9">
            <w:pPr>
              <w:pStyle w:val="TableParagraph"/>
              <w:spacing w:before="56"/>
              <w:ind w:left="1195" w:right="576"/>
              <w:jc w:val="center"/>
              <w:rPr>
                <w:sz w:val="24"/>
                <w:szCs w:val="24"/>
              </w:rPr>
            </w:pPr>
            <w:proofErr w:type="spellStart"/>
            <w:r w:rsidRPr="00D63A74">
              <w:rPr>
                <w:sz w:val="24"/>
                <w:szCs w:val="24"/>
              </w:rPr>
              <w:t>Любое</w:t>
            </w:r>
            <w:proofErr w:type="spellEnd"/>
            <w:r w:rsidRPr="00D63A74">
              <w:rPr>
                <w:spacing w:val="1"/>
                <w:sz w:val="24"/>
                <w:szCs w:val="24"/>
              </w:rPr>
              <w:t xml:space="preserve"> </w:t>
            </w:r>
            <w:r w:rsidRPr="00D63A74">
              <w:rPr>
                <w:sz w:val="24"/>
                <w:szCs w:val="24"/>
              </w:rPr>
              <w:t>T</w:t>
            </w:r>
          </w:p>
        </w:tc>
        <w:tc>
          <w:tcPr>
            <w:tcW w:w="2180" w:type="dxa"/>
          </w:tcPr>
          <w:p w14:paraId="42BEA85A" w14:textId="77777777" w:rsidR="00D63A74" w:rsidRPr="00D63A74" w:rsidRDefault="00D63A74" w:rsidP="00425DB9">
            <w:pPr>
              <w:pStyle w:val="TableParagraph"/>
              <w:spacing w:before="56"/>
              <w:ind w:left="948" w:right="328"/>
              <w:jc w:val="center"/>
              <w:rPr>
                <w:sz w:val="24"/>
                <w:szCs w:val="24"/>
              </w:rPr>
            </w:pPr>
            <w:proofErr w:type="spellStart"/>
            <w:r w:rsidRPr="00D63A74">
              <w:rPr>
                <w:sz w:val="24"/>
                <w:szCs w:val="24"/>
              </w:rPr>
              <w:t>Любое</w:t>
            </w:r>
            <w:proofErr w:type="spellEnd"/>
            <w:r w:rsidRPr="00D63A74">
              <w:rPr>
                <w:spacing w:val="1"/>
                <w:sz w:val="24"/>
                <w:szCs w:val="24"/>
              </w:rPr>
              <w:t xml:space="preserve"> </w:t>
            </w:r>
            <w:r w:rsidRPr="00D63A74">
              <w:rPr>
                <w:sz w:val="24"/>
                <w:szCs w:val="24"/>
              </w:rPr>
              <w:t>N</w:t>
            </w:r>
          </w:p>
        </w:tc>
        <w:tc>
          <w:tcPr>
            <w:tcW w:w="1749" w:type="dxa"/>
          </w:tcPr>
          <w:p w14:paraId="274D6E8D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</w:tr>
      <w:tr w:rsidR="00D63A74" w:rsidRPr="00D63A74" w14:paraId="1FFFAE18" w14:textId="77777777" w:rsidTr="00234C22">
        <w:trPr>
          <w:trHeight w:val="453"/>
        </w:trPr>
        <w:tc>
          <w:tcPr>
            <w:tcW w:w="9133" w:type="dxa"/>
            <w:gridSpan w:val="4"/>
          </w:tcPr>
          <w:p w14:paraId="18E18D8A" w14:textId="77777777" w:rsidR="00D63A74" w:rsidRPr="00D63A74" w:rsidRDefault="00D63A74" w:rsidP="00234C22">
            <w:pPr>
              <w:pStyle w:val="TableParagraph"/>
              <w:spacing w:before="8"/>
              <w:ind w:left="3038" w:right="3239"/>
              <w:jc w:val="center"/>
              <w:rPr>
                <w:b/>
                <w:sz w:val="24"/>
                <w:szCs w:val="24"/>
              </w:rPr>
            </w:pPr>
            <w:r w:rsidRPr="00D63A74">
              <w:rPr>
                <w:b/>
                <w:sz w:val="24"/>
                <w:szCs w:val="24"/>
              </w:rPr>
              <w:t>p16</w:t>
            </w:r>
            <w:r w:rsidRPr="00D63A74">
              <w:rPr>
                <w:sz w:val="24"/>
                <w:szCs w:val="24"/>
              </w:rPr>
              <w:t>-</w:t>
            </w:r>
            <w:r w:rsidRPr="00D63A74">
              <w:rPr>
                <w:b/>
                <w:sz w:val="24"/>
                <w:szCs w:val="24"/>
              </w:rPr>
              <w:t>положительный</w:t>
            </w:r>
          </w:p>
        </w:tc>
      </w:tr>
      <w:tr w:rsidR="00D63A74" w:rsidRPr="00D63A74" w14:paraId="6C6C9B19" w14:textId="77777777" w:rsidTr="00234C22">
        <w:trPr>
          <w:trHeight w:val="356"/>
        </w:trPr>
        <w:tc>
          <w:tcPr>
            <w:tcW w:w="2554" w:type="dxa"/>
          </w:tcPr>
          <w:p w14:paraId="2EC682B8" w14:textId="77777777" w:rsidR="00D63A74" w:rsidRPr="00D63A74" w:rsidRDefault="00D63A74" w:rsidP="00425DB9">
            <w:pPr>
              <w:pStyle w:val="TableParagraph"/>
              <w:spacing w:before="56"/>
              <w:ind w:left="610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I</w:t>
            </w:r>
          </w:p>
        </w:tc>
        <w:tc>
          <w:tcPr>
            <w:tcW w:w="2650" w:type="dxa"/>
          </w:tcPr>
          <w:p w14:paraId="1091A8EF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3F0A955E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14110800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404E7E9F" w14:textId="77777777" w:rsidTr="00234C22">
        <w:trPr>
          <w:trHeight w:val="357"/>
        </w:trPr>
        <w:tc>
          <w:tcPr>
            <w:tcW w:w="2554" w:type="dxa"/>
          </w:tcPr>
          <w:p w14:paraId="1D8709A4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6089A048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1AD6E3D8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14:paraId="40EF8858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479006A5" w14:textId="77777777" w:rsidTr="00234C22">
        <w:trPr>
          <w:trHeight w:val="356"/>
        </w:trPr>
        <w:tc>
          <w:tcPr>
            <w:tcW w:w="2554" w:type="dxa"/>
          </w:tcPr>
          <w:p w14:paraId="1E5C6DC2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5AEB76B4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1635BF52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14:paraId="26F95DCB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5C5253D4" w14:textId="77777777" w:rsidTr="00234C22">
        <w:trPr>
          <w:trHeight w:val="356"/>
        </w:trPr>
        <w:tc>
          <w:tcPr>
            <w:tcW w:w="2554" w:type="dxa"/>
          </w:tcPr>
          <w:p w14:paraId="7B5BAFDF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0776E63E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776B7F1C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71F843EA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7EDBD7CF" w14:textId="77777777" w:rsidTr="00234C22">
        <w:trPr>
          <w:trHeight w:val="356"/>
        </w:trPr>
        <w:tc>
          <w:tcPr>
            <w:tcW w:w="2554" w:type="dxa"/>
          </w:tcPr>
          <w:p w14:paraId="5D66D48A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4CF49AE2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5EE6A764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51B0989E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71512631" w14:textId="77777777" w:rsidTr="00234C22">
        <w:trPr>
          <w:trHeight w:val="356"/>
        </w:trPr>
        <w:tc>
          <w:tcPr>
            <w:tcW w:w="2554" w:type="dxa"/>
          </w:tcPr>
          <w:p w14:paraId="52F32E6A" w14:textId="77777777" w:rsidR="00D63A74" w:rsidRPr="00D63A74" w:rsidRDefault="00D63A74" w:rsidP="00425DB9">
            <w:pPr>
              <w:pStyle w:val="TableParagraph"/>
              <w:spacing w:before="56"/>
              <w:ind w:left="1186" w:right="577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II</w:t>
            </w:r>
          </w:p>
        </w:tc>
        <w:tc>
          <w:tcPr>
            <w:tcW w:w="2650" w:type="dxa"/>
          </w:tcPr>
          <w:p w14:paraId="5648690E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32F3220B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346DBF50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1053C7AC" w14:textId="77777777" w:rsidTr="00234C22">
        <w:trPr>
          <w:trHeight w:val="355"/>
        </w:trPr>
        <w:tc>
          <w:tcPr>
            <w:tcW w:w="2554" w:type="dxa"/>
          </w:tcPr>
          <w:p w14:paraId="5133269A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325CC514" w14:textId="77777777" w:rsidR="00D63A74" w:rsidRPr="00D63A74" w:rsidRDefault="00D63A74" w:rsidP="00425DB9">
            <w:pPr>
              <w:pStyle w:val="TableParagraph"/>
              <w:spacing w:before="54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2C014FA8" w14:textId="77777777" w:rsidR="00D63A74" w:rsidRPr="00D63A74" w:rsidRDefault="00D63A74" w:rsidP="00425DB9">
            <w:pPr>
              <w:pStyle w:val="TableParagraph"/>
              <w:spacing w:before="54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4959AD22" w14:textId="77777777" w:rsidR="00D63A74" w:rsidRPr="00D63A74" w:rsidRDefault="00D63A74" w:rsidP="00425DB9">
            <w:pPr>
              <w:pStyle w:val="TableParagraph"/>
              <w:spacing w:before="54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223B988C" w14:textId="77777777" w:rsidTr="00234C22">
        <w:trPr>
          <w:trHeight w:val="357"/>
        </w:trPr>
        <w:tc>
          <w:tcPr>
            <w:tcW w:w="2554" w:type="dxa"/>
          </w:tcPr>
          <w:p w14:paraId="791FCE8C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5443D27C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48EEC22D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0A9C1E1B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28AB277E" w14:textId="77777777" w:rsidTr="00234C22">
        <w:trPr>
          <w:trHeight w:val="354"/>
        </w:trPr>
        <w:tc>
          <w:tcPr>
            <w:tcW w:w="2554" w:type="dxa"/>
          </w:tcPr>
          <w:p w14:paraId="6358092D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4364E6C7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10F63B8F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14:paraId="51579991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4F3D45BC" w14:textId="77777777" w:rsidTr="00234C22">
        <w:trPr>
          <w:trHeight w:val="354"/>
        </w:trPr>
        <w:tc>
          <w:tcPr>
            <w:tcW w:w="2554" w:type="dxa"/>
          </w:tcPr>
          <w:p w14:paraId="4916E21E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0DED6E78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68B3B5B4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514E9880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517E8492" w14:textId="77777777" w:rsidTr="00234C22">
        <w:trPr>
          <w:trHeight w:val="354"/>
        </w:trPr>
        <w:tc>
          <w:tcPr>
            <w:tcW w:w="2554" w:type="dxa"/>
          </w:tcPr>
          <w:p w14:paraId="7CA911F6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7D23144F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45CF03F9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31D8493D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0E9F9853" w14:textId="77777777" w:rsidTr="00234C22">
        <w:trPr>
          <w:trHeight w:val="354"/>
        </w:trPr>
        <w:tc>
          <w:tcPr>
            <w:tcW w:w="2554" w:type="dxa"/>
          </w:tcPr>
          <w:p w14:paraId="7DB0C5F4" w14:textId="77777777" w:rsidR="00D63A74" w:rsidRPr="00D63A74" w:rsidRDefault="00D63A74" w:rsidP="00425DB9">
            <w:pPr>
              <w:pStyle w:val="TableParagraph"/>
              <w:spacing w:before="56"/>
              <w:ind w:right="853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III</w:t>
            </w:r>
          </w:p>
        </w:tc>
        <w:tc>
          <w:tcPr>
            <w:tcW w:w="2650" w:type="dxa"/>
          </w:tcPr>
          <w:p w14:paraId="01A71795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02405F03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14:paraId="7A89AC30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6EF4F05A" w14:textId="77777777" w:rsidTr="00234C22">
        <w:trPr>
          <w:trHeight w:val="354"/>
        </w:trPr>
        <w:tc>
          <w:tcPr>
            <w:tcW w:w="2554" w:type="dxa"/>
          </w:tcPr>
          <w:p w14:paraId="1BA35C15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65104062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3B82D6A1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14:paraId="2570AEF7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041B7525" w14:textId="77777777" w:rsidTr="00234C22">
        <w:trPr>
          <w:trHeight w:val="357"/>
        </w:trPr>
        <w:tc>
          <w:tcPr>
            <w:tcW w:w="2554" w:type="dxa"/>
          </w:tcPr>
          <w:p w14:paraId="45B5967E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625B4BE5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637B6E26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14:paraId="113D9F78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05295EB5" w14:textId="77777777" w:rsidTr="00234C22">
        <w:trPr>
          <w:trHeight w:val="357"/>
        </w:trPr>
        <w:tc>
          <w:tcPr>
            <w:tcW w:w="2554" w:type="dxa"/>
          </w:tcPr>
          <w:p w14:paraId="2C69C8E9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714D5C85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3FE35E44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14:paraId="10A42B9A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742A2B9F" w14:textId="77777777" w:rsidTr="00234C22">
        <w:trPr>
          <w:trHeight w:val="354"/>
        </w:trPr>
        <w:tc>
          <w:tcPr>
            <w:tcW w:w="2554" w:type="dxa"/>
          </w:tcPr>
          <w:p w14:paraId="1F22FC3B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1C3318EF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6F5056D2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14:paraId="781FB9DC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0F3B2927" w14:textId="77777777" w:rsidTr="00234C22">
        <w:trPr>
          <w:trHeight w:val="355"/>
        </w:trPr>
        <w:tc>
          <w:tcPr>
            <w:tcW w:w="2554" w:type="dxa"/>
          </w:tcPr>
          <w:p w14:paraId="10D878F6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5BA53521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6BF422EE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0FECEC8A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18A797E9" w14:textId="77777777" w:rsidTr="00234C22">
        <w:trPr>
          <w:trHeight w:val="354"/>
        </w:trPr>
        <w:tc>
          <w:tcPr>
            <w:tcW w:w="2554" w:type="dxa"/>
          </w:tcPr>
          <w:p w14:paraId="6BA6676D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69DAAB85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04F2EEF4" w14:textId="77777777" w:rsidR="00D63A74" w:rsidRPr="00D63A74" w:rsidRDefault="00D63A74" w:rsidP="00425DB9">
            <w:pPr>
              <w:pStyle w:val="TableParagraph"/>
              <w:spacing w:before="53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76C5ADC0" w14:textId="77777777" w:rsidR="00D63A74" w:rsidRPr="00D63A74" w:rsidRDefault="00D63A74" w:rsidP="00425DB9">
            <w:pPr>
              <w:pStyle w:val="TableParagraph"/>
              <w:spacing w:before="53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38319336" w14:textId="77777777" w:rsidTr="00234C22">
        <w:trPr>
          <w:trHeight w:val="354"/>
        </w:trPr>
        <w:tc>
          <w:tcPr>
            <w:tcW w:w="2554" w:type="dxa"/>
          </w:tcPr>
          <w:p w14:paraId="707B948B" w14:textId="77777777" w:rsidR="00D63A74" w:rsidRPr="00D63A74" w:rsidRDefault="00D63A74" w:rsidP="00425D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4FFE7C9A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70FEED32" w14:textId="77777777" w:rsidR="00D63A74" w:rsidRPr="00D63A74" w:rsidRDefault="00D63A74" w:rsidP="00425DB9">
            <w:pPr>
              <w:pStyle w:val="TableParagraph"/>
              <w:spacing w:before="56"/>
              <w:ind w:left="619"/>
              <w:jc w:val="center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14:paraId="7EDE7B6A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0</w:t>
            </w:r>
          </w:p>
        </w:tc>
      </w:tr>
      <w:tr w:rsidR="00D63A74" w:rsidRPr="00D63A74" w14:paraId="389673F1" w14:textId="77777777" w:rsidTr="00234C22">
        <w:trPr>
          <w:trHeight w:val="357"/>
        </w:trPr>
        <w:tc>
          <w:tcPr>
            <w:tcW w:w="2554" w:type="dxa"/>
          </w:tcPr>
          <w:p w14:paraId="60E94247" w14:textId="77777777" w:rsidR="00D63A74" w:rsidRPr="00D63A74" w:rsidRDefault="00D63A74" w:rsidP="00425DB9">
            <w:pPr>
              <w:pStyle w:val="TableParagraph"/>
              <w:spacing w:before="56"/>
              <w:ind w:right="848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IV</w:t>
            </w:r>
          </w:p>
        </w:tc>
        <w:tc>
          <w:tcPr>
            <w:tcW w:w="2650" w:type="dxa"/>
          </w:tcPr>
          <w:p w14:paraId="6FA07874" w14:textId="77777777" w:rsidR="00D63A74" w:rsidRPr="00D63A74" w:rsidRDefault="00D63A74" w:rsidP="00425DB9">
            <w:pPr>
              <w:pStyle w:val="TableParagraph"/>
              <w:spacing w:before="56"/>
              <w:ind w:left="1195" w:right="576"/>
              <w:jc w:val="center"/>
              <w:rPr>
                <w:sz w:val="24"/>
                <w:szCs w:val="24"/>
              </w:rPr>
            </w:pPr>
            <w:proofErr w:type="spellStart"/>
            <w:r w:rsidRPr="00D63A74">
              <w:rPr>
                <w:sz w:val="24"/>
                <w:szCs w:val="24"/>
              </w:rPr>
              <w:t>Любое</w:t>
            </w:r>
            <w:proofErr w:type="spellEnd"/>
            <w:r w:rsidRPr="00D63A74">
              <w:rPr>
                <w:spacing w:val="1"/>
                <w:sz w:val="24"/>
                <w:szCs w:val="24"/>
              </w:rPr>
              <w:t xml:space="preserve"> </w:t>
            </w:r>
            <w:r w:rsidRPr="00D63A74">
              <w:rPr>
                <w:sz w:val="24"/>
                <w:szCs w:val="24"/>
              </w:rPr>
              <w:t>Т</w:t>
            </w:r>
          </w:p>
        </w:tc>
        <w:tc>
          <w:tcPr>
            <w:tcW w:w="2180" w:type="dxa"/>
          </w:tcPr>
          <w:p w14:paraId="7A39F219" w14:textId="77777777" w:rsidR="00D63A74" w:rsidRPr="00D63A74" w:rsidRDefault="00D63A74" w:rsidP="00425DB9">
            <w:pPr>
              <w:pStyle w:val="TableParagraph"/>
              <w:spacing w:before="56"/>
              <w:ind w:left="948" w:right="328"/>
              <w:jc w:val="center"/>
              <w:rPr>
                <w:sz w:val="24"/>
                <w:szCs w:val="24"/>
              </w:rPr>
            </w:pPr>
            <w:proofErr w:type="spellStart"/>
            <w:r w:rsidRPr="00D63A74">
              <w:rPr>
                <w:sz w:val="24"/>
                <w:szCs w:val="24"/>
              </w:rPr>
              <w:t>Любое</w:t>
            </w:r>
            <w:proofErr w:type="spellEnd"/>
            <w:r w:rsidRPr="00D63A74">
              <w:rPr>
                <w:spacing w:val="1"/>
                <w:sz w:val="24"/>
                <w:szCs w:val="24"/>
              </w:rPr>
              <w:t xml:space="preserve"> </w:t>
            </w:r>
            <w:r w:rsidRPr="00D63A74">
              <w:rPr>
                <w:sz w:val="24"/>
                <w:szCs w:val="24"/>
              </w:rPr>
              <w:t>N</w:t>
            </w:r>
          </w:p>
        </w:tc>
        <w:tc>
          <w:tcPr>
            <w:tcW w:w="1749" w:type="dxa"/>
          </w:tcPr>
          <w:p w14:paraId="1C09A1F2" w14:textId="77777777" w:rsidR="00D63A74" w:rsidRPr="00D63A74" w:rsidRDefault="00D63A74" w:rsidP="00425DB9">
            <w:pPr>
              <w:pStyle w:val="TableParagraph"/>
              <w:spacing w:before="56"/>
              <w:ind w:right="622"/>
              <w:jc w:val="right"/>
              <w:rPr>
                <w:sz w:val="24"/>
                <w:szCs w:val="24"/>
              </w:rPr>
            </w:pPr>
            <w:r w:rsidRPr="00D63A74">
              <w:rPr>
                <w:sz w:val="24"/>
                <w:szCs w:val="24"/>
              </w:rPr>
              <w:t>1</w:t>
            </w:r>
          </w:p>
        </w:tc>
      </w:tr>
    </w:tbl>
    <w:p w14:paraId="7EEAB2C6" w14:textId="77777777" w:rsidR="00D63A74" w:rsidRDefault="00D63A74" w:rsidP="00D63A74">
      <w:pPr>
        <w:pStyle w:val="a3"/>
        <w:spacing w:before="9"/>
      </w:pPr>
    </w:p>
    <w:p w14:paraId="0CD9480D" w14:textId="77777777" w:rsidR="000D7852" w:rsidRPr="00BE058B" w:rsidRDefault="00BE058B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389"/>
          <w:tab w:val="left" w:pos="8071"/>
        </w:tabs>
        <w:autoSpaceDE w:val="0"/>
        <w:autoSpaceDN w:val="0"/>
        <w:spacing w:before="9" w:line="360" w:lineRule="auto"/>
        <w:ind w:left="0" w:right="-1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58B">
        <w:rPr>
          <w:rFonts w:ascii="Times New Roman" w:hAnsi="Times New Roman" w:cs="Times New Roman"/>
          <w:b/>
          <w:color w:val="auto"/>
          <w:sz w:val="24"/>
          <w:szCs w:val="24"/>
        </w:rPr>
        <w:t>Клиническая картина заболевания или состояния (группы заболеваний или состояний)</w:t>
      </w:r>
    </w:p>
    <w:p w14:paraId="06ADC06A" w14:textId="77777777" w:rsidR="000D7852" w:rsidRPr="006D49F2" w:rsidRDefault="000D7852" w:rsidP="00BE058B">
      <w:pPr>
        <w:pStyle w:val="a3"/>
        <w:spacing w:line="360" w:lineRule="auto"/>
        <w:ind w:right="-1" w:firstLine="707"/>
        <w:jc w:val="both"/>
      </w:pPr>
      <w:r w:rsidRPr="006D49F2">
        <w:t>Клинические</w:t>
      </w:r>
      <w:r w:rsidRPr="006D49F2">
        <w:rPr>
          <w:spacing w:val="1"/>
        </w:rPr>
        <w:t xml:space="preserve"> </w:t>
      </w:r>
      <w:r w:rsidRPr="006D49F2">
        <w:t>проявления</w:t>
      </w:r>
      <w:r w:rsidRPr="006D49F2">
        <w:rPr>
          <w:spacing w:val="1"/>
        </w:rPr>
        <w:t xml:space="preserve"> </w:t>
      </w:r>
      <w:r w:rsidRPr="006D49F2">
        <w:t>рака</w:t>
      </w:r>
      <w:r w:rsidRPr="006D49F2">
        <w:rPr>
          <w:spacing w:val="1"/>
        </w:rPr>
        <w:t xml:space="preserve"> </w:t>
      </w:r>
      <w:r w:rsidRPr="006D49F2">
        <w:t>ротоглотки</w:t>
      </w:r>
      <w:r w:rsidRPr="006D49F2">
        <w:rPr>
          <w:spacing w:val="1"/>
        </w:rPr>
        <w:t xml:space="preserve"> </w:t>
      </w:r>
      <w:r w:rsidRPr="006D49F2">
        <w:t>зависят</w:t>
      </w:r>
      <w:r w:rsidRPr="006D49F2">
        <w:rPr>
          <w:spacing w:val="1"/>
        </w:rPr>
        <w:t xml:space="preserve"> </w:t>
      </w:r>
      <w:r w:rsidRPr="006D49F2">
        <w:t>от</w:t>
      </w:r>
      <w:r w:rsidRPr="006D49F2">
        <w:rPr>
          <w:spacing w:val="1"/>
        </w:rPr>
        <w:t xml:space="preserve"> </w:t>
      </w:r>
      <w:r w:rsidRPr="006D49F2">
        <w:t>распространенности,</w:t>
      </w:r>
      <w:r w:rsidRPr="006D49F2">
        <w:rPr>
          <w:spacing w:val="1"/>
        </w:rPr>
        <w:t xml:space="preserve"> </w:t>
      </w:r>
      <w:r w:rsidRPr="006D49F2">
        <w:t>локализации</w:t>
      </w:r>
      <w:r w:rsidRPr="006D49F2">
        <w:rPr>
          <w:spacing w:val="1"/>
        </w:rPr>
        <w:t xml:space="preserve"> </w:t>
      </w:r>
      <w:r w:rsidRPr="006D49F2">
        <w:t>и</w:t>
      </w:r>
      <w:r w:rsidRPr="006D49F2">
        <w:rPr>
          <w:spacing w:val="1"/>
        </w:rPr>
        <w:t xml:space="preserve"> </w:t>
      </w:r>
      <w:r w:rsidRPr="006D49F2">
        <w:t>формы</w:t>
      </w:r>
      <w:r w:rsidRPr="006D49F2">
        <w:rPr>
          <w:spacing w:val="1"/>
        </w:rPr>
        <w:t xml:space="preserve"> </w:t>
      </w:r>
      <w:r w:rsidRPr="006D49F2">
        <w:t>роста</w:t>
      </w:r>
      <w:r w:rsidRPr="006D49F2">
        <w:rPr>
          <w:spacing w:val="1"/>
        </w:rPr>
        <w:t xml:space="preserve"> </w:t>
      </w:r>
      <w:r w:rsidRPr="006D49F2">
        <w:t>опухоли</w:t>
      </w:r>
      <w:r w:rsidRPr="006D49F2">
        <w:rPr>
          <w:spacing w:val="1"/>
        </w:rPr>
        <w:t xml:space="preserve"> </w:t>
      </w:r>
      <w:r w:rsidRPr="006D49F2">
        <w:t>(</w:t>
      </w:r>
      <w:proofErr w:type="spellStart"/>
      <w:r w:rsidRPr="006D49F2">
        <w:t>экзофитная</w:t>
      </w:r>
      <w:proofErr w:type="spellEnd"/>
      <w:r w:rsidRPr="006D49F2">
        <w:t>,</w:t>
      </w:r>
      <w:r w:rsidRPr="006D49F2">
        <w:rPr>
          <w:spacing w:val="1"/>
        </w:rPr>
        <w:t xml:space="preserve"> </w:t>
      </w:r>
      <w:r w:rsidRPr="006D49F2">
        <w:t>язвенная,</w:t>
      </w:r>
      <w:r w:rsidRPr="006D49F2">
        <w:rPr>
          <w:spacing w:val="1"/>
        </w:rPr>
        <w:t xml:space="preserve"> </w:t>
      </w:r>
      <w:r w:rsidRPr="006D49F2">
        <w:t>инфильтративная).</w:t>
      </w:r>
      <w:r w:rsidRPr="006D49F2">
        <w:rPr>
          <w:spacing w:val="1"/>
        </w:rPr>
        <w:t xml:space="preserve"> </w:t>
      </w:r>
      <w:r w:rsidRPr="006D49F2">
        <w:t>В</w:t>
      </w:r>
      <w:r w:rsidRPr="006D49F2">
        <w:rPr>
          <w:spacing w:val="-57"/>
        </w:rPr>
        <w:t xml:space="preserve"> </w:t>
      </w:r>
      <w:r w:rsidRPr="006D49F2">
        <w:t>клинической</w:t>
      </w:r>
      <w:r w:rsidRPr="006D49F2">
        <w:rPr>
          <w:spacing w:val="1"/>
        </w:rPr>
        <w:t xml:space="preserve"> </w:t>
      </w:r>
      <w:r w:rsidRPr="006D49F2">
        <w:t>картине</w:t>
      </w:r>
      <w:r w:rsidRPr="006D49F2">
        <w:rPr>
          <w:spacing w:val="1"/>
        </w:rPr>
        <w:t xml:space="preserve"> </w:t>
      </w:r>
      <w:r w:rsidRPr="006D49F2">
        <w:t>выделяют</w:t>
      </w:r>
      <w:r w:rsidRPr="006D49F2">
        <w:rPr>
          <w:spacing w:val="1"/>
        </w:rPr>
        <w:t xml:space="preserve"> </w:t>
      </w:r>
      <w:r w:rsidRPr="006D49F2">
        <w:t>начальный</w:t>
      </w:r>
      <w:r w:rsidRPr="006D49F2">
        <w:rPr>
          <w:spacing w:val="1"/>
        </w:rPr>
        <w:t xml:space="preserve"> </w:t>
      </w:r>
      <w:r w:rsidRPr="006D49F2">
        <w:t>период,</w:t>
      </w:r>
      <w:r w:rsidRPr="006D49F2">
        <w:rPr>
          <w:spacing w:val="1"/>
        </w:rPr>
        <w:t xml:space="preserve"> </w:t>
      </w:r>
      <w:r w:rsidRPr="006D49F2">
        <w:t>развитой</w:t>
      </w:r>
      <w:r w:rsidRPr="006D49F2">
        <w:rPr>
          <w:spacing w:val="1"/>
        </w:rPr>
        <w:t xml:space="preserve"> </w:t>
      </w:r>
      <w:r w:rsidRPr="006D49F2">
        <w:t>и</w:t>
      </w:r>
      <w:r w:rsidRPr="006D49F2">
        <w:rPr>
          <w:spacing w:val="1"/>
        </w:rPr>
        <w:t xml:space="preserve"> </w:t>
      </w:r>
      <w:r w:rsidRPr="006D49F2">
        <w:t>период</w:t>
      </w:r>
      <w:r w:rsidRPr="006D49F2">
        <w:rPr>
          <w:spacing w:val="1"/>
        </w:rPr>
        <w:t xml:space="preserve"> </w:t>
      </w:r>
      <w:r w:rsidRPr="006D49F2">
        <w:t>запущенности.</w:t>
      </w:r>
      <w:r w:rsidRPr="006D49F2">
        <w:rPr>
          <w:spacing w:val="1"/>
        </w:rPr>
        <w:t xml:space="preserve"> </w:t>
      </w:r>
      <w:r w:rsidRPr="006D49F2">
        <w:t>Наиболее часто (64 %) встречается рак нёбных миндалин. В ранний период пациенты</w:t>
      </w:r>
      <w:r w:rsidRPr="006D49F2">
        <w:rPr>
          <w:spacing w:val="1"/>
        </w:rPr>
        <w:t xml:space="preserve"> </w:t>
      </w:r>
      <w:r w:rsidRPr="006D49F2">
        <w:t>обычно</w:t>
      </w:r>
      <w:r w:rsidRPr="006D49F2">
        <w:rPr>
          <w:spacing w:val="1"/>
        </w:rPr>
        <w:t xml:space="preserve"> </w:t>
      </w:r>
      <w:r w:rsidRPr="006D49F2">
        <w:t>обращаются</w:t>
      </w:r>
      <w:r w:rsidRPr="006D49F2">
        <w:rPr>
          <w:spacing w:val="1"/>
        </w:rPr>
        <w:t xml:space="preserve"> </w:t>
      </w:r>
      <w:r w:rsidRPr="006D49F2">
        <w:t>с</w:t>
      </w:r>
      <w:r w:rsidRPr="006D49F2">
        <w:rPr>
          <w:spacing w:val="1"/>
        </w:rPr>
        <w:t xml:space="preserve"> </w:t>
      </w:r>
      <w:r w:rsidRPr="006D49F2">
        <w:t>жалобами</w:t>
      </w:r>
      <w:r w:rsidRPr="006D49F2">
        <w:rPr>
          <w:spacing w:val="1"/>
        </w:rPr>
        <w:t xml:space="preserve"> </w:t>
      </w:r>
      <w:r w:rsidRPr="006D49F2">
        <w:t>на</w:t>
      </w:r>
      <w:r w:rsidRPr="006D49F2">
        <w:rPr>
          <w:spacing w:val="1"/>
        </w:rPr>
        <w:t xml:space="preserve"> </w:t>
      </w:r>
      <w:r w:rsidRPr="006D49F2">
        <w:t>неловкость</w:t>
      </w:r>
      <w:r w:rsidRPr="006D49F2">
        <w:rPr>
          <w:spacing w:val="1"/>
        </w:rPr>
        <w:t xml:space="preserve"> </w:t>
      </w:r>
      <w:r w:rsidRPr="006D49F2">
        <w:t>при</w:t>
      </w:r>
      <w:r w:rsidRPr="006D49F2">
        <w:rPr>
          <w:spacing w:val="1"/>
        </w:rPr>
        <w:t xml:space="preserve"> </w:t>
      </w:r>
      <w:r w:rsidRPr="006D49F2">
        <w:t>глотании</w:t>
      </w:r>
      <w:r w:rsidRPr="006D49F2">
        <w:rPr>
          <w:spacing w:val="1"/>
        </w:rPr>
        <w:t xml:space="preserve"> </w:t>
      </w:r>
      <w:r w:rsidRPr="006D49F2">
        <w:t>и</w:t>
      </w:r>
      <w:r w:rsidRPr="006D49F2">
        <w:rPr>
          <w:spacing w:val="1"/>
        </w:rPr>
        <w:t xml:space="preserve"> </w:t>
      </w:r>
      <w:r w:rsidRPr="006D49F2">
        <w:t>боль,</w:t>
      </w:r>
      <w:r w:rsidRPr="006D49F2">
        <w:rPr>
          <w:spacing w:val="1"/>
        </w:rPr>
        <w:t xml:space="preserve"> </w:t>
      </w:r>
      <w:r w:rsidRPr="006D49F2">
        <w:t>которые</w:t>
      </w:r>
      <w:r w:rsidRPr="006D49F2">
        <w:rPr>
          <w:spacing w:val="1"/>
        </w:rPr>
        <w:t xml:space="preserve"> </w:t>
      </w:r>
      <w:r w:rsidRPr="006D49F2">
        <w:lastRenderedPageBreak/>
        <w:t>первоначально</w:t>
      </w:r>
      <w:r w:rsidRPr="006D49F2">
        <w:rPr>
          <w:spacing w:val="1"/>
        </w:rPr>
        <w:t xml:space="preserve"> </w:t>
      </w:r>
      <w:r w:rsidRPr="006D49F2">
        <w:t>могут</w:t>
      </w:r>
      <w:r w:rsidRPr="006D49F2">
        <w:rPr>
          <w:spacing w:val="1"/>
        </w:rPr>
        <w:t xml:space="preserve"> </w:t>
      </w:r>
      <w:r w:rsidRPr="006D49F2">
        <w:t>быть</w:t>
      </w:r>
      <w:r w:rsidRPr="006D49F2">
        <w:rPr>
          <w:spacing w:val="1"/>
        </w:rPr>
        <w:t xml:space="preserve"> </w:t>
      </w:r>
      <w:r w:rsidRPr="006D49F2">
        <w:t>расценены</w:t>
      </w:r>
      <w:r w:rsidRPr="006D49F2">
        <w:rPr>
          <w:spacing w:val="1"/>
        </w:rPr>
        <w:t xml:space="preserve"> </w:t>
      </w:r>
      <w:r w:rsidRPr="006D49F2">
        <w:t>как</w:t>
      </w:r>
      <w:r w:rsidRPr="006D49F2">
        <w:rPr>
          <w:spacing w:val="1"/>
        </w:rPr>
        <w:t xml:space="preserve"> </w:t>
      </w:r>
      <w:r w:rsidRPr="006D49F2">
        <w:t>проявления</w:t>
      </w:r>
      <w:r w:rsidRPr="006D49F2">
        <w:rPr>
          <w:spacing w:val="1"/>
        </w:rPr>
        <w:t xml:space="preserve"> </w:t>
      </w:r>
      <w:r w:rsidRPr="006D49F2">
        <w:t>«ангины»,</w:t>
      </w:r>
      <w:r w:rsidRPr="006D49F2">
        <w:rPr>
          <w:spacing w:val="1"/>
        </w:rPr>
        <w:t xml:space="preserve"> </w:t>
      </w:r>
      <w:r w:rsidRPr="006D49F2">
        <w:t>по</w:t>
      </w:r>
      <w:r w:rsidRPr="006D49F2">
        <w:rPr>
          <w:spacing w:val="1"/>
        </w:rPr>
        <w:t xml:space="preserve"> </w:t>
      </w:r>
      <w:r w:rsidRPr="006D49F2">
        <w:t>поводу</w:t>
      </w:r>
      <w:r w:rsidRPr="006D49F2">
        <w:rPr>
          <w:spacing w:val="1"/>
        </w:rPr>
        <w:t xml:space="preserve"> </w:t>
      </w:r>
      <w:r w:rsidRPr="006D49F2">
        <w:t>чего</w:t>
      </w:r>
      <w:r w:rsidRPr="006D49F2">
        <w:rPr>
          <w:spacing w:val="-57"/>
        </w:rPr>
        <w:t xml:space="preserve"> </w:t>
      </w:r>
      <w:r w:rsidRPr="006D49F2">
        <w:t>проводится безуспешное противовоспалительное лечение. При осмотре пациента чаще</w:t>
      </w:r>
      <w:r w:rsidRPr="006D49F2">
        <w:rPr>
          <w:spacing w:val="1"/>
        </w:rPr>
        <w:t xml:space="preserve"> </w:t>
      </w:r>
      <w:r w:rsidRPr="006D49F2">
        <w:t>всего</w:t>
      </w:r>
      <w:r w:rsidRPr="006D49F2">
        <w:rPr>
          <w:spacing w:val="1"/>
        </w:rPr>
        <w:t xml:space="preserve"> </w:t>
      </w:r>
      <w:r w:rsidRPr="006D49F2">
        <w:t>выявляется</w:t>
      </w:r>
      <w:r w:rsidRPr="006D49F2">
        <w:rPr>
          <w:spacing w:val="1"/>
        </w:rPr>
        <w:t xml:space="preserve"> </w:t>
      </w:r>
      <w:r w:rsidRPr="006D49F2">
        <w:t>плотный</w:t>
      </w:r>
      <w:r w:rsidRPr="006D49F2">
        <w:rPr>
          <w:spacing w:val="1"/>
        </w:rPr>
        <w:t xml:space="preserve"> </w:t>
      </w:r>
      <w:r w:rsidRPr="006D49F2">
        <w:t>бугристый</w:t>
      </w:r>
      <w:r w:rsidRPr="006D49F2">
        <w:rPr>
          <w:spacing w:val="1"/>
        </w:rPr>
        <w:t xml:space="preserve"> </w:t>
      </w:r>
      <w:r w:rsidRPr="006D49F2">
        <w:t>инфильтрат</w:t>
      </w:r>
      <w:r w:rsidRPr="006D49F2">
        <w:rPr>
          <w:spacing w:val="1"/>
        </w:rPr>
        <w:t xml:space="preserve"> </w:t>
      </w:r>
      <w:r w:rsidRPr="006D49F2">
        <w:t>с</w:t>
      </w:r>
      <w:r w:rsidRPr="006D49F2">
        <w:rPr>
          <w:spacing w:val="1"/>
        </w:rPr>
        <w:t xml:space="preserve"> </w:t>
      </w:r>
      <w:r w:rsidRPr="006D49F2">
        <w:t>изъязвлением.</w:t>
      </w:r>
      <w:r w:rsidRPr="006D49F2">
        <w:rPr>
          <w:spacing w:val="1"/>
        </w:rPr>
        <w:t xml:space="preserve"> </w:t>
      </w:r>
      <w:r w:rsidRPr="006D49F2">
        <w:t>Опухоль</w:t>
      </w:r>
      <w:r w:rsidRPr="006D49F2">
        <w:rPr>
          <w:spacing w:val="1"/>
        </w:rPr>
        <w:t xml:space="preserve"> </w:t>
      </w:r>
      <w:r w:rsidRPr="006D49F2">
        <w:t>занимает</w:t>
      </w:r>
      <w:r w:rsidRPr="006D49F2">
        <w:rPr>
          <w:spacing w:val="1"/>
        </w:rPr>
        <w:t xml:space="preserve"> </w:t>
      </w:r>
      <w:r w:rsidRPr="006D49F2">
        <w:t>пораженную</w:t>
      </w:r>
      <w:r w:rsidRPr="006D49F2">
        <w:rPr>
          <w:spacing w:val="1"/>
        </w:rPr>
        <w:t xml:space="preserve"> </w:t>
      </w:r>
      <w:r w:rsidRPr="006D49F2">
        <w:t>миндалину,</w:t>
      </w:r>
      <w:r w:rsidRPr="006D49F2">
        <w:rPr>
          <w:spacing w:val="1"/>
        </w:rPr>
        <w:t xml:space="preserve"> </w:t>
      </w:r>
      <w:r w:rsidRPr="006D49F2">
        <w:t>может</w:t>
      </w:r>
      <w:r w:rsidRPr="006D49F2">
        <w:rPr>
          <w:spacing w:val="1"/>
        </w:rPr>
        <w:t xml:space="preserve"> </w:t>
      </w:r>
      <w:r w:rsidRPr="006D49F2">
        <w:t>распространяться</w:t>
      </w:r>
      <w:r w:rsidRPr="006D49F2">
        <w:rPr>
          <w:spacing w:val="1"/>
        </w:rPr>
        <w:t xml:space="preserve"> </w:t>
      </w:r>
      <w:r w:rsidRPr="006D49F2">
        <w:t>на</w:t>
      </w:r>
      <w:r w:rsidRPr="006D49F2">
        <w:rPr>
          <w:spacing w:val="1"/>
        </w:rPr>
        <w:t xml:space="preserve"> </w:t>
      </w:r>
      <w:r w:rsidRPr="006D49F2">
        <w:t>окружающие</w:t>
      </w:r>
      <w:r w:rsidRPr="006D49F2">
        <w:rPr>
          <w:spacing w:val="1"/>
        </w:rPr>
        <w:t xml:space="preserve"> </w:t>
      </w:r>
      <w:r w:rsidRPr="006D49F2">
        <w:t>ткани</w:t>
      </w:r>
      <w:r w:rsidRPr="006D49F2">
        <w:rPr>
          <w:spacing w:val="1"/>
        </w:rPr>
        <w:t xml:space="preserve"> </w:t>
      </w:r>
      <w:r w:rsidRPr="006D49F2">
        <w:t>и</w:t>
      </w:r>
      <w:r w:rsidRPr="006D49F2">
        <w:rPr>
          <w:spacing w:val="1"/>
        </w:rPr>
        <w:t xml:space="preserve"> </w:t>
      </w:r>
      <w:r w:rsidRPr="006D49F2">
        <w:t>органы</w:t>
      </w:r>
      <w:r w:rsidRPr="006D49F2">
        <w:rPr>
          <w:spacing w:val="1"/>
        </w:rPr>
        <w:t xml:space="preserve"> </w:t>
      </w:r>
      <w:r w:rsidRPr="006D49F2">
        <w:t>(</w:t>
      </w:r>
      <w:proofErr w:type="spellStart"/>
      <w:r w:rsidRPr="006D49F2">
        <w:t>ретромолярную</w:t>
      </w:r>
      <w:proofErr w:type="spellEnd"/>
      <w:r w:rsidRPr="006D49F2">
        <w:rPr>
          <w:spacing w:val="1"/>
        </w:rPr>
        <w:t xml:space="preserve"> </w:t>
      </w:r>
      <w:r w:rsidRPr="006D49F2">
        <w:t>область,</w:t>
      </w:r>
      <w:r w:rsidRPr="006D49F2">
        <w:rPr>
          <w:spacing w:val="1"/>
        </w:rPr>
        <w:t xml:space="preserve"> </w:t>
      </w:r>
      <w:r w:rsidRPr="006D49F2">
        <w:t>корень</w:t>
      </w:r>
      <w:r w:rsidRPr="006D49F2">
        <w:rPr>
          <w:spacing w:val="1"/>
        </w:rPr>
        <w:t xml:space="preserve"> </w:t>
      </w:r>
      <w:r w:rsidRPr="006D49F2">
        <w:t>языка,</w:t>
      </w:r>
      <w:r w:rsidRPr="006D49F2">
        <w:rPr>
          <w:spacing w:val="1"/>
        </w:rPr>
        <w:t xml:space="preserve"> </w:t>
      </w:r>
      <w:r w:rsidRPr="006D49F2">
        <w:t>мягкое</w:t>
      </w:r>
      <w:r w:rsidRPr="006D49F2">
        <w:rPr>
          <w:spacing w:val="1"/>
        </w:rPr>
        <w:t xml:space="preserve"> </w:t>
      </w:r>
      <w:r w:rsidRPr="006D49F2">
        <w:t>нёбо,</w:t>
      </w:r>
      <w:r w:rsidRPr="006D49F2">
        <w:rPr>
          <w:spacing w:val="1"/>
        </w:rPr>
        <w:t xml:space="preserve"> </w:t>
      </w:r>
      <w:r w:rsidRPr="006D49F2">
        <w:t>нёбные</w:t>
      </w:r>
      <w:r w:rsidRPr="006D49F2">
        <w:rPr>
          <w:spacing w:val="1"/>
        </w:rPr>
        <w:t xml:space="preserve"> </w:t>
      </w:r>
      <w:r w:rsidRPr="006D49F2">
        <w:t>дужки).</w:t>
      </w:r>
      <w:r w:rsidRPr="006D49F2">
        <w:rPr>
          <w:spacing w:val="1"/>
        </w:rPr>
        <w:t xml:space="preserve"> </w:t>
      </w:r>
      <w:r w:rsidRPr="006D49F2">
        <w:t>Боль</w:t>
      </w:r>
      <w:r w:rsidRPr="006D49F2">
        <w:rPr>
          <w:spacing w:val="1"/>
        </w:rPr>
        <w:t xml:space="preserve"> </w:t>
      </w:r>
      <w:r w:rsidRPr="006D49F2">
        <w:t>может</w:t>
      </w:r>
      <w:r w:rsidRPr="006D49F2">
        <w:rPr>
          <w:spacing w:val="1"/>
        </w:rPr>
        <w:t xml:space="preserve"> </w:t>
      </w:r>
      <w:proofErr w:type="spellStart"/>
      <w:r w:rsidRPr="006D49F2">
        <w:t>иррадиировать</w:t>
      </w:r>
      <w:proofErr w:type="spellEnd"/>
      <w:r w:rsidRPr="006D49F2">
        <w:rPr>
          <w:spacing w:val="1"/>
        </w:rPr>
        <w:t xml:space="preserve"> </w:t>
      </w:r>
      <w:r w:rsidRPr="006D49F2">
        <w:t>в</w:t>
      </w:r>
      <w:r w:rsidRPr="006D49F2">
        <w:rPr>
          <w:spacing w:val="1"/>
        </w:rPr>
        <w:t xml:space="preserve"> </w:t>
      </w:r>
      <w:r w:rsidRPr="006D49F2">
        <w:t>ухо,</w:t>
      </w:r>
      <w:r w:rsidRPr="006D49F2">
        <w:rPr>
          <w:spacing w:val="1"/>
        </w:rPr>
        <w:t xml:space="preserve"> </w:t>
      </w:r>
      <w:r w:rsidRPr="006D49F2">
        <w:t>соответствующую</w:t>
      </w:r>
      <w:r w:rsidRPr="006D49F2">
        <w:rPr>
          <w:spacing w:val="1"/>
        </w:rPr>
        <w:t xml:space="preserve"> </w:t>
      </w:r>
      <w:r w:rsidRPr="006D49F2">
        <w:t>часть</w:t>
      </w:r>
      <w:r w:rsidRPr="006D49F2">
        <w:rPr>
          <w:spacing w:val="1"/>
        </w:rPr>
        <w:t xml:space="preserve"> </w:t>
      </w:r>
      <w:r w:rsidRPr="006D49F2">
        <w:t>головы.</w:t>
      </w:r>
      <w:r w:rsidRPr="006D49F2">
        <w:rPr>
          <w:spacing w:val="1"/>
        </w:rPr>
        <w:t xml:space="preserve"> </w:t>
      </w:r>
      <w:r w:rsidRPr="006D49F2">
        <w:t>Некротические</w:t>
      </w:r>
      <w:r w:rsidRPr="006D49F2">
        <w:rPr>
          <w:spacing w:val="1"/>
        </w:rPr>
        <w:t xml:space="preserve"> </w:t>
      </w:r>
      <w:r w:rsidRPr="006D49F2">
        <w:t>процессы,</w:t>
      </w:r>
      <w:r w:rsidRPr="006D49F2">
        <w:rPr>
          <w:spacing w:val="1"/>
        </w:rPr>
        <w:t xml:space="preserve"> </w:t>
      </w:r>
      <w:r w:rsidRPr="006D49F2">
        <w:t>возникающие в опухоли, усугубляют воспаление, появляется гнилостный запах изо рта,</w:t>
      </w:r>
      <w:r w:rsidRPr="006D49F2">
        <w:rPr>
          <w:spacing w:val="1"/>
        </w:rPr>
        <w:t xml:space="preserve"> </w:t>
      </w:r>
      <w:r w:rsidRPr="006D49F2">
        <w:t>развивается</w:t>
      </w:r>
      <w:r w:rsidRPr="006D49F2">
        <w:rPr>
          <w:spacing w:val="1"/>
        </w:rPr>
        <w:t xml:space="preserve"> </w:t>
      </w:r>
      <w:r w:rsidRPr="006D49F2">
        <w:t>тризм.</w:t>
      </w:r>
      <w:r w:rsidRPr="006D49F2">
        <w:rPr>
          <w:spacing w:val="1"/>
        </w:rPr>
        <w:t xml:space="preserve"> </w:t>
      </w:r>
      <w:r w:rsidRPr="006D49F2">
        <w:t>Рак</w:t>
      </w:r>
      <w:r w:rsidRPr="006D49F2">
        <w:rPr>
          <w:spacing w:val="1"/>
        </w:rPr>
        <w:t xml:space="preserve"> </w:t>
      </w:r>
      <w:r w:rsidRPr="006D49F2">
        <w:t>ротоглотки</w:t>
      </w:r>
      <w:r w:rsidRPr="006D49F2">
        <w:rPr>
          <w:spacing w:val="1"/>
        </w:rPr>
        <w:t xml:space="preserve"> </w:t>
      </w:r>
      <w:r w:rsidRPr="006D49F2">
        <w:t>характеризуется</w:t>
      </w:r>
      <w:r w:rsidRPr="006D49F2">
        <w:rPr>
          <w:spacing w:val="1"/>
        </w:rPr>
        <w:t xml:space="preserve"> </w:t>
      </w:r>
      <w:r w:rsidRPr="006D49F2">
        <w:t>высоким</w:t>
      </w:r>
      <w:r w:rsidRPr="006D49F2">
        <w:rPr>
          <w:spacing w:val="1"/>
        </w:rPr>
        <w:t xml:space="preserve"> </w:t>
      </w:r>
      <w:r w:rsidRPr="006D49F2">
        <w:t>метастатическим</w:t>
      </w:r>
      <w:r w:rsidRPr="006D49F2">
        <w:rPr>
          <w:spacing w:val="1"/>
        </w:rPr>
        <w:t xml:space="preserve"> </w:t>
      </w:r>
      <w:r w:rsidRPr="006D49F2">
        <w:t>потенциалом. Поражение регионарных ЛУ отмечается у 77–80 % пациентов. Метастазы</w:t>
      </w:r>
      <w:r w:rsidRPr="006D49F2">
        <w:rPr>
          <w:spacing w:val="1"/>
        </w:rPr>
        <w:t xml:space="preserve"> </w:t>
      </w:r>
      <w:r w:rsidRPr="006D49F2">
        <w:t>обычно</w:t>
      </w:r>
      <w:r w:rsidRPr="006D49F2">
        <w:rPr>
          <w:spacing w:val="1"/>
        </w:rPr>
        <w:t xml:space="preserve"> </w:t>
      </w:r>
      <w:r w:rsidRPr="006D49F2">
        <w:t>располагаются</w:t>
      </w:r>
      <w:r w:rsidRPr="006D49F2">
        <w:rPr>
          <w:spacing w:val="1"/>
        </w:rPr>
        <w:t xml:space="preserve"> </w:t>
      </w:r>
      <w:r w:rsidRPr="006D49F2">
        <w:t>в</w:t>
      </w:r>
      <w:r w:rsidRPr="006D49F2">
        <w:rPr>
          <w:spacing w:val="1"/>
        </w:rPr>
        <w:t xml:space="preserve"> </w:t>
      </w:r>
      <w:r w:rsidRPr="006D49F2">
        <w:t>верхней</w:t>
      </w:r>
      <w:r w:rsidRPr="006D49F2">
        <w:rPr>
          <w:spacing w:val="1"/>
        </w:rPr>
        <w:t xml:space="preserve"> </w:t>
      </w:r>
      <w:r w:rsidRPr="006D49F2">
        <w:t>глубокой</w:t>
      </w:r>
      <w:r w:rsidRPr="006D49F2">
        <w:rPr>
          <w:spacing w:val="1"/>
        </w:rPr>
        <w:t xml:space="preserve"> </w:t>
      </w:r>
      <w:r w:rsidRPr="006D49F2">
        <w:t>яремной</w:t>
      </w:r>
      <w:r w:rsidRPr="006D49F2">
        <w:rPr>
          <w:spacing w:val="1"/>
        </w:rPr>
        <w:t xml:space="preserve"> </w:t>
      </w:r>
      <w:r w:rsidRPr="006D49F2">
        <w:t>цепи,</w:t>
      </w:r>
      <w:r w:rsidRPr="006D49F2">
        <w:rPr>
          <w:spacing w:val="1"/>
        </w:rPr>
        <w:t xml:space="preserve"> </w:t>
      </w:r>
      <w:r w:rsidRPr="006D49F2">
        <w:t>поднижнечелюстных</w:t>
      </w:r>
      <w:r w:rsidRPr="006D49F2">
        <w:rPr>
          <w:spacing w:val="1"/>
        </w:rPr>
        <w:t xml:space="preserve"> </w:t>
      </w:r>
      <w:r w:rsidRPr="006D49F2">
        <w:t>и</w:t>
      </w:r>
      <w:r w:rsidRPr="006D49F2">
        <w:rPr>
          <w:spacing w:val="-57"/>
        </w:rPr>
        <w:t xml:space="preserve"> </w:t>
      </w:r>
      <w:r w:rsidRPr="006D49F2">
        <w:t>заглоточных ЛУ, нередко имеют инфильтративный</w:t>
      </w:r>
      <w:r w:rsidRPr="006D49F2">
        <w:rPr>
          <w:spacing w:val="60"/>
        </w:rPr>
        <w:t xml:space="preserve"> </w:t>
      </w:r>
      <w:r w:rsidRPr="006D49F2">
        <w:t>характер. Возникновение метастазов</w:t>
      </w:r>
      <w:r w:rsidRPr="006D49F2">
        <w:rPr>
          <w:spacing w:val="1"/>
        </w:rPr>
        <w:t xml:space="preserve"> </w:t>
      </w:r>
      <w:r w:rsidRPr="006D49F2">
        <w:t>на шее может опережать клинические проявления первичной опухоли. При локализации</w:t>
      </w:r>
      <w:r w:rsidRPr="006D49F2">
        <w:rPr>
          <w:spacing w:val="1"/>
        </w:rPr>
        <w:t xml:space="preserve"> </w:t>
      </w:r>
      <w:r w:rsidRPr="006D49F2">
        <w:t>рака в корне языка, которое наблюдается у 20,8 % пациентов, нарушается подвижность</w:t>
      </w:r>
      <w:r w:rsidRPr="006D49F2">
        <w:rPr>
          <w:spacing w:val="1"/>
        </w:rPr>
        <w:t xml:space="preserve"> </w:t>
      </w:r>
      <w:r w:rsidRPr="006D49F2">
        <w:t>языка, имеет место сильная иррадиирущая боль, нарушается глотание. В ряде случаев</w:t>
      </w:r>
      <w:r w:rsidRPr="006D49F2">
        <w:rPr>
          <w:spacing w:val="1"/>
        </w:rPr>
        <w:t xml:space="preserve"> </w:t>
      </w:r>
      <w:r w:rsidRPr="006D49F2">
        <w:t>опухоли</w:t>
      </w:r>
      <w:r w:rsidRPr="006D49F2">
        <w:rPr>
          <w:spacing w:val="53"/>
        </w:rPr>
        <w:t xml:space="preserve"> </w:t>
      </w:r>
      <w:r w:rsidRPr="006D49F2">
        <w:t>миндалины</w:t>
      </w:r>
      <w:r w:rsidRPr="006D49F2">
        <w:rPr>
          <w:spacing w:val="53"/>
        </w:rPr>
        <w:t xml:space="preserve"> </w:t>
      </w:r>
      <w:r w:rsidRPr="006D49F2">
        <w:t>и</w:t>
      </w:r>
      <w:r w:rsidRPr="006D49F2">
        <w:rPr>
          <w:spacing w:val="51"/>
        </w:rPr>
        <w:t xml:space="preserve"> </w:t>
      </w:r>
      <w:r w:rsidRPr="006D49F2">
        <w:t>корня</w:t>
      </w:r>
      <w:r w:rsidRPr="006D49F2">
        <w:rPr>
          <w:spacing w:val="53"/>
        </w:rPr>
        <w:t xml:space="preserve"> </w:t>
      </w:r>
      <w:r w:rsidRPr="006D49F2">
        <w:t>языка</w:t>
      </w:r>
      <w:r w:rsidRPr="006D49F2">
        <w:rPr>
          <w:spacing w:val="52"/>
        </w:rPr>
        <w:t xml:space="preserve"> </w:t>
      </w:r>
      <w:r w:rsidRPr="006D49F2">
        <w:t>могут</w:t>
      </w:r>
      <w:r w:rsidRPr="006D49F2">
        <w:rPr>
          <w:spacing w:val="54"/>
        </w:rPr>
        <w:t xml:space="preserve"> </w:t>
      </w:r>
      <w:r w:rsidRPr="006D49F2">
        <w:t>достигать</w:t>
      </w:r>
      <w:r w:rsidRPr="006D49F2">
        <w:rPr>
          <w:spacing w:val="55"/>
        </w:rPr>
        <w:t xml:space="preserve"> </w:t>
      </w:r>
      <w:r w:rsidRPr="006D49F2">
        <w:t>большого</w:t>
      </w:r>
      <w:r w:rsidRPr="006D49F2">
        <w:rPr>
          <w:spacing w:val="53"/>
        </w:rPr>
        <w:t xml:space="preserve"> </w:t>
      </w:r>
      <w:r w:rsidRPr="006D49F2">
        <w:t>размера,</w:t>
      </w:r>
      <w:r w:rsidRPr="006D49F2">
        <w:rPr>
          <w:spacing w:val="52"/>
        </w:rPr>
        <w:t xml:space="preserve"> </w:t>
      </w:r>
      <w:r w:rsidRPr="006D49F2">
        <w:t>вызывая</w:t>
      </w:r>
      <w:r w:rsidRPr="006D49F2">
        <w:rPr>
          <w:spacing w:val="53"/>
        </w:rPr>
        <w:t xml:space="preserve"> </w:t>
      </w:r>
      <w:r w:rsidRPr="006D49F2">
        <w:t>лишь</w:t>
      </w:r>
    </w:p>
    <w:p w14:paraId="52BB63FF" w14:textId="77777777" w:rsidR="000D7852" w:rsidRPr="006D49F2" w:rsidRDefault="000D7852" w:rsidP="000D7852">
      <w:pPr>
        <w:pStyle w:val="a3"/>
        <w:spacing w:before="78" w:line="360" w:lineRule="auto"/>
        <w:ind w:right="-1" w:firstLine="4"/>
        <w:jc w:val="both"/>
      </w:pPr>
      <w:r w:rsidRPr="006D49F2">
        <w:t>чувство «неловкости» при глотании. Рак мягкого нёба диагностируется у 9,1 % пациентов,</w:t>
      </w:r>
      <w:r w:rsidRPr="006D49F2">
        <w:rPr>
          <w:spacing w:val="-57"/>
        </w:rPr>
        <w:t xml:space="preserve"> </w:t>
      </w:r>
      <w:r w:rsidRPr="006D49F2">
        <w:t>чаще локализуется в области язычка и по свободному краю, по мере инфильтрации мышц</w:t>
      </w:r>
      <w:r w:rsidRPr="006D49F2">
        <w:rPr>
          <w:spacing w:val="1"/>
        </w:rPr>
        <w:t xml:space="preserve"> </w:t>
      </w:r>
      <w:r w:rsidRPr="006D49F2">
        <w:t>нарушаются</w:t>
      </w:r>
      <w:r w:rsidRPr="006D49F2">
        <w:rPr>
          <w:spacing w:val="28"/>
        </w:rPr>
        <w:t xml:space="preserve"> </w:t>
      </w:r>
      <w:r w:rsidRPr="006D49F2">
        <w:t>акт</w:t>
      </w:r>
      <w:r w:rsidRPr="006D49F2">
        <w:rPr>
          <w:spacing w:val="29"/>
        </w:rPr>
        <w:t xml:space="preserve"> </w:t>
      </w:r>
      <w:r w:rsidRPr="006D49F2">
        <w:t>глотания</w:t>
      </w:r>
      <w:r w:rsidRPr="006D49F2">
        <w:rPr>
          <w:spacing w:val="30"/>
        </w:rPr>
        <w:t xml:space="preserve"> </w:t>
      </w:r>
      <w:r w:rsidRPr="006D49F2">
        <w:t>и</w:t>
      </w:r>
      <w:r w:rsidRPr="006D49F2">
        <w:rPr>
          <w:spacing w:val="26"/>
        </w:rPr>
        <w:t xml:space="preserve"> </w:t>
      </w:r>
      <w:r w:rsidRPr="006D49F2">
        <w:t>речь.</w:t>
      </w:r>
      <w:r w:rsidRPr="006D49F2">
        <w:rPr>
          <w:spacing w:val="29"/>
        </w:rPr>
        <w:t xml:space="preserve"> </w:t>
      </w:r>
      <w:r w:rsidRPr="006D49F2">
        <w:t>На</w:t>
      </w:r>
      <w:r w:rsidRPr="006D49F2">
        <w:rPr>
          <w:spacing w:val="27"/>
        </w:rPr>
        <w:t xml:space="preserve"> </w:t>
      </w:r>
      <w:r w:rsidRPr="006D49F2">
        <w:t>задней</w:t>
      </w:r>
      <w:r w:rsidRPr="006D49F2">
        <w:rPr>
          <w:spacing w:val="30"/>
        </w:rPr>
        <w:t xml:space="preserve"> </w:t>
      </w:r>
      <w:r w:rsidRPr="006D49F2">
        <w:t>стенке</w:t>
      </w:r>
      <w:r w:rsidRPr="006D49F2">
        <w:rPr>
          <w:spacing w:val="27"/>
        </w:rPr>
        <w:t xml:space="preserve"> </w:t>
      </w:r>
      <w:r w:rsidRPr="006D49F2">
        <w:t>ротоглотки</w:t>
      </w:r>
      <w:r w:rsidRPr="006D49F2">
        <w:rPr>
          <w:spacing w:val="29"/>
        </w:rPr>
        <w:t xml:space="preserve"> </w:t>
      </w:r>
      <w:r w:rsidRPr="006D49F2">
        <w:t>рак</w:t>
      </w:r>
      <w:r w:rsidRPr="006D49F2">
        <w:rPr>
          <w:spacing w:val="29"/>
        </w:rPr>
        <w:t xml:space="preserve"> </w:t>
      </w:r>
      <w:r w:rsidRPr="006D49F2">
        <w:t>возникает</w:t>
      </w:r>
      <w:r w:rsidRPr="006D49F2">
        <w:rPr>
          <w:spacing w:val="30"/>
        </w:rPr>
        <w:t xml:space="preserve"> </w:t>
      </w:r>
      <w:r w:rsidRPr="006D49F2">
        <w:t>редко</w:t>
      </w:r>
      <w:r w:rsidRPr="006D49F2">
        <w:rPr>
          <w:spacing w:val="28"/>
        </w:rPr>
        <w:t xml:space="preserve"> </w:t>
      </w:r>
      <w:r w:rsidRPr="006D49F2">
        <w:t>(5,2</w:t>
      </w:r>
    </w:p>
    <w:p w14:paraId="79F7FE08" w14:textId="77777777" w:rsidR="000D7852" w:rsidRPr="006D49F2" w:rsidRDefault="000D7852" w:rsidP="000D7852">
      <w:pPr>
        <w:pStyle w:val="a3"/>
        <w:spacing w:before="1" w:line="360" w:lineRule="auto"/>
        <w:ind w:right="-1" w:firstLine="4"/>
        <w:jc w:val="both"/>
      </w:pPr>
      <w:r w:rsidRPr="006D49F2">
        <w:t>%), опухоль быстро распространяется по глотке и на подлежащие структуры. Отдаленные</w:t>
      </w:r>
      <w:r w:rsidRPr="006D49F2">
        <w:rPr>
          <w:spacing w:val="1"/>
        </w:rPr>
        <w:t xml:space="preserve"> </w:t>
      </w:r>
      <w:r w:rsidRPr="006D49F2">
        <w:t>метастазы рака ротоглотки возникают у 14–30 % пациентов и могут локализоваться в</w:t>
      </w:r>
      <w:r w:rsidRPr="006D49F2">
        <w:rPr>
          <w:spacing w:val="1"/>
        </w:rPr>
        <w:t xml:space="preserve"> </w:t>
      </w:r>
      <w:r w:rsidRPr="006D49F2">
        <w:t>легких,</w:t>
      </w:r>
      <w:r w:rsidRPr="006D49F2">
        <w:rPr>
          <w:spacing w:val="-1"/>
        </w:rPr>
        <w:t xml:space="preserve"> </w:t>
      </w:r>
      <w:r w:rsidRPr="006D49F2">
        <w:t>костях</w:t>
      </w:r>
      <w:r w:rsidRPr="006D49F2">
        <w:rPr>
          <w:spacing w:val="1"/>
        </w:rPr>
        <w:t xml:space="preserve"> </w:t>
      </w:r>
      <w:r w:rsidRPr="006D49F2">
        <w:t>и</w:t>
      </w:r>
      <w:r w:rsidRPr="006D49F2">
        <w:rPr>
          <w:spacing w:val="1"/>
        </w:rPr>
        <w:t xml:space="preserve"> </w:t>
      </w:r>
      <w:r w:rsidRPr="006D49F2">
        <w:t>других</w:t>
      </w:r>
      <w:r w:rsidRPr="006D49F2">
        <w:rPr>
          <w:spacing w:val="-2"/>
        </w:rPr>
        <w:t xml:space="preserve"> </w:t>
      </w:r>
      <w:r w:rsidRPr="006D49F2">
        <w:t>органах [4, 5].</w:t>
      </w:r>
    </w:p>
    <w:p w14:paraId="39D9754A" w14:textId="77777777" w:rsidR="008E58BE" w:rsidRPr="00D63A74" w:rsidRDefault="008E58BE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66755F70" w14:textId="77777777" w:rsidR="008E58BE" w:rsidRDefault="008E58BE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3FDB376F" w14:textId="77777777" w:rsidR="00BE058B" w:rsidRDefault="00BE058B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57EA7ECE" w14:textId="77777777" w:rsidR="00BE058B" w:rsidRDefault="00BE058B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5A0F8ABD" w14:textId="77777777" w:rsidR="00BE058B" w:rsidRDefault="00BE058B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214A4FB3" w14:textId="77777777" w:rsidR="00BE058B" w:rsidRDefault="00BE058B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3AE0541A" w14:textId="77777777" w:rsidR="00BE058B" w:rsidRDefault="00BE058B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4B074DA0" w14:textId="77777777" w:rsidR="00BE058B" w:rsidRDefault="00BE058B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7239C757" w14:textId="77777777" w:rsidR="00BE058B" w:rsidRDefault="00BE058B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2DA15B1A" w14:textId="77777777" w:rsidR="00BE058B" w:rsidRDefault="00BE058B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2230D016" w14:textId="77777777" w:rsidR="00BE058B" w:rsidRDefault="00BE058B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45AB9516" w14:textId="77777777" w:rsidR="00BE058B" w:rsidRDefault="00BE058B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62835690" w14:textId="77777777" w:rsidR="00BE058B" w:rsidRDefault="00BE058B" w:rsidP="000D7852">
      <w:pPr>
        <w:ind w:right="-1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639CCFE4" w14:textId="77777777" w:rsidR="00A4161A" w:rsidRDefault="00BE058B" w:rsidP="005108A7">
      <w:pPr>
        <w:pStyle w:val="10"/>
        <w:numPr>
          <w:ilvl w:val="0"/>
          <w:numId w:val="3"/>
        </w:numPr>
        <w:spacing w:before="0" w:line="360" w:lineRule="auto"/>
        <w:ind w:left="709" w:hanging="709"/>
        <w:jc w:val="center"/>
      </w:pPr>
      <w:r w:rsidRPr="00BE058B">
        <w:lastRenderedPageBreak/>
        <w:t>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</w:p>
    <w:p w14:paraId="11E04828" w14:textId="77777777" w:rsidR="00BE058B" w:rsidRPr="00A4161A" w:rsidRDefault="00BE058B" w:rsidP="00A4161A">
      <w:pPr>
        <w:pStyle w:val="12"/>
        <w:ind w:left="444" w:firstLine="486"/>
        <w:rPr>
          <w:b/>
          <w:i/>
        </w:rPr>
      </w:pPr>
      <w:r w:rsidRPr="00A4161A">
        <w:rPr>
          <w:b/>
          <w:i/>
        </w:rPr>
        <w:t>Диагноз устанавливается на основании:</w:t>
      </w:r>
    </w:p>
    <w:p w14:paraId="643CD057" w14:textId="77777777" w:rsidR="00BE058B" w:rsidRPr="006D49F2" w:rsidRDefault="00BE058B" w:rsidP="005108A7">
      <w:pPr>
        <w:pStyle w:val="a5"/>
        <w:numPr>
          <w:ilvl w:val="0"/>
          <w:numId w:val="6"/>
        </w:numPr>
        <w:tabs>
          <w:tab w:val="left" w:pos="1290"/>
        </w:tabs>
        <w:spacing w:before="139" w:line="360" w:lineRule="auto"/>
        <w:ind w:right="-1"/>
        <w:rPr>
          <w:i/>
          <w:sz w:val="24"/>
        </w:rPr>
      </w:pPr>
      <w:r w:rsidRPr="006D49F2">
        <w:rPr>
          <w:i/>
          <w:sz w:val="24"/>
        </w:rPr>
        <w:t>анамнестических данных, а именно наличие новообразования, не поддающегося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консервативному</w:t>
      </w:r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>лечению в</w:t>
      </w:r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>течение</w:t>
      </w:r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 xml:space="preserve">2–3 </w:t>
      </w:r>
      <w:proofErr w:type="spellStart"/>
      <w:r w:rsidRPr="006D49F2">
        <w:rPr>
          <w:i/>
          <w:sz w:val="24"/>
        </w:rPr>
        <w:t>нед</w:t>
      </w:r>
      <w:proofErr w:type="spellEnd"/>
      <w:r w:rsidRPr="006D49F2">
        <w:rPr>
          <w:i/>
          <w:sz w:val="24"/>
        </w:rPr>
        <w:t>.;</w:t>
      </w:r>
    </w:p>
    <w:p w14:paraId="0C118116" w14:textId="77777777" w:rsidR="00BE058B" w:rsidRPr="006D49F2" w:rsidRDefault="00BE058B" w:rsidP="005108A7">
      <w:pPr>
        <w:pStyle w:val="a5"/>
        <w:numPr>
          <w:ilvl w:val="0"/>
          <w:numId w:val="6"/>
        </w:numPr>
        <w:tabs>
          <w:tab w:val="left" w:pos="1290"/>
        </w:tabs>
        <w:spacing w:line="360" w:lineRule="auto"/>
        <w:ind w:right="-1"/>
        <w:rPr>
          <w:i/>
          <w:sz w:val="24"/>
        </w:rPr>
      </w:pPr>
      <w:proofErr w:type="spellStart"/>
      <w:r w:rsidRPr="006D49F2">
        <w:rPr>
          <w:i/>
          <w:sz w:val="24"/>
        </w:rPr>
        <w:t>физикального</w:t>
      </w:r>
      <w:proofErr w:type="spellEnd"/>
      <w:r w:rsidRPr="006D49F2">
        <w:rPr>
          <w:i/>
          <w:sz w:val="24"/>
        </w:rPr>
        <w:t xml:space="preserve"> обследования, включающего тщательный клинический осмотр,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пальпацию образования и прилежащих тканей и регионарных лимфатических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узлов</w:t>
      </w:r>
      <w:r w:rsidRPr="006D49F2">
        <w:rPr>
          <w:i/>
          <w:spacing w:val="-2"/>
          <w:sz w:val="24"/>
        </w:rPr>
        <w:t xml:space="preserve"> </w:t>
      </w:r>
      <w:r w:rsidRPr="006D49F2">
        <w:rPr>
          <w:i/>
          <w:sz w:val="24"/>
        </w:rPr>
        <w:t>(ЛУ);</w:t>
      </w:r>
    </w:p>
    <w:p w14:paraId="1691D68D" w14:textId="77777777" w:rsidR="00BE058B" w:rsidRPr="006D49F2" w:rsidRDefault="00BE058B" w:rsidP="005108A7">
      <w:pPr>
        <w:pStyle w:val="a5"/>
        <w:numPr>
          <w:ilvl w:val="0"/>
          <w:numId w:val="6"/>
        </w:numPr>
        <w:tabs>
          <w:tab w:val="left" w:pos="1290"/>
        </w:tabs>
        <w:spacing w:line="360" w:lineRule="auto"/>
        <w:ind w:right="-1"/>
        <w:rPr>
          <w:i/>
          <w:sz w:val="24"/>
        </w:rPr>
      </w:pPr>
      <w:r w:rsidRPr="006D49F2">
        <w:rPr>
          <w:i/>
          <w:sz w:val="24"/>
        </w:rPr>
        <w:t>цитологического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исследования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соскоба,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мазков,</w:t>
      </w:r>
      <w:r w:rsidRPr="006D49F2">
        <w:rPr>
          <w:i/>
          <w:spacing w:val="1"/>
          <w:sz w:val="24"/>
        </w:rPr>
        <w:t xml:space="preserve"> </w:t>
      </w:r>
      <w:proofErr w:type="spellStart"/>
      <w:r w:rsidRPr="006D49F2">
        <w:rPr>
          <w:i/>
          <w:sz w:val="24"/>
        </w:rPr>
        <w:t>пунктата</w:t>
      </w:r>
      <w:proofErr w:type="spellEnd"/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из</w:t>
      </w:r>
      <w:r w:rsidRPr="006D49F2">
        <w:rPr>
          <w:i/>
          <w:spacing w:val="61"/>
          <w:sz w:val="24"/>
        </w:rPr>
        <w:t xml:space="preserve"> </w:t>
      </w:r>
      <w:r w:rsidRPr="006D49F2">
        <w:rPr>
          <w:i/>
          <w:sz w:val="24"/>
        </w:rPr>
        <w:t>первичной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опухоли,</w:t>
      </w:r>
      <w:r w:rsidRPr="006D49F2">
        <w:rPr>
          <w:i/>
          <w:spacing w:val="-1"/>
          <w:sz w:val="24"/>
        </w:rPr>
        <w:t xml:space="preserve"> </w:t>
      </w:r>
      <w:proofErr w:type="spellStart"/>
      <w:r w:rsidRPr="006D49F2">
        <w:rPr>
          <w:i/>
          <w:sz w:val="24"/>
        </w:rPr>
        <w:t>пунктата</w:t>
      </w:r>
      <w:proofErr w:type="spellEnd"/>
      <w:r w:rsidRPr="006D49F2">
        <w:rPr>
          <w:i/>
          <w:sz w:val="24"/>
        </w:rPr>
        <w:t xml:space="preserve"> из увеличенных</w:t>
      </w:r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>или</w:t>
      </w:r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>подозрительных ЛУ;</w:t>
      </w:r>
    </w:p>
    <w:p w14:paraId="73E0A37B" w14:textId="77777777" w:rsidR="00BE058B" w:rsidRPr="006D49F2" w:rsidRDefault="00BE058B" w:rsidP="005108A7">
      <w:pPr>
        <w:pStyle w:val="a5"/>
        <w:numPr>
          <w:ilvl w:val="0"/>
          <w:numId w:val="6"/>
        </w:numPr>
        <w:tabs>
          <w:tab w:val="left" w:pos="1290"/>
        </w:tabs>
        <w:spacing w:line="360" w:lineRule="auto"/>
        <w:ind w:right="-1"/>
        <w:rPr>
          <w:i/>
          <w:sz w:val="24"/>
        </w:rPr>
      </w:pPr>
      <w:proofErr w:type="gramStart"/>
      <w:r w:rsidRPr="006D49F2">
        <w:rPr>
          <w:i/>
          <w:sz w:val="24"/>
        </w:rPr>
        <w:t>патолого-анатомического</w:t>
      </w:r>
      <w:proofErr w:type="gramEnd"/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исследования</w:t>
      </w:r>
      <w:r w:rsidRPr="006D49F2">
        <w:rPr>
          <w:i/>
          <w:spacing w:val="1"/>
          <w:sz w:val="24"/>
        </w:rPr>
        <w:t xml:space="preserve"> </w:t>
      </w:r>
      <w:proofErr w:type="spellStart"/>
      <w:r w:rsidRPr="006D49F2">
        <w:rPr>
          <w:i/>
          <w:sz w:val="24"/>
        </w:rPr>
        <w:t>биопсийного</w:t>
      </w:r>
      <w:proofErr w:type="spellEnd"/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(операционного)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материала;</w:t>
      </w:r>
    </w:p>
    <w:p w14:paraId="0BEC91BC" w14:textId="77777777" w:rsidR="00BE058B" w:rsidRDefault="00BE058B" w:rsidP="005108A7">
      <w:pPr>
        <w:pStyle w:val="a5"/>
        <w:numPr>
          <w:ilvl w:val="0"/>
          <w:numId w:val="6"/>
        </w:numPr>
        <w:tabs>
          <w:tab w:val="left" w:pos="1290"/>
        </w:tabs>
        <w:spacing w:line="360" w:lineRule="auto"/>
        <w:ind w:right="-1"/>
        <w:rPr>
          <w:i/>
          <w:sz w:val="24"/>
        </w:rPr>
      </w:pPr>
      <w:r w:rsidRPr="006D49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6AF0A5" wp14:editId="1A9ED64A">
                <wp:simplePos x="0" y="0"/>
                <wp:positionH relativeFrom="page">
                  <wp:posOffset>4981575</wp:posOffset>
                </wp:positionH>
                <wp:positionV relativeFrom="paragraph">
                  <wp:posOffset>366395</wp:posOffset>
                </wp:positionV>
                <wp:extent cx="45720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E793" id="Rectangle 3" o:spid="_x0000_s1026" style="position:absolute;margin-left:392.25pt;margin-top:28.85pt;width:3.6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" fillcolor="black" stroked="f">
                <w10:wrap anchorx="page"/>
              </v:rect>
            </w:pict>
          </mc:Fallback>
        </mc:AlternateContent>
      </w:r>
      <w:r w:rsidRPr="006D49F2">
        <w:rPr>
          <w:i/>
          <w:sz w:val="24"/>
        </w:rPr>
        <w:t>инструментального обследований, включая ультразвуковое исследование (УЗИ)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 xml:space="preserve">шеи, </w:t>
      </w:r>
      <w:proofErr w:type="spellStart"/>
      <w:r w:rsidRPr="006D49F2">
        <w:rPr>
          <w:i/>
          <w:sz w:val="24"/>
        </w:rPr>
        <w:t>фиброларингоскопию</w:t>
      </w:r>
      <w:proofErr w:type="spellEnd"/>
      <w:r w:rsidRPr="006D49F2">
        <w:rPr>
          <w:i/>
          <w:sz w:val="24"/>
        </w:rPr>
        <w:t xml:space="preserve">, </w:t>
      </w:r>
      <w:proofErr w:type="spellStart"/>
      <w:r w:rsidRPr="006D49F2">
        <w:rPr>
          <w:i/>
          <w:sz w:val="24"/>
        </w:rPr>
        <w:t>эзофагогастроскопию</w:t>
      </w:r>
      <w:proofErr w:type="spellEnd"/>
      <w:r w:rsidRPr="006D49F2">
        <w:rPr>
          <w:i/>
          <w:sz w:val="24"/>
        </w:rPr>
        <w:t>, компьютерную томографию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(КТ)/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магнитно-резонансную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томографию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(МРТ),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позитронно-эмиссионную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компьютерную</w:t>
      </w:r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>томографию (ПЭТ-КТ), по</w:t>
      </w:r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>показаниям</w:t>
      </w:r>
    </w:p>
    <w:p w14:paraId="0D9F8A14" w14:textId="77777777" w:rsidR="00A4161A" w:rsidRDefault="00A4161A" w:rsidP="00865CD7">
      <w:pPr>
        <w:pStyle w:val="a5"/>
        <w:tabs>
          <w:tab w:val="left" w:pos="1290"/>
        </w:tabs>
        <w:spacing w:line="360" w:lineRule="auto"/>
        <w:ind w:left="1290" w:right="-1" w:firstLine="0"/>
        <w:rPr>
          <w:i/>
          <w:sz w:val="24"/>
        </w:rPr>
      </w:pPr>
    </w:p>
    <w:p w14:paraId="3C80DE42" w14:textId="77777777" w:rsidR="00A4161A" w:rsidRPr="00A4161A" w:rsidRDefault="00A4161A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389"/>
          <w:tab w:val="left" w:pos="8071"/>
        </w:tabs>
        <w:autoSpaceDE w:val="0"/>
        <w:autoSpaceDN w:val="0"/>
        <w:spacing w:before="9" w:line="360" w:lineRule="auto"/>
        <w:ind w:left="0" w:right="-1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Жалобы и анамнез</w:t>
      </w:r>
    </w:p>
    <w:p w14:paraId="36DB5E46" w14:textId="77777777" w:rsidR="00A4161A" w:rsidRPr="00032877" w:rsidRDefault="00A4161A" w:rsidP="00467236">
      <w:pPr>
        <w:pStyle w:val="a5"/>
        <w:numPr>
          <w:ilvl w:val="0"/>
          <w:numId w:val="12"/>
        </w:numPr>
        <w:tabs>
          <w:tab w:val="left" w:pos="1418"/>
        </w:tabs>
        <w:spacing w:before="90" w:line="360" w:lineRule="auto"/>
        <w:ind w:left="993" w:right="-1" w:firstLine="0"/>
        <w:rPr>
          <w:sz w:val="20"/>
        </w:rPr>
      </w:pPr>
      <w:r w:rsidRPr="00032877">
        <w:rPr>
          <w:b/>
          <w:sz w:val="24"/>
        </w:rPr>
        <w:t>Рекомендуется</w:t>
      </w:r>
      <w:r w:rsidRPr="00032877">
        <w:rPr>
          <w:b/>
          <w:spacing w:val="1"/>
          <w:sz w:val="24"/>
        </w:rPr>
        <w:t xml:space="preserve"> </w:t>
      </w:r>
      <w:r w:rsidRPr="00032877">
        <w:rPr>
          <w:sz w:val="24"/>
        </w:rPr>
        <w:t>всем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пациентам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c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раком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ротоглотки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проводить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сбор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жалоб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и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анамнеза в целях выявления факторов, которые могут повлиять на выбор тактики</w:t>
      </w:r>
      <w:r w:rsidRPr="00032877">
        <w:rPr>
          <w:spacing w:val="1"/>
          <w:sz w:val="24"/>
        </w:rPr>
        <w:t xml:space="preserve"> </w:t>
      </w:r>
      <w:r w:rsidR="00553059">
        <w:rPr>
          <w:sz w:val="24"/>
        </w:rPr>
        <w:t>лечения</w:t>
      </w:r>
      <w:r w:rsidRPr="00032877">
        <w:rPr>
          <w:spacing w:val="-1"/>
          <w:sz w:val="24"/>
        </w:rPr>
        <w:t xml:space="preserve"> </w:t>
      </w:r>
      <w:r w:rsidRPr="00032877">
        <w:rPr>
          <w:sz w:val="24"/>
        </w:rPr>
        <w:t>[1, 2, 5].</w:t>
      </w:r>
    </w:p>
    <w:p w14:paraId="18BC642C" w14:textId="77777777" w:rsidR="00A4161A" w:rsidRPr="00032877" w:rsidRDefault="00A4161A" w:rsidP="00467236">
      <w:pPr>
        <w:tabs>
          <w:tab w:val="left" w:pos="1418"/>
        </w:tabs>
        <w:spacing w:before="2"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032877">
        <w:rPr>
          <w:rFonts w:ascii="Times New Roman" w:hAnsi="Times New Roman" w:cs="Times New Roman"/>
          <w:b/>
          <w:sz w:val="24"/>
        </w:rPr>
        <w:t>Уровень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убедительности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рекомендаций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–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С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(уровень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достоверности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доказательств</w:t>
      </w:r>
      <w:r w:rsidRPr="0003287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– 5)</w:t>
      </w:r>
    </w:p>
    <w:p w14:paraId="0E5B9D11" w14:textId="77777777" w:rsidR="00A4161A" w:rsidRPr="00032877" w:rsidRDefault="00A4161A" w:rsidP="00467236">
      <w:pPr>
        <w:tabs>
          <w:tab w:val="left" w:pos="1418"/>
        </w:tabs>
        <w:spacing w:line="360" w:lineRule="auto"/>
        <w:ind w:left="993" w:right="-1"/>
        <w:jc w:val="both"/>
        <w:rPr>
          <w:rFonts w:ascii="Times New Roman" w:hAnsi="Times New Roman" w:cs="Times New Roman"/>
          <w:i/>
          <w:sz w:val="24"/>
        </w:rPr>
      </w:pPr>
      <w:r w:rsidRPr="00032877">
        <w:rPr>
          <w:rFonts w:ascii="Times New Roman" w:hAnsi="Times New Roman" w:cs="Times New Roman"/>
          <w:b/>
          <w:i/>
          <w:sz w:val="24"/>
        </w:rPr>
        <w:t>Комментарии</w:t>
      </w:r>
      <w:proofErr w:type="gramStart"/>
      <w:r w:rsidRPr="00032877">
        <w:rPr>
          <w:rFonts w:ascii="Times New Roman" w:hAnsi="Times New Roman" w:cs="Times New Roman"/>
          <w:b/>
          <w:i/>
          <w:sz w:val="24"/>
        </w:rPr>
        <w:t xml:space="preserve">: </w:t>
      </w:r>
      <w:r w:rsidRPr="00032877">
        <w:rPr>
          <w:rFonts w:ascii="Times New Roman" w:hAnsi="Times New Roman" w:cs="Times New Roman"/>
          <w:i/>
          <w:sz w:val="24"/>
        </w:rPr>
        <w:t>Среди</w:t>
      </w:r>
      <w:proofErr w:type="gramEnd"/>
      <w:r w:rsidRPr="00032877">
        <w:rPr>
          <w:rFonts w:ascii="Times New Roman" w:hAnsi="Times New Roman" w:cs="Times New Roman"/>
          <w:i/>
          <w:sz w:val="24"/>
        </w:rPr>
        <w:t xml:space="preserve"> факторов риска необходимо выделить вредные бытовые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привычки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(курение,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употребление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крепких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спиртных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напитков),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производственные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вредности, хроническую инфекцию (хронический фарингит, тонзиллит, частые ангины,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вирус</w:t>
      </w:r>
      <w:r w:rsidRPr="00032877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папилломы человека (ВПЧ)). При определении стажа курения целесообразно применять критерий количества пачка/лет, подразумевающий накопленный стаж с учетом продолжительности и интенсивности курения.</w:t>
      </w:r>
    </w:p>
    <w:p w14:paraId="6BA547AD" w14:textId="77777777" w:rsidR="00A4161A" w:rsidRPr="006D49F2" w:rsidRDefault="00A4161A" w:rsidP="00A4161A">
      <w:pPr>
        <w:pStyle w:val="a3"/>
        <w:spacing w:before="10"/>
        <w:rPr>
          <w:i/>
          <w:sz w:val="20"/>
        </w:rPr>
      </w:pPr>
    </w:p>
    <w:p w14:paraId="3EBBA205" w14:textId="77777777" w:rsidR="00A4161A" w:rsidRPr="00032877" w:rsidRDefault="00A4161A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389"/>
          <w:tab w:val="left" w:pos="8071"/>
        </w:tabs>
        <w:autoSpaceDE w:val="0"/>
        <w:autoSpaceDN w:val="0"/>
        <w:spacing w:before="9" w:line="360" w:lineRule="auto"/>
        <w:ind w:left="0" w:right="-1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bookmark11"/>
      <w:bookmarkEnd w:id="6"/>
      <w:proofErr w:type="spellStart"/>
      <w:r w:rsidRPr="00032877">
        <w:rPr>
          <w:rFonts w:ascii="Times New Roman" w:hAnsi="Times New Roman" w:cs="Times New Roman"/>
          <w:b/>
          <w:color w:val="auto"/>
          <w:sz w:val="24"/>
          <w:szCs w:val="24"/>
        </w:rPr>
        <w:t>Физикальное</w:t>
      </w:r>
      <w:proofErr w:type="spellEnd"/>
      <w:r w:rsidRPr="000328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обследование</w:t>
      </w:r>
    </w:p>
    <w:p w14:paraId="3F43827E" w14:textId="77777777" w:rsidR="00A4161A" w:rsidRPr="006D49F2" w:rsidRDefault="00A4161A" w:rsidP="00A4161A">
      <w:pPr>
        <w:pStyle w:val="a3"/>
        <w:spacing w:before="10"/>
        <w:rPr>
          <w:b/>
        </w:rPr>
      </w:pPr>
    </w:p>
    <w:p w14:paraId="1BF1EC19" w14:textId="77777777" w:rsidR="00A4161A" w:rsidRPr="006D49F2" w:rsidRDefault="00A4161A" w:rsidP="00467236">
      <w:pPr>
        <w:pStyle w:val="a5"/>
        <w:numPr>
          <w:ilvl w:val="1"/>
          <w:numId w:val="7"/>
        </w:numPr>
        <w:tabs>
          <w:tab w:val="left" w:pos="993"/>
          <w:tab w:val="left" w:pos="1418"/>
          <w:tab w:val="left" w:pos="4201"/>
          <w:tab w:val="left" w:pos="4977"/>
          <w:tab w:val="left" w:pos="6321"/>
          <w:tab w:val="left" w:pos="6676"/>
          <w:tab w:val="left" w:pos="8239"/>
          <w:tab w:val="left" w:pos="8858"/>
        </w:tabs>
        <w:spacing w:before="78" w:line="360" w:lineRule="auto"/>
        <w:ind w:left="993" w:right="-1" w:firstLine="0"/>
        <w:rPr>
          <w:sz w:val="24"/>
        </w:rPr>
      </w:pPr>
      <w:r w:rsidRPr="006D49F2">
        <w:rPr>
          <w:b/>
          <w:sz w:val="24"/>
        </w:rPr>
        <w:t>Рекомендуется</w:t>
      </w:r>
      <w:r w:rsidRPr="006D49F2">
        <w:rPr>
          <w:b/>
          <w:spacing w:val="1"/>
          <w:sz w:val="24"/>
        </w:rPr>
        <w:t xml:space="preserve"> </w:t>
      </w:r>
      <w:r w:rsidRPr="006D49F2">
        <w:rPr>
          <w:sz w:val="24"/>
        </w:rPr>
        <w:t>всем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пациентам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с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раком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ротоглотки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проводить</w:t>
      </w:r>
      <w:r w:rsidRPr="006D49F2">
        <w:rPr>
          <w:spacing w:val="1"/>
          <w:sz w:val="24"/>
        </w:rPr>
        <w:t xml:space="preserve"> </w:t>
      </w:r>
      <w:proofErr w:type="spellStart"/>
      <w:r w:rsidRPr="006D49F2">
        <w:rPr>
          <w:sz w:val="24"/>
        </w:rPr>
        <w:t>физикальное</w:t>
      </w:r>
      <w:proofErr w:type="spellEnd"/>
      <w:r w:rsidRPr="006D49F2">
        <w:rPr>
          <w:spacing w:val="-57"/>
          <w:sz w:val="24"/>
        </w:rPr>
        <w:t xml:space="preserve"> </w:t>
      </w:r>
      <w:r w:rsidRPr="006D49F2">
        <w:rPr>
          <w:sz w:val="24"/>
        </w:rPr>
        <w:t>обследование, включающее осмотр, в том числе непрямую фарингоскопию, и пальпацию</w:t>
      </w:r>
      <w:r w:rsidR="00032877">
        <w:rPr>
          <w:sz w:val="24"/>
        </w:rPr>
        <w:t xml:space="preserve"> </w:t>
      </w:r>
      <w:r w:rsidRPr="006D49F2">
        <w:rPr>
          <w:sz w:val="24"/>
        </w:rPr>
        <w:t>(</w:t>
      </w:r>
      <w:proofErr w:type="spellStart"/>
      <w:r w:rsidRPr="006D49F2">
        <w:rPr>
          <w:sz w:val="24"/>
        </w:rPr>
        <w:t>бимануальную</w:t>
      </w:r>
      <w:proofErr w:type="spellEnd"/>
      <w:r w:rsidRPr="006D49F2">
        <w:rPr>
          <w:sz w:val="24"/>
        </w:rPr>
        <w:t>)</w:t>
      </w:r>
      <w:r w:rsidR="00032877">
        <w:rPr>
          <w:sz w:val="24"/>
        </w:rPr>
        <w:t xml:space="preserve"> </w:t>
      </w:r>
      <w:r w:rsidRPr="006D49F2">
        <w:rPr>
          <w:sz w:val="24"/>
        </w:rPr>
        <w:t>очага</w:t>
      </w:r>
      <w:r w:rsidR="00032877">
        <w:rPr>
          <w:sz w:val="24"/>
        </w:rPr>
        <w:t xml:space="preserve"> </w:t>
      </w:r>
      <w:r w:rsidRPr="006D49F2">
        <w:rPr>
          <w:sz w:val="24"/>
        </w:rPr>
        <w:t>поражения</w:t>
      </w:r>
      <w:r w:rsidR="00032877">
        <w:rPr>
          <w:sz w:val="24"/>
        </w:rPr>
        <w:t xml:space="preserve"> </w:t>
      </w:r>
      <w:r w:rsidRPr="006D49F2">
        <w:rPr>
          <w:sz w:val="24"/>
        </w:rPr>
        <w:t>и</w:t>
      </w:r>
      <w:r w:rsidR="00032877">
        <w:rPr>
          <w:sz w:val="24"/>
        </w:rPr>
        <w:t xml:space="preserve"> </w:t>
      </w:r>
      <w:r w:rsidRPr="006D49F2">
        <w:rPr>
          <w:sz w:val="24"/>
        </w:rPr>
        <w:t>регионарных</w:t>
      </w:r>
      <w:r w:rsidR="00032877">
        <w:rPr>
          <w:sz w:val="24"/>
        </w:rPr>
        <w:t xml:space="preserve"> </w:t>
      </w:r>
      <w:r w:rsidRPr="006D49F2">
        <w:rPr>
          <w:sz w:val="24"/>
        </w:rPr>
        <w:t>ЛУ,</w:t>
      </w:r>
      <w:r w:rsidR="00032877">
        <w:rPr>
          <w:sz w:val="24"/>
        </w:rPr>
        <w:t xml:space="preserve"> </w:t>
      </w:r>
      <w:r w:rsidRPr="006D49F2">
        <w:rPr>
          <w:sz w:val="24"/>
        </w:rPr>
        <w:t xml:space="preserve">оценку </w:t>
      </w:r>
      <w:proofErr w:type="spellStart"/>
      <w:r w:rsidRPr="006D49F2">
        <w:rPr>
          <w:sz w:val="24"/>
        </w:rPr>
        <w:t>нутритивного</w:t>
      </w:r>
      <w:proofErr w:type="spellEnd"/>
      <w:r w:rsidRPr="006D49F2">
        <w:rPr>
          <w:sz w:val="24"/>
        </w:rPr>
        <w:t xml:space="preserve"> статуса, оценку состояния зубов (врачом-стоматологом) [1, 2].</w:t>
      </w:r>
    </w:p>
    <w:p w14:paraId="2AFB4A22" w14:textId="77777777" w:rsidR="00A4161A" w:rsidRPr="00032877" w:rsidRDefault="00A4161A" w:rsidP="00467236">
      <w:pPr>
        <w:tabs>
          <w:tab w:val="left" w:pos="930"/>
        </w:tabs>
        <w:spacing w:before="2"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032877">
        <w:rPr>
          <w:rFonts w:ascii="Times New Roman" w:hAnsi="Times New Roman" w:cs="Times New Roman"/>
          <w:b/>
          <w:sz w:val="24"/>
        </w:rPr>
        <w:t>Уровень</w:t>
      </w:r>
      <w:r w:rsidR="00032877">
        <w:rPr>
          <w:rFonts w:ascii="Times New Roman" w:hAnsi="Times New Roman" w:cs="Times New Roman"/>
          <w:b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убедительности</w:t>
      </w:r>
      <w:r w:rsidR="00032877">
        <w:rPr>
          <w:rFonts w:ascii="Times New Roman" w:hAnsi="Times New Roman" w:cs="Times New Roman"/>
          <w:b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рекомендаций</w:t>
      </w:r>
      <w:r w:rsidR="00032877">
        <w:rPr>
          <w:rFonts w:ascii="Times New Roman" w:hAnsi="Times New Roman" w:cs="Times New Roman"/>
          <w:b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–</w:t>
      </w:r>
      <w:r w:rsidR="00032877">
        <w:rPr>
          <w:rFonts w:ascii="Times New Roman" w:hAnsi="Times New Roman" w:cs="Times New Roman"/>
          <w:b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С</w:t>
      </w:r>
      <w:r w:rsidR="00032877">
        <w:rPr>
          <w:rFonts w:ascii="Times New Roman" w:hAnsi="Times New Roman" w:cs="Times New Roman"/>
          <w:b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(уровень</w:t>
      </w:r>
      <w:r w:rsidR="00032877">
        <w:rPr>
          <w:rFonts w:ascii="Times New Roman" w:hAnsi="Times New Roman" w:cs="Times New Roman"/>
          <w:b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достоверности доказательств – 5)</w:t>
      </w:r>
    </w:p>
    <w:p w14:paraId="0557C608" w14:textId="77777777" w:rsidR="00A4161A" w:rsidRPr="006D49F2" w:rsidRDefault="00A4161A" w:rsidP="00A4161A">
      <w:pPr>
        <w:pStyle w:val="a3"/>
        <w:spacing w:before="10"/>
        <w:rPr>
          <w:b/>
          <w:sz w:val="20"/>
        </w:rPr>
      </w:pPr>
    </w:p>
    <w:p w14:paraId="1354E5EB" w14:textId="77777777" w:rsidR="00A4161A" w:rsidRPr="00032877" w:rsidRDefault="00A4161A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389"/>
          <w:tab w:val="left" w:pos="8071"/>
        </w:tabs>
        <w:autoSpaceDE w:val="0"/>
        <w:autoSpaceDN w:val="0"/>
        <w:spacing w:before="9" w:line="360" w:lineRule="auto"/>
        <w:ind w:left="0" w:right="-1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bookmark12"/>
      <w:bookmarkEnd w:id="7"/>
      <w:r w:rsidRPr="00032877">
        <w:rPr>
          <w:rFonts w:ascii="Times New Roman" w:hAnsi="Times New Roman" w:cs="Times New Roman"/>
          <w:b/>
          <w:color w:val="auto"/>
          <w:sz w:val="24"/>
          <w:szCs w:val="24"/>
        </w:rPr>
        <w:t>Лабораторные диагностические исследования</w:t>
      </w:r>
    </w:p>
    <w:p w14:paraId="3B052703" w14:textId="77777777" w:rsidR="00A4161A" w:rsidRPr="00032877" w:rsidRDefault="00A4161A" w:rsidP="00467236">
      <w:pPr>
        <w:pStyle w:val="a5"/>
        <w:numPr>
          <w:ilvl w:val="1"/>
          <w:numId w:val="7"/>
        </w:numPr>
        <w:tabs>
          <w:tab w:val="left" w:pos="993"/>
        </w:tabs>
        <w:spacing w:before="90" w:line="360" w:lineRule="auto"/>
        <w:ind w:left="993" w:right="-1" w:firstLine="0"/>
        <w:rPr>
          <w:sz w:val="20"/>
        </w:rPr>
      </w:pPr>
      <w:r w:rsidRPr="00032877">
        <w:rPr>
          <w:b/>
          <w:sz w:val="24"/>
        </w:rPr>
        <w:t>Рекомендуется</w:t>
      </w:r>
      <w:r w:rsidRPr="00032877">
        <w:rPr>
          <w:b/>
          <w:spacing w:val="1"/>
          <w:sz w:val="24"/>
        </w:rPr>
        <w:t xml:space="preserve"> </w:t>
      </w:r>
      <w:r w:rsidRPr="00032877">
        <w:rPr>
          <w:sz w:val="24"/>
        </w:rPr>
        <w:t>всем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пациентам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с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раком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ротоглотки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проводить</w:t>
      </w:r>
      <w:r w:rsidRPr="00032877">
        <w:rPr>
          <w:spacing w:val="1"/>
          <w:sz w:val="24"/>
        </w:rPr>
        <w:t xml:space="preserve"> </w:t>
      </w:r>
      <w:proofErr w:type="gramStart"/>
      <w:r w:rsidRPr="00032877">
        <w:rPr>
          <w:sz w:val="24"/>
        </w:rPr>
        <w:t>молекулярно-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биологическое</w:t>
      </w:r>
      <w:proofErr w:type="gramEnd"/>
      <w:r w:rsidRPr="00032877">
        <w:rPr>
          <w:sz w:val="24"/>
        </w:rPr>
        <w:t xml:space="preserve"> исследование </w:t>
      </w:r>
      <w:proofErr w:type="spellStart"/>
      <w:r w:rsidRPr="00032877">
        <w:rPr>
          <w:sz w:val="24"/>
        </w:rPr>
        <w:t>биопсийного</w:t>
      </w:r>
      <w:proofErr w:type="spellEnd"/>
      <w:r w:rsidRPr="00032877">
        <w:rPr>
          <w:sz w:val="24"/>
        </w:rPr>
        <w:t xml:space="preserve"> материала на вирус папилломы человека</w:t>
      </w:r>
      <w:r w:rsidRPr="00032877">
        <w:rPr>
          <w:spacing w:val="-57"/>
          <w:sz w:val="24"/>
        </w:rPr>
        <w:t xml:space="preserve"> </w:t>
      </w:r>
      <w:r w:rsidRPr="00032877">
        <w:rPr>
          <w:sz w:val="24"/>
        </w:rPr>
        <w:t>(</w:t>
      </w:r>
      <w:proofErr w:type="spellStart"/>
      <w:r w:rsidRPr="00032877">
        <w:rPr>
          <w:sz w:val="24"/>
        </w:rPr>
        <w:t>Papilloma</w:t>
      </w:r>
      <w:proofErr w:type="spellEnd"/>
      <w:r w:rsidRPr="00032877">
        <w:rPr>
          <w:sz w:val="24"/>
        </w:rPr>
        <w:t xml:space="preserve"> </w:t>
      </w:r>
      <w:proofErr w:type="spellStart"/>
      <w:r w:rsidRPr="00032877">
        <w:rPr>
          <w:sz w:val="24"/>
        </w:rPr>
        <w:t>virus</w:t>
      </w:r>
      <w:proofErr w:type="spellEnd"/>
      <w:r w:rsidRPr="00032877">
        <w:rPr>
          <w:sz w:val="24"/>
        </w:rPr>
        <w:t>) высокого канцерогенного риска (16 тип) методами полимеразной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 xml:space="preserve">цепной реакции (ПЦР), </w:t>
      </w:r>
      <w:proofErr w:type="spellStart"/>
      <w:r w:rsidRPr="00032877">
        <w:rPr>
          <w:sz w:val="24"/>
        </w:rPr>
        <w:t>иммуногистохимическим</w:t>
      </w:r>
      <w:proofErr w:type="spellEnd"/>
      <w:r w:rsidRPr="00032877">
        <w:rPr>
          <w:sz w:val="24"/>
        </w:rPr>
        <w:t xml:space="preserve"> (ИГХ) и/или гибридизации </w:t>
      </w:r>
      <w:proofErr w:type="spellStart"/>
      <w:r w:rsidRPr="00032877">
        <w:rPr>
          <w:i/>
          <w:sz w:val="24"/>
        </w:rPr>
        <w:t>in</w:t>
      </w:r>
      <w:proofErr w:type="spellEnd"/>
      <w:r w:rsidRPr="00032877">
        <w:rPr>
          <w:i/>
          <w:sz w:val="24"/>
        </w:rPr>
        <w:t xml:space="preserve"> </w:t>
      </w:r>
      <w:proofErr w:type="spellStart"/>
      <w:r w:rsidRPr="00032877">
        <w:rPr>
          <w:i/>
          <w:sz w:val="24"/>
        </w:rPr>
        <w:t>situ</w:t>
      </w:r>
      <w:proofErr w:type="spellEnd"/>
      <w:r w:rsidRPr="00032877">
        <w:rPr>
          <w:sz w:val="24"/>
        </w:rPr>
        <w:t>.</w:t>
      </w:r>
      <w:r w:rsidRPr="00032877">
        <w:rPr>
          <w:spacing w:val="-57"/>
          <w:sz w:val="24"/>
        </w:rPr>
        <w:t xml:space="preserve"> </w:t>
      </w:r>
      <w:r w:rsidRPr="00032877">
        <w:rPr>
          <w:sz w:val="24"/>
        </w:rPr>
        <w:t>[2].</w:t>
      </w:r>
    </w:p>
    <w:p w14:paraId="4FB6723C" w14:textId="77777777" w:rsidR="00A4161A" w:rsidRPr="00032877" w:rsidRDefault="00A4161A" w:rsidP="00EC6B51">
      <w:pPr>
        <w:tabs>
          <w:tab w:val="left" w:pos="993"/>
        </w:tabs>
        <w:spacing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032877">
        <w:rPr>
          <w:rFonts w:ascii="Times New Roman" w:hAnsi="Times New Roman" w:cs="Times New Roman"/>
          <w:b/>
          <w:sz w:val="24"/>
        </w:rPr>
        <w:t>Уровень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убедительности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рекомендаций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–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С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(уровень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достоверности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доказательств</w:t>
      </w:r>
      <w:r w:rsidRPr="0003287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– 5)</w:t>
      </w:r>
    </w:p>
    <w:p w14:paraId="254940F7" w14:textId="77777777" w:rsidR="00032877" w:rsidRDefault="00A4161A" w:rsidP="00EC6B51">
      <w:pPr>
        <w:tabs>
          <w:tab w:val="left" w:pos="993"/>
        </w:tabs>
        <w:spacing w:line="360" w:lineRule="auto"/>
        <w:ind w:left="993" w:right="-1"/>
        <w:jc w:val="both"/>
        <w:rPr>
          <w:rFonts w:ascii="Times New Roman" w:hAnsi="Times New Roman" w:cs="Times New Roman"/>
          <w:i/>
          <w:sz w:val="24"/>
        </w:rPr>
      </w:pPr>
      <w:r w:rsidRPr="00032877">
        <w:rPr>
          <w:rFonts w:ascii="Times New Roman" w:hAnsi="Times New Roman" w:cs="Times New Roman"/>
          <w:b/>
          <w:i/>
          <w:sz w:val="24"/>
        </w:rPr>
        <w:t>Комментарий:</w:t>
      </w:r>
      <w:r w:rsidRPr="00032877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Суррогатным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маркером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ВПЧ-ассоциации,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предусмотренным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в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международной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классификации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для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определения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стадии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процесса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и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обязательным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к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исследованию,</w:t>
      </w:r>
      <w:r w:rsidRPr="0003287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является экспрессия белка р16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в</w:t>
      </w:r>
      <w:r w:rsidRPr="00032877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клетках</w:t>
      </w:r>
      <w:r w:rsidRPr="0003287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опухоли</w:t>
      </w:r>
      <w:r w:rsidRPr="0003287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ИГХ-методом</w:t>
      </w:r>
    </w:p>
    <w:p w14:paraId="064DFD0E" w14:textId="77777777" w:rsidR="00A4161A" w:rsidRPr="00032877" w:rsidRDefault="00A4161A" w:rsidP="00467236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993" w:firstLine="0"/>
        <w:rPr>
          <w:i/>
          <w:sz w:val="24"/>
        </w:rPr>
      </w:pPr>
      <w:r w:rsidRPr="00032877">
        <w:rPr>
          <w:b/>
          <w:sz w:val="24"/>
        </w:rPr>
        <w:t xml:space="preserve">Рекомендуется </w:t>
      </w:r>
      <w:r w:rsidRPr="00032877">
        <w:rPr>
          <w:sz w:val="24"/>
        </w:rPr>
        <w:t>всем пациентам</w:t>
      </w:r>
      <w:r w:rsidR="00032877">
        <w:rPr>
          <w:sz w:val="24"/>
        </w:rPr>
        <w:t xml:space="preserve"> </w:t>
      </w:r>
      <w:r w:rsidRPr="00032877">
        <w:rPr>
          <w:sz w:val="24"/>
        </w:rPr>
        <w:t xml:space="preserve">с раком ротоглотки проводить </w:t>
      </w:r>
      <w:proofErr w:type="gramStart"/>
      <w:r w:rsidRPr="00032877">
        <w:rPr>
          <w:sz w:val="24"/>
        </w:rPr>
        <w:t>патолого-</w:t>
      </w:r>
      <w:r w:rsidRPr="00032877">
        <w:rPr>
          <w:spacing w:val="-57"/>
          <w:sz w:val="24"/>
        </w:rPr>
        <w:t xml:space="preserve"> </w:t>
      </w:r>
      <w:r w:rsidRPr="00032877">
        <w:rPr>
          <w:sz w:val="24"/>
        </w:rPr>
        <w:t>анатомическое</w:t>
      </w:r>
      <w:proofErr w:type="gramEnd"/>
      <w:r w:rsidRPr="00032877">
        <w:rPr>
          <w:spacing w:val="58"/>
          <w:sz w:val="24"/>
        </w:rPr>
        <w:t xml:space="preserve"> </w:t>
      </w:r>
      <w:r w:rsidRPr="00032877">
        <w:rPr>
          <w:sz w:val="24"/>
        </w:rPr>
        <w:t>исследование</w:t>
      </w:r>
      <w:r w:rsidRPr="00032877">
        <w:rPr>
          <w:spacing w:val="3"/>
          <w:sz w:val="24"/>
        </w:rPr>
        <w:t xml:space="preserve"> </w:t>
      </w:r>
      <w:r w:rsidRPr="00032877">
        <w:rPr>
          <w:sz w:val="24"/>
        </w:rPr>
        <w:t>операционного</w:t>
      </w:r>
      <w:r w:rsidRPr="00032877">
        <w:rPr>
          <w:spacing w:val="57"/>
          <w:sz w:val="24"/>
        </w:rPr>
        <w:t xml:space="preserve"> </w:t>
      </w:r>
      <w:r w:rsidRPr="00032877">
        <w:rPr>
          <w:sz w:val="24"/>
        </w:rPr>
        <w:t>материала,</w:t>
      </w:r>
      <w:r w:rsidRPr="00032877">
        <w:rPr>
          <w:spacing w:val="2"/>
          <w:sz w:val="24"/>
        </w:rPr>
        <w:t xml:space="preserve"> </w:t>
      </w:r>
      <w:r w:rsidRPr="00032877">
        <w:rPr>
          <w:sz w:val="24"/>
        </w:rPr>
        <w:t>при</w:t>
      </w:r>
      <w:r w:rsidRPr="00032877">
        <w:rPr>
          <w:spacing w:val="4"/>
          <w:sz w:val="24"/>
        </w:rPr>
        <w:t xml:space="preserve"> </w:t>
      </w:r>
      <w:r w:rsidRPr="00032877">
        <w:rPr>
          <w:sz w:val="24"/>
        </w:rPr>
        <w:t>этом</w:t>
      </w:r>
      <w:r w:rsidRPr="00032877">
        <w:rPr>
          <w:spacing w:val="59"/>
          <w:sz w:val="24"/>
        </w:rPr>
        <w:t xml:space="preserve"> </w:t>
      </w:r>
      <w:r w:rsidRPr="00032877">
        <w:rPr>
          <w:sz w:val="24"/>
        </w:rPr>
        <w:t>в</w:t>
      </w:r>
      <w:r w:rsidRPr="00032877">
        <w:rPr>
          <w:spacing w:val="59"/>
          <w:sz w:val="24"/>
        </w:rPr>
        <w:t xml:space="preserve"> </w:t>
      </w:r>
      <w:r w:rsidRPr="00032877">
        <w:rPr>
          <w:sz w:val="24"/>
        </w:rPr>
        <w:t>заключении</w:t>
      </w:r>
      <w:r w:rsidRPr="00032877">
        <w:rPr>
          <w:spacing w:val="-57"/>
          <w:sz w:val="24"/>
        </w:rPr>
        <w:t xml:space="preserve"> </w:t>
      </w:r>
      <w:r w:rsidRPr="00032877">
        <w:rPr>
          <w:sz w:val="24"/>
        </w:rPr>
        <w:t>рекомендуется отразить все указанные в комментарии параметры (см. ниже) [1, 2].</w:t>
      </w:r>
      <w:r w:rsidRPr="00032877">
        <w:rPr>
          <w:spacing w:val="1"/>
          <w:sz w:val="24"/>
        </w:rPr>
        <w:t xml:space="preserve"> </w:t>
      </w:r>
    </w:p>
    <w:p w14:paraId="78F1B3D6" w14:textId="77777777" w:rsidR="00A4161A" w:rsidRPr="00032877" w:rsidRDefault="00A4161A" w:rsidP="00EC6B51">
      <w:pPr>
        <w:tabs>
          <w:tab w:val="left" w:pos="993"/>
        </w:tabs>
        <w:spacing w:after="0" w:line="360" w:lineRule="auto"/>
        <w:ind w:left="930" w:firstLine="63"/>
        <w:jc w:val="both"/>
        <w:rPr>
          <w:rFonts w:ascii="Times New Roman" w:hAnsi="Times New Roman" w:cs="Times New Roman"/>
          <w:b/>
          <w:sz w:val="24"/>
        </w:rPr>
      </w:pPr>
      <w:r w:rsidRPr="00032877">
        <w:rPr>
          <w:rFonts w:ascii="Times New Roman" w:hAnsi="Times New Roman" w:cs="Times New Roman"/>
          <w:b/>
          <w:sz w:val="24"/>
        </w:rPr>
        <w:t>Уровень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убедительности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рекомендаций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–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С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(уровень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достоверности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доказательств</w:t>
      </w:r>
      <w:r w:rsidRPr="0003287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– 5)</w:t>
      </w:r>
    </w:p>
    <w:p w14:paraId="6B8D09F5" w14:textId="77777777" w:rsidR="00A4161A" w:rsidRPr="00032877" w:rsidRDefault="00A4161A" w:rsidP="00EC6B51">
      <w:pPr>
        <w:tabs>
          <w:tab w:val="left" w:pos="993"/>
          <w:tab w:val="left" w:pos="2208"/>
          <w:tab w:val="left" w:pos="2766"/>
          <w:tab w:val="left" w:pos="3461"/>
          <w:tab w:val="left" w:pos="4268"/>
          <w:tab w:val="left" w:pos="4768"/>
          <w:tab w:val="left" w:pos="5089"/>
          <w:tab w:val="left" w:pos="5921"/>
          <w:tab w:val="left" w:pos="6182"/>
          <w:tab w:val="left" w:pos="6702"/>
          <w:tab w:val="left" w:pos="7293"/>
          <w:tab w:val="left" w:pos="8003"/>
          <w:tab w:val="left" w:pos="8582"/>
        </w:tabs>
        <w:spacing w:after="0" w:line="360" w:lineRule="auto"/>
        <w:ind w:left="851"/>
        <w:rPr>
          <w:rFonts w:ascii="Times New Roman" w:hAnsi="Times New Roman" w:cs="Times New Roman"/>
          <w:i/>
          <w:sz w:val="24"/>
        </w:rPr>
      </w:pPr>
      <w:r w:rsidRPr="00032877">
        <w:rPr>
          <w:rFonts w:ascii="Times New Roman" w:hAnsi="Times New Roman" w:cs="Times New Roman"/>
          <w:b/>
          <w:i/>
          <w:sz w:val="24"/>
        </w:rPr>
        <w:t>Комментарий:</w:t>
      </w:r>
      <w:r w:rsidRPr="00032877">
        <w:rPr>
          <w:rFonts w:ascii="Times New Roman" w:hAnsi="Times New Roman" w:cs="Times New Roman"/>
          <w:b/>
          <w:i/>
          <w:spacing w:val="8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В</w:t>
      </w:r>
      <w:r w:rsidRPr="00032877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плановом</w:t>
      </w:r>
      <w:r w:rsidRPr="00032877">
        <w:rPr>
          <w:rFonts w:ascii="Times New Roman" w:hAnsi="Times New Roman" w:cs="Times New Roman"/>
          <w:i/>
          <w:spacing w:val="10"/>
          <w:sz w:val="24"/>
        </w:rPr>
        <w:t xml:space="preserve"> </w:t>
      </w:r>
      <w:proofErr w:type="gramStart"/>
      <w:r w:rsidRPr="00032877">
        <w:rPr>
          <w:rFonts w:ascii="Times New Roman" w:hAnsi="Times New Roman" w:cs="Times New Roman"/>
          <w:i/>
          <w:sz w:val="24"/>
        </w:rPr>
        <w:t>патолого-анатомическом</w:t>
      </w:r>
      <w:proofErr w:type="gramEnd"/>
      <w:r w:rsidRPr="00032877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исследовании</w:t>
      </w:r>
      <w:r w:rsidRPr="00032877">
        <w:rPr>
          <w:rFonts w:ascii="Times New Roman" w:hAnsi="Times New Roman" w:cs="Times New Roman"/>
          <w:i/>
          <w:spacing w:val="12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должны</w:t>
      </w:r>
      <w:r w:rsidRPr="00032877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быть</w:t>
      </w:r>
      <w:r w:rsidRPr="00032877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отражены</w:t>
      </w:r>
      <w:r w:rsidRPr="0003287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следующие</w:t>
      </w:r>
      <w:r w:rsidRPr="0003287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параметры:</w:t>
      </w:r>
    </w:p>
    <w:p w14:paraId="1CC3E787" w14:textId="77777777" w:rsidR="00A4161A" w:rsidRPr="006D49F2" w:rsidRDefault="00A4161A" w:rsidP="00DC2C65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line="360" w:lineRule="auto"/>
        <w:ind w:left="993" w:hanging="349"/>
        <w:jc w:val="left"/>
        <w:rPr>
          <w:i/>
          <w:sz w:val="24"/>
        </w:rPr>
      </w:pPr>
      <w:r w:rsidRPr="006D49F2">
        <w:rPr>
          <w:i/>
          <w:sz w:val="24"/>
        </w:rPr>
        <w:t>размер</w:t>
      </w:r>
      <w:r w:rsidRPr="006D49F2">
        <w:rPr>
          <w:i/>
          <w:spacing w:val="-2"/>
          <w:sz w:val="24"/>
        </w:rPr>
        <w:t xml:space="preserve"> </w:t>
      </w:r>
      <w:r w:rsidRPr="006D49F2">
        <w:rPr>
          <w:i/>
          <w:sz w:val="24"/>
        </w:rPr>
        <w:t>опухоли;</w:t>
      </w:r>
    </w:p>
    <w:p w14:paraId="2295F2B2" w14:textId="77777777" w:rsidR="00A4161A" w:rsidRPr="006D49F2" w:rsidRDefault="00A4161A" w:rsidP="00DC2C65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line="360" w:lineRule="auto"/>
        <w:ind w:left="993" w:right="-1" w:hanging="349"/>
        <w:jc w:val="left"/>
        <w:rPr>
          <w:i/>
          <w:sz w:val="24"/>
        </w:rPr>
      </w:pPr>
      <w:r w:rsidRPr="006D49F2">
        <w:rPr>
          <w:i/>
          <w:sz w:val="24"/>
        </w:rPr>
        <w:t>глубина</w:t>
      </w:r>
      <w:r w:rsidRPr="006D49F2">
        <w:rPr>
          <w:i/>
          <w:spacing w:val="-2"/>
          <w:sz w:val="24"/>
        </w:rPr>
        <w:t xml:space="preserve"> </w:t>
      </w:r>
      <w:r w:rsidRPr="006D49F2">
        <w:rPr>
          <w:i/>
          <w:sz w:val="24"/>
        </w:rPr>
        <w:t>инвазии</w:t>
      </w:r>
      <w:r w:rsidRPr="006D49F2">
        <w:rPr>
          <w:i/>
          <w:spacing w:val="-2"/>
          <w:sz w:val="24"/>
        </w:rPr>
        <w:t xml:space="preserve"> </w:t>
      </w:r>
      <w:r w:rsidRPr="006D49F2">
        <w:rPr>
          <w:i/>
          <w:sz w:val="24"/>
        </w:rPr>
        <w:t>опухоли</w:t>
      </w:r>
    </w:p>
    <w:p w14:paraId="6D8C6988" w14:textId="77777777" w:rsidR="00A4161A" w:rsidRPr="006D49F2" w:rsidRDefault="00A4161A" w:rsidP="00DC2C65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line="360" w:lineRule="auto"/>
        <w:ind w:left="993" w:right="-1" w:hanging="349"/>
        <w:jc w:val="left"/>
        <w:rPr>
          <w:i/>
          <w:sz w:val="24"/>
        </w:rPr>
      </w:pPr>
      <w:r w:rsidRPr="006D49F2">
        <w:rPr>
          <w:i/>
          <w:sz w:val="24"/>
        </w:rPr>
        <w:t>гистологическое</w:t>
      </w:r>
      <w:r w:rsidRPr="006D49F2">
        <w:rPr>
          <w:i/>
          <w:spacing w:val="-8"/>
          <w:sz w:val="24"/>
        </w:rPr>
        <w:t xml:space="preserve"> </w:t>
      </w:r>
      <w:r w:rsidRPr="006D49F2">
        <w:rPr>
          <w:i/>
          <w:sz w:val="24"/>
        </w:rPr>
        <w:t>строение</w:t>
      </w:r>
      <w:r w:rsidRPr="006D49F2">
        <w:rPr>
          <w:i/>
          <w:spacing w:val="-8"/>
          <w:sz w:val="24"/>
        </w:rPr>
        <w:t xml:space="preserve"> </w:t>
      </w:r>
      <w:r w:rsidRPr="006D49F2">
        <w:rPr>
          <w:i/>
          <w:sz w:val="24"/>
        </w:rPr>
        <w:t>опухоли;</w:t>
      </w:r>
    </w:p>
    <w:p w14:paraId="3EB98290" w14:textId="77777777" w:rsidR="00A4161A" w:rsidRPr="006D49F2" w:rsidRDefault="00A4161A" w:rsidP="00DC2C65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line="360" w:lineRule="auto"/>
        <w:ind w:left="993" w:hanging="349"/>
        <w:jc w:val="left"/>
        <w:rPr>
          <w:i/>
          <w:sz w:val="24"/>
        </w:rPr>
      </w:pPr>
      <w:r w:rsidRPr="006D49F2">
        <w:rPr>
          <w:i/>
          <w:sz w:val="24"/>
        </w:rPr>
        <w:t>степень</w:t>
      </w:r>
      <w:r w:rsidRPr="006D49F2">
        <w:rPr>
          <w:i/>
          <w:spacing w:val="-4"/>
          <w:sz w:val="24"/>
        </w:rPr>
        <w:t xml:space="preserve"> </w:t>
      </w:r>
      <w:r w:rsidRPr="006D49F2">
        <w:rPr>
          <w:i/>
          <w:sz w:val="24"/>
        </w:rPr>
        <w:t>дифференцировки</w:t>
      </w:r>
      <w:r w:rsidRPr="006D49F2">
        <w:rPr>
          <w:i/>
          <w:spacing w:val="-4"/>
          <w:sz w:val="24"/>
        </w:rPr>
        <w:t xml:space="preserve"> </w:t>
      </w:r>
      <w:r w:rsidRPr="006D49F2">
        <w:rPr>
          <w:i/>
          <w:sz w:val="24"/>
        </w:rPr>
        <w:t>опухоли;</w:t>
      </w:r>
    </w:p>
    <w:p w14:paraId="6DD2A766" w14:textId="77777777" w:rsidR="00A4161A" w:rsidRPr="006D49F2" w:rsidRDefault="00A4161A" w:rsidP="00DC2C65">
      <w:pPr>
        <w:pStyle w:val="a5"/>
        <w:numPr>
          <w:ilvl w:val="1"/>
          <w:numId w:val="7"/>
        </w:numPr>
        <w:tabs>
          <w:tab w:val="left" w:pos="929"/>
          <w:tab w:val="left" w:pos="930"/>
        </w:tabs>
        <w:spacing w:line="360" w:lineRule="auto"/>
        <w:ind w:left="993" w:hanging="360"/>
        <w:jc w:val="left"/>
        <w:rPr>
          <w:i/>
          <w:sz w:val="24"/>
        </w:rPr>
      </w:pPr>
      <w:r w:rsidRPr="006D49F2">
        <w:rPr>
          <w:i/>
          <w:sz w:val="24"/>
        </w:rPr>
        <w:t>наличие</w:t>
      </w:r>
      <w:r w:rsidRPr="006D49F2">
        <w:rPr>
          <w:i/>
          <w:spacing w:val="1"/>
          <w:sz w:val="24"/>
        </w:rPr>
        <w:t xml:space="preserve"> </w:t>
      </w:r>
      <w:proofErr w:type="spellStart"/>
      <w:r w:rsidRPr="006D49F2">
        <w:rPr>
          <w:i/>
          <w:sz w:val="24"/>
        </w:rPr>
        <w:t>лимфоваскулярной</w:t>
      </w:r>
      <w:proofErr w:type="spellEnd"/>
      <w:r w:rsidRPr="006D49F2">
        <w:rPr>
          <w:i/>
          <w:sz w:val="24"/>
        </w:rPr>
        <w:t>,</w:t>
      </w:r>
      <w:r w:rsidRPr="006D49F2">
        <w:rPr>
          <w:i/>
          <w:spacing w:val="1"/>
          <w:sz w:val="24"/>
        </w:rPr>
        <w:t xml:space="preserve"> </w:t>
      </w:r>
      <w:proofErr w:type="spellStart"/>
      <w:r w:rsidRPr="006D49F2">
        <w:rPr>
          <w:i/>
          <w:sz w:val="24"/>
        </w:rPr>
        <w:t>периневральной</w:t>
      </w:r>
      <w:proofErr w:type="spellEnd"/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инвазии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(отрицательный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результат</w:t>
      </w:r>
      <w:r w:rsidRPr="006D49F2">
        <w:rPr>
          <w:i/>
          <w:spacing w:val="-57"/>
          <w:sz w:val="24"/>
        </w:rPr>
        <w:t xml:space="preserve"> </w:t>
      </w:r>
      <w:r w:rsidRPr="006D49F2">
        <w:rPr>
          <w:i/>
          <w:sz w:val="24"/>
        </w:rPr>
        <w:t>также</w:t>
      </w:r>
      <w:r w:rsidRPr="006D49F2">
        <w:rPr>
          <w:i/>
          <w:spacing w:val="-2"/>
          <w:sz w:val="24"/>
        </w:rPr>
        <w:t xml:space="preserve"> </w:t>
      </w:r>
      <w:r w:rsidRPr="006D49F2">
        <w:rPr>
          <w:i/>
          <w:sz w:val="24"/>
        </w:rPr>
        <w:t>должен быть</w:t>
      </w:r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>констатирован);</w:t>
      </w:r>
    </w:p>
    <w:p w14:paraId="456CF322" w14:textId="77777777" w:rsidR="00A4161A" w:rsidRPr="006D49F2" w:rsidRDefault="00A4161A" w:rsidP="00DC2C65">
      <w:pPr>
        <w:pStyle w:val="a5"/>
        <w:numPr>
          <w:ilvl w:val="1"/>
          <w:numId w:val="7"/>
        </w:numPr>
        <w:tabs>
          <w:tab w:val="left" w:pos="929"/>
        </w:tabs>
        <w:spacing w:line="360" w:lineRule="auto"/>
        <w:ind w:left="993" w:hanging="284"/>
        <w:jc w:val="left"/>
        <w:rPr>
          <w:i/>
          <w:sz w:val="24"/>
        </w:rPr>
      </w:pPr>
      <w:proofErr w:type="spellStart"/>
      <w:r w:rsidRPr="006D49F2">
        <w:rPr>
          <w:i/>
          <w:sz w:val="24"/>
        </w:rPr>
        <w:lastRenderedPageBreak/>
        <w:t>рТ</w:t>
      </w:r>
      <w:proofErr w:type="spellEnd"/>
      <w:r w:rsidRPr="006D49F2">
        <w:rPr>
          <w:i/>
          <w:sz w:val="24"/>
        </w:rPr>
        <w:t>;</w:t>
      </w:r>
    </w:p>
    <w:p w14:paraId="7FB83B96" w14:textId="77777777" w:rsidR="00553059" w:rsidRDefault="00A4161A" w:rsidP="005108A7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41" w:hanging="360"/>
        <w:jc w:val="left"/>
        <w:rPr>
          <w:i/>
          <w:sz w:val="24"/>
        </w:rPr>
      </w:pPr>
      <w:proofErr w:type="spellStart"/>
      <w:r w:rsidRPr="006D49F2">
        <w:rPr>
          <w:i/>
          <w:sz w:val="24"/>
        </w:rPr>
        <w:t>рN</w:t>
      </w:r>
      <w:proofErr w:type="spellEnd"/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(с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указанием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общего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числа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исследованных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и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пораженных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ЛУ,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признаков</w:t>
      </w:r>
      <w:r w:rsidRPr="006D49F2">
        <w:rPr>
          <w:i/>
          <w:spacing w:val="-57"/>
          <w:sz w:val="24"/>
        </w:rPr>
        <w:t xml:space="preserve"> </w:t>
      </w:r>
      <w:proofErr w:type="spellStart"/>
      <w:r w:rsidRPr="006D49F2">
        <w:rPr>
          <w:i/>
          <w:sz w:val="24"/>
        </w:rPr>
        <w:t>экстранодального</w:t>
      </w:r>
      <w:proofErr w:type="spellEnd"/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>распространения опухоли);</w:t>
      </w:r>
      <w:r w:rsidR="00F25711">
        <w:rPr>
          <w:i/>
          <w:sz w:val="24"/>
        </w:rPr>
        <w:t xml:space="preserve"> </w:t>
      </w:r>
    </w:p>
    <w:p w14:paraId="59D2DA55" w14:textId="77777777" w:rsidR="00A4161A" w:rsidRPr="006D49F2" w:rsidRDefault="00A4161A" w:rsidP="005108A7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41" w:hanging="360"/>
        <w:jc w:val="left"/>
        <w:rPr>
          <w:i/>
          <w:sz w:val="24"/>
        </w:rPr>
      </w:pPr>
      <w:r w:rsidRPr="006D49F2">
        <w:rPr>
          <w:i/>
          <w:sz w:val="24"/>
        </w:rPr>
        <w:t>наличие поражения краев резекции (отрицательный результат или близкий край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резекции</w:t>
      </w:r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>также</w:t>
      </w:r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>должен быть</w:t>
      </w:r>
      <w:r w:rsidRPr="006D49F2">
        <w:rPr>
          <w:i/>
          <w:spacing w:val="-1"/>
          <w:sz w:val="24"/>
        </w:rPr>
        <w:t xml:space="preserve"> </w:t>
      </w:r>
      <w:r w:rsidRPr="006D49F2">
        <w:rPr>
          <w:i/>
          <w:sz w:val="24"/>
        </w:rPr>
        <w:t>констатирован);</w:t>
      </w:r>
    </w:p>
    <w:p w14:paraId="090EDE00" w14:textId="77777777" w:rsidR="00A4161A" w:rsidRPr="006D49F2" w:rsidRDefault="00A4161A" w:rsidP="005108A7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41" w:hanging="360"/>
        <w:rPr>
          <w:i/>
          <w:sz w:val="24"/>
        </w:rPr>
      </w:pPr>
      <w:r w:rsidRPr="006D49F2">
        <w:rPr>
          <w:i/>
          <w:sz w:val="24"/>
        </w:rPr>
        <w:t>статус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ВПЧ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16-го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и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18-го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типов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в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опухоли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методами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ПЦР,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ИГХ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и/или</w:t>
      </w:r>
      <w:r w:rsidRPr="006D49F2">
        <w:rPr>
          <w:i/>
          <w:spacing w:val="1"/>
          <w:sz w:val="24"/>
        </w:rPr>
        <w:t xml:space="preserve"> </w:t>
      </w:r>
      <w:r w:rsidRPr="006D49F2">
        <w:rPr>
          <w:i/>
          <w:sz w:val="24"/>
        </w:rPr>
        <w:t>гибридизации</w:t>
      </w:r>
      <w:r w:rsidRPr="006D49F2">
        <w:rPr>
          <w:i/>
          <w:spacing w:val="-1"/>
          <w:sz w:val="24"/>
        </w:rPr>
        <w:t xml:space="preserve"> </w:t>
      </w:r>
      <w:proofErr w:type="spellStart"/>
      <w:r w:rsidRPr="006D49F2">
        <w:rPr>
          <w:i/>
          <w:sz w:val="24"/>
        </w:rPr>
        <w:t>in</w:t>
      </w:r>
      <w:proofErr w:type="spellEnd"/>
      <w:r w:rsidRPr="006D49F2">
        <w:rPr>
          <w:i/>
          <w:sz w:val="24"/>
        </w:rPr>
        <w:t xml:space="preserve"> </w:t>
      </w:r>
      <w:proofErr w:type="spellStart"/>
      <w:r w:rsidRPr="006D49F2">
        <w:rPr>
          <w:i/>
          <w:sz w:val="24"/>
        </w:rPr>
        <w:t>situ</w:t>
      </w:r>
      <w:proofErr w:type="spellEnd"/>
      <w:r w:rsidRPr="006D49F2">
        <w:rPr>
          <w:i/>
          <w:sz w:val="24"/>
        </w:rPr>
        <w:t>.</w:t>
      </w:r>
    </w:p>
    <w:p w14:paraId="1A6767CA" w14:textId="77777777" w:rsidR="00A4161A" w:rsidRDefault="00A4161A" w:rsidP="00926BDB">
      <w:pPr>
        <w:spacing w:after="0" w:line="360" w:lineRule="auto"/>
        <w:ind w:left="222" w:firstLine="707"/>
        <w:jc w:val="both"/>
        <w:rPr>
          <w:rFonts w:ascii="Times New Roman" w:hAnsi="Times New Roman" w:cs="Times New Roman"/>
          <w:i/>
          <w:sz w:val="24"/>
        </w:rPr>
      </w:pPr>
      <w:r w:rsidRPr="00032877">
        <w:rPr>
          <w:rFonts w:ascii="Times New Roman" w:hAnsi="Times New Roman" w:cs="Times New Roman"/>
          <w:i/>
          <w:sz w:val="24"/>
        </w:rPr>
        <w:t>В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клинической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практике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используется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несколько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методов.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Один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из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них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–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определение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экспрессии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p16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помощью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ИГХ-анализа.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Белок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p16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представляет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собой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суррогатный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032877">
        <w:rPr>
          <w:rFonts w:ascii="Times New Roman" w:hAnsi="Times New Roman" w:cs="Times New Roman"/>
          <w:i/>
          <w:sz w:val="24"/>
        </w:rPr>
        <w:t>биомаркер</w:t>
      </w:r>
      <w:proofErr w:type="spellEnd"/>
      <w:r w:rsidRPr="00032877">
        <w:rPr>
          <w:rFonts w:ascii="Times New Roman" w:hAnsi="Times New Roman" w:cs="Times New Roman"/>
          <w:i/>
          <w:sz w:val="24"/>
        </w:rPr>
        <w:t>,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который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значимо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коррелирует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со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статусом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ВПЧ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и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определяется за счет выявления экспрессии матриксной рибонуклеиновой кислоты (РНК)</w:t>
      </w:r>
      <w:r w:rsidRPr="00032877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 xml:space="preserve">E6/E7. Другие методы выявления ВПЧ – ПЦР и гибридизация </w:t>
      </w:r>
      <w:proofErr w:type="spellStart"/>
      <w:r w:rsidRPr="00032877">
        <w:rPr>
          <w:rFonts w:ascii="Times New Roman" w:hAnsi="Times New Roman" w:cs="Times New Roman"/>
          <w:i/>
          <w:sz w:val="24"/>
        </w:rPr>
        <w:t>in</w:t>
      </w:r>
      <w:proofErr w:type="spellEnd"/>
      <w:r w:rsidRPr="000328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2877">
        <w:rPr>
          <w:rFonts w:ascii="Times New Roman" w:hAnsi="Times New Roman" w:cs="Times New Roman"/>
          <w:i/>
          <w:sz w:val="24"/>
        </w:rPr>
        <w:t>situ</w:t>
      </w:r>
      <w:proofErr w:type="spellEnd"/>
      <w:r w:rsidRPr="00032877">
        <w:rPr>
          <w:rFonts w:ascii="Times New Roman" w:hAnsi="Times New Roman" w:cs="Times New Roman"/>
          <w:i/>
          <w:sz w:val="24"/>
        </w:rPr>
        <w:t>. Чувствительность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 xml:space="preserve">ИГХ и ПЦР высокая, однако наибольшей специфичностью обладает гибридизация </w:t>
      </w:r>
      <w:proofErr w:type="spellStart"/>
      <w:r w:rsidRPr="00032877">
        <w:rPr>
          <w:rFonts w:ascii="Times New Roman" w:hAnsi="Times New Roman" w:cs="Times New Roman"/>
          <w:i/>
          <w:sz w:val="24"/>
        </w:rPr>
        <w:t>in</w:t>
      </w:r>
      <w:proofErr w:type="spellEnd"/>
      <w:r w:rsidRPr="000328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2877">
        <w:rPr>
          <w:rFonts w:ascii="Times New Roman" w:hAnsi="Times New Roman" w:cs="Times New Roman"/>
          <w:i/>
          <w:sz w:val="24"/>
        </w:rPr>
        <w:t>situ</w:t>
      </w:r>
      <w:proofErr w:type="spellEnd"/>
      <w:r w:rsidRPr="00032877">
        <w:rPr>
          <w:rFonts w:ascii="Times New Roman" w:hAnsi="Times New Roman" w:cs="Times New Roman"/>
          <w:i/>
          <w:sz w:val="24"/>
        </w:rPr>
        <w:t>.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Анализ методик диагностики ВПЧ показал, что чувствительность и специфичность ИГХ</w:t>
      </w:r>
      <w:r w:rsidRPr="00032877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варьирует</w:t>
      </w:r>
      <w:r w:rsidRPr="00032877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от</w:t>
      </w:r>
      <w:r w:rsidRPr="00032877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94</w:t>
      </w:r>
      <w:r w:rsidRPr="00032877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до</w:t>
      </w:r>
      <w:r w:rsidRPr="00032877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97</w:t>
      </w:r>
      <w:r w:rsidRPr="00032877">
        <w:rPr>
          <w:rFonts w:ascii="Times New Roman" w:hAnsi="Times New Roman" w:cs="Times New Roman"/>
          <w:i/>
          <w:spacing w:val="10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%</w:t>
      </w:r>
      <w:r w:rsidRPr="00032877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и</w:t>
      </w:r>
      <w:r w:rsidRPr="00032877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от</w:t>
      </w:r>
      <w:r w:rsidRPr="00032877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83</w:t>
      </w:r>
      <w:r w:rsidRPr="00032877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до</w:t>
      </w:r>
      <w:r w:rsidRPr="00032877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84</w:t>
      </w:r>
      <w:r w:rsidRPr="00032877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%</w:t>
      </w:r>
      <w:r w:rsidRPr="00032877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соответственно,</w:t>
      </w:r>
      <w:r w:rsidRPr="00032877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при</w:t>
      </w:r>
      <w:r w:rsidRPr="00032877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этом</w:t>
      </w:r>
      <w:r w:rsidRPr="00032877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чувствительность</w:t>
      </w:r>
      <w:r w:rsidRPr="00032877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 xml:space="preserve">и специфичность гибридизации </w:t>
      </w:r>
      <w:proofErr w:type="spellStart"/>
      <w:r w:rsidRPr="00032877">
        <w:rPr>
          <w:rFonts w:ascii="Times New Roman" w:hAnsi="Times New Roman" w:cs="Times New Roman"/>
          <w:i/>
          <w:sz w:val="24"/>
        </w:rPr>
        <w:t>in</w:t>
      </w:r>
      <w:proofErr w:type="spellEnd"/>
      <w:r w:rsidRPr="000328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2877">
        <w:rPr>
          <w:rFonts w:ascii="Times New Roman" w:hAnsi="Times New Roman" w:cs="Times New Roman"/>
          <w:i/>
          <w:sz w:val="24"/>
        </w:rPr>
        <w:t>situ</w:t>
      </w:r>
      <w:proofErr w:type="spellEnd"/>
      <w:r w:rsidRPr="00032877">
        <w:rPr>
          <w:rFonts w:ascii="Times New Roman" w:hAnsi="Times New Roman" w:cs="Times New Roman"/>
          <w:i/>
          <w:sz w:val="24"/>
        </w:rPr>
        <w:t xml:space="preserve"> на предмет выявления ВПЧ 16-го типа составляют</w:t>
      </w:r>
      <w:r w:rsidRPr="00032877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85–88 и 88–95 % соответственно. Более низкая специфичность ИГХ может объясняться</w:t>
      </w:r>
      <w:r w:rsidRPr="00032877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тем, что у ряда p16-положительных опухолей дезоксирибонуклеиновая кислота (ДНК)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 xml:space="preserve">ВПЧ отсутствует. Более низкая чувствительность гибридизации </w:t>
      </w:r>
      <w:proofErr w:type="spellStart"/>
      <w:r w:rsidRPr="00032877">
        <w:rPr>
          <w:rFonts w:ascii="Times New Roman" w:hAnsi="Times New Roman" w:cs="Times New Roman"/>
          <w:i/>
          <w:sz w:val="24"/>
        </w:rPr>
        <w:t>in</w:t>
      </w:r>
      <w:proofErr w:type="spellEnd"/>
      <w:r w:rsidRPr="000328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032877">
        <w:rPr>
          <w:rFonts w:ascii="Times New Roman" w:hAnsi="Times New Roman" w:cs="Times New Roman"/>
          <w:i/>
          <w:sz w:val="24"/>
        </w:rPr>
        <w:t>situ</w:t>
      </w:r>
      <w:proofErr w:type="spellEnd"/>
      <w:r w:rsidRPr="00032877">
        <w:rPr>
          <w:rFonts w:ascii="Times New Roman" w:hAnsi="Times New Roman" w:cs="Times New Roman"/>
          <w:i/>
          <w:sz w:val="24"/>
        </w:rPr>
        <w:t xml:space="preserve"> может быть</w:t>
      </w:r>
      <w:proofErr w:type="gramEnd"/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вследствие наличия иных типов ВПЧ в опухоли. С учетом различий чувствительности и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специфичности разных методов для диагностики статуса инфицированности ВПЧ их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можно</w:t>
      </w:r>
      <w:r w:rsidRPr="0003287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использовать в</w:t>
      </w:r>
      <w:r w:rsidRPr="0003287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комбинации [</w:t>
      </w:r>
      <w:r w:rsidRPr="00032877">
        <w:rPr>
          <w:rFonts w:ascii="Times New Roman" w:hAnsi="Times New Roman" w:cs="Times New Roman"/>
          <w:sz w:val="24"/>
        </w:rPr>
        <w:t>6, 7, 8, 9, 10</w:t>
      </w:r>
      <w:r w:rsidRPr="00032877">
        <w:rPr>
          <w:rFonts w:ascii="Times New Roman" w:hAnsi="Times New Roman" w:cs="Times New Roman"/>
          <w:i/>
          <w:sz w:val="24"/>
        </w:rPr>
        <w:t>].</w:t>
      </w:r>
    </w:p>
    <w:p w14:paraId="0C05764B" w14:textId="77777777" w:rsidR="00926BDB" w:rsidRPr="00032877" w:rsidRDefault="00926BDB" w:rsidP="00926BDB">
      <w:pPr>
        <w:spacing w:after="0" w:line="360" w:lineRule="auto"/>
        <w:ind w:left="222" w:firstLine="707"/>
        <w:jc w:val="both"/>
        <w:rPr>
          <w:rFonts w:ascii="Times New Roman" w:hAnsi="Times New Roman" w:cs="Times New Roman"/>
          <w:i/>
          <w:sz w:val="24"/>
        </w:rPr>
      </w:pPr>
    </w:p>
    <w:p w14:paraId="4897E0C8" w14:textId="77777777" w:rsidR="00A4161A" w:rsidRPr="00032877" w:rsidRDefault="00A4161A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389"/>
          <w:tab w:val="left" w:pos="8071"/>
        </w:tabs>
        <w:autoSpaceDE w:val="0"/>
        <w:autoSpaceDN w:val="0"/>
        <w:spacing w:before="9" w:line="360" w:lineRule="auto"/>
        <w:ind w:left="0" w:right="-1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bookmark13"/>
      <w:bookmarkEnd w:id="8"/>
      <w:r w:rsidRPr="00032877">
        <w:rPr>
          <w:rFonts w:ascii="Times New Roman" w:hAnsi="Times New Roman" w:cs="Times New Roman"/>
          <w:b/>
          <w:color w:val="auto"/>
          <w:sz w:val="24"/>
          <w:szCs w:val="24"/>
        </w:rPr>
        <w:t>Инструментальные диагностические исследования</w:t>
      </w:r>
    </w:p>
    <w:p w14:paraId="059721B7" w14:textId="77777777" w:rsidR="00A4161A" w:rsidRPr="00032877" w:rsidRDefault="00A4161A" w:rsidP="00467236">
      <w:pPr>
        <w:pStyle w:val="a5"/>
        <w:numPr>
          <w:ilvl w:val="1"/>
          <w:numId w:val="7"/>
        </w:numPr>
        <w:tabs>
          <w:tab w:val="left" w:pos="930"/>
        </w:tabs>
        <w:spacing w:before="90" w:line="360" w:lineRule="auto"/>
        <w:ind w:left="993" w:right="-1" w:firstLine="0"/>
        <w:rPr>
          <w:sz w:val="20"/>
        </w:rPr>
      </w:pPr>
      <w:r w:rsidRPr="000328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8FA162" wp14:editId="532F17E6">
                <wp:simplePos x="0" y="0"/>
                <wp:positionH relativeFrom="page">
                  <wp:posOffset>4392930</wp:posOffset>
                </wp:positionH>
                <wp:positionV relativeFrom="paragraph">
                  <wp:posOffset>421640</wp:posOffset>
                </wp:positionV>
                <wp:extent cx="41275" cy="76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3991" id="Rectangle 2" o:spid="_x0000_s1026" style="position:absolute;margin-left:345.9pt;margin-top:33.2pt;width:3.2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032877">
        <w:rPr>
          <w:b/>
          <w:sz w:val="24"/>
        </w:rPr>
        <w:t>Рекомендуется</w:t>
      </w:r>
      <w:r w:rsidRPr="00032877">
        <w:rPr>
          <w:b/>
          <w:spacing w:val="1"/>
          <w:sz w:val="24"/>
        </w:rPr>
        <w:t xml:space="preserve"> </w:t>
      </w:r>
      <w:r w:rsidRPr="00032877">
        <w:rPr>
          <w:sz w:val="24"/>
        </w:rPr>
        <w:t>всем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пациентам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с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подозрением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на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рак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ротоглотки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проведение</w:t>
      </w:r>
      <w:r w:rsidRPr="00032877">
        <w:rPr>
          <w:spacing w:val="1"/>
          <w:sz w:val="24"/>
        </w:rPr>
        <w:t xml:space="preserve"> </w:t>
      </w:r>
      <w:proofErr w:type="spellStart"/>
      <w:r w:rsidRPr="00032877">
        <w:rPr>
          <w:sz w:val="24"/>
        </w:rPr>
        <w:t>фиброларингоскопии</w:t>
      </w:r>
      <w:proofErr w:type="spellEnd"/>
      <w:r w:rsidRPr="00032877">
        <w:rPr>
          <w:sz w:val="24"/>
        </w:rPr>
        <w:t xml:space="preserve">, </w:t>
      </w:r>
      <w:proofErr w:type="spellStart"/>
      <w:r w:rsidRPr="00032877">
        <w:rPr>
          <w:sz w:val="24"/>
        </w:rPr>
        <w:t>эзофагогастроскопии</w:t>
      </w:r>
      <w:proofErr w:type="spellEnd"/>
      <w:r w:rsidRPr="00032877">
        <w:rPr>
          <w:sz w:val="24"/>
        </w:rPr>
        <w:t xml:space="preserve"> с взятием биопсии и мазков отпечатков</w:t>
      </w:r>
      <w:r w:rsidR="00553059">
        <w:rPr>
          <w:sz w:val="24"/>
        </w:rPr>
        <w:t xml:space="preserve"> </w:t>
      </w:r>
      <w:r w:rsidRPr="00032877">
        <w:rPr>
          <w:spacing w:val="-57"/>
          <w:sz w:val="24"/>
        </w:rPr>
        <w:t xml:space="preserve"> </w:t>
      </w:r>
      <w:r w:rsidRPr="00032877">
        <w:rPr>
          <w:sz w:val="24"/>
        </w:rPr>
        <w:t>с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поверхности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эрозий,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изъязвлений,</w:t>
      </w:r>
      <w:r w:rsidRPr="00032877">
        <w:rPr>
          <w:spacing w:val="1"/>
          <w:sz w:val="24"/>
        </w:rPr>
        <w:t xml:space="preserve"> </w:t>
      </w:r>
      <w:proofErr w:type="spellStart"/>
      <w:r w:rsidRPr="00032877">
        <w:rPr>
          <w:sz w:val="24"/>
        </w:rPr>
        <w:t>пунктатов</w:t>
      </w:r>
      <w:proofErr w:type="spellEnd"/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уплотнений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без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признаков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изъязвлений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и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увеличенных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шейных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ЛУ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для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цитологического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и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 xml:space="preserve">патолого-анатомического исследования </w:t>
      </w:r>
      <w:proofErr w:type="spellStart"/>
      <w:r w:rsidRPr="00032877">
        <w:rPr>
          <w:sz w:val="24"/>
        </w:rPr>
        <w:t>биопсийного</w:t>
      </w:r>
      <w:proofErr w:type="spellEnd"/>
      <w:r w:rsidRPr="00032877">
        <w:rPr>
          <w:sz w:val="24"/>
        </w:rPr>
        <w:t xml:space="preserve"> материала с целью верификации типа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опухоли</w:t>
      </w:r>
      <w:r w:rsidRPr="00032877">
        <w:rPr>
          <w:spacing w:val="-3"/>
          <w:sz w:val="24"/>
        </w:rPr>
        <w:t xml:space="preserve"> </w:t>
      </w:r>
      <w:r w:rsidRPr="00032877">
        <w:rPr>
          <w:sz w:val="24"/>
        </w:rPr>
        <w:t>и исключения</w:t>
      </w:r>
      <w:r w:rsidRPr="00032877">
        <w:rPr>
          <w:spacing w:val="-3"/>
          <w:sz w:val="24"/>
        </w:rPr>
        <w:t xml:space="preserve"> </w:t>
      </w:r>
      <w:r w:rsidRPr="00032877">
        <w:rPr>
          <w:sz w:val="24"/>
        </w:rPr>
        <w:t>вторых</w:t>
      </w:r>
      <w:r w:rsidRPr="00032877">
        <w:rPr>
          <w:spacing w:val="-1"/>
          <w:sz w:val="24"/>
        </w:rPr>
        <w:t xml:space="preserve"> </w:t>
      </w:r>
      <w:r w:rsidRPr="00032877">
        <w:rPr>
          <w:sz w:val="24"/>
        </w:rPr>
        <w:t>опухолей</w:t>
      </w:r>
      <w:r w:rsidRPr="00032877">
        <w:rPr>
          <w:spacing w:val="4"/>
          <w:sz w:val="24"/>
        </w:rPr>
        <w:t xml:space="preserve"> </w:t>
      </w:r>
      <w:r w:rsidRPr="00032877">
        <w:rPr>
          <w:sz w:val="24"/>
        </w:rPr>
        <w:t>[1,</w:t>
      </w:r>
      <w:r w:rsidRPr="00032877">
        <w:rPr>
          <w:spacing w:val="-1"/>
          <w:sz w:val="24"/>
        </w:rPr>
        <w:t xml:space="preserve"> </w:t>
      </w:r>
      <w:r w:rsidRPr="00032877">
        <w:rPr>
          <w:sz w:val="24"/>
        </w:rPr>
        <w:t>2, 11].</w:t>
      </w:r>
    </w:p>
    <w:p w14:paraId="11F520C8" w14:textId="77777777" w:rsidR="00A4161A" w:rsidRPr="00032877" w:rsidRDefault="00A4161A" w:rsidP="00865CD7">
      <w:pPr>
        <w:spacing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032877">
        <w:rPr>
          <w:rFonts w:ascii="Times New Roman" w:hAnsi="Times New Roman" w:cs="Times New Roman"/>
          <w:b/>
          <w:sz w:val="24"/>
        </w:rPr>
        <w:t>Уровень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убедительности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рекомендаций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–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B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(уровень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достоверности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доказательств</w:t>
      </w:r>
      <w:r w:rsidRPr="0003287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– 2)</w:t>
      </w:r>
    </w:p>
    <w:p w14:paraId="03F74E16" w14:textId="77777777" w:rsidR="00A4161A" w:rsidRPr="006D49F2" w:rsidRDefault="00A4161A" w:rsidP="00A4161A">
      <w:pPr>
        <w:pStyle w:val="a3"/>
        <w:spacing w:before="9"/>
        <w:rPr>
          <w:b/>
          <w:sz w:val="20"/>
        </w:rPr>
      </w:pPr>
    </w:p>
    <w:p w14:paraId="417B42A9" w14:textId="77777777" w:rsidR="00A4161A" w:rsidRPr="00032877" w:rsidRDefault="00A4161A" w:rsidP="00467236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right="-1" w:firstLine="0"/>
        <w:rPr>
          <w:sz w:val="20"/>
        </w:rPr>
      </w:pPr>
      <w:r w:rsidRPr="00032877">
        <w:rPr>
          <w:b/>
          <w:sz w:val="24"/>
        </w:rPr>
        <w:t>Рекомендуется</w:t>
      </w:r>
      <w:r w:rsidRPr="00032877">
        <w:rPr>
          <w:b/>
          <w:spacing w:val="1"/>
          <w:sz w:val="24"/>
        </w:rPr>
        <w:t xml:space="preserve"> </w:t>
      </w:r>
      <w:r w:rsidRPr="00032877">
        <w:rPr>
          <w:sz w:val="24"/>
        </w:rPr>
        <w:t>выполнить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пункцию</w:t>
      </w:r>
      <w:r w:rsidRPr="00032877">
        <w:rPr>
          <w:spacing w:val="1"/>
          <w:sz w:val="24"/>
        </w:rPr>
        <w:t xml:space="preserve"> подозрительных</w:t>
      </w:r>
      <w:r w:rsidRPr="00032877">
        <w:rPr>
          <w:sz w:val="24"/>
        </w:rPr>
        <w:t>*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ЛУ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шеи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под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lastRenderedPageBreak/>
        <w:t>контролем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ультразвукового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исследования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(УЗИ)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c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целью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уточнения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распространенности</w:t>
      </w:r>
      <w:r w:rsidRPr="00032877">
        <w:rPr>
          <w:spacing w:val="1"/>
          <w:sz w:val="24"/>
        </w:rPr>
        <w:t xml:space="preserve"> </w:t>
      </w:r>
      <w:r w:rsidRPr="00032877">
        <w:rPr>
          <w:sz w:val="24"/>
        </w:rPr>
        <w:t>заболевания</w:t>
      </w:r>
      <w:r w:rsidRPr="00032877">
        <w:rPr>
          <w:spacing w:val="-1"/>
          <w:sz w:val="24"/>
        </w:rPr>
        <w:t xml:space="preserve"> </w:t>
      </w:r>
      <w:r w:rsidRPr="00032877">
        <w:rPr>
          <w:sz w:val="24"/>
        </w:rPr>
        <w:t>и планирования лечения</w:t>
      </w:r>
      <w:r w:rsidRPr="00032877">
        <w:rPr>
          <w:spacing w:val="3"/>
          <w:sz w:val="24"/>
        </w:rPr>
        <w:t xml:space="preserve"> </w:t>
      </w:r>
      <w:r w:rsidRPr="00032877">
        <w:rPr>
          <w:sz w:val="24"/>
        </w:rPr>
        <w:t>[11].</w:t>
      </w:r>
    </w:p>
    <w:p w14:paraId="30B92EBA" w14:textId="77777777" w:rsidR="00A4161A" w:rsidRPr="00032877" w:rsidRDefault="00A4161A" w:rsidP="00926BDB">
      <w:pPr>
        <w:spacing w:after="0"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032877">
        <w:rPr>
          <w:rFonts w:ascii="Times New Roman" w:hAnsi="Times New Roman" w:cs="Times New Roman"/>
          <w:b/>
          <w:sz w:val="24"/>
        </w:rPr>
        <w:t>Уровень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убедительности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рекомендаций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–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В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(уровень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достоверности</w:t>
      </w:r>
      <w:r w:rsidRPr="0003287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доказательств</w:t>
      </w:r>
      <w:r w:rsidRPr="0003287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b/>
          <w:sz w:val="24"/>
        </w:rPr>
        <w:t>– 3)</w:t>
      </w:r>
    </w:p>
    <w:p w14:paraId="4B426D89" w14:textId="77777777" w:rsidR="00A4161A" w:rsidRPr="00032877" w:rsidRDefault="00A4161A" w:rsidP="00926BDB">
      <w:pPr>
        <w:spacing w:after="0" w:line="360" w:lineRule="auto"/>
        <w:ind w:left="929" w:right="-1"/>
        <w:jc w:val="both"/>
        <w:rPr>
          <w:rFonts w:ascii="Times New Roman" w:hAnsi="Times New Roman" w:cs="Times New Roman"/>
          <w:i/>
          <w:sz w:val="24"/>
        </w:rPr>
      </w:pPr>
      <w:r w:rsidRPr="00032877">
        <w:rPr>
          <w:rFonts w:ascii="Times New Roman" w:hAnsi="Times New Roman" w:cs="Times New Roman"/>
          <w:b/>
          <w:i/>
          <w:sz w:val="24"/>
        </w:rPr>
        <w:t>Комментарий:</w:t>
      </w:r>
      <w:r w:rsidRPr="00032877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регионарные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метастазы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диагностируются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в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80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%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случаев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и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нередко</w:t>
      </w:r>
      <w:r w:rsidRPr="0003287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являются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первым</w:t>
      </w:r>
      <w:r w:rsidRPr="0003287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клиническим</w:t>
      </w:r>
      <w:r w:rsidRPr="0003287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>проявлением</w:t>
      </w:r>
      <w:r w:rsidRPr="0003287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32877">
        <w:rPr>
          <w:rFonts w:ascii="Times New Roman" w:hAnsi="Times New Roman" w:cs="Times New Roman"/>
          <w:i/>
          <w:sz w:val="24"/>
        </w:rPr>
        <w:t xml:space="preserve">заболевания. </w:t>
      </w:r>
      <w:r w:rsidRPr="00032877">
        <w:rPr>
          <w:rFonts w:ascii="Times New Roman" w:hAnsi="Times New Roman" w:cs="Times New Roman"/>
          <w:sz w:val="24"/>
        </w:rPr>
        <w:t>*</w:t>
      </w:r>
      <w:r w:rsidRPr="00032877">
        <w:rPr>
          <w:rFonts w:ascii="Times New Roman" w:hAnsi="Times New Roman" w:cs="Times New Roman"/>
          <w:i/>
          <w:sz w:val="24"/>
          <w:shd w:val="clear" w:color="auto" w:fill="FFFFFF" w:themeFill="background1"/>
        </w:rPr>
        <w:t>Подозрительными следует считать лимфоузлы</w:t>
      </w:r>
      <w:r w:rsidRPr="00032877">
        <w:rPr>
          <w:rFonts w:ascii="Times New Roman" w:hAnsi="Times New Roman" w:cs="Times New Roman"/>
          <w:i/>
          <w:sz w:val="24"/>
        </w:rPr>
        <w:t xml:space="preserve"> с измененной (по данным методов лучевой диагностики) структурой.</w:t>
      </w:r>
    </w:p>
    <w:p w14:paraId="4E71040D" w14:textId="77777777" w:rsidR="00A4161A" w:rsidRPr="006D49F2" w:rsidRDefault="00A4161A" w:rsidP="00926BDB">
      <w:pPr>
        <w:pStyle w:val="a3"/>
        <w:spacing w:line="360" w:lineRule="auto"/>
        <w:rPr>
          <w:i/>
          <w:sz w:val="20"/>
        </w:rPr>
      </w:pPr>
    </w:p>
    <w:p w14:paraId="60B5340C" w14:textId="77777777" w:rsidR="00A4161A" w:rsidRPr="00425DB9" w:rsidRDefault="00A4161A" w:rsidP="00467236">
      <w:pPr>
        <w:numPr>
          <w:ilvl w:val="0"/>
          <w:numId w:val="8"/>
        </w:numPr>
        <w:spacing w:after="0" w:line="360" w:lineRule="auto"/>
        <w:ind w:left="993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5DB9">
        <w:rPr>
          <w:rFonts w:ascii="Times New Roman" w:eastAsia="Calibri" w:hAnsi="Times New Roman" w:cs="Times New Roman"/>
          <w:b/>
          <w:sz w:val="24"/>
          <w:szCs w:val="24"/>
        </w:rPr>
        <w:t>Рекомендуется</w:t>
      </w:r>
      <w:r w:rsidRPr="00425DB9">
        <w:rPr>
          <w:rFonts w:ascii="Times New Roman" w:eastAsia="Calibri" w:hAnsi="Times New Roman" w:cs="Times New Roman"/>
          <w:sz w:val="24"/>
          <w:szCs w:val="24"/>
        </w:rPr>
        <w:t xml:space="preserve"> для оценки распространенности опухолевого процесса выполнение КТ и/или МРТ лицевого отдела черепа и шеи с внутривенным контрастным усилением (от основания черепа до верхней апертуры грудной клетки) [</w:t>
      </w:r>
      <w:r w:rsidR="003E0486">
        <w:rPr>
          <w:rFonts w:ascii="Times New Roman" w:eastAsia="Calibri" w:hAnsi="Times New Roman" w:cs="Times New Roman"/>
          <w:sz w:val="24"/>
          <w:szCs w:val="24"/>
        </w:rPr>
        <w:t>12</w:t>
      </w:r>
      <w:r w:rsidRPr="00425DB9">
        <w:rPr>
          <w:rFonts w:ascii="Times New Roman" w:eastAsia="Calibri" w:hAnsi="Times New Roman" w:cs="Times New Roman"/>
          <w:sz w:val="24"/>
          <w:szCs w:val="24"/>
        </w:rPr>
        <w:t xml:space="preserve">] </w:t>
      </w:r>
    </w:p>
    <w:p w14:paraId="229A9B95" w14:textId="77777777" w:rsidR="00A4161A" w:rsidRPr="00425DB9" w:rsidRDefault="00A4161A" w:rsidP="00926BDB">
      <w:pPr>
        <w:pStyle w:val="a5"/>
        <w:widowControl/>
        <w:autoSpaceDE/>
        <w:autoSpaceDN/>
        <w:spacing w:line="360" w:lineRule="auto"/>
        <w:ind w:left="993" w:firstLine="0"/>
        <w:contextualSpacing/>
        <w:rPr>
          <w:rFonts w:eastAsia="Calibri"/>
          <w:i/>
          <w:sz w:val="24"/>
          <w:szCs w:val="24"/>
        </w:rPr>
      </w:pPr>
      <w:r w:rsidRPr="00425DB9">
        <w:rPr>
          <w:rFonts w:eastAsia="Calibri"/>
          <w:b/>
          <w:sz w:val="24"/>
          <w:szCs w:val="24"/>
        </w:rPr>
        <w:t xml:space="preserve">Уровень убедительности рекомендаций – А (уровень достоверности доказательства – 3) </w:t>
      </w:r>
    </w:p>
    <w:p w14:paraId="204F7A33" w14:textId="77777777" w:rsidR="00A4161A" w:rsidRPr="00425DB9" w:rsidRDefault="00A4161A" w:rsidP="00926BDB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5DB9">
        <w:rPr>
          <w:rFonts w:ascii="Times New Roman" w:eastAsia="Calibri" w:hAnsi="Times New Roman" w:cs="Times New Roman"/>
          <w:b/>
          <w:i/>
          <w:sz w:val="24"/>
          <w:szCs w:val="24"/>
        </w:rPr>
        <w:t>Комментарий:</w:t>
      </w:r>
      <w:r w:rsidRPr="00425DB9">
        <w:rPr>
          <w:rFonts w:ascii="Times New Roman" w:eastAsia="Calibri" w:hAnsi="Times New Roman" w:cs="Times New Roman"/>
          <w:i/>
          <w:sz w:val="24"/>
          <w:szCs w:val="24"/>
        </w:rPr>
        <w:t xml:space="preserve"> при наличии симптомов вовлечения черепно-мозговых нервов МРТ является предпочтительным методом для оценки </w:t>
      </w:r>
      <w:proofErr w:type="spellStart"/>
      <w:r w:rsidRPr="00425DB9">
        <w:rPr>
          <w:rFonts w:ascii="Times New Roman" w:eastAsia="Calibri" w:hAnsi="Times New Roman" w:cs="Times New Roman"/>
          <w:i/>
          <w:sz w:val="24"/>
          <w:szCs w:val="24"/>
        </w:rPr>
        <w:t>периневральной</w:t>
      </w:r>
      <w:proofErr w:type="spellEnd"/>
      <w:r w:rsidRPr="00425DB9">
        <w:rPr>
          <w:rFonts w:ascii="Times New Roman" w:eastAsia="Calibri" w:hAnsi="Times New Roman" w:cs="Times New Roman"/>
          <w:i/>
          <w:sz w:val="24"/>
          <w:szCs w:val="24"/>
        </w:rPr>
        <w:t xml:space="preserve"> инвазии </w:t>
      </w:r>
      <w:r w:rsidRPr="00425DB9">
        <w:rPr>
          <w:rFonts w:ascii="Times New Roman" w:eastAsia="Calibri" w:hAnsi="Times New Roman" w:cs="Times New Roman"/>
          <w:sz w:val="24"/>
          <w:szCs w:val="24"/>
        </w:rPr>
        <w:t>[</w:t>
      </w:r>
      <w:r w:rsidR="00425DB9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425DB9">
        <w:rPr>
          <w:rFonts w:ascii="Times New Roman" w:eastAsia="Calibri" w:hAnsi="Times New Roman" w:cs="Times New Roman"/>
          <w:sz w:val="24"/>
          <w:szCs w:val="24"/>
        </w:rPr>
        <w:t xml:space="preserve">]. </w:t>
      </w:r>
      <w:r w:rsidRPr="00425DB9">
        <w:rPr>
          <w:rFonts w:ascii="Times New Roman" w:eastAsia="Calibri" w:hAnsi="Times New Roman" w:cs="Times New Roman"/>
          <w:i/>
          <w:sz w:val="24"/>
          <w:szCs w:val="24"/>
        </w:rPr>
        <w:t>КТ обладает более высокой информативностью для оценки деструкции кортикального слоя костных структур</w:t>
      </w:r>
      <w:r w:rsidRPr="00425DB9">
        <w:rPr>
          <w:rFonts w:ascii="Times New Roman" w:eastAsia="Calibri" w:hAnsi="Times New Roman" w:cs="Times New Roman"/>
          <w:sz w:val="24"/>
          <w:szCs w:val="24"/>
        </w:rPr>
        <w:t xml:space="preserve"> [</w:t>
      </w:r>
      <w:r w:rsidR="003E0486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425DB9">
        <w:rPr>
          <w:rFonts w:ascii="Times New Roman" w:eastAsia="Calibri" w:hAnsi="Times New Roman" w:cs="Times New Roman"/>
          <w:sz w:val="24"/>
          <w:szCs w:val="24"/>
        </w:rPr>
        <w:t xml:space="preserve">]. </w:t>
      </w:r>
    </w:p>
    <w:p w14:paraId="240FAC8D" w14:textId="77777777" w:rsidR="00A4161A" w:rsidRPr="00425DB9" w:rsidRDefault="00A4161A" w:rsidP="00926BDB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085B75A4" w14:textId="77777777" w:rsidR="00A4161A" w:rsidRPr="003E0486" w:rsidRDefault="00A4161A" w:rsidP="00467236">
      <w:pPr>
        <w:numPr>
          <w:ilvl w:val="0"/>
          <w:numId w:val="9"/>
        </w:numPr>
        <w:spacing w:after="0" w:line="360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86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Рекомендуется </w:t>
      </w:r>
      <w:r w:rsidRPr="003E0486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proofErr w:type="spellStart"/>
      <w:r w:rsidRPr="003E0486">
        <w:rPr>
          <w:rFonts w:ascii="Times New Roman" w:eastAsia="Calibri" w:hAnsi="Times New Roman" w:cs="Times New Roman"/>
          <w:sz w:val="24"/>
          <w:szCs w:val="24"/>
        </w:rPr>
        <w:t>стадирования</w:t>
      </w:r>
      <w:proofErr w:type="spellEnd"/>
      <w:r w:rsidRPr="003E0486">
        <w:rPr>
          <w:rFonts w:ascii="Times New Roman" w:eastAsia="Calibri" w:hAnsi="Times New Roman" w:cs="Times New Roman"/>
          <w:sz w:val="24"/>
          <w:szCs w:val="24"/>
        </w:rPr>
        <w:t xml:space="preserve"> выполнение КТ грудной клетки [</w:t>
      </w:r>
      <w:r w:rsidR="003E0486" w:rsidRPr="003E0486">
        <w:rPr>
          <w:rFonts w:ascii="Times New Roman" w:eastAsia="Calibri" w:hAnsi="Times New Roman" w:cs="Times New Roman"/>
          <w:sz w:val="24"/>
          <w:szCs w:val="24"/>
        </w:rPr>
        <w:t>12</w:t>
      </w:r>
      <w:r w:rsidRPr="003E0486">
        <w:rPr>
          <w:rFonts w:ascii="Times New Roman" w:eastAsia="Calibri" w:hAnsi="Times New Roman" w:cs="Times New Roman"/>
          <w:sz w:val="24"/>
          <w:szCs w:val="24"/>
        </w:rPr>
        <w:t>].</w:t>
      </w:r>
    </w:p>
    <w:p w14:paraId="37BCD4F1" w14:textId="77777777" w:rsidR="00A4161A" w:rsidRPr="003E0486" w:rsidRDefault="00A4161A" w:rsidP="00926BDB">
      <w:pPr>
        <w:pStyle w:val="a5"/>
        <w:widowControl/>
        <w:autoSpaceDE/>
        <w:autoSpaceDN/>
        <w:spacing w:line="360" w:lineRule="auto"/>
        <w:ind w:left="993" w:firstLine="0"/>
        <w:contextualSpacing/>
        <w:rPr>
          <w:rFonts w:eastAsia="Calibri"/>
          <w:b/>
          <w:sz w:val="24"/>
          <w:szCs w:val="24"/>
        </w:rPr>
      </w:pPr>
      <w:r w:rsidRPr="003E0486">
        <w:rPr>
          <w:rFonts w:eastAsia="Calibri"/>
          <w:b/>
          <w:sz w:val="24"/>
          <w:szCs w:val="24"/>
        </w:rPr>
        <w:t>Уровень убедительн</w:t>
      </w:r>
      <w:r w:rsidR="003E0486" w:rsidRPr="003E0486">
        <w:rPr>
          <w:rFonts w:eastAsia="Calibri"/>
          <w:b/>
          <w:sz w:val="24"/>
          <w:szCs w:val="24"/>
        </w:rPr>
        <w:t xml:space="preserve">ости рекомендаций – А </w:t>
      </w:r>
      <w:r w:rsidRPr="003E0486">
        <w:rPr>
          <w:rFonts w:eastAsia="Calibri"/>
          <w:b/>
          <w:sz w:val="24"/>
          <w:szCs w:val="24"/>
        </w:rPr>
        <w:t>(уровень достоверности доказательства – 3)</w:t>
      </w:r>
    </w:p>
    <w:p w14:paraId="6241FC83" w14:textId="77777777" w:rsidR="00A4161A" w:rsidRPr="003E0486" w:rsidRDefault="00A4161A" w:rsidP="00926BDB">
      <w:pPr>
        <w:pStyle w:val="a5"/>
        <w:widowControl/>
        <w:autoSpaceDE/>
        <w:autoSpaceDN/>
        <w:spacing w:line="360" w:lineRule="auto"/>
        <w:ind w:left="993" w:firstLine="0"/>
        <w:contextualSpacing/>
        <w:rPr>
          <w:rFonts w:eastAsia="Calibri"/>
          <w:i/>
          <w:sz w:val="24"/>
          <w:szCs w:val="24"/>
        </w:rPr>
      </w:pPr>
      <w:r w:rsidRPr="003E0486">
        <w:rPr>
          <w:rFonts w:eastAsia="Calibri"/>
          <w:b/>
          <w:i/>
          <w:sz w:val="24"/>
          <w:szCs w:val="24"/>
        </w:rPr>
        <w:t>Комментарий:</w:t>
      </w:r>
      <w:r w:rsidRPr="003E0486">
        <w:rPr>
          <w:rFonts w:eastAsia="Calibri"/>
          <w:i/>
          <w:sz w:val="24"/>
          <w:szCs w:val="24"/>
        </w:rPr>
        <w:t xml:space="preserve"> при невозможности выполнения КТ органов грудной клетки рекомендуется выполнение рентгенографии легких</w:t>
      </w:r>
    </w:p>
    <w:p w14:paraId="18811B10" w14:textId="77777777" w:rsidR="00A4161A" w:rsidRPr="003E0486" w:rsidRDefault="00A4161A" w:rsidP="00926BDB">
      <w:pPr>
        <w:pStyle w:val="a5"/>
        <w:widowControl/>
        <w:autoSpaceDE/>
        <w:autoSpaceDN/>
        <w:spacing w:line="360" w:lineRule="auto"/>
        <w:ind w:left="786" w:firstLine="0"/>
        <w:contextualSpacing/>
        <w:rPr>
          <w:rFonts w:eastAsia="Calibri"/>
          <w:b/>
          <w:sz w:val="24"/>
          <w:szCs w:val="24"/>
        </w:rPr>
      </w:pPr>
    </w:p>
    <w:p w14:paraId="2BF7F6C0" w14:textId="77777777" w:rsidR="00A4161A" w:rsidRPr="003E0486" w:rsidRDefault="00A4161A" w:rsidP="0046723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993" w:firstLine="0"/>
        <w:contextualSpacing/>
        <w:rPr>
          <w:rFonts w:eastAsia="Calibri"/>
          <w:b/>
          <w:sz w:val="24"/>
          <w:szCs w:val="24"/>
        </w:rPr>
      </w:pPr>
      <w:r w:rsidRPr="003E0486">
        <w:rPr>
          <w:rFonts w:eastAsia="Calibri"/>
          <w:b/>
          <w:sz w:val="24"/>
          <w:szCs w:val="24"/>
        </w:rPr>
        <w:t>Рекомендуется</w:t>
      </w:r>
      <w:r w:rsidRPr="003E0486">
        <w:rPr>
          <w:rFonts w:eastAsia="Calibri"/>
          <w:sz w:val="24"/>
          <w:szCs w:val="24"/>
        </w:rPr>
        <w:t xml:space="preserve"> для диагностики отдаленных метастазов у пациентов с </w:t>
      </w:r>
      <w:proofErr w:type="spellStart"/>
      <w:r w:rsidRPr="003E0486">
        <w:rPr>
          <w:rFonts w:eastAsia="Calibri"/>
          <w:sz w:val="24"/>
          <w:szCs w:val="24"/>
        </w:rPr>
        <w:t>местнораспространенными</w:t>
      </w:r>
      <w:proofErr w:type="spellEnd"/>
      <w:r w:rsidRPr="003E0486">
        <w:rPr>
          <w:rFonts w:eastAsia="Calibri"/>
          <w:sz w:val="24"/>
          <w:szCs w:val="24"/>
        </w:rPr>
        <w:t xml:space="preserve"> ЗНО ротоглотки и метастатическим поражением регионарных ЛУ (стадия ≥ III) рекомендуется выполнение позитронно-эмиссионной томографии, совмещенной с компьютерной томографией (ПЭТ-КТ) с 18-фтор-дезоксиглюкозой или КТ органов грудной и брюшной полостей с внутривенным контрастным усилением [</w:t>
      </w:r>
      <w:r w:rsidR="003E0486" w:rsidRPr="003E0486">
        <w:rPr>
          <w:rFonts w:eastAsia="Calibri"/>
          <w:sz w:val="24"/>
          <w:szCs w:val="24"/>
        </w:rPr>
        <w:t>2</w:t>
      </w:r>
      <w:r w:rsidRPr="003E0486">
        <w:rPr>
          <w:rFonts w:eastAsia="Calibri"/>
          <w:sz w:val="24"/>
          <w:szCs w:val="24"/>
        </w:rPr>
        <w:t xml:space="preserve">; </w:t>
      </w:r>
      <w:r w:rsidR="003E0486" w:rsidRPr="003E0486">
        <w:rPr>
          <w:rFonts w:eastAsia="Calibri"/>
          <w:sz w:val="24"/>
          <w:szCs w:val="24"/>
        </w:rPr>
        <w:t>13, 14</w:t>
      </w:r>
      <w:r w:rsidRPr="003E0486">
        <w:rPr>
          <w:rFonts w:eastAsia="Calibri"/>
          <w:sz w:val="24"/>
          <w:szCs w:val="24"/>
        </w:rPr>
        <w:t>].</w:t>
      </w:r>
    </w:p>
    <w:p w14:paraId="62C1F798" w14:textId="77777777" w:rsidR="00A4161A" w:rsidRPr="005E47B6" w:rsidRDefault="00A4161A" w:rsidP="00467236">
      <w:pPr>
        <w:pStyle w:val="a5"/>
        <w:widowControl/>
        <w:autoSpaceDE/>
        <w:autoSpaceDN/>
        <w:spacing w:line="360" w:lineRule="auto"/>
        <w:ind w:left="993" w:firstLine="0"/>
        <w:contextualSpacing/>
        <w:rPr>
          <w:rFonts w:eastAsia="Calibri"/>
          <w:b/>
          <w:sz w:val="24"/>
          <w:szCs w:val="24"/>
        </w:rPr>
      </w:pPr>
      <w:r w:rsidRPr="005E47B6">
        <w:rPr>
          <w:rFonts w:eastAsia="Calibri"/>
          <w:b/>
          <w:sz w:val="24"/>
          <w:szCs w:val="24"/>
        </w:rPr>
        <w:t>Уровень убедительности рекомендаций – В (уровень достоверности доказательств – 2)</w:t>
      </w:r>
    </w:p>
    <w:p w14:paraId="464465E0" w14:textId="77777777" w:rsidR="003E0486" w:rsidRDefault="00A4161A" w:rsidP="00467236">
      <w:pPr>
        <w:pStyle w:val="a5"/>
        <w:tabs>
          <w:tab w:val="left" w:pos="930"/>
        </w:tabs>
        <w:spacing w:line="360" w:lineRule="auto"/>
        <w:ind w:left="993" w:right="-1" w:firstLine="0"/>
        <w:rPr>
          <w:rFonts w:eastAsia="Calibri"/>
          <w:i/>
          <w:sz w:val="24"/>
          <w:szCs w:val="24"/>
        </w:rPr>
      </w:pPr>
      <w:r w:rsidRPr="005E47B6">
        <w:rPr>
          <w:rFonts w:eastAsia="Calibri"/>
          <w:b/>
          <w:i/>
          <w:sz w:val="24"/>
          <w:szCs w:val="24"/>
        </w:rPr>
        <w:t>Комментарий</w:t>
      </w:r>
      <w:proofErr w:type="gramStart"/>
      <w:r w:rsidRPr="005E47B6">
        <w:rPr>
          <w:rFonts w:eastAsia="Calibri"/>
          <w:b/>
          <w:i/>
          <w:sz w:val="24"/>
          <w:szCs w:val="24"/>
        </w:rPr>
        <w:t>:</w:t>
      </w:r>
      <w:r w:rsidRPr="005E47B6">
        <w:rPr>
          <w:rFonts w:eastAsia="Calibri"/>
          <w:sz w:val="24"/>
          <w:szCs w:val="24"/>
        </w:rPr>
        <w:t xml:space="preserve"> </w:t>
      </w:r>
      <w:r w:rsidRPr="003E0486">
        <w:rPr>
          <w:rFonts w:eastAsia="Calibri"/>
          <w:i/>
          <w:sz w:val="24"/>
          <w:szCs w:val="24"/>
        </w:rPr>
        <w:t>При</w:t>
      </w:r>
      <w:proofErr w:type="gramEnd"/>
      <w:r w:rsidRPr="003E0486">
        <w:rPr>
          <w:rFonts w:eastAsia="Calibri"/>
          <w:i/>
          <w:sz w:val="24"/>
          <w:szCs w:val="24"/>
        </w:rPr>
        <w:t xml:space="preserve"> невозможности проведения ПЭТ-КТ или КТ, в целях </w:t>
      </w:r>
      <w:proofErr w:type="spellStart"/>
      <w:r w:rsidRPr="003E0486">
        <w:rPr>
          <w:rFonts w:eastAsia="Calibri"/>
          <w:i/>
          <w:sz w:val="24"/>
          <w:szCs w:val="24"/>
        </w:rPr>
        <w:lastRenderedPageBreak/>
        <w:t>стадирования</w:t>
      </w:r>
      <w:proofErr w:type="spellEnd"/>
      <w:r w:rsidRPr="003E0486">
        <w:rPr>
          <w:rFonts w:eastAsia="Calibri"/>
          <w:i/>
          <w:sz w:val="24"/>
          <w:szCs w:val="24"/>
        </w:rPr>
        <w:t xml:space="preserve"> опухолевого процесса и планирования алгоритма лечения рекомендуется рентгенография органов грудной клетки и УЗИ органов брюшной полости [</w:t>
      </w:r>
      <w:r w:rsidR="003E0486" w:rsidRPr="003E0486">
        <w:rPr>
          <w:rFonts w:eastAsia="Calibri"/>
          <w:i/>
          <w:sz w:val="24"/>
          <w:szCs w:val="24"/>
        </w:rPr>
        <w:t>2</w:t>
      </w:r>
      <w:r w:rsidRPr="003E0486">
        <w:rPr>
          <w:rFonts w:eastAsia="Calibri"/>
          <w:i/>
          <w:sz w:val="24"/>
          <w:szCs w:val="24"/>
        </w:rPr>
        <w:t xml:space="preserve">; </w:t>
      </w:r>
      <w:r w:rsidR="003E0486" w:rsidRPr="003E0486">
        <w:rPr>
          <w:rFonts w:eastAsia="Calibri"/>
          <w:i/>
          <w:sz w:val="24"/>
          <w:szCs w:val="24"/>
        </w:rPr>
        <w:t>15</w:t>
      </w:r>
      <w:r w:rsidRPr="003E0486">
        <w:rPr>
          <w:rFonts w:eastAsia="Calibri"/>
          <w:i/>
          <w:sz w:val="24"/>
          <w:szCs w:val="24"/>
        </w:rPr>
        <w:t>].</w:t>
      </w:r>
    </w:p>
    <w:p w14:paraId="49050C2E" w14:textId="77777777" w:rsidR="00A4161A" w:rsidRPr="003E0486" w:rsidRDefault="00A4161A" w:rsidP="00467236">
      <w:pPr>
        <w:pStyle w:val="a5"/>
        <w:numPr>
          <w:ilvl w:val="0"/>
          <w:numId w:val="9"/>
        </w:numPr>
        <w:tabs>
          <w:tab w:val="left" w:pos="1418"/>
        </w:tabs>
        <w:spacing w:line="360" w:lineRule="auto"/>
        <w:ind w:left="993" w:firstLine="0"/>
        <w:rPr>
          <w:rFonts w:eastAsia="Calibri"/>
          <w:i/>
          <w:sz w:val="24"/>
          <w:szCs w:val="24"/>
        </w:rPr>
      </w:pPr>
      <w:r w:rsidRPr="003E0486">
        <w:rPr>
          <w:rFonts w:eastAsia="Calibri"/>
          <w:b/>
          <w:sz w:val="24"/>
          <w:szCs w:val="24"/>
        </w:rPr>
        <w:t xml:space="preserve">Рекомендуется </w:t>
      </w:r>
      <w:r w:rsidRPr="003E0486">
        <w:rPr>
          <w:sz w:val="24"/>
          <w:szCs w:val="24"/>
        </w:rPr>
        <w:t xml:space="preserve">выполнение МРТ головного мозга с внутривенным контрастным усилением пациентам с </w:t>
      </w:r>
      <w:proofErr w:type="spellStart"/>
      <w:r w:rsidRPr="003E0486">
        <w:rPr>
          <w:sz w:val="24"/>
          <w:szCs w:val="24"/>
        </w:rPr>
        <w:t>местнораспространенными</w:t>
      </w:r>
      <w:proofErr w:type="spellEnd"/>
      <w:r w:rsidRPr="003E0486">
        <w:rPr>
          <w:sz w:val="24"/>
          <w:szCs w:val="24"/>
        </w:rPr>
        <w:t xml:space="preserve"> ЗНО полости рта и метастатическим поражением регионарных ЛУ (стадия ≥ III), при наличии клинических подозрений на метастатическое поражение головного мозга, рекомендуется </w:t>
      </w:r>
    </w:p>
    <w:p w14:paraId="61B11754" w14:textId="77777777" w:rsidR="00A4161A" w:rsidRPr="005E47B6" w:rsidRDefault="00A4161A" w:rsidP="00467236">
      <w:pPr>
        <w:pStyle w:val="a5"/>
        <w:tabs>
          <w:tab w:val="left" w:pos="1134"/>
        </w:tabs>
        <w:spacing w:line="360" w:lineRule="auto"/>
        <w:ind w:left="993" w:firstLine="0"/>
        <w:rPr>
          <w:i/>
          <w:sz w:val="24"/>
          <w:szCs w:val="24"/>
        </w:rPr>
      </w:pPr>
      <w:r w:rsidRPr="005E47B6">
        <w:rPr>
          <w:b/>
          <w:sz w:val="24"/>
          <w:szCs w:val="24"/>
        </w:rPr>
        <w:t>Уровень убедительности рекомендаций – С (уровень достоверности – 5)</w:t>
      </w:r>
    </w:p>
    <w:p w14:paraId="61D8CA74" w14:textId="77777777" w:rsidR="00A4161A" w:rsidRPr="005E47B6" w:rsidRDefault="00A4161A" w:rsidP="00467236">
      <w:pPr>
        <w:pStyle w:val="a5"/>
        <w:tabs>
          <w:tab w:val="left" w:pos="1134"/>
        </w:tabs>
        <w:spacing w:line="360" w:lineRule="auto"/>
        <w:ind w:left="993" w:firstLine="0"/>
        <w:rPr>
          <w:sz w:val="24"/>
          <w:szCs w:val="24"/>
        </w:rPr>
      </w:pPr>
      <w:r w:rsidRPr="005E47B6">
        <w:rPr>
          <w:b/>
          <w:i/>
          <w:sz w:val="24"/>
          <w:szCs w:val="24"/>
        </w:rPr>
        <w:t xml:space="preserve">Комментарий: </w:t>
      </w:r>
      <w:r w:rsidRPr="005E47B6">
        <w:rPr>
          <w:i/>
          <w:sz w:val="24"/>
          <w:szCs w:val="24"/>
        </w:rPr>
        <w:t>при</w:t>
      </w:r>
      <w:r w:rsidRPr="005E47B6">
        <w:rPr>
          <w:b/>
          <w:sz w:val="24"/>
          <w:szCs w:val="24"/>
        </w:rPr>
        <w:t xml:space="preserve"> </w:t>
      </w:r>
      <w:r w:rsidRPr="005E47B6">
        <w:rPr>
          <w:i/>
          <w:sz w:val="24"/>
          <w:szCs w:val="24"/>
        </w:rPr>
        <w:t xml:space="preserve">невозможности выполнения МРТ головного мозга рекомендуется КТ головного мозга с внутривенным контрастным усилением </w:t>
      </w:r>
      <w:r w:rsidRPr="005E47B6">
        <w:rPr>
          <w:sz w:val="24"/>
          <w:szCs w:val="24"/>
        </w:rPr>
        <w:t>[</w:t>
      </w:r>
      <w:r w:rsidR="00425DB9">
        <w:rPr>
          <w:sz w:val="24"/>
          <w:szCs w:val="24"/>
          <w:lang w:bidi="en-US"/>
        </w:rPr>
        <w:t>2</w:t>
      </w:r>
      <w:r w:rsidRPr="005E47B6">
        <w:rPr>
          <w:sz w:val="24"/>
          <w:szCs w:val="24"/>
        </w:rPr>
        <w:t xml:space="preserve">]. </w:t>
      </w:r>
    </w:p>
    <w:p w14:paraId="54DBB548" w14:textId="77777777" w:rsidR="00A4161A" w:rsidRPr="005E47B6" w:rsidRDefault="00A4161A" w:rsidP="00926BDB">
      <w:pPr>
        <w:pStyle w:val="a5"/>
        <w:tabs>
          <w:tab w:val="left" w:pos="930"/>
        </w:tabs>
        <w:spacing w:line="360" w:lineRule="auto"/>
        <w:ind w:left="786" w:right="364" w:firstLine="0"/>
        <w:rPr>
          <w:sz w:val="20"/>
        </w:rPr>
      </w:pPr>
    </w:p>
    <w:p w14:paraId="0BC66FA3" w14:textId="77777777" w:rsidR="00A4161A" w:rsidRPr="00AA7412" w:rsidRDefault="00A4161A" w:rsidP="005108A7">
      <w:pPr>
        <w:numPr>
          <w:ilvl w:val="2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7412">
        <w:rPr>
          <w:rFonts w:ascii="Times New Roman" w:eastAsia="Calibri" w:hAnsi="Times New Roman" w:cs="Times New Roman"/>
          <w:b/>
          <w:sz w:val="24"/>
          <w:szCs w:val="24"/>
        </w:rPr>
        <w:t>Планирование лучевой и химиолучевой терапии</w:t>
      </w:r>
    </w:p>
    <w:p w14:paraId="56B589F1" w14:textId="77777777" w:rsidR="00A4161A" w:rsidRPr="005E47B6" w:rsidRDefault="00A4161A" w:rsidP="00B75A6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993" w:firstLine="0"/>
        <w:contextualSpacing/>
        <w:rPr>
          <w:rFonts w:eastAsia="Calibri"/>
          <w:sz w:val="24"/>
          <w:szCs w:val="24"/>
        </w:rPr>
      </w:pPr>
      <w:r w:rsidRPr="005E47B6">
        <w:rPr>
          <w:rFonts w:eastAsia="Calibri"/>
          <w:sz w:val="24"/>
          <w:szCs w:val="24"/>
        </w:rPr>
        <w:t>МРТ является методом выбора для планирования лучевой терапии</w:t>
      </w:r>
    </w:p>
    <w:p w14:paraId="0D79D891" w14:textId="77777777" w:rsidR="00A4161A" w:rsidRPr="005E47B6" w:rsidRDefault="00A4161A" w:rsidP="00B75A66">
      <w:pPr>
        <w:pStyle w:val="a5"/>
        <w:widowControl/>
        <w:autoSpaceDE/>
        <w:autoSpaceDN/>
        <w:spacing w:line="360" w:lineRule="auto"/>
        <w:ind w:left="1070" w:firstLine="64"/>
        <w:contextualSpacing/>
        <w:rPr>
          <w:rFonts w:eastAsia="Calibri"/>
          <w:i/>
          <w:sz w:val="24"/>
          <w:szCs w:val="24"/>
        </w:rPr>
      </w:pPr>
      <w:r w:rsidRPr="005E47B6">
        <w:rPr>
          <w:rFonts w:eastAsia="Calibri"/>
          <w:b/>
          <w:i/>
          <w:sz w:val="24"/>
          <w:szCs w:val="24"/>
        </w:rPr>
        <w:t>Комментарий:</w:t>
      </w:r>
      <w:r w:rsidRPr="005E47B6">
        <w:rPr>
          <w:rFonts w:eastAsia="Calibri"/>
          <w:i/>
          <w:sz w:val="24"/>
          <w:szCs w:val="24"/>
        </w:rPr>
        <w:t xml:space="preserve"> при невозможности проведения МРТ, обладающей более высокой тканевой и пространственный визуализацией, для планирования ЛТ и ХЛТ рекомендуется КТ с в/в контрастным усилением или ПЭТ-КТ. </w:t>
      </w:r>
    </w:p>
    <w:p w14:paraId="1675E960" w14:textId="77777777" w:rsidR="00A4161A" w:rsidRPr="005E47B6" w:rsidRDefault="00A4161A" w:rsidP="00B75A66">
      <w:pPr>
        <w:pStyle w:val="a5"/>
        <w:widowControl/>
        <w:autoSpaceDE/>
        <w:autoSpaceDN/>
        <w:spacing w:line="360" w:lineRule="auto"/>
        <w:ind w:left="1070" w:firstLine="64"/>
        <w:contextualSpacing/>
        <w:rPr>
          <w:rFonts w:eastAsia="Calibri"/>
          <w:i/>
          <w:sz w:val="24"/>
          <w:szCs w:val="24"/>
        </w:rPr>
      </w:pPr>
    </w:p>
    <w:p w14:paraId="4486D247" w14:textId="77777777" w:rsidR="00A4161A" w:rsidRPr="005E47B6" w:rsidRDefault="00A4161A" w:rsidP="005108A7">
      <w:pPr>
        <w:pStyle w:val="a5"/>
        <w:widowControl/>
        <w:numPr>
          <w:ilvl w:val="2"/>
          <w:numId w:val="10"/>
        </w:numPr>
        <w:autoSpaceDE/>
        <w:autoSpaceDN/>
        <w:spacing w:line="360" w:lineRule="auto"/>
        <w:contextualSpacing/>
        <w:rPr>
          <w:rFonts w:eastAsia="Calibri"/>
          <w:sz w:val="24"/>
          <w:szCs w:val="24"/>
        </w:rPr>
      </w:pPr>
      <w:r w:rsidRPr="005E47B6">
        <w:rPr>
          <w:rFonts w:eastAsia="Calibri"/>
          <w:b/>
          <w:sz w:val="24"/>
          <w:szCs w:val="24"/>
        </w:rPr>
        <w:t xml:space="preserve">Оценка эффективности противоопухолевого лечения </w:t>
      </w:r>
    </w:p>
    <w:p w14:paraId="033DD5CC" w14:textId="77777777" w:rsidR="00A4161A" w:rsidRPr="005E47B6" w:rsidRDefault="00A4161A" w:rsidP="00B75A6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993" w:firstLine="0"/>
        <w:contextualSpacing/>
        <w:rPr>
          <w:rFonts w:eastAsia="Calibri"/>
          <w:sz w:val="24"/>
          <w:szCs w:val="24"/>
        </w:rPr>
      </w:pPr>
      <w:r w:rsidRPr="005E47B6">
        <w:rPr>
          <w:rFonts w:eastAsia="Calibri"/>
          <w:sz w:val="24"/>
          <w:szCs w:val="24"/>
        </w:rPr>
        <w:t xml:space="preserve">Рекомендуется выполнить МРТ области головы и шеи с </w:t>
      </w:r>
      <w:r w:rsidR="00AA7412">
        <w:rPr>
          <w:rFonts w:eastAsia="Calibri"/>
          <w:sz w:val="24"/>
          <w:szCs w:val="24"/>
        </w:rPr>
        <w:t>внутривенным</w:t>
      </w:r>
      <w:r w:rsidRPr="005E47B6">
        <w:rPr>
          <w:rFonts w:eastAsia="Calibri"/>
          <w:sz w:val="24"/>
          <w:szCs w:val="24"/>
        </w:rPr>
        <w:t xml:space="preserve"> контрастным усилением (от основания черепа до верхней апертуры грудной клетки) через </w:t>
      </w:r>
      <w:proofErr w:type="gramStart"/>
      <w:r w:rsidRPr="005E47B6">
        <w:rPr>
          <w:rFonts w:eastAsia="Calibri"/>
          <w:sz w:val="24"/>
          <w:szCs w:val="24"/>
        </w:rPr>
        <w:t>2-3</w:t>
      </w:r>
      <w:proofErr w:type="gramEnd"/>
      <w:r w:rsidRPr="005E47B6">
        <w:rPr>
          <w:rFonts w:eastAsia="Calibri"/>
          <w:sz w:val="24"/>
          <w:szCs w:val="24"/>
        </w:rPr>
        <w:t xml:space="preserve"> месяца после окончания ЛТ/ХЛТ для оценки первичной опухоли и зон регионарного метастазирования </w:t>
      </w:r>
    </w:p>
    <w:p w14:paraId="763FAB14" w14:textId="77777777" w:rsidR="00A4161A" w:rsidRPr="005E47B6" w:rsidRDefault="00A4161A" w:rsidP="00926BDB">
      <w:pPr>
        <w:pStyle w:val="a5"/>
        <w:widowControl/>
        <w:autoSpaceDE/>
        <w:autoSpaceDN/>
        <w:spacing w:line="360" w:lineRule="auto"/>
        <w:ind w:left="1070" w:firstLine="0"/>
        <w:contextualSpacing/>
        <w:rPr>
          <w:rFonts w:eastAsia="Calibri"/>
          <w:b/>
          <w:sz w:val="24"/>
          <w:szCs w:val="24"/>
        </w:rPr>
      </w:pPr>
      <w:r w:rsidRPr="005E47B6">
        <w:rPr>
          <w:rFonts w:eastAsia="Calibri"/>
          <w:b/>
          <w:sz w:val="24"/>
          <w:szCs w:val="24"/>
        </w:rPr>
        <w:t>Уровень убедительности рекомендаций – С (уровень достоверности – 5)</w:t>
      </w:r>
    </w:p>
    <w:p w14:paraId="03931269" w14:textId="77777777" w:rsidR="00A4161A" w:rsidRPr="005E47B6" w:rsidRDefault="00A4161A" w:rsidP="00926BDB">
      <w:pPr>
        <w:pStyle w:val="a5"/>
        <w:widowControl/>
        <w:autoSpaceDE/>
        <w:autoSpaceDN/>
        <w:spacing w:line="360" w:lineRule="auto"/>
        <w:ind w:left="1070" w:firstLine="0"/>
        <w:contextualSpacing/>
        <w:rPr>
          <w:rFonts w:eastAsia="Calibri"/>
          <w:b/>
          <w:sz w:val="24"/>
          <w:szCs w:val="24"/>
        </w:rPr>
      </w:pPr>
    </w:p>
    <w:p w14:paraId="3C35FF2A" w14:textId="77777777" w:rsidR="00A4161A" w:rsidRPr="00AA7412" w:rsidRDefault="00A4161A" w:rsidP="00B75A6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993" w:firstLine="0"/>
        <w:contextualSpacing/>
        <w:rPr>
          <w:rFonts w:eastAsia="Calibri"/>
          <w:sz w:val="24"/>
          <w:szCs w:val="24"/>
        </w:rPr>
      </w:pPr>
      <w:r w:rsidRPr="005E47B6">
        <w:rPr>
          <w:rFonts w:eastAsia="Calibri"/>
          <w:sz w:val="24"/>
          <w:szCs w:val="24"/>
        </w:rPr>
        <w:t>Рекомендуется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выполнить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ПЭТ</w:t>
      </w:r>
      <w:r w:rsidRPr="00AA7412">
        <w:rPr>
          <w:rFonts w:eastAsia="Calibri"/>
          <w:sz w:val="24"/>
          <w:szCs w:val="24"/>
        </w:rPr>
        <w:t>/</w:t>
      </w:r>
      <w:r w:rsidRPr="005E47B6">
        <w:rPr>
          <w:rFonts w:eastAsia="Calibri"/>
          <w:sz w:val="24"/>
          <w:szCs w:val="24"/>
        </w:rPr>
        <w:t>КТ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с</w:t>
      </w:r>
      <w:r w:rsidRPr="00AA7412">
        <w:rPr>
          <w:rFonts w:eastAsia="Calibri"/>
          <w:sz w:val="24"/>
          <w:szCs w:val="24"/>
        </w:rPr>
        <w:t xml:space="preserve"> 18</w:t>
      </w:r>
      <w:r w:rsidRPr="005E47B6">
        <w:rPr>
          <w:rFonts w:eastAsia="Calibri"/>
          <w:sz w:val="24"/>
          <w:szCs w:val="24"/>
          <w:lang w:val="en-US"/>
        </w:rPr>
        <w:t>F</w:t>
      </w:r>
      <w:r w:rsidRPr="00AA7412">
        <w:rPr>
          <w:rFonts w:eastAsia="Calibri"/>
          <w:sz w:val="24"/>
          <w:szCs w:val="24"/>
        </w:rPr>
        <w:t>-</w:t>
      </w:r>
      <w:r w:rsidRPr="005E47B6">
        <w:rPr>
          <w:rFonts w:eastAsia="Calibri"/>
          <w:sz w:val="24"/>
          <w:szCs w:val="24"/>
        </w:rPr>
        <w:t>ФДГ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не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ранее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чем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через</w:t>
      </w:r>
      <w:r w:rsidRPr="00AA7412">
        <w:rPr>
          <w:rFonts w:eastAsia="Calibri"/>
          <w:sz w:val="24"/>
          <w:szCs w:val="24"/>
        </w:rPr>
        <w:t xml:space="preserve"> 3 </w:t>
      </w:r>
      <w:r w:rsidRPr="005E47B6">
        <w:rPr>
          <w:rFonts w:eastAsia="Calibri"/>
          <w:sz w:val="24"/>
          <w:szCs w:val="24"/>
        </w:rPr>
        <w:t>месяца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после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окончания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ЛТ</w:t>
      </w:r>
      <w:r w:rsidRPr="00AA7412">
        <w:rPr>
          <w:rFonts w:eastAsia="Calibri"/>
          <w:sz w:val="24"/>
          <w:szCs w:val="24"/>
        </w:rPr>
        <w:t>/</w:t>
      </w:r>
      <w:r w:rsidRPr="005E47B6">
        <w:rPr>
          <w:rFonts w:eastAsia="Calibri"/>
          <w:sz w:val="24"/>
          <w:szCs w:val="24"/>
        </w:rPr>
        <w:t>ХЛТ</w:t>
      </w:r>
      <w:r w:rsidRPr="00AA7412">
        <w:rPr>
          <w:rFonts w:eastAsia="Calibri"/>
          <w:sz w:val="24"/>
          <w:szCs w:val="24"/>
        </w:rPr>
        <w:t xml:space="preserve">, </w:t>
      </w:r>
      <w:r w:rsidRPr="005E47B6">
        <w:rPr>
          <w:rFonts w:eastAsia="Calibri"/>
          <w:sz w:val="24"/>
          <w:szCs w:val="24"/>
        </w:rPr>
        <w:t>для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решения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вопроса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об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отказе</w:t>
      </w:r>
      <w:r w:rsidRPr="00AA7412">
        <w:rPr>
          <w:rFonts w:eastAsia="Calibri"/>
          <w:sz w:val="24"/>
          <w:szCs w:val="24"/>
        </w:rPr>
        <w:t xml:space="preserve"> </w:t>
      </w:r>
      <w:r w:rsidRPr="005E47B6">
        <w:rPr>
          <w:rFonts w:eastAsia="Calibri"/>
          <w:sz w:val="24"/>
          <w:szCs w:val="24"/>
        </w:rPr>
        <w:t>от</w:t>
      </w:r>
      <w:r w:rsidRPr="00AA7412">
        <w:rPr>
          <w:rFonts w:eastAsia="Calibri"/>
          <w:sz w:val="24"/>
          <w:szCs w:val="24"/>
        </w:rPr>
        <w:t xml:space="preserve"> </w:t>
      </w:r>
      <w:proofErr w:type="spellStart"/>
      <w:r w:rsidRPr="005E47B6">
        <w:rPr>
          <w:rFonts w:eastAsia="Calibri"/>
          <w:sz w:val="24"/>
          <w:szCs w:val="24"/>
        </w:rPr>
        <w:t>лимфаденэктомии</w:t>
      </w:r>
      <w:proofErr w:type="spellEnd"/>
      <w:r w:rsidRPr="00AA7412">
        <w:rPr>
          <w:rFonts w:eastAsia="Calibri"/>
          <w:sz w:val="24"/>
          <w:szCs w:val="24"/>
        </w:rPr>
        <w:t xml:space="preserve"> </w:t>
      </w:r>
      <w:r w:rsidRPr="00AA7412">
        <w:rPr>
          <w:rFonts w:eastAsia="Calibri"/>
          <w:i/>
          <w:sz w:val="24"/>
          <w:szCs w:val="24"/>
        </w:rPr>
        <w:t>[</w:t>
      </w:r>
      <w:r w:rsidR="00AA7412">
        <w:rPr>
          <w:rFonts w:eastAsia="Calibri"/>
          <w:i/>
          <w:sz w:val="24"/>
          <w:szCs w:val="24"/>
        </w:rPr>
        <w:t>12</w:t>
      </w:r>
      <w:r w:rsidRPr="00AA7412">
        <w:rPr>
          <w:rFonts w:eastAsia="Calibri"/>
          <w:i/>
          <w:sz w:val="24"/>
          <w:szCs w:val="24"/>
        </w:rPr>
        <w:t>].</w:t>
      </w:r>
    </w:p>
    <w:p w14:paraId="7E8AD0DC" w14:textId="77777777" w:rsidR="00A4161A" w:rsidRPr="005E47B6" w:rsidRDefault="00A4161A" w:rsidP="00926BDB">
      <w:pPr>
        <w:pStyle w:val="a5"/>
        <w:widowControl/>
        <w:autoSpaceDE/>
        <w:autoSpaceDN/>
        <w:spacing w:line="360" w:lineRule="auto"/>
        <w:ind w:left="1070" w:firstLine="0"/>
        <w:contextualSpacing/>
        <w:rPr>
          <w:rFonts w:eastAsia="Calibri"/>
          <w:b/>
          <w:sz w:val="24"/>
          <w:szCs w:val="24"/>
        </w:rPr>
      </w:pPr>
      <w:r w:rsidRPr="005E47B6">
        <w:rPr>
          <w:rFonts w:eastAsia="Calibri"/>
          <w:b/>
          <w:sz w:val="24"/>
          <w:szCs w:val="24"/>
        </w:rPr>
        <w:t>Уровень убедительности рекомендаций – А (уровень достоверности – 1)</w:t>
      </w:r>
    </w:p>
    <w:p w14:paraId="2E7B89A0" w14:textId="77777777" w:rsidR="00A4161A" w:rsidRPr="005E47B6" w:rsidRDefault="00A4161A" w:rsidP="00926BDB">
      <w:pPr>
        <w:pStyle w:val="a5"/>
        <w:widowControl/>
        <w:autoSpaceDE/>
        <w:autoSpaceDN/>
        <w:spacing w:line="360" w:lineRule="auto"/>
        <w:ind w:left="1070" w:firstLine="0"/>
        <w:contextualSpacing/>
        <w:rPr>
          <w:rFonts w:eastAsia="Calibri"/>
          <w:b/>
          <w:sz w:val="24"/>
          <w:szCs w:val="24"/>
        </w:rPr>
      </w:pPr>
    </w:p>
    <w:p w14:paraId="545B82C9" w14:textId="77777777" w:rsidR="00A4161A" w:rsidRPr="005E47B6" w:rsidRDefault="00A4161A" w:rsidP="005108A7">
      <w:pPr>
        <w:pStyle w:val="a5"/>
        <w:widowControl/>
        <w:numPr>
          <w:ilvl w:val="2"/>
          <w:numId w:val="10"/>
        </w:numPr>
        <w:autoSpaceDE/>
        <w:autoSpaceDN/>
        <w:spacing w:line="360" w:lineRule="auto"/>
        <w:contextualSpacing/>
        <w:rPr>
          <w:rFonts w:eastAsia="Calibri"/>
          <w:sz w:val="24"/>
          <w:szCs w:val="24"/>
        </w:rPr>
      </w:pPr>
      <w:r w:rsidRPr="005E47B6">
        <w:rPr>
          <w:rFonts w:eastAsia="Calibri"/>
          <w:b/>
          <w:sz w:val="24"/>
          <w:szCs w:val="24"/>
        </w:rPr>
        <w:t xml:space="preserve">Динамическое наблюдение </w:t>
      </w:r>
    </w:p>
    <w:p w14:paraId="55B533AF" w14:textId="77777777" w:rsidR="00A4161A" w:rsidRPr="005E47B6" w:rsidRDefault="00A4161A" w:rsidP="00B75A6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993" w:firstLine="0"/>
        <w:contextualSpacing/>
        <w:rPr>
          <w:rFonts w:eastAsia="Calibri"/>
          <w:b/>
          <w:sz w:val="24"/>
          <w:szCs w:val="24"/>
        </w:rPr>
      </w:pPr>
      <w:r w:rsidRPr="005E47B6">
        <w:rPr>
          <w:rFonts w:eastAsia="Calibri"/>
          <w:b/>
          <w:sz w:val="24"/>
          <w:szCs w:val="24"/>
        </w:rPr>
        <w:t xml:space="preserve">Рекомендуется </w:t>
      </w:r>
      <w:r w:rsidRPr="005E47B6">
        <w:rPr>
          <w:rFonts w:eastAsia="Calibri"/>
          <w:sz w:val="24"/>
          <w:szCs w:val="24"/>
        </w:rPr>
        <w:t xml:space="preserve">УЗИ ЛУ шеи с 2-х сторон каждые 3 месяца в течение первых двух лет после окончания лечения, далее каждые 6 в течение последующих </w:t>
      </w:r>
      <w:proofErr w:type="gramStart"/>
      <w:r w:rsidRPr="005E47B6">
        <w:rPr>
          <w:rFonts w:eastAsia="Calibri"/>
          <w:sz w:val="24"/>
          <w:szCs w:val="24"/>
        </w:rPr>
        <w:t>3-5</w:t>
      </w:r>
      <w:proofErr w:type="gramEnd"/>
      <w:r w:rsidRPr="005E47B6">
        <w:rPr>
          <w:rFonts w:eastAsia="Calibri"/>
          <w:sz w:val="24"/>
          <w:szCs w:val="24"/>
        </w:rPr>
        <w:t xml:space="preserve"> лет</w:t>
      </w:r>
    </w:p>
    <w:p w14:paraId="238C922C" w14:textId="77777777" w:rsidR="00A4161A" w:rsidRPr="005E47B6" w:rsidRDefault="00A4161A" w:rsidP="00AA7412">
      <w:pPr>
        <w:pStyle w:val="a5"/>
        <w:widowControl/>
        <w:autoSpaceDE/>
        <w:autoSpaceDN/>
        <w:spacing w:line="360" w:lineRule="auto"/>
        <w:ind w:left="1070"/>
        <w:contextualSpacing/>
        <w:rPr>
          <w:rFonts w:eastAsia="Calibri"/>
          <w:b/>
          <w:sz w:val="24"/>
          <w:szCs w:val="24"/>
        </w:rPr>
      </w:pPr>
    </w:p>
    <w:p w14:paraId="62D07467" w14:textId="77777777" w:rsidR="00A4161A" w:rsidRPr="005E47B6" w:rsidRDefault="00A4161A" w:rsidP="00B75A6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993" w:firstLine="0"/>
        <w:contextualSpacing/>
        <w:rPr>
          <w:rFonts w:eastAsia="Calibri"/>
          <w:sz w:val="24"/>
          <w:szCs w:val="24"/>
        </w:rPr>
      </w:pPr>
      <w:r w:rsidRPr="005E47B6">
        <w:rPr>
          <w:rFonts w:eastAsia="Calibri"/>
          <w:b/>
          <w:sz w:val="24"/>
          <w:szCs w:val="24"/>
        </w:rPr>
        <w:t xml:space="preserve">Рекомендуется </w:t>
      </w:r>
      <w:r w:rsidRPr="005E47B6">
        <w:rPr>
          <w:rFonts w:eastAsia="Calibri"/>
          <w:sz w:val="24"/>
          <w:szCs w:val="24"/>
        </w:rPr>
        <w:t>КТ органов грудной полости каждые 12 месяцев после окончания лечения при низком риске прогрессирования (</w:t>
      </w:r>
      <w:proofErr w:type="gramStart"/>
      <w:r w:rsidRPr="005E47B6">
        <w:rPr>
          <w:rFonts w:eastAsia="Calibri"/>
          <w:sz w:val="24"/>
          <w:szCs w:val="24"/>
          <w:lang w:val="en-US"/>
        </w:rPr>
        <w:t>I</w:t>
      </w:r>
      <w:r w:rsidRPr="005E47B6">
        <w:rPr>
          <w:rFonts w:eastAsia="Calibri"/>
          <w:sz w:val="24"/>
          <w:szCs w:val="24"/>
        </w:rPr>
        <w:t>-</w:t>
      </w:r>
      <w:r w:rsidRPr="005E47B6">
        <w:rPr>
          <w:rFonts w:eastAsia="Calibri"/>
          <w:sz w:val="24"/>
          <w:szCs w:val="24"/>
          <w:lang w:val="en-US"/>
        </w:rPr>
        <w:t>II</w:t>
      </w:r>
      <w:proofErr w:type="gramEnd"/>
      <w:r w:rsidRPr="005E47B6">
        <w:rPr>
          <w:rFonts w:eastAsia="Calibri"/>
          <w:sz w:val="24"/>
          <w:szCs w:val="24"/>
        </w:rPr>
        <w:t xml:space="preserve"> стадии)</w:t>
      </w:r>
    </w:p>
    <w:p w14:paraId="720E8C20" w14:textId="77777777" w:rsidR="00A4161A" w:rsidRPr="005E47B6" w:rsidRDefault="00A4161A" w:rsidP="00926BDB">
      <w:pPr>
        <w:pStyle w:val="a5"/>
        <w:spacing w:line="360" w:lineRule="auto"/>
        <w:rPr>
          <w:rFonts w:eastAsia="Calibri"/>
          <w:sz w:val="24"/>
          <w:szCs w:val="24"/>
        </w:rPr>
      </w:pPr>
    </w:p>
    <w:p w14:paraId="3322995E" w14:textId="77777777" w:rsidR="00A4161A" w:rsidRPr="005E47B6" w:rsidRDefault="00A4161A" w:rsidP="00B75A6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993" w:firstLine="0"/>
        <w:contextualSpacing/>
        <w:rPr>
          <w:rFonts w:eastAsia="Calibri"/>
          <w:sz w:val="24"/>
          <w:szCs w:val="24"/>
        </w:rPr>
      </w:pPr>
      <w:r w:rsidRPr="005E47B6">
        <w:rPr>
          <w:rFonts w:eastAsia="Calibri"/>
          <w:sz w:val="24"/>
          <w:szCs w:val="24"/>
        </w:rPr>
        <w:t>Рекомендуется КТ органов грудной полости каждые 6 месяцев при высоком риске прогрессировании (</w:t>
      </w:r>
      <w:proofErr w:type="gramStart"/>
      <w:r w:rsidRPr="005E47B6">
        <w:rPr>
          <w:rFonts w:eastAsia="Calibri"/>
          <w:sz w:val="24"/>
          <w:szCs w:val="24"/>
          <w:lang w:val="en-US"/>
        </w:rPr>
        <w:t>III</w:t>
      </w:r>
      <w:r w:rsidRPr="005E47B6">
        <w:rPr>
          <w:rFonts w:eastAsia="Calibri"/>
          <w:sz w:val="24"/>
          <w:szCs w:val="24"/>
        </w:rPr>
        <w:t>-</w:t>
      </w:r>
      <w:r w:rsidRPr="005E47B6">
        <w:rPr>
          <w:rFonts w:eastAsia="Calibri"/>
          <w:sz w:val="24"/>
          <w:szCs w:val="24"/>
          <w:lang w:val="en-US"/>
        </w:rPr>
        <w:t>IV</w:t>
      </w:r>
      <w:proofErr w:type="gramEnd"/>
      <w:r w:rsidRPr="005E47B6">
        <w:rPr>
          <w:rFonts w:eastAsia="Calibri"/>
          <w:sz w:val="24"/>
          <w:szCs w:val="24"/>
        </w:rPr>
        <w:t xml:space="preserve"> стадии, </w:t>
      </w:r>
      <w:r w:rsidRPr="005E47B6">
        <w:rPr>
          <w:rFonts w:eastAsia="Calibri"/>
          <w:sz w:val="24"/>
          <w:szCs w:val="24"/>
          <w:lang w:val="en-US"/>
        </w:rPr>
        <w:t>N</w:t>
      </w:r>
      <w:r w:rsidRPr="005E47B6">
        <w:rPr>
          <w:rFonts w:eastAsia="Calibri"/>
          <w:sz w:val="24"/>
          <w:szCs w:val="24"/>
        </w:rPr>
        <w:t>+)</w:t>
      </w:r>
    </w:p>
    <w:p w14:paraId="51627ACC" w14:textId="77777777" w:rsidR="00A4161A" w:rsidRPr="00AA7412" w:rsidRDefault="00A4161A" w:rsidP="00926BDB">
      <w:pPr>
        <w:pStyle w:val="a5"/>
        <w:widowControl/>
        <w:autoSpaceDE/>
        <w:autoSpaceDN/>
        <w:spacing w:line="360" w:lineRule="auto"/>
        <w:ind w:left="993" w:firstLine="0"/>
        <w:contextualSpacing/>
        <w:rPr>
          <w:rFonts w:eastAsia="Calibri"/>
          <w:b/>
          <w:i/>
          <w:sz w:val="24"/>
          <w:szCs w:val="24"/>
        </w:rPr>
      </w:pPr>
      <w:r w:rsidRPr="005E47B6">
        <w:rPr>
          <w:rFonts w:eastAsia="Calibri"/>
          <w:b/>
          <w:i/>
          <w:sz w:val="24"/>
          <w:szCs w:val="24"/>
        </w:rPr>
        <w:t>Комментарий:</w:t>
      </w:r>
      <w:r w:rsidRPr="005E47B6">
        <w:rPr>
          <w:rFonts w:eastAsia="Calibri"/>
          <w:b/>
          <w:sz w:val="24"/>
          <w:szCs w:val="24"/>
        </w:rPr>
        <w:t xml:space="preserve"> </w:t>
      </w:r>
      <w:r w:rsidRPr="00AA7412">
        <w:rPr>
          <w:rFonts w:eastAsia="Calibri"/>
          <w:i/>
          <w:sz w:val="24"/>
          <w:szCs w:val="24"/>
        </w:rPr>
        <w:t>при невозможности выполнения КТ, рекомендуется проведение рентгенография органов грудной клетки</w:t>
      </w:r>
    </w:p>
    <w:p w14:paraId="4A0DC12C" w14:textId="77777777" w:rsidR="00A4161A" w:rsidRPr="005E47B6" w:rsidRDefault="00A4161A" w:rsidP="00926BDB">
      <w:pPr>
        <w:pStyle w:val="a5"/>
        <w:widowControl/>
        <w:autoSpaceDE/>
        <w:autoSpaceDN/>
        <w:spacing w:line="360" w:lineRule="auto"/>
        <w:ind w:left="1070"/>
        <w:contextualSpacing/>
        <w:rPr>
          <w:rFonts w:eastAsia="Calibri"/>
          <w:b/>
          <w:sz w:val="24"/>
          <w:szCs w:val="24"/>
        </w:rPr>
      </w:pPr>
    </w:p>
    <w:p w14:paraId="0CB87F64" w14:textId="77777777" w:rsidR="00A4161A" w:rsidRPr="005E47B6" w:rsidRDefault="00A4161A" w:rsidP="00B75A66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ind w:left="993" w:firstLine="0"/>
        <w:contextualSpacing/>
        <w:rPr>
          <w:rFonts w:eastAsia="Calibri"/>
          <w:sz w:val="24"/>
          <w:szCs w:val="24"/>
        </w:rPr>
      </w:pPr>
      <w:r w:rsidRPr="005E47B6">
        <w:rPr>
          <w:rFonts w:eastAsia="Calibri"/>
          <w:b/>
          <w:sz w:val="24"/>
          <w:szCs w:val="24"/>
        </w:rPr>
        <w:t xml:space="preserve">Рекомендуется </w:t>
      </w:r>
      <w:r w:rsidRPr="005E47B6">
        <w:rPr>
          <w:rFonts w:eastAsia="Calibri"/>
          <w:sz w:val="24"/>
          <w:szCs w:val="24"/>
        </w:rPr>
        <w:t xml:space="preserve">КТ или МРТ области головы и шеи при наличии клинических показаний, а также при невозможности выполнения адекватного </w:t>
      </w:r>
      <w:proofErr w:type="spellStart"/>
      <w:r w:rsidRPr="005E47B6">
        <w:rPr>
          <w:rFonts w:eastAsia="Calibri"/>
          <w:sz w:val="24"/>
          <w:szCs w:val="24"/>
        </w:rPr>
        <w:t>физикального</w:t>
      </w:r>
      <w:proofErr w:type="spellEnd"/>
      <w:r w:rsidRPr="005E47B6">
        <w:rPr>
          <w:rFonts w:eastAsia="Calibri"/>
          <w:sz w:val="24"/>
          <w:szCs w:val="24"/>
        </w:rPr>
        <w:t xml:space="preserve"> осмотра зоны интереса</w:t>
      </w:r>
    </w:p>
    <w:p w14:paraId="1CFBE0F8" w14:textId="77777777" w:rsidR="00A4161A" w:rsidRPr="005E47B6" w:rsidRDefault="00A4161A" w:rsidP="00926BDB">
      <w:pPr>
        <w:pStyle w:val="a5"/>
        <w:widowControl/>
        <w:autoSpaceDE/>
        <w:autoSpaceDN/>
        <w:spacing w:line="360" w:lineRule="auto"/>
        <w:ind w:left="1070"/>
        <w:contextualSpacing/>
        <w:rPr>
          <w:rFonts w:eastAsia="Calibri"/>
          <w:b/>
          <w:sz w:val="24"/>
          <w:szCs w:val="24"/>
        </w:rPr>
      </w:pPr>
    </w:p>
    <w:p w14:paraId="05F24212" w14:textId="77777777" w:rsidR="00A4161A" w:rsidRPr="00AA7412" w:rsidRDefault="00A4161A" w:rsidP="00B75A6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993" w:firstLine="0"/>
        <w:contextualSpacing/>
        <w:rPr>
          <w:rFonts w:eastAsia="Calibri"/>
          <w:sz w:val="24"/>
          <w:szCs w:val="24"/>
        </w:rPr>
      </w:pPr>
      <w:r w:rsidRPr="005E47B6">
        <w:rPr>
          <w:rFonts w:eastAsia="Calibri"/>
          <w:b/>
          <w:sz w:val="24"/>
          <w:szCs w:val="24"/>
        </w:rPr>
        <w:t>Рекомендуется</w:t>
      </w:r>
      <w:r w:rsidRPr="005E47B6">
        <w:rPr>
          <w:rFonts w:eastAsia="Calibri"/>
          <w:sz w:val="24"/>
          <w:szCs w:val="24"/>
        </w:rPr>
        <w:t xml:space="preserve"> выполнение ПЭТ/КТ с 18F-ФДГ или КТ органов грудной и брюшной полостей с </w:t>
      </w:r>
      <w:r w:rsidR="00865CD7">
        <w:rPr>
          <w:rFonts w:eastAsia="Calibri"/>
          <w:sz w:val="24"/>
          <w:szCs w:val="24"/>
        </w:rPr>
        <w:t>внутривенным</w:t>
      </w:r>
      <w:r w:rsidRPr="005E47B6">
        <w:rPr>
          <w:rFonts w:eastAsia="Calibri"/>
          <w:sz w:val="24"/>
          <w:szCs w:val="24"/>
        </w:rPr>
        <w:t xml:space="preserve"> контрастным усилением при наличии симптомов, свидетельствующих о рецидиве заболевания или установленном рецидиве заболевания, с целью оценки распространенности опухолевого процесса и выработки тактики лечения, рекомендуется выполнение [</w:t>
      </w:r>
      <w:r w:rsidR="00AA7412">
        <w:rPr>
          <w:rFonts w:eastAsia="Calibri"/>
          <w:sz w:val="24"/>
          <w:szCs w:val="24"/>
        </w:rPr>
        <w:t>14</w:t>
      </w:r>
      <w:r w:rsidRPr="00AA7412">
        <w:rPr>
          <w:rFonts w:eastAsia="Calibri"/>
          <w:sz w:val="24"/>
          <w:szCs w:val="24"/>
        </w:rPr>
        <w:t xml:space="preserve">] </w:t>
      </w:r>
    </w:p>
    <w:p w14:paraId="39DD53F4" w14:textId="77777777" w:rsidR="00A4161A" w:rsidRPr="00AA7412" w:rsidRDefault="00A4161A" w:rsidP="00B75A66">
      <w:pPr>
        <w:pStyle w:val="a5"/>
        <w:widowControl/>
        <w:autoSpaceDE/>
        <w:autoSpaceDN/>
        <w:spacing w:line="360" w:lineRule="auto"/>
        <w:ind w:left="993" w:firstLine="0"/>
        <w:contextualSpacing/>
        <w:rPr>
          <w:rFonts w:eastAsia="Calibri"/>
          <w:sz w:val="24"/>
          <w:szCs w:val="24"/>
        </w:rPr>
      </w:pPr>
    </w:p>
    <w:p w14:paraId="7AEA7FF1" w14:textId="77777777" w:rsidR="00A4161A" w:rsidRPr="005E47B6" w:rsidRDefault="00A4161A" w:rsidP="00B75A66">
      <w:pPr>
        <w:pStyle w:val="a5"/>
        <w:widowControl/>
        <w:autoSpaceDE/>
        <w:autoSpaceDN/>
        <w:spacing w:line="360" w:lineRule="auto"/>
        <w:ind w:left="993" w:firstLine="0"/>
        <w:contextualSpacing/>
        <w:rPr>
          <w:rFonts w:eastAsia="Calibri"/>
          <w:b/>
          <w:sz w:val="24"/>
          <w:szCs w:val="24"/>
        </w:rPr>
      </w:pPr>
      <w:r w:rsidRPr="005E47B6">
        <w:rPr>
          <w:rFonts w:eastAsia="Calibri"/>
          <w:b/>
          <w:sz w:val="24"/>
          <w:szCs w:val="24"/>
        </w:rPr>
        <w:t>Уровень</w:t>
      </w:r>
      <w:r w:rsidRPr="005E47B6">
        <w:rPr>
          <w:rFonts w:eastAsia="Calibri"/>
          <w:b/>
          <w:sz w:val="24"/>
          <w:szCs w:val="24"/>
        </w:rPr>
        <w:tab/>
        <w:t>убедительности рекомендаций – А (уровень достоверности доказательств – 1)</w:t>
      </w:r>
    </w:p>
    <w:p w14:paraId="113B4B9F" w14:textId="77777777" w:rsidR="00A4161A" w:rsidRPr="006D49F2" w:rsidRDefault="00A4161A" w:rsidP="00B75A66">
      <w:pPr>
        <w:pStyle w:val="a5"/>
        <w:widowControl/>
        <w:autoSpaceDE/>
        <w:autoSpaceDN/>
        <w:spacing w:line="360" w:lineRule="auto"/>
        <w:ind w:left="993" w:firstLine="0"/>
        <w:contextualSpacing/>
        <w:rPr>
          <w:rFonts w:eastAsia="Calibri"/>
          <w:sz w:val="24"/>
          <w:szCs w:val="24"/>
        </w:rPr>
      </w:pPr>
      <w:r w:rsidRPr="005E47B6">
        <w:rPr>
          <w:rFonts w:eastAsia="Calibri"/>
          <w:b/>
          <w:i/>
          <w:sz w:val="24"/>
          <w:szCs w:val="24"/>
        </w:rPr>
        <w:t xml:space="preserve">Комментарий: </w:t>
      </w:r>
      <w:r w:rsidRPr="005E47B6">
        <w:rPr>
          <w:rFonts w:eastAsia="Calibri"/>
          <w:i/>
          <w:sz w:val="24"/>
          <w:szCs w:val="24"/>
        </w:rPr>
        <w:t xml:space="preserve">при невозможности выполнения ПЭТ-КТ или КТ органов грудной и брюшной </w:t>
      </w:r>
      <w:r w:rsidRPr="00865CD7">
        <w:rPr>
          <w:rFonts w:eastAsia="Calibri"/>
          <w:i/>
          <w:sz w:val="24"/>
          <w:szCs w:val="24"/>
        </w:rPr>
        <w:t xml:space="preserve">полостей с </w:t>
      </w:r>
      <w:r w:rsidR="00865CD7" w:rsidRPr="00865CD7">
        <w:rPr>
          <w:rFonts w:eastAsia="Calibri"/>
          <w:i/>
          <w:sz w:val="24"/>
          <w:szCs w:val="24"/>
        </w:rPr>
        <w:t>внутривенным</w:t>
      </w:r>
      <w:r w:rsidRPr="00865CD7">
        <w:rPr>
          <w:rFonts w:eastAsia="Calibri"/>
          <w:i/>
          <w:sz w:val="24"/>
          <w:szCs w:val="24"/>
        </w:rPr>
        <w:t xml:space="preserve"> контрастным</w:t>
      </w:r>
      <w:r w:rsidRPr="005E47B6">
        <w:rPr>
          <w:rFonts w:eastAsia="Calibri"/>
          <w:i/>
          <w:sz w:val="24"/>
          <w:szCs w:val="24"/>
        </w:rPr>
        <w:t xml:space="preserve"> усилением рекомендуется проведение рентгенография органов грудной клетки и УЗИ органов брюшной полости.</w:t>
      </w:r>
    </w:p>
    <w:p w14:paraId="2AD0CB09" w14:textId="77777777" w:rsidR="00A4161A" w:rsidRPr="006D49F2" w:rsidRDefault="00A4161A" w:rsidP="00865CD7">
      <w:pPr>
        <w:pStyle w:val="a3"/>
        <w:spacing w:line="360" w:lineRule="auto"/>
        <w:jc w:val="both"/>
        <w:rPr>
          <w:i/>
          <w:sz w:val="20"/>
        </w:rPr>
      </w:pPr>
    </w:p>
    <w:p w14:paraId="2709DB8F" w14:textId="77777777" w:rsidR="00A4161A" w:rsidRPr="00AA7412" w:rsidRDefault="00A4161A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350"/>
        </w:tabs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bookmark14"/>
      <w:bookmarkEnd w:id="9"/>
      <w:r w:rsidRPr="00AA7412">
        <w:rPr>
          <w:rFonts w:ascii="Times New Roman" w:hAnsi="Times New Roman" w:cs="Times New Roman"/>
          <w:b/>
          <w:color w:val="auto"/>
          <w:sz w:val="24"/>
          <w:szCs w:val="24"/>
        </w:rPr>
        <w:t>Иные диагностические исследования</w:t>
      </w:r>
    </w:p>
    <w:p w14:paraId="4038B4C5" w14:textId="77777777" w:rsidR="00A4161A" w:rsidRDefault="00A4161A" w:rsidP="00B75A66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left="993" w:firstLine="0"/>
        <w:contextualSpacing/>
        <w:rPr>
          <w:bCs/>
          <w:sz w:val="24"/>
          <w:szCs w:val="24"/>
        </w:rPr>
      </w:pPr>
      <w:r w:rsidRPr="005E47B6">
        <w:rPr>
          <w:bCs/>
          <w:sz w:val="24"/>
          <w:szCs w:val="24"/>
        </w:rPr>
        <w:t xml:space="preserve">При </w:t>
      </w:r>
      <w:proofErr w:type="spellStart"/>
      <w:r w:rsidRPr="005E47B6">
        <w:rPr>
          <w:bCs/>
          <w:sz w:val="24"/>
          <w:szCs w:val="24"/>
        </w:rPr>
        <w:t>нерезектабельных</w:t>
      </w:r>
      <w:proofErr w:type="spellEnd"/>
      <w:r w:rsidRPr="005E47B6">
        <w:rPr>
          <w:bCs/>
          <w:sz w:val="24"/>
          <w:szCs w:val="24"/>
        </w:rPr>
        <w:t xml:space="preserve"> процессах и планировании паллиативного лечения определение уровня экспрессии PD-L1 в образце опухолевой ткани</w:t>
      </w:r>
    </w:p>
    <w:p w14:paraId="5A7BCFC4" w14:textId="77777777" w:rsidR="008B5017" w:rsidRDefault="008B5017" w:rsidP="00865CD7">
      <w:pPr>
        <w:spacing w:after="0" w:line="360" w:lineRule="auto"/>
        <w:contextualSpacing/>
        <w:rPr>
          <w:bCs/>
          <w:sz w:val="24"/>
          <w:szCs w:val="24"/>
        </w:rPr>
      </w:pPr>
    </w:p>
    <w:p w14:paraId="5ADE891D" w14:textId="77777777" w:rsidR="008B5017" w:rsidRDefault="008B5017" w:rsidP="008B5017">
      <w:pPr>
        <w:spacing w:line="360" w:lineRule="auto"/>
        <w:contextualSpacing/>
        <w:rPr>
          <w:bCs/>
          <w:sz w:val="24"/>
          <w:szCs w:val="24"/>
        </w:rPr>
      </w:pPr>
    </w:p>
    <w:p w14:paraId="263F017E" w14:textId="77777777" w:rsidR="00DC2C65" w:rsidRDefault="00DC2C65" w:rsidP="008B5017">
      <w:pPr>
        <w:spacing w:line="360" w:lineRule="auto"/>
        <w:contextualSpacing/>
        <w:rPr>
          <w:bCs/>
          <w:sz w:val="24"/>
          <w:szCs w:val="24"/>
        </w:rPr>
      </w:pPr>
    </w:p>
    <w:p w14:paraId="5A28FE16" w14:textId="77777777" w:rsidR="00DC2C65" w:rsidRDefault="00DC2C65" w:rsidP="008B5017">
      <w:pPr>
        <w:spacing w:line="360" w:lineRule="auto"/>
        <w:contextualSpacing/>
        <w:rPr>
          <w:bCs/>
          <w:sz w:val="24"/>
          <w:szCs w:val="24"/>
        </w:rPr>
      </w:pPr>
    </w:p>
    <w:p w14:paraId="71A87E7C" w14:textId="77777777" w:rsidR="00DC2C65" w:rsidRDefault="00DC2C65" w:rsidP="008B5017">
      <w:pPr>
        <w:spacing w:line="360" w:lineRule="auto"/>
        <w:contextualSpacing/>
        <w:rPr>
          <w:bCs/>
          <w:sz w:val="24"/>
          <w:szCs w:val="24"/>
        </w:rPr>
      </w:pPr>
    </w:p>
    <w:p w14:paraId="68095BD9" w14:textId="77777777" w:rsidR="008B5017" w:rsidRPr="008B5017" w:rsidRDefault="00EC6B51" w:rsidP="005108A7">
      <w:pPr>
        <w:pStyle w:val="10"/>
        <w:numPr>
          <w:ilvl w:val="0"/>
          <w:numId w:val="3"/>
        </w:numPr>
        <w:spacing w:before="0" w:line="360" w:lineRule="auto"/>
        <w:ind w:left="709" w:hanging="709"/>
        <w:jc w:val="center"/>
      </w:pPr>
      <w:r>
        <w:lastRenderedPageBreak/>
        <w:t>Л</w:t>
      </w:r>
      <w:r w:rsidR="008B5017" w:rsidRPr="008B5017">
        <w:t>ечение, включая медикаментозную и немедикаментозную терапии, диетотерапию, обезболивание, медицинские показания и</w:t>
      </w:r>
      <w:r w:rsidR="008B5017">
        <w:t xml:space="preserve"> </w:t>
      </w:r>
      <w:r w:rsidR="008B5017" w:rsidRPr="008B5017">
        <w:t>противопоказания к применению методов лечения</w:t>
      </w:r>
    </w:p>
    <w:p w14:paraId="4A1576F6" w14:textId="77777777" w:rsidR="008B5017" w:rsidRPr="00EC6B51" w:rsidRDefault="008B5017" w:rsidP="00083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B51">
        <w:rPr>
          <w:rFonts w:ascii="Times New Roman" w:hAnsi="Times New Roman" w:cs="Times New Roman"/>
          <w:sz w:val="24"/>
          <w:szCs w:val="24"/>
        </w:rPr>
        <w:t>Назначение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и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применение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лекарственных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препаратов,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указанных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в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клинической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рекомендации,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направлено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на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обеспечение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пациента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клинически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эффективной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и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безопасной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медицинской помощью, в связи с чем их назначение и применение в конкретной клинической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ситуации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определяется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в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соответствии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с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инструкциями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по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применению</w:t>
      </w:r>
      <w:r w:rsidRPr="00EC6B5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конкретных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лекарственных препаратов с реализацией представленных в инструкции мер предосторожности</w:t>
      </w:r>
      <w:r w:rsidRPr="00EC6B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при</w:t>
      </w:r>
      <w:r w:rsidRPr="00EC6B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их применении,</w:t>
      </w:r>
      <w:r w:rsidRPr="00EC6B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также возможна</w:t>
      </w:r>
      <w:r w:rsidRPr="00EC6B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коррекция</w:t>
      </w:r>
      <w:r w:rsidRPr="00EC6B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доз</w:t>
      </w:r>
      <w:r w:rsidRPr="00EC6B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с учетом</w:t>
      </w:r>
      <w:r w:rsidRPr="00EC6B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состояния</w:t>
      </w:r>
      <w:r w:rsidRPr="00EC6B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6B51">
        <w:rPr>
          <w:rFonts w:ascii="Times New Roman" w:hAnsi="Times New Roman" w:cs="Times New Roman"/>
          <w:sz w:val="24"/>
          <w:szCs w:val="24"/>
        </w:rPr>
        <w:t>пациента.</w:t>
      </w:r>
    </w:p>
    <w:p w14:paraId="3481A11F" w14:textId="77777777" w:rsidR="008B5017" w:rsidRPr="00EC6B51" w:rsidRDefault="008B5017" w:rsidP="00083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B51">
        <w:rPr>
          <w:rFonts w:ascii="Times New Roman" w:hAnsi="Times New Roman" w:cs="Times New Roman"/>
          <w:sz w:val="24"/>
          <w:szCs w:val="24"/>
        </w:rPr>
        <w:t>Специальное противоопухолевое лечение больных раком ротоглотки должно проводиться с учетом опыта и оснащенности клиники, а также предпочтений пациента в свете ожидаемых результатов как с точки зрения эффективности борьбы с онкологическим заболеванием, так и сохранения качества жизни пациентов.</w:t>
      </w:r>
    </w:p>
    <w:p w14:paraId="6C0EEF5C" w14:textId="77777777" w:rsidR="008B5017" w:rsidRPr="00EC6B51" w:rsidRDefault="008B5017" w:rsidP="00083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B51">
        <w:rPr>
          <w:rFonts w:ascii="Times New Roman" w:hAnsi="Times New Roman" w:cs="Times New Roman"/>
          <w:sz w:val="24"/>
          <w:szCs w:val="24"/>
        </w:rPr>
        <w:t>При ранних стадиях (</w:t>
      </w:r>
      <w:r w:rsidRPr="00EC6B5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6B51">
        <w:rPr>
          <w:rFonts w:ascii="Times New Roman" w:hAnsi="Times New Roman" w:cs="Times New Roman"/>
          <w:sz w:val="24"/>
          <w:szCs w:val="24"/>
        </w:rPr>
        <w:t>1-2</w:t>
      </w:r>
      <w:r w:rsidRPr="00EC6B5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C6B51">
        <w:rPr>
          <w:rFonts w:ascii="Times New Roman" w:hAnsi="Times New Roman" w:cs="Times New Roman"/>
          <w:sz w:val="24"/>
          <w:szCs w:val="24"/>
        </w:rPr>
        <w:t>0</w:t>
      </w:r>
      <w:r w:rsidRPr="00EC6B5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C6B51">
        <w:rPr>
          <w:rFonts w:ascii="Times New Roman" w:hAnsi="Times New Roman" w:cs="Times New Roman"/>
          <w:sz w:val="24"/>
          <w:szCs w:val="24"/>
        </w:rPr>
        <w:t>0) предпочтение должно отдаваться самостоятельному лечению одним методом (либо ЛТ, либо операция). Проведение лечения, впоследствии требующего комбинации с иным методом (</w:t>
      </w:r>
      <w:proofErr w:type="spellStart"/>
      <w:r w:rsidRPr="00EC6B51">
        <w:rPr>
          <w:rFonts w:ascii="Times New Roman" w:hAnsi="Times New Roman" w:cs="Times New Roman"/>
          <w:sz w:val="24"/>
          <w:szCs w:val="24"/>
        </w:rPr>
        <w:t>адъювантная</w:t>
      </w:r>
      <w:proofErr w:type="spellEnd"/>
      <w:r w:rsidRPr="00EC6B51">
        <w:rPr>
          <w:rFonts w:ascii="Times New Roman" w:hAnsi="Times New Roman" w:cs="Times New Roman"/>
          <w:sz w:val="24"/>
          <w:szCs w:val="24"/>
        </w:rPr>
        <w:t xml:space="preserve"> ЛТ/ХЛТ, спасительная операция) нежелательно в силу ухудшения качества жизни пациентов за счет суммации побочных эффектов каждого из них. </w:t>
      </w:r>
    </w:p>
    <w:p w14:paraId="1401991B" w14:textId="77777777" w:rsidR="008B5017" w:rsidRPr="00EC6B51" w:rsidRDefault="008B5017" w:rsidP="00865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B51">
        <w:rPr>
          <w:rFonts w:ascii="Times New Roman" w:hAnsi="Times New Roman" w:cs="Times New Roman"/>
          <w:sz w:val="24"/>
          <w:szCs w:val="24"/>
        </w:rPr>
        <w:t>При распространенном раке ротоглотки приоритетом является увеличение выживаемости пациентов в результате проведения как самостоятельного, так и комбинированного/ комплексного лечения. Лечение больных с рецидивом должно быть направлено на увеличение выживаемости, а также улучшения качества жизни пациентов за счет применения наиболее эффективных методов с учетом ранее проведенного лечения, а также возраста и соматического состояния больных.</w:t>
      </w:r>
    </w:p>
    <w:p w14:paraId="1C5B5DE1" w14:textId="77777777" w:rsidR="008B5017" w:rsidRPr="00EC6B51" w:rsidRDefault="008B5017" w:rsidP="00865CD7">
      <w:pPr>
        <w:pStyle w:val="a3"/>
        <w:spacing w:line="360" w:lineRule="auto"/>
      </w:pPr>
    </w:p>
    <w:p w14:paraId="782D35A2" w14:textId="77777777" w:rsidR="008B5017" w:rsidRPr="000831BA" w:rsidRDefault="008B5017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350"/>
        </w:tabs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bookmark16"/>
      <w:bookmarkEnd w:id="10"/>
      <w:r w:rsidRPr="000831BA">
        <w:rPr>
          <w:rFonts w:ascii="Times New Roman" w:hAnsi="Times New Roman" w:cs="Times New Roman"/>
          <w:b/>
          <w:color w:val="auto"/>
          <w:sz w:val="24"/>
          <w:szCs w:val="24"/>
        </w:rPr>
        <w:t>Общие принципы лечения в зависимости от стадии</w:t>
      </w:r>
    </w:p>
    <w:p w14:paraId="796F9131" w14:textId="77777777" w:rsidR="008B5017" w:rsidRPr="00EC6B51" w:rsidRDefault="008B5017" w:rsidP="00B75A66">
      <w:pPr>
        <w:pStyle w:val="a5"/>
        <w:numPr>
          <w:ilvl w:val="0"/>
          <w:numId w:val="53"/>
        </w:numPr>
        <w:tabs>
          <w:tab w:val="left" w:pos="567"/>
        </w:tabs>
        <w:spacing w:line="360" w:lineRule="auto"/>
        <w:ind w:left="993" w:right="-1" w:firstLine="0"/>
        <w:rPr>
          <w:sz w:val="20"/>
        </w:rPr>
      </w:pPr>
      <w:r w:rsidRPr="00EC6B51">
        <w:rPr>
          <w:b/>
          <w:sz w:val="24"/>
        </w:rPr>
        <w:t>При p16-отрицательном раке T1–2, N0</w:t>
      </w:r>
      <w:r w:rsidRPr="00EC6B51">
        <w:rPr>
          <w:sz w:val="24"/>
        </w:rPr>
        <w:t xml:space="preserve"> </w:t>
      </w:r>
      <w:r w:rsidRPr="00EC6B51">
        <w:rPr>
          <w:b/>
          <w:sz w:val="24"/>
        </w:rPr>
        <w:t>при отсутствии отдаленных метастазов</w:t>
      </w:r>
      <w:r w:rsidRPr="00EC6B51">
        <w:rPr>
          <w:sz w:val="24"/>
        </w:rPr>
        <w:t xml:space="preserve"> в случае выбора консервативного лечения</w:t>
      </w:r>
      <w:r w:rsidRPr="00EC6B51">
        <w:rPr>
          <w:spacing w:val="1"/>
          <w:sz w:val="24"/>
        </w:rPr>
        <w:t xml:space="preserve"> </w:t>
      </w:r>
      <w:r w:rsidRPr="00EC6B51">
        <w:rPr>
          <w:sz w:val="24"/>
        </w:rPr>
        <w:t>рекомендуется</w:t>
      </w:r>
      <w:r w:rsidRPr="00EC6B51">
        <w:rPr>
          <w:spacing w:val="1"/>
          <w:sz w:val="24"/>
        </w:rPr>
        <w:t xml:space="preserve"> </w:t>
      </w:r>
      <w:r w:rsidRPr="00EC6B51">
        <w:rPr>
          <w:sz w:val="24"/>
        </w:rPr>
        <w:t>проведение</w:t>
      </w:r>
      <w:r w:rsidRPr="00EC6B51">
        <w:rPr>
          <w:spacing w:val="1"/>
          <w:sz w:val="24"/>
        </w:rPr>
        <w:t xml:space="preserve"> </w:t>
      </w:r>
      <w:r w:rsidRPr="00EC6B51">
        <w:rPr>
          <w:sz w:val="24"/>
        </w:rPr>
        <w:t>самостоятельной</w:t>
      </w:r>
      <w:r w:rsidRPr="00EC6B51">
        <w:rPr>
          <w:spacing w:val="1"/>
          <w:sz w:val="24"/>
        </w:rPr>
        <w:t xml:space="preserve"> </w:t>
      </w:r>
      <w:r w:rsidRPr="00EC6B51">
        <w:rPr>
          <w:sz w:val="24"/>
        </w:rPr>
        <w:t>ЛТ</w:t>
      </w:r>
      <w:r w:rsidRPr="00EC6B51">
        <w:rPr>
          <w:spacing w:val="1"/>
          <w:sz w:val="24"/>
        </w:rPr>
        <w:t xml:space="preserve"> </w:t>
      </w:r>
      <w:r w:rsidRPr="00EC6B51">
        <w:rPr>
          <w:sz w:val="24"/>
        </w:rPr>
        <w:t>с</w:t>
      </w:r>
      <w:r w:rsidRPr="00EC6B51">
        <w:rPr>
          <w:spacing w:val="1"/>
          <w:sz w:val="24"/>
        </w:rPr>
        <w:t xml:space="preserve"> </w:t>
      </w:r>
      <w:r w:rsidRPr="00EC6B51">
        <w:rPr>
          <w:sz w:val="24"/>
        </w:rPr>
        <w:t>целью увеличения выживаемости и сохранения качества жизни</w:t>
      </w:r>
      <w:r w:rsidRPr="00EC6B51">
        <w:rPr>
          <w:spacing w:val="1"/>
          <w:sz w:val="24"/>
        </w:rPr>
        <w:t xml:space="preserve"> </w:t>
      </w:r>
      <w:r w:rsidRPr="00EC6B51">
        <w:rPr>
          <w:sz w:val="24"/>
        </w:rPr>
        <w:t>[1</w:t>
      </w:r>
      <w:r w:rsidR="000831BA" w:rsidRPr="00EC6B51">
        <w:rPr>
          <w:sz w:val="24"/>
        </w:rPr>
        <w:t>6</w:t>
      </w:r>
      <w:r w:rsidRPr="00EC6B51">
        <w:rPr>
          <w:sz w:val="24"/>
        </w:rPr>
        <w:t>].</w:t>
      </w:r>
    </w:p>
    <w:p w14:paraId="4822030E" w14:textId="77777777" w:rsidR="008B5017" w:rsidRPr="00EC6B51" w:rsidRDefault="008B5017" w:rsidP="00B75A66">
      <w:pPr>
        <w:pStyle w:val="a5"/>
        <w:spacing w:line="360" w:lineRule="auto"/>
        <w:ind w:left="993" w:right="-1" w:firstLine="0"/>
        <w:rPr>
          <w:b/>
          <w:sz w:val="24"/>
        </w:rPr>
      </w:pPr>
      <w:r w:rsidRPr="00EC6B51">
        <w:rPr>
          <w:b/>
          <w:sz w:val="24"/>
        </w:rPr>
        <w:t>Уровень</w:t>
      </w:r>
      <w:r w:rsidRPr="00EC6B51">
        <w:rPr>
          <w:b/>
          <w:spacing w:val="1"/>
          <w:sz w:val="24"/>
        </w:rPr>
        <w:t xml:space="preserve"> </w:t>
      </w:r>
      <w:r w:rsidRPr="00EC6B51">
        <w:rPr>
          <w:b/>
          <w:sz w:val="24"/>
        </w:rPr>
        <w:t>убедительности</w:t>
      </w:r>
      <w:r w:rsidRPr="00EC6B51">
        <w:rPr>
          <w:b/>
          <w:spacing w:val="1"/>
          <w:sz w:val="24"/>
        </w:rPr>
        <w:t xml:space="preserve"> </w:t>
      </w:r>
      <w:r w:rsidRPr="00EC6B51">
        <w:rPr>
          <w:b/>
          <w:sz w:val="24"/>
        </w:rPr>
        <w:t>рекомендаций</w:t>
      </w:r>
      <w:r w:rsidRPr="00EC6B51">
        <w:rPr>
          <w:b/>
          <w:spacing w:val="1"/>
          <w:sz w:val="24"/>
        </w:rPr>
        <w:t xml:space="preserve"> </w:t>
      </w:r>
      <w:r w:rsidRPr="00EC6B51">
        <w:rPr>
          <w:b/>
          <w:sz w:val="24"/>
        </w:rPr>
        <w:t>–</w:t>
      </w:r>
      <w:r w:rsidRPr="00EC6B51">
        <w:rPr>
          <w:b/>
          <w:spacing w:val="1"/>
          <w:sz w:val="24"/>
        </w:rPr>
        <w:t xml:space="preserve"> </w:t>
      </w:r>
      <w:r w:rsidRPr="00EC6B51">
        <w:rPr>
          <w:b/>
          <w:sz w:val="24"/>
        </w:rPr>
        <w:t>В</w:t>
      </w:r>
      <w:r w:rsidRPr="00EC6B51">
        <w:rPr>
          <w:b/>
          <w:spacing w:val="1"/>
          <w:sz w:val="24"/>
        </w:rPr>
        <w:t xml:space="preserve"> </w:t>
      </w:r>
      <w:r w:rsidRPr="00EC6B51">
        <w:rPr>
          <w:b/>
          <w:sz w:val="24"/>
        </w:rPr>
        <w:t>(уровень</w:t>
      </w:r>
      <w:r w:rsidRPr="00EC6B51">
        <w:rPr>
          <w:b/>
          <w:spacing w:val="1"/>
          <w:sz w:val="24"/>
        </w:rPr>
        <w:t xml:space="preserve"> </w:t>
      </w:r>
      <w:r w:rsidRPr="00EC6B51">
        <w:rPr>
          <w:b/>
          <w:sz w:val="24"/>
        </w:rPr>
        <w:t>достоверности</w:t>
      </w:r>
      <w:r w:rsidRPr="00EC6B51">
        <w:rPr>
          <w:b/>
          <w:spacing w:val="1"/>
          <w:sz w:val="24"/>
        </w:rPr>
        <w:t xml:space="preserve"> </w:t>
      </w:r>
      <w:r w:rsidRPr="00EC6B51">
        <w:rPr>
          <w:b/>
          <w:sz w:val="24"/>
        </w:rPr>
        <w:t>доказательств</w:t>
      </w:r>
      <w:r w:rsidRPr="00EC6B51">
        <w:rPr>
          <w:b/>
          <w:spacing w:val="-1"/>
          <w:sz w:val="24"/>
        </w:rPr>
        <w:t xml:space="preserve"> </w:t>
      </w:r>
      <w:r w:rsidRPr="00EC6B51">
        <w:rPr>
          <w:b/>
          <w:sz w:val="24"/>
        </w:rPr>
        <w:t>– 2)</w:t>
      </w:r>
    </w:p>
    <w:p w14:paraId="5BDC0C79" w14:textId="77777777" w:rsidR="008B5017" w:rsidRPr="005E47B6" w:rsidRDefault="008B5017" w:rsidP="00865CD7">
      <w:pPr>
        <w:pStyle w:val="a3"/>
        <w:spacing w:line="360" w:lineRule="auto"/>
        <w:ind w:right="-1"/>
        <w:jc w:val="both"/>
        <w:rPr>
          <w:b/>
          <w:sz w:val="20"/>
        </w:rPr>
      </w:pPr>
    </w:p>
    <w:p w14:paraId="23D75660" w14:textId="77777777" w:rsidR="008B5017" w:rsidRPr="005E47B6" w:rsidRDefault="008B5017" w:rsidP="00B75A66">
      <w:pPr>
        <w:pStyle w:val="a5"/>
        <w:numPr>
          <w:ilvl w:val="1"/>
          <w:numId w:val="7"/>
        </w:numPr>
        <w:tabs>
          <w:tab w:val="left" w:pos="1560"/>
          <w:tab w:val="left" w:pos="4117"/>
          <w:tab w:val="left" w:pos="5951"/>
          <w:tab w:val="left" w:pos="6342"/>
          <w:tab w:val="left" w:pos="6774"/>
          <w:tab w:val="left" w:pos="8000"/>
        </w:tabs>
        <w:spacing w:line="360" w:lineRule="auto"/>
        <w:ind w:left="993" w:right="-1" w:firstLine="0"/>
        <w:rPr>
          <w:b/>
          <w:sz w:val="20"/>
        </w:rPr>
      </w:pPr>
      <w:r w:rsidRPr="005E47B6">
        <w:rPr>
          <w:b/>
          <w:sz w:val="24"/>
        </w:rPr>
        <w:t>При</w:t>
      </w:r>
      <w:r w:rsidRPr="005E47B6">
        <w:rPr>
          <w:b/>
          <w:spacing w:val="1"/>
          <w:sz w:val="24"/>
        </w:rPr>
        <w:t xml:space="preserve"> </w:t>
      </w:r>
      <w:r w:rsidRPr="005E47B6">
        <w:rPr>
          <w:b/>
          <w:sz w:val="24"/>
        </w:rPr>
        <w:t>p16-отрицательном раке</w:t>
      </w:r>
      <w:r w:rsidRPr="005E47B6">
        <w:rPr>
          <w:b/>
          <w:spacing w:val="1"/>
          <w:sz w:val="24"/>
        </w:rPr>
        <w:t xml:space="preserve"> </w:t>
      </w:r>
      <w:r w:rsidRPr="005E47B6">
        <w:rPr>
          <w:b/>
          <w:sz w:val="24"/>
        </w:rPr>
        <w:t>T1–2,</w:t>
      </w:r>
      <w:r w:rsidRPr="005E47B6">
        <w:rPr>
          <w:b/>
          <w:spacing w:val="1"/>
          <w:sz w:val="24"/>
        </w:rPr>
        <w:t xml:space="preserve"> </w:t>
      </w:r>
      <w:r w:rsidRPr="005E47B6">
        <w:rPr>
          <w:b/>
          <w:sz w:val="24"/>
        </w:rPr>
        <w:t>N1</w:t>
      </w:r>
      <w:r w:rsidRPr="005E47B6">
        <w:rPr>
          <w:spacing w:val="1"/>
          <w:sz w:val="24"/>
        </w:rPr>
        <w:t xml:space="preserve"> </w:t>
      </w:r>
      <w:r w:rsidRPr="005E47B6">
        <w:rPr>
          <w:b/>
          <w:sz w:val="24"/>
        </w:rPr>
        <w:t xml:space="preserve">при отсутствии отдаленных </w:t>
      </w:r>
      <w:r w:rsidRPr="005E47B6">
        <w:rPr>
          <w:b/>
          <w:sz w:val="24"/>
        </w:rPr>
        <w:lastRenderedPageBreak/>
        <w:t>метастазов</w:t>
      </w:r>
      <w:r w:rsidRPr="005E47B6">
        <w:rPr>
          <w:strike/>
          <w:sz w:val="24"/>
        </w:rPr>
        <w:t xml:space="preserve"> </w:t>
      </w:r>
      <w:r w:rsidRPr="005E47B6">
        <w:rPr>
          <w:sz w:val="24"/>
        </w:rPr>
        <w:t>в случае выбора консервативного</w:t>
      </w:r>
      <w:r w:rsidRPr="005E47B6">
        <w:rPr>
          <w:spacing w:val="1"/>
          <w:sz w:val="24"/>
        </w:rPr>
        <w:t xml:space="preserve"> </w:t>
      </w:r>
      <w:r w:rsidRPr="005E47B6">
        <w:rPr>
          <w:sz w:val="24"/>
        </w:rPr>
        <w:t>лечения</w:t>
      </w:r>
      <w:r w:rsidRPr="005E47B6">
        <w:rPr>
          <w:spacing w:val="-58"/>
          <w:sz w:val="24"/>
        </w:rPr>
        <w:t xml:space="preserve"> </w:t>
      </w:r>
      <w:r w:rsidRPr="005E47B6">
        <w:rPr>
          <w:sz w:val="24"/>
        </w:rPr>
        <w:t xml:space="preserve">рекомендуется проведение </w:t>
      </w:r>
      <w:proofErr w:type="spellStart"/>
      <w:r w:rsidRPr="005E47B6">
        <w:rPr>
          <w:sz w:val="24"/>
        </w:rPr>
        <w:t>одновременн</w:t>
      </w:r>
      <w:r w:rsidRPr="005E47B6">
        <w:rPr>
          <w:strike/>
          <w:sz w:val="24"/>
        </w:rPr>
        <w:t>ая</w:t>
      </w:r>
      <w:r w:rsidRPr="005E47B6">
        <w:rPr>
          <w:sz w:val="24"/>
        </w:rPr>
        <w:t>ой</w:t>
      </w:r>
      <w:proofErr w:type="spellEnd"/>
      <w:r w:rsidRPr="005E47B6">
        <w:rPr>
          <w:sz w:val="24"/>
        </w:rPr>
        <w:t xml:space="preserve"> ХЛТ c целью увеличения выживаемости и сохранения качества жизни [1</w:t>
      </w:r>
      <w:r w:rsidR="000831BA">
        <w:rPr>
          <w:sz w:val="24"/>
        </w:rPr>
        <w:t>7</w:t>
      </w:r>
      <w:r w:rsidRPr="005E47B6">
        <w:rPr>
          <w:sz w:val="24"/>
        </w:rPr>
        <w:t>].</w:t>
      </w:r>
      <w:r w:rsidRPr="005E47B6">
        <w:rPr>
          <w:spacing w:val="1"/>
          <w:sz w:val="24"/>
        </w:rPr>
        <w:t xml:space="preserve"> </w:t>
      </w:r>
      <w:r w:rsidRPr="005E47B6">
        <w:rPr>
          <w:b/>
          <w:sz w:val="24"/>
        </w:rPr>
        <w:t xml:space="preserve">Уровень </w:t>
      </w:r>
      <w:r w:rsidR="000831BA">
        <w:rPr>
          <w:b/>
          <w:sz w:val="24"/>
        </w:rPr>
        <w:t>убедительности</w:t>
      </w:r>
      <w:r w:rsidR="00815DE5">
        <w:rPr>
          <w:b/>
          <w:sz w:val="24"/>
        </w:rPr>
        <w:t xml:space="preserve"> </w:t>
      </w:r>
      <w:r w:rsidRPr="005E47B6">
        <w:rPr>
          <w:b/>
          <w:sz w:val="24"/>
        </w:rPr>
        <w:t>рекомендаций – В (уровень достоверности</w:t>
      </w:r>
      <w:r w:rsidRPr="005E47B6">
        <w:rPr>
          <w:b/>
          <w:spacing w:val="-57"/>
          <w:sz w:val="24"/>
        </w:rPr>
        <w:t xml:space="preserve"> </w:t>
      </w:r>
      <w:r w:rsidRPr="005E47B6">
        <w:rPr>
          <w:b/>
          <w:sz w:val="24"/>
        </w:rPr>
        <w:t>доказательств</w:t>
      </w:r>
      <w:r w:rsidRPr="005E47B6">
        <w:rPr>
          <w:b/>
          <w:spacing w:val="-1"/>
          <w:sz w:val="24"/>
        </w:rPr>
        <w:t xml:space="preserve"> </w:t>
      </w:r>
      <w:r w:rsidRPr="005E47B6">
        <w:rPr>
          <w:b/>
          <w:sz w:val="24"/>
        </w:rPr>
        <w:t>– 2)</w:t>
      </w:r>
    </w:p>
    <w:p w14:paraId="1719613E" w14:textId="77777777" w:rsidR="008B5017" w:rsidRPr="006D49F2" w:rsidRDefault="008B5017" w:rsidP="00926BDB">
      <w:pPr>
        <w:pStyle w:val="a5"/>
        <w:tabs>
          <w:tab w:val="left" w:pos="993"/>
          <w:tab w:val="left" w:pos="2131"/>
          <w:tab w:val="left" w:pos="4117"/>
          <w:tab w:val="left" w:pos="5951"/>
          <w:tab w:val="left" w:pos="6342"/>
          <w:tab w:val="left" w:pos="6774"/>
          <w:tab w:val="left" w:pos="8000"/>
        </w:tabs>
        <w:spacing w:line="360" w:lineRule="auto"/>
        <w:ind w:right="-1" w:firstLine="0"/>
        <w:rPr>
          <w:b/>
          <w:color w:val="FF0000"/>
          <w:sz w:val="20"/>
        </w:rPr>
      </w:pPr>
    </w:p>
    <w:p w14:paraId="43B43C20" w14:textId="77777777" w:rsidR="008B5017" w:rsidRPr="005E47B6" w:rsidRDefault="008B5017" w:rsidP="00B75A66">
      <w:pPr>
        <w:pStyle w:val="a5"/>
        <w:tabs>
          <w:tab w:val="left" w:pos="993"/>
        </w:tabs>
        <w:spacing w:line="360" w:lineRule="auto"/>
        <w:ind w:left="993" w:right="-1" w:firstLine="0"/>
        <w:rPr>
          <w:i/>
          <w:iCs/>
          <w:spacing w:val="10"/>
          <w:sz w:val="24"/>
        </w:rPr>
      </w:pPr>
      <w:r w:rsidRPr="005E47B6">
        <w:rPr>
          <w:b/>
          <w:i/>
          <w:sz w:val="24"/>
        </w:rPr>
        <w:t>Комментарий</w:t>
      </w:r>
      <w:proofErr w:type="gramStart"/>
      <w:r w:rsidRPr="005E47B6">
        <w:rPr>
          <w:b/>
          <w:i/>
          <w:sz w:val="24"/>
        </w:rPr>
        <w:t>:</w:t>
      </w:r>
      <w:r w:rsidRPr="005E47B6">
        <w:rPr>
          <w:b/>
          <w:i/>
          <w:spacing w:val="1"/>
          <w:sz w:val="24"/>
        </w:rPr>
        <w:t xml:space="preserve"> </w:t>
      </w:r>
      <w:r w:rsidRPr="005E47B6">
        <w:rPr>
          <w:i/>
          <w:iCs/>
          <w:spacing w:val="10"/>
          <w:sz w:val="24"/>
        </w:rPr>
        <w:t>При</w:t>
      </w:r>
      <w:proofErr w:type="gramEnd"/>
      <w:r w:rsidRPr="005E47B6">
        <w:rPr>
          <w:i/>
          <w:iCs/>
          <w:spacing w:val="10"/>
          <w:sz w:val="24"/>
        </w:rPr>
        <w:t xml:space="preserve"> наличии остаточной опухоли и/или метастатических ЛУ после окончания консервативного лечения рекомендовано хирургическое лечение. В случае полной регрессии метастатических узлов после использования консервативных методов лечения показано динамическое наблюдение </w:t>
      </w:r>
      <w:r w:rsidRPr="005E47B6">
        <w:rPr>
          <w:i/>
          <w:iCs/>
          <w:spacing w:val="10"/>
          <w:sz w:val="24"/>
        </w:rPr>
        <w:fldChar w:fldCharType="begin" w:fldLock="1"/>
      </w:r>
      <w:r w:rsidRPr="005E47B6">
        <w:rPr>
          <w:i/>
          <w:iCs/>
          <w:spacing w:val="10"/>
          <w:sz w:val="24"/>
        </w:rPr>
        <w:instrText>ADDIN CSL_CITATION {"citationItems":[{"id":"ITEM-1","itemData":{"id":"ITEM-1","issued":{"date-parts":[["0"]]},"title":"NCCN Clinical Practice Guidelines in Oncology (NCCN Guidelines®). Cancer of the Oropharynx. Version 2.2018","type":"article-journal"},"uris":["http://www.mendeley.com/documents/?uuid=0d182be4-faf2-421a-9220-21a616738541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5E47B6">
        <w:rPr>
          <w:i/>
          <w:iCs/>
          <w:spacing w:val="10"/>
          <w:sz w:val="24"/>
        </w:rPr>
        <w:fldChar w:fldCharType="separate"/>
      </w:r>
      <w:r w:rsidRPr="005E47B6">
        <w:rPr>
          <w:i/>
          <w:iCs/>
          <w:spacing w:val="10"/>
          <w:sz w:val="24"/>
        </w:rPr>
        <w:t>[2]</w:t>
      </w:r>
      <w:r w:rsidRPr="005E47B6">
        <w:rPr>
          <w:i/>
          <w:iCs/>
          <w:spacing w:val="10"/>
          <w:sz w:val="24"/>
        </w:rPr>
        <w:fldChar w:fldCharType="end"/>
      </w:r>
      <w:r w:rsidRPr="005E47B6">
        <w:rPr>
          <w:i/>
          <w:iCs/>
          <w:spacing w:val="10"/>
          <w:sz w:val="24"/>
        </w:rPr>
        <w:fldChar w:fldCharType="begin" w:fldLock="1"/>
      </w:r>
      <w:r w:rsidRPr="005E47B6">
        <w:rPr>
          <w:i/>
          <w:iCs/>
          <w:spacing w:val="10"/>
          <w:sz w:val="24"/>
        </w:rPr>
        <w:instrText>ADDIN CSL_CITATION {"citationItems":[{"id":"ITEM-1","itemData":{"id":"ITEM-1","issued":{"date-parts":[["0"]]},"title":"Bernier J., Domenge C., Ozsahin M. et al. Postoperative irradiation with or without concomitant chemotherapy for locally advanced head and neck cancer. N Engl J Med 2004;350:1945–52","type":"article-journal"},"uris":["http://www.mendeley.com/documents/?uuid=76e61d51-432c-4401-b51b-5ed839b3fa65"]}],"mendeley":{"formattedCitation":"[16]","plainTextFormattedCitation":"[16]","previouslyFormattedCitation":"[16]"},"properties":{"noteIndex":0},"schema":"https://github.com/citation-style-language/schema/raw/master/csl-citation.json"}</w:instrText>
      </w:r>
      <w:r w:rsidRPr="005E47B6">
        <w:rPr>
          <w:i/>
          <w:iCs/>
          <w:spacing w:val="10"/>
          <w:sz w:val="24"/>
        </w:rPr>
        <w:fldChar w:fldCharType="separate"/>
      </w:r>
      <w:r w:rsidRPr="005E47B6">
        <w:rPr>
          <w:i/>
          <w:iCs/>
          <w:spacing w:val="10"/>
          <w:sz w:val="24"/>
        </w:rPr>
        <w:t>[1</w:t>
      </w:r>
      <w:r w:rsidR="000831BA">
        <w:rPr>
          <w:i/>
          <w:iCs/>
          <w:spacing w:val="10"/>
          <w:sz w:val="24"/>
        </w:rPr>
        <w:t>8</w:t>
      </w:r>
      <w:r w:rsidRPr="005E47B6">
        <w:rPr>
          <w:i/>
          <w:iCs/>
          <w:spacing w:val="10"/>
          <w:sz w:val="24"/>
        </w:rPr>
        <w:t>]</w:t>
      </w:r>
      <w:r w:rsidRPr="005E47B6">
        <w:rPr>
          <w:i/>
          <w:iCs/>
          <w:spacing w:val="10"/>
          <w:sz w:val="24"/>
        </w:rPr>
        <w:fldChar w:fldCharType="end"/>
      </w:r>
      <w:r w:rsidRPr="005E47B6">
        <w:rPr>
          <w:i/>
          <w:iCs/>
          <w:spacing w:val="10"/>
          <w:sz w:val="24"/>
        </w:rPr>
        <w:fldChar w:fldCharType="begin" w:fldLock="1"/>
      </w:r>
      <w:r w:rsidRPr="005E47B6">
        <w:rPr>
          <w:i/>
          <w:iCs/>
          <w:spacing w:val="10"/>
          <w:sz w:val="24"/>
        </w:rPr>
        <w:instrText>ADDIN CSL_CITATION {"citationItems":[{"id":"ITEM-1","itemData":{"id":"ITEM-1","issued":{"date-parts":[["0"]]},"title":"Cooper J.S., Pajak T.F., Forastiere A.A. et al. Postoperative concurrent radiotherapy and chemotherapy for high-risk squamous-cell carcinoma of the head and neck. N Engl J Med 2004;350:1937–44","type":"article-journal"},"uris":["http://www.mendeley.com/documents/?uuid=e6f1a64e-bbc9-4ccb-a7f0-30c535ab7367"]}],"mendeley":{"formattedCitation":"[17]","plainTextFormattedCitation":"[17]","previouslyFormattedCitation":"[17]"},"properties":{"noteIndex":0},"schema":"https://github.com/citation-style-language/schema/raw/master/csl-citation.json"}</w:instrText>
      </w:r>
      <w:r w:rsidRPr="005E47B6">
        <w:rPr>
          <w:i/>
          <w:iCs/>
          <w:spacing w:val="10"/>
          <w:sz w:val="24"/>
        </w:rPr>
        <w:fldChar w:fldCharType="separate"/>
      </w:r>
      <w:r w:rsidRPr="005E47B6">
        <w:rPr>
          <w:i/>
          <w:iCs/>
          <w:spacing w:val="10"/>
          <w:sz w:val="24"/>
        </w:rPr>
        <w:t>[1</w:t>
      </w:r>
      <w:r w:rsidR="000831BA">
        <w:rPr>
          <w:i/>
          <w:iCs/>
          <w:spacing w:val="10"/>
          <w:sz w:val="24"/>
        </w:rPr>
        <w:t>9</w:t>
      </w:r>
      <w:r w:rsidRPr="005E47B6">
        <w:rPr>
          <w:i/>
          <w:iCs/>
          <w:spacing w:val="10"/>
          <w:sz w:val="24"/>
        </w:rPr>
        <w:t>]</w:t>
      </w:r>
      <w:r w:rsidRPr="005E47B6">
        <w:rPr>
          <w:i/>
          <w:iCs/>
          <w:spacing w:val="10"/>
          <w:sz w:val="24"/>
        </w:rPr>
        <w:fldChar w:fldCharType="end"/>
      </w:r>
      <w:r w:rsidRPr="005E47B6">
        <w:rPr>
          <w:i/>
          <w:iCs/>
          <w:spacing w:val="10"/>
          <w:sz w:val="24"/>
        </w:rPr>
        <w:fldChar w:fldCharType="begin" w:fldLock="1"/>
      </w:r>
      <w:r w:rsidRPr="005E47B6">
        <w:rPr>
          <w:i/>
          <w:iCs/>
          <w:spacing w:val="10"/>
          <w:sz w:val="24"/>
        </w:rPr>
        <w:instrText>ADDIN CSL_CITATION {"citationItems":[{"id":"ITEM-1","itemData":{"id":"ITEM-1","issued":{"date-parts":[["0"]]},"title":"Bernier J., Cooper J.S., Pajak T.F. et al. Defining risk levels in locally advanced head and neck cancers: a comparative analysis of concurrent postoperative radiation plus chemotherapy trials of the EORTC (#22931) and RTOG (# 9501). Head Neck 2005;27:843","type":"article-journal"},"uris":["http://www.mendeley.com/documents/?uuid=833a8e96-102f-4792-b87c-9194d35b30f8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Pr="005E47B6">
        <w:rPr>
          <w:i/>
          <w:iCs/>
          <w:spacing w:val="10"/>
          <w:sz w:val="24"/>
        </w:rPr>
        <w:fldChar w:fldCharType="separate"/>
      </w:r>
      <w:r w:rsidR="000831BA">
        <w:rPr>
          <w:i/>
          <w:iCs/>
          <w:spacing w:val="10"/>
          <w:sz w:val="24"/>
        </w:rPr>
        <w:t>[20</w:t>
      </w:r>
      <w:r w:rsidRPr="005E47B6">
        <w:rPr>
          <w:i/>
          <w:iCs/>
          <w:spacing w:val="10"/>
          <w:sz w:val="24"/>
        </w:rPr>
        <w:t>]</w:t>
      </w:r>
      <w:r w:rsidRPr="005E47B6">
        <w:rPr>
          <w:i/>
          <w:iCs/>
          <w:spacing w:val="10"/>
          <w:sz w:val="24"/>
        </w:rPr>
        <w:fldChar w:fldCharType="end"/>
      </w:r>
      <w:r w:rsidRPr="005E47B6">
        <w:rPr>
          <w:i/>
          <w:iCs/>
          <w:spacing w:val="10"/>
          <w:sz w:val="24"/>
        </w:rPr>
        <w:t>.</w:t>
      </w:r>
    </w:p>
    <w:p w14:paraId="74735EBB" w14:textId="77777777" w:rsidR="008B5017" w:rsidRPr="005E47B6" w:rsidRDefault="008B5017" w:rsidP="00926BDB">
      <w:pPr>
        <w:pStyle w:val="a5"/>
        <w:tabs>
          <w:tab w:val="left" w:pos="929"/>
          <w:tab w:val="left" w:pos="930"/>
          <w:tab w:val="left" w:pos="2131"/>
          <w:tab w:val="left" w:pos="4117"/>
          <w:tab w:val="left" w:pos="5951"/>
          <w:tab w:val="left" w:pos="6342"/>
          <w:tab w:val="left" w:pos="6774"/>
          <w:tab w:val="left" w:pos="8000"/>
        </w:tabs>
        <w:spacing w:line="360" w:lineRule="auto"/>
        <w:ind w:left="851" w:right="-1" w:firstLine="0"/>
        <w:rPr>
          <w:b/>
          <w:sz w:val="20"/>
        </w:rPr>
      </w:pPr>
    </w:p>
    <w:p w14:paraId="0906143D" w14:textId="77777777" w:rsidR="008B5017" w:rsidRPr="00815DE5" w:rsidRDefault="008B5017" w:rsidP="00B75A66">
      <w:pPr>
        <w:pStyle w:val="a5"/>
        <w:numPr>
          <w:ilvl w:val="1"/>
          <w:numId w:val="7"/>
        </w:numPr>
        <w:tabs>
          <w:tab w:val="left" w:pos="1418"/>
        </w:tabs>
        <w:spacing w:line="360" w:lineRule="auto"/>
        <w:ind w:left="993" w:right="-1" w:firstLine="0"/>
        <w:rPr>
          <w:sz w:val="20"/>
        </w:rPr>
      </w:pPr>
      <w:r w:rsidRPr="00815DE5">
        <w:rPr>
          <w:b/>
          <w:sz w:val="24"/>
        </w:rPr>
        <w:t>Рекомендуется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при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p16-отрицательном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раке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T1–2,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N0–1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при отсутствии отдаленных метастазов</w:t>
      </w:r>
      <w:r w:rsidRPr="00815DE5">
        <w:rPr>
          <w:spacing w:val="1"/>
          <w:sz w:val="24"/>
        </w:rPr>
        <w:t xml:space="preserve"> в случае выбора оперативного лечения </w:t>
      </w:r>
      <w:r w:rsidRPr="00815DE5">
        <w:rPr>
          <w:sz w:val="24"/>
        </w:rPr>
        <w:t>у</w:t>
      </w:r>
      <w:r w:rsidRPr="00815DE5">
        <w:rPr>
          <w:spacing w:val="1"/>
          <w:sz w:val="24"/>
        </w:rPr>
        <w:t xml:space="preserve">даление первичной опухоли и </w:t>
      </w:r>
      <w:proofErr w:type="spellStart"/>
      <w:r w:rsidRPr="00815DE5">
        <w:rPr>
          <w:spacing w:val="1"/>
          <w:sz w:val="24"/>
        </w:rPr>
        <w:t>ипсилатеральная</w:t>
      </w:r>
      <w:proofErr w:type="spellEnd"/>
      <w:r w:rsidRPr="00815DE5">
        <w:rPr>
          <w:spacing w:val="1"/>
          <w:sz w:val="24"/>
        </w:rPr>
        <w:t xml:space="preserve"> (при </w:t>
      </w:r>
      <w:proofErr w:type="spellStart"/>
      <w:r w:rsidRPr="00815DE5">
        <w:rPr>
          <w:spacing w:val="1"/>
          <w:sz w:val="24"/>
        </w:rPr>
        <w:t>латерализованном</w:t>
      </w:r>
      <w:proofErr w:type="spellEnd"/>
      <w:r w:rsidRPr="00815DE5">
        <w:rPr>
          <w:spacing w:val="1"/>
          <w:sz w:val="24"/>
        </w:rPr>
        <w:t xml:space="preserve"> опухолевом процессе), или </w:t>
      </w:r>
      <w:r w:rsidRPr="00815DE5">
        <w:rPr>
          <w:sz w:val="24"/>
        </w:rPr>
        <w:t xml:space="preserve">двусторонняя (при центральной локализации опухолевого процесса или распространенности опухолевого процесса за среднюю линию) шейная </w:t>
      </w:r>
      <w:proofErr w:type="spellStart"/>
      <w:r w:rsidRPr="00815DE5">
        <w:rPr>
          <w:sz w:val="24"/>
        </w:rPr>
        <w:t>лимфодиссекция</w:t>
      </w:r>
      <w:proofErr w:type="spellEnd"/>
      <w:r w:rsidRPr="00815DE5">
        <w:rPr>
          <w:spacing w:val="1"/>
          <w:sz w:val="24"/>
        </w:rPr>
        <w:t xml:space="preserve"> </w:t>
      </w:r>
      <w:r w:rsidRPr="00815DE5">
        <w:rPr>
          <w:sz w:val="24"/>
        </w:rPr>
        <w:t>c</w:t>
      </w:r>
      <w:r w:rsidRPr="00815DE5">
        <w:rPr>
          <w:spacing w:val="-1"/>
          <w:sz w:val="24"/>
        </w:rPr>
        <w:t xml:space="preserve"> </w:t>
      </w:r>
      <w:r w:rsidRPr="00815DE5">
        <w:rPr>
          <w:sz w:val="24"/>
        </w:rPr>
        <w:t>целью</w:t>
      </w:r>
      <w:r w:rsidRPr="00815DE5">
        <w:rPr>
          <w:spacing w:val="-1"/>
          <w:sz w:val="24"/>
        </w:rPr>
        <w:t xml:space="preserve"> </w:t>
      </w:r>
      <w:r w:rsidRPr="00815DE5">
        <w:rPr>
          <w:sz w:val="24"/>
        </w:rPr>
        <w:t xml:space="preserve">увеличения выживаемости. С целью сохранения качества жизни предпочтительно выполнение </w:t>
      </w:r>
      <w:proofErr w:type="spellStart"/>
      <w:r w:rsidRPr="00815DE5">
        <w:rPr>
          <w:sz w:val="24"/>
        </w:rPr>
        <w:t>трансорального</w:t>
      </w:r>
      <w:proofErr w:type="spellEnd"/>
      <w:r w:rsidRPr="00815DE5">
        <w:rPr>
          <w:sz w:val="24"/>
        </w:rPr>
        <w:t xml:space="preserve"> оперативного вмешательства.</w:t>
      </w:r>
      <w:r w:rsidRPr="00815DE5">
        <w:rPr>
          <w:spacing w:val="1"/>
          <w:sz w:val="24"/>
        </w:rPr>
        <w:t xml:space="preserve"> </w:t>
      </w:r>
      <w:r w:rsidRPr="00815DE5">
        <w:rPr>
          <w:sz w:val="24"/>
        </w:rPr>
        <w:t>[1</w:t>
      </w:r>
      <w:r w:rsidR="000831BA" w:rsidRPr="00815DE5">
        <w:rPr>
          <w:sz w:val="24"/>
        </w:rPr>
        <w:t>6, 21</w:t>
      </w:r>
      <w:r w:rsidRPr="00815DE5">
        <w:rPr>
          <w:sz w:val="24"/>
        </w:rPr>
        <w:t>]</w:t>
      </w:r>
    </w:p>
    <w:p w14:paraId="494315A4" w14:textId="77777777" w:rsidR="008B5017" w:rsidRPr="00815DE5" w:rsidRDefault="008B5017" w:rsidP="00B75A66">
      <w:pPr>
        <w:tabs>
          <w:tab w:val="left" w:pos="1418"/>
        </w:tabs>
        <w:spacing w:after="0"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815DE5">
        <w:rPr>
          <w:rFonts w:ascii="Times New Roman" w:hAnsi="Times New Roman" w:cs="Times New Roman"/>
          <w:b/>
          <w:sz w:val="24"/>
        </w:rPr>
        <w:t>Уровень</w:t>
      </w:r>
      <w:r w:rsidRPr="00815D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15DE5">
        <w:rPr>
          <w:rFonts w:ascii="Times New Roman" w:hAnsi="Times New Roman" w:cs="Times New Roman"/>
          <w:b/>
          <w:sz w:val="24"/>
        </w:rPr>
        <w:t>убедительности</w:t>
      </w:r>
      <w:r w:rsidRPr="00815D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15DE5">
        <w:rPr>
          <w:rFonts w:ascii="Times New Roman" w:hAnsi="Times New Roman" w:cs="Times New Roman"/>
          <w:b/>
          <w:sz w:val="24"/>
        </w:rPr>
        <w:t>рекомендаций</w:t>
      </w:r>
      <w:r w:rsidRPr="00815D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15DE5">
        <w:rPr>
          <w:rFonts w:ascii="Times New Roman" w:hAnsi="Times New Roman" w:cs="Times New Roman"/>
          <w:b/>
          <w:sz w:val="24"/>
        </w:rPr>
        <w:t>–</w:t>
      </w:r>
      <w:r w:rsidRPr="00815D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15DE5">
        <w:rPr>
          <w:rFonts w:ascii="Times New Roman" w:hAnsi="Times New Roman" w:cs="Times New Roman"/>
          <w:b/>
          <w:sz w:val="24"/>
        </w:rPr>
        <w:t>В</w:t>
      </w:r>
      <w:r w:rsidRPr="00815D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15DE5">
        <w:rPr>
          <w:rFonts w:ascii="Times New Roman" w:hAnsi="Times New Roman" w:cs="Times New Roman"/>
          <w:b/>
          <w:sz w:val="24"/>
        </w:rPr>
        <w:t>(уровень</w:t>
      </w:r>
      <w:r w:rsidRPr="00815D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15DE5">
        <w:rPr>
          <w:rFonts w:ascii="Times New Roman" w:hAnsi="Times New Roman" w:cs="Times New Roman"/>
          <w:b/>
          <w:sz w:val="24"/>
        </w:rPr>
        <w:t>достоверности</w:t>
      </w:r>
      <w:r w:rsidRPr="00815DE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15DE5">
        <w:rPr>
          <w:rFonts w:ascii="Times New Roman" w:hAnsi="Times New Roman" w:cs="Times New Roman"/>
          <w:b/>
          <w:sz w:val="24"/>
        </w:rPr>
        <w:t>доказательств</w:t>
      </w:r>
      <w:r w:rsidRPr="00815DE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15DE5">
        <w:rPr>
          <w:rFonts w:ascii="Times New Roman" w:hAnsi="Times New Roman" w:cs="Times New Roman"/>
          <w:b/>
          <w:sz w:val="24"/>
        </w:rPr>
        <w:t>– 3)</w:t>
      </w:r>
    </w:p>
    <w:p w14:paraId="2DA2183C" w14:textId="77777777" w:rsidR="008B5017" w:rsidRPr="006D49F2" w:rsidRDefault="008B5017" w:rsidP="00865CD7">
      <w:pPr>
        <w:pStyle w:val="a3"/>
        <w:spacing w:line="360" w:lineRule="auto"/>
        <w:rPr>
          <w:b/>
          <w:color w:val="8496B0" w:themeColor="text2" w:themeTint="99"/>
          <w:sz w:val="20"/>
        </w:rPr>
      </w:pPr>
    </w:p>
    <w:p w14:paraId="3E887F9A" w14:textId="77777777" w:rsidR="00AB75BC" w:rsidRDefault="008B5017" w:rsidP="00B75A66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815DE5">
        <w:rPr>
          <w:rFonts w:ascii="Times New Roman" w:hAnsi="Times New Roman" w:cs="Times New Roman"/>
          <w:b/>
          <w:i/>
          <w:sz w:val="24"/>
        </w:rPr>
        <w:t>Комментарий:</w:t>
      </w:r>
      <w:r w:rsidRPr="00815DE5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815DE5">
        <w:rPr>
          <w:rFonts w:ascii="Times New Roman" w:hAnsi="Times New Roman" w:cs="Times New Roman"/>
          <w:i/>
          <w:iCs/>
          <w:spacing w:val="10"/>
          <w:sz w:val="24"/>
        </w:rPr>
        <w:t xml:space="preserve">При выявлении таких неблагоприятных гистологических факторов, как близкий край резекции (менее 5 мм), </w:t>
      </w:r>
      <w:proofErr w:type="spellStart"/>
      <w:r w:rsidRPr="00815DE5">
        <w:rPr>
          <w:rFonts w:ascii="Times New Roman" w:hAnsi="Times New Roman" w:cs="Times New Roman"/>
          <w:i/>
          <w:iCs/>
          <w:spacing w:val="10"/>
          <w:sz w:val="24"/>
        </w:rPr>
        <w:t>периневральная</w:t>
      </w:r>
      <w:proofErr w:type="spellEnd"/>
      <w:r w:rsidRPr="00815DE5">
        <w:rPr>
          <w:rFonts w:ascii="Times New Roman" w:hAnsi="Times New Roman" w:cs="Times New Roman"/>
          <w:i/>
          <w:iCs/>
          <w:spacing w:val="10"/>
          <w:sz w:val="24"/>
        </w:rPr>
        <w:t>/</w:t>
      </w:r>
      <w:proofErr w:type="spellStart"/>
      <w:r w:rsidRPr="00815DE5">
        <w:rPr>
          <w:rFonts w:ascii="Times New Roman" w:hAnsi="Times New Roman" w:cs="Times New Roman"/>
          <w:i/>
          <w:iCs/>
          <w:spacing w:val="10"/>
          <w:sz w:val="24"/>
        </w:rPr>
        <w:t>периваскулярная</w:t>
      </w:r>
      <w:proofErr w:type="spellEnd"/>
      <w:r w:rsidRPr="00815DE5">
        <w:rPr>
          <w:rFonts w:ascii="Times New Roman" w:hAnsi="Times New Roman" w:cs="Times New Roman"/>
          <w:i/>
          <w:iCs/>
          <w:spacing w:val="10"/>
          <w:sz w:val="24"/>
        </w:rPr>
        <w:t xml:space="preserve">/лимфатическая инвазия, pT3/pT4, pN2 или pN3, локализация метастаза в IV или V группе ЛУ шеи, показана </w:t>
      </w:r>
      <w:proofErr w:type="spellStart"/>
      <w:r w:rsidRPr="00815DE5">
        <w:rPr>
          <w:rFonts w:ascii="Times New Roman" w:hAnsi="Times New Roman" w:cs="Times New Roman"/>
          <w:i/>
          <w:iCs/>
          <w:spacing w:val="10"/>
          <w:sz w:val="24"/>
        </w:rPr>
        <w:t>адъювантная</w:t>
      </w:r>
      <w:proofErr w:type="spellEnd"/>
      <w:r w:rsidRPr="00815DE5">
        <w:rPr>
          <w:rFonts w:ascii="Times New Roman" w:hAnsi="Times New Roman" w:cs="Times New Roman"/>
          <w:i/>
          <w:iCs/>
          <w:spacing w:val="10"/>
          <w:sz w:val="24"/>
        </w:rPr>
        <w:t xml:space="preserve"> ЛТ, либо одновременная ХЛТ (ХЛТ обсуждается индивидуально при наличии двух и более указанных неблагоприятных факторов с учетом возраста и соматического состояния пациента). </w:t>
      </w:r>
    </w:p>
    <w:p w14:paraId="15940D91" w14:textId="77777777" w:rsidR="00AB75BC" w:rsidRDefault="008B5017" w:rsidP="00B75A66">
      <w:pPr>
        <w:spacing w:after="0" w:line="360" w:lineRule="auto"/>
        <w:ind w:left="993" w:right="-1" w:firstLine="565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815DE5">
        <w:rPr>
          <w:rFonts w:ascii="Times New Roman" w:hAnsi="Times New Roman" w:cs="Times New Roman"/>
          <w:i/>
          <w:iCs/>
          <w:spacing w:val="10"/>
          <w:sz w:val="24"/>
        </w:rPr>
        <w:t xml:space="preserve">В случае выявления при плановом </w:t>
      </w:r>
      <w:proofErr w:type="gramStart"/>
      <w:r w:rsidRPr="00815DE5">
        <w:rPr>
          <w:rFonts w:ascii="Times New Roman" w:hAnsi="Times New Roman" w:cs="Times New Roman"/>
          <w:i/>
          <w:iCs/>
          <w:spacing w:val="10"/>
          <w:sz w:val="24"/>
        </w:rPr>
        <w:t>патолого-анатомическом</w:t>
      </w:r>
      <w:proofErr w:type="gramEnd"/>
      <w:r w:rsidRPr="00815DE5">
        <w:rPr>
          <w:rFonts w:ascii="Times New Roman" w:hAnsi="Times New Roman" w:cs="Times New Roman"/>
          <w:i/>
          <w:iCs/>
          <w:spacing w:val="10"/>
          <w:sz w:val="24"/>
        </w:rPr>
        <w:t xml:space="preserve"> исследовании операционного материала такого неблагоприятного гистологического признака, как </w:t>
      </w:r>
      <w:proofErr w:type="spellStart"/>
      <w:r w:rsidRPr="00815DE5">
        <w:rPr>
          <w:rFonts w:ascii="Times New Roman" w:hAnsi="Times New Roman" w:cs="Times New Roman"/>
          <w:i/>
          <w:iCs/>
          <w:spacing w:val="10"/>
          <w:sz w:val="24"/>
        </w:rPr>
        <w:t>экстракапсулярное</w:t>
      </w:r>
      <w:proofErr w:type="spellEnd"/>
      <w:r w:rsidRPr="00815DE5">
        <w:rPr>
          <w:rFonts w:ascii="Times New Roman" w:hAnsi="Times New Roman" w:cs="Times New Roman"/>
          <w:i/>
          <w:iCs/>
          <w:spacing w:val="10"/>
          <w:sz w:val="24"/>
        </w:rPr>
        <w:t xml:space="preserve"> распространение метастаза/зов, показано проведение </w:t>
      </w:r>
      <w:proofErr w:type="spellStart"/>
      <w:r w:rsidRPr="00815DE5">
        <w:rPr>
          <w:rFonts w:ascii="Times New Roman" w:hAnsi="Times New Roman" w:cs="Times New Roman"/>
          <w:i/>
          <w:iCs/>
          <w:spacing w:val="10"/>
          <w:sz w:val="24"/>
        </w:rPr>
        <w:t>адъювантной</w:t>
      </w:r>
      <w:proofErr w:type="spellEnd"/>
      <w:r w:rsidRPr="00815DE5">
        <w:rPr>
          <w:rFonts w:ascii="Times New Roman" w:hAnsi="Times New Roman" w:cs="Times New Roman"/>
          <w:i/>
          <w:iCs/>
          <w:spacing w:val="10"/>
          <w:sz w:val="24"/>
        </w:rPr>
        <w:t xml:space="preserve"> одновременной ХЛТ. </w:t>
      </w:r>
    </w:p>
    <w:p w14:paraId="6BD92640" w14:textId="77777777" w:rsidR="008B5017" w:rsidRPr="00815DE5" w:rsidRDefault="008B5017" w:rsidP="00B75A66">
      <w:pPr>
        <w:spacing w:after="0" w:line="360" w:lineRule="auto"/>
        <w:ind w:left="993" w:right="-1"/>
        <w:jc w:val="both"/>
        <w:rPr>
          <w:rFonts w:ascii="Times New Roman" w:hAnsi="Times New Roman" w:cs="Times New Roman"/>
          <w:b/>
          <w:i/>
          <w:iCs/>
          <w:spacing w:val="10"/>
          <w:sz w:val="24"/>
        </w:rPr>
      </w:pPr>
      <w:r w:rsidRPr="00815DE5">
        <w:rPr>
          <w:rFonts w:ascii="Times New Roman" w:hAnsi="Times New Roman" w:cs="Times New Roman"/>
          <w:i/>
          <w:iCs/>
          <w:spacing w:val="10"/>
          <w:sz w:val="24"/>
        </w:rPr>
        <w:t xml:space="preserve">При наличии положительных краев резекции показано повторное оперативное вмешательство, если это возможно, или одновременная </w:t>
      </w:r>
      <w:r w:rsidRPr="00815DE5">
        <w:rPr>
          <w:rFonts w:ascii="Times New Roman" w:hAnsi="Times New Roman" w:cs="Times New Roman"/>
          <w:i/>
          <w:iCs/>
          <w:spacing w:val="10"/>
          <w:sz w:val="24"/>
        </w:rPr>
        <w:lastRenderedPageBreak/>
        <w:t xml:space="preserve">ХЛТ. 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t>[2, 1</w:t>
      </w:r>
      <w:r w:rsidR="000831BA" w:rsidRPr="00815DE5">
        <w:rPr>
          <w:rFonts w:ascii="Times New Roman" w:hAnsi="Times New Roman" w:cs="Times New Roman"/>
          <w:i/>
          <w:iCs/>
          <w:spacing w:val="10"/>
          <w:sz w:val="24"/>
        </w:rPr>
        <w:t>8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t>, 1</w:t>
      </w:r>
      <w:r w:rsidR="000831BA" w:rsidRPr="00815DE5">
        <w:rPr>
          <w:rFonts w:ascii="Times New Roman" w:hAnsi="Times New Roman" w:cs="Times New Roman"/>
          <w:i/>
          <w:iCs/>
          <w:spacing w:val="10"/>
          <w:sz w:val="24"/>
        </w:rPr>
        <w:t>9</w:t>
      </w:r>
      <w:r w:rsidR="000831BA" w:rsidRPr="00AB75BC">
        <w:rPr>
          <w:rFonts w:ascii="Times New Roman" w:hAnsi="Times New Roman" w:cs="Times New Roman"/>
          <w:i/>
          <w:iCs/>
          <w:spacing w:val="10"/>
          <w:sz w:val="24"/>
        </w:rPr>
        <w:t xml:space="preserve">, </w:t>
      </w:r>
      <w:r w:rsidR="000831BA" w:rsidRPr="00815DE5">
        <w:rPr>
          <w:rFonts w:ascii="Times New Roman" w:hAnsi="Times New Roman" w:cs="Times New Roman"/>
          <w:i/>
          <w:iCs/>
          <w:spacing w:val="10"/>
          <w:sz w:val="24"/>
        </w:rPr>
        <w:t>20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t xml:space="preserve">; </w:t>
      </w:r>
      <w:r w:rsidR="000831BA" w:rsidRPr="00815DE5">
        <w:rPr>
          <w:rFonts w:ascii="Times New Roman" w:hAnsi="Times New Roman" w:cs="Times New Roman"/>
        </w:rPr>
        <w:t>22</w:t>
      </w:r>
      <w:r w:rsidRPr="00815DE5">
        <w:rPr>
          <w:rFonts w:ascii="Times New Roman" w:hAnsi="Times New Roman" w:cs="Times New Roman"/>
        </w:rPr>
        <w:t>].</w:t>
      </w:r>
      <w:r w:rsidRPr="00815DE5">
        <w:rPr>
          <w:rFonts w:ascii="Times New Roman" w:hAnsi="Times New Roman" w:cs="Times New Roman"/>
          <w:i/>
          <w:iCs/>
          <w:spacing w:val="10"/>
          <w:sz w:val="24"/>
        </w:rPr>
        <w:t xml:space="preserve"> </w:t>
      </w:r>
      <w:r w:rsidRPr="00815DE5">
        <w:rPr>
          <w:rFonts w:ascii="Times New Roman" w:hAnsi="Times New Roman" w:cs="Times New Roman"/>
          <w:b/>
          <w:i/>
          <w:iCs/>
          <w:spacing w:val="10"/>
          <w:sz w:val="24"/>
        </w:rPr>
        <w:t>Уровень убедительности рекомендаций – B (уровень достоверности доказательств – 2)</w:t>
      </w:r>
    </w:p>
    <w:p w14:paraId="049D5665" w14:textId="77777777" w:rsidR="008B5017" w:rsidRPr="006D49F2" w:rsidRDefault="008B5017" w:rsidP="00865CD7">
      <w:pPr>
        <w:pStyle w:val="a3"/>
        <w:spacing w:line="360" w:lineRule="auto"/>
        <w:rPr>
          <w:i/>
          <w:color w:val="8496B0" w:themeColor="text2" w:themeTint="99"/>
          <w:sz w:val="21"/>
        </w:rPr>
      </w:pPr>
    </w:p>
    <w:p w14:paraId="23081EF5" w14:textId="77777777" w:rsidR="008B5017" w:rsidRDefault="008B5017" w:rsidP="00EC6B51">
      <w:pPr>
        <w:pStyle w:val="a5"/>
        <w:numPr>
          <w:ilvl w:val="0"/>
          <w:numId w:val="38"/>
        </w:numPr>
        <w:spacing w:line="360" w:lineRule="auto"/>
        <w:ind w:left="993" w:right="-1" w:firstLine="0"/>
        <w:rPr>
          <w:b/>
          <w:sz w:val="24"/>
        </w:rPr>
      </w:pPr>
      <w:r w:rsidRPr="00815DE5">
        <w:rPr>
          <w:b/>
          <w:sz w:val="24"/>
        </w:rPr>
        <w:t>Рекомендуется при p16-отрицательном раке T3, T4а, N0–1 при отсутствии отдаленных метастазов</w:t>
      </w:r>
      <w:r w:rsidRPr="006D49F2">
        <w:rPr>
          <w:b/>
          <w:color w:val="8496B0" w:themeColor="text2" w:themeTint="99"/>
          <w:sz w:val="24"/>
        </w:rPr>
        <w:t xml:space="preserve"> </w:t>
      </w:r>
      <w:r w:rsidRPr="00815DE5">
        <w:rPr>
          <w:sz w:val="24"/>
        </w:rPr>
        <w:t>одновременная ХЛТ c</w:t>
      </w:r>
      <w:r w:rsidRPr="00815DE5">
        <w:rPr>
          <w:spacing w:val="-1"/>
          <w:sz w:val="24"/>
        </w:rPr>
        <w:t xml:space="preserve"> </w:t>
      </w:r>
      <w:r w:rsidRPr="00815DE5">
        <w:rPr>
          <w:sz w:val="24"/>
        </w:rPr>
        <w:t>целью</w:t>
      </w:r>
      <w:r w:rsidRPr="00815DE5">
        <w:rPr>
          <w:spacing w:val="-1"/>
          <w:sz w:val="24"/>
        </w:rPr>
        <w:t xml:space="preserve"> </w:t>
      </w:r>
      <w:r w:rsidRPr="00815DE5">
        <w:rPr>
          <w:sz w:val="24"/>
        </w:rPr>
        <w:t xml:space="preserve">увеличения выживаемости. </w:t>
      </w:r>
      <w:r w:rsidRPr="00815DE5">
        <w:rPr>
          <w:b/>
          <w:sz w:val="24"/>
        </w:rPr>
        <w:t>Уровень убедительности рекомендаций – B (уровень достоверности доказательств – 2)</w:t>
      </w:r>
    </w:p>
    <w:p w14:paraId="099874AC" w14:textId="77777777" w:rsidR="00AB75BC" w:rsidRPr="00815DE5" w:rsidRDefault="00AB75BC" w:rsidP="00865CD7">
      <w:pPr>
        <w:pStyle w:val="a5"/>
        <w:spacing w:line="360" w:lineRule="auto"/>
        <w:ind w:left="993" w:right="-1" w:firstLine="0"/>
        <w:rPr>
          <w:b/>
          <w:sz w:val="24"/>
        </w:rPr>
      </w:pPr>
    </w:p>
    <w:p w14:paraId="38C0B1E4" w14:textId="77777777" w:rsidR="008B5017" w:rsidRDefault="008B5017" w:rsidP="00EC6B51">
      <w:pPr>
        <w:pStyle w:val="a5"/>
        <w:numPr>
          <w:ilvl w:val="0"/>
          <w:numId w:val="38"/>
        </w:numPr>
        <w:spacing w:line="360" w:lineRule="auto"/>
        <w:ind w:left="993" w:right="-1" w:firstLine="0"/>
        <w:rPr>
          <w:b/>
          <w:sz w:val="24"/>
        </w:rPr>
      </w:pPr>
      <w:r w:rsidRPr="00815DE5">
        <w:rPr>
          <w:b/>
          <w:sz w:val="24"/>
        </w:rPr>
        <w:t xml:space="preserve">Рекомендуется при p16-отрицательном раке T3, T4а, N0–1 при отсутствии отдаленных метастазов </w:t>
      </w:r>
      <w:r w:rsidRPr="00815DE5">
        <w:rPr>
          <w:sz w:val="24"/>
        </w:rPr>
        <w:t>проведение индукционной химиотерапии с последующей ЛТ/ХЛТ c</w:t>
      </w:r>
      <w:r w:rsidRPr="00815DE5">
        <w:rPr>
          <w:spacing w:val="-1"/>
          <w:sz w:val="24"/>
        </w:rPr>
        <w:t xml:space="preserve"> </w:t>
      </w:r>
      <w:r w:rsidRPr="00815DE5">
        <w:rPr>
          <w:sz w:val="24"/>
        </w:rPr>
        <w:t>целью</w:t>
      </w:r>
      <w:r w:rsidRPr="00815DE5">
        <w:rPr>
          <w:spacing w:val="-1"/>
          <w:sz w:val="24"/>
        </w:rPr>
        <w:t xml:space="preserve"> </w:t>
      </w:r>
      <w:r w:rsidRPr="00815DE5">
        <w:rPr>
          <w:sz w:val="24"/>
        </w:rPr>
        <w:t xml:space="preserve">повышения выживаемости. </w:t>
      </w:r>
      <w:r w:rsidRPr="00815DE5">
        <w:rPr>
          <w:b/>
          <w:sz w:val="24"/>
        </w:rPr>
        <w:t>Уровень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убедительности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рекомендаций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–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C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(уровень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достоверности</w:t>
      </w:r>
      <w:r w:rsidRPr="00815DE5">
        <w:rPr>
          <w:b/>
          <w:spacing w:val="1"/>
          <w:sz w:val="24"/>
        </w:rPr>
        <w:t xml:space="preserve"> </w:t>
      </w:r>
      <w:r w:rsidRPr="00815DE5">
        <w:rPr>
          <w:b/>
          <w:sz w:val="24"/>
        </w:rPr>
        <w:t>доказательств</w:t>
      </w:r>
      <w:r w:rsidRPr="00815DE5">
        <w:rPr>
          <w:b/>
          <w:spacing w:val="-1"/>
          <w:sz w:val="24"/>
        </w:rPr>
        <w:t xml:space="preserve"> </w:t>
      </w:r>
      <w:r w:rsidRPr="00815DE5">
        <w:rPr>
          <w:b/>
          <w:sz w:val="24"/>
        </w:rPr>
        <w:t>– 3)</w:t>
      </w:r>
    </w:p>
    <w:p w14:paraId="537555A3" w14:textId="77777777" w:rsidR="00865CD7" w:rsidRPr="00865CD7" w:rsidRDefault="00865CD7" w:rsidP="00865CD7">
      <w:pPr>
        <w:pStyle w:val="a5"/>
        <w:spacing w:line="360" w:lineRule="auto"/>
        <w:rPr>
          <w:b/>
          <w:sz w:val="24"/>
        </w:rPr>
      </w:pPr>
    </w:p>
    <w:p w14:paraId="576337F0" w14:textId="77777777" w:rsidR="008B5017" w:rsidRPr="00AB75BC" w:rsidRDefault="008B5017" w:rsidP="00865CD7">
      <w:pPr>
        <w:pStyle w:val="a5"/>
        <w:spacing w:line="360" w:lineRule="auto"/>
        <w:ind w:left="993" w:right="-1" w:firstLine="0"/>
        <w:rPr>
          <w:i/>
          <w:iCs/>
          <w:spacing w:val="10"/>
          <w:sz w:val="24"/>
          <w:szCs w:val="24"/>
        </w:rPr>
      </w:pPr>
      <w:r w:rsidRPr="00AB75BC">
        <w:rPr>
          <w:b/>
          <w:i/>
          <w:iCs/>
          <w:spacing w:val="10"/>
          <w:sz w:val="24"/>
          <w:szCs w:val="24"/>
        </w:rPr>
        <w:t>Комментарий</w:t>
      </w:r>
      <w:proofErr w:type="gramStart"/>
      <w:r w:rsidRPr="00AB75BC">
        <w:rPr>
          <w:b/>
          <w:i/>
          <w:iCs/>
          <w:spacing w:val="10"/>
          <w:sz w:val="24"/>
          <w:szCs w:val="24"/>
        </w:rPr>
        <w:t>:</w:t>
      </w:r>
      <w:r w:rsidRPr="00AB75BC">
        <w:rPr>
          <w:i/>
          <w:iCs/>
          <w:spacing w:val="10"/>
          <w:sz w:val="24"/>
          <w:szCs w:val="24"/>
        </w:rPr>
        <w:t xml:space="preserve"> При</w:t>
      </w:r>
      <w:proofErr w:type="gramEnd"/>
      <w:r w:rsidRPr="00AB75BC">
        <w:rPr>
          <w:i/>
          <w:iCs/>
          <w:spacing w:val="10"/>
          <w:sz w:val="24"/>
          <w:szCs w:val="24"/>
        </w:rPr>
        <w:t xml:space="preserve"> наличии остаточной опухоли и/или метастатических ЛУ после окончания консервативного лечения рекомендовано хирургическое лечение. В случае полной регрессии метастатических узлов после использования консервативных методов лечения показано динамическое наблюдение </w:t>
      </w:r>
      <w:r w:rsidRPr="00AB75BC">
        <w:rPr>
          <w:i/>
          <w:iCs/>
          <w:spacing w:val="10"/>
          <w:sz w:val="24"/>
          <w:szCs w:val="24"/>
        </w:rPr>
        <w:fldChar w:fldCharType="begin" w:fldLock="1"/>
      </w:r>
      <w:r w:rsidRPr="00AB75BC">
        <w:rPr>
          <w:i/>
          <w:iCs/>
          <w:spacing w:val="10"/>
          <w:sz w:val="24"/>
          <w:szCs w:val="24"/>
        </w:rPr>
        <w:instrText>ADDIN CSL_CITATION {"citationItems":[{"id":"ITEM-1","itemData":{"id":"ITEM-1","issued":{"date-parts":[["0"]]},"title":"NCCN Clinical Practice Guidelines in Oncology (NCCN Guidelines®). Cancer of the Oropharynx. Version 2.2018","type":"article-journal"},"uris":["http://www.mendeley.com/documents/?uuid=0d182be4-faf2-421a-9220-21a616738541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AB75BC">
        <w:rPr>
          <w:i/>
          <w:iCs/>
          <w:spacing w:val="10"/>
          <w:sz w:val="24"/>
          <w:szCs w:val="24"/>
        </w:rPr>
        <w:fldChar w:fldCharType="separate"/>
      </w:r>
      <w:r w:rsidRPr="00AB75BC">
        <w:rPr>
          <w:i/>
          <w:iCs/>
          <w:spacing w:val="10"/>
          <w:sz w:val="24"/>
          <w:szCs w:val="24"/>
        </w:rPr>
        <w:t>[2]</w:t>
      </w:r>
      <w:r w:rsidRPr="00AB75BC">
        <w:rPr>
          <w:i/>
          <w:iCs/>
          <w:spacing w:val="10"/>
          <w:sz w:val="24"/>
          <w:szCs w:val="24"/>
        </w:rPr>
        <w:fldChar w:fldCharType="end"/>
      </w:r>
      <w:r w:rsidRPr="00AB75BC">
        <w:rPr>
          <w:i/>
          <w:iCs/>
          <w:spacing w:val="10"/>
          <w:sz w:val="24"/>
          <w:szCs w:val="24"/>
        </w:rPr>
        <w:fldChar w:fldCharType="begin" w:fldLock="1"/>
      </w:r>
      <w:r w:rsidRPr="00AB75BC">
        <w:rPr>
          <w:i/>
          <w:iCs/>
          <w:spacing w:val="10"/>
          <w:sz w:val="24"/>
          <w:szCs w:val="24"/>
        </w:rPr>
        <w:instrText>ADDIN CSL_CITATION {"citationItems":[{"id":"ITEM-1","itemData":{"id":"ITEM-1","issued":{"date-parts":[["0"]]},"title":"Bernier J., Domenge C., Ozsahin M. et al. Postoperative irradiation with or without concomitant chemotherapy for locally advanced head and neck cancer. N Engl J Med 2004;350:1945–52","type":"article-journal"},"uris":["http://www.mendeley.com/documents/?uuid=76e61d51-432c-4401-b51b-5ed839b3fa65"]}],"mendeley":{"formattedCitation":"[16]","plainTextFormattedCitation":"[16]","previouslyFormattedCitation":"[16]"},"properties":{"noteIndex":0},"schema":"https://github.com/citation-style-language/schema/raw/master/csl-citation.json"}</w:instrText>
      </w:r>
      <w:r w:rsidRPr="00AB75BC">
        <w:rPr>
          <w:i/>
          <w:iCs/>
          <w:spacing w:val="10"/>
          <w:sz w:val="24"/>
          <w:szCs w:val="24"/>
        </w:rPr>
        <w:fldChar w:fldCharType="separate"/>
      </w:r>
      <w:r w:rsidRPr="00AB75BC">
        <w:rPr>
          <w:i/>
          <w:iCs/>
          <w:spacing w:val="10"/>
          <w:sz w:val="24"/>
          <w:szCs w:val="24"/>
        </w:rPr>
        <w:t>[1</w:t>
      </w:r>
      <w:r w:rsidR="00815DE5" w:rsidRPr="00AB75BC">
        <w:rPr>
          <w:i/>
          <w:iCs/>
          <w:spacing w:val="10"/>
          <w:sz w:val="24"/>
          <w:szCs w:val="24"/>
        </w:rPr>
        <w:t>8</w:t>
      </w:r>
      <w:r w:rsidRPr="00AB75BC">
        <w:rPr>
          <w:i/>
          <w:iCs/>
          <w:spacing w:val="10"/>
          <w:sz w:val="24"/>
          <w:szCs w:val="24"/>
        </w:rPr>
        <w:t>]</w:t>
      </w:r>
      <w:r w:rsidRPr="00AB75BC">
        <w:rPr>
          <w:i/>
          <w:iCs/>
          <w:spacing w:val="10"/>
          <w:sz w:val="24"/>
          <w:szCs w:val="24"/>
        </w:rPr>
        <w:fldChar w:fldCharType="end"/>
      </w:r>
      <w:r w:rsidRPr="00AB75BC">
        <w:rPr>
          <w:i/>
          <w:iCs/>
          <w:spacing w:val="10"/>
          <w:sz w:val="24"/>
          <w:szCs w:val="24"/>
        </w:rPr>
        <w:fldChar w:fldCharType="begin" w:fldLock="1"/>
      </w:r>
      <w:r w:rsidRPr="00AB75BC">
        <w:rPr>
          <w:i/>
          <w:iCs/>
          <w:spacing w:val="10"/>
          <w:sz w:val="24"/>
          <w:szCs w:val="24"/>
        </w:rPr>
        <w:instrText>ADDIN CSL_CITATION {"citationItems":[{"id":"ITEM-1","itemData":{"id":"ITEM-1","issued":{"date-parts":[["0"]]},"title":"Cooper J.S., Pajak T.F., Forastiere A.A. et al. Postoperative concurrent radiotherapy and chemotherapy for high-risk squamous-cell carcinoma of the head and neck. N Engl J Med 2004;350:1937–44","type":"article-journal"},"uris":["http://www.mendeley.com/documents/?uuid=e6f1a64e-bbc9-4ccb-a7f0-30c535ab7367"]}],"mendeley":{"formattedCitation":"[17]","plainTextFormattedCitation":"[17]","previouslyFormattedCitation":"[17]"},"properties":{"noteIndex":0},"schema":"https://github.com/citation-style-language/schema/raw/master/csl-citation.json"}</w:instrText>
      </w:r>
      <w:r w:rsidRPr="00AB75BC">
        <w:rPr>
          <w:i/>
          <w:iCs/>
          <w:spacing w:val="10"/>
          <w:sz w:val="24"/>
          <w:szCs w:val="24"/>
        </w:rPr>
        <w:fldChar w:fldCharType="separate"/>
      </w:r>
      <w:r w:rsidRPr="00AB75BC">
        <w:rPr>
          <w:i/>
          <w:iCs/>
          <w:spacing w:val="10"/>
          <w:sz w:val="24"/>
          <w:szCs w:val="24"/>
        </w:rPr>
        <w:t>[1</w:t>
      </w:r>
      <w:r w:rsidR="00815DE5" w:rsidRPr="00AB75BC">
        <w:rPr>
          <w:i/>
          <w:iCs/>
          <w:spacing w:val="10"/>
          <w:sz w:val="24"/>
          <w:szCs w:val="24"/>
        </w:rPr>
        <w:t>9</w:t>
      </w:r>
      <w:r w:rsidRPr="00AB75BC">
        <w:rPr>
          <w:i/>
          <w:iCs/>
          <w:spacing w:val="10"/>
          <w:sz w:val="24"/>
          <w:szCs w:val="24"/>
        </w:rPr>
        <w:t>]</w:t>
      </w:r>
      <w:r w:rsidRPr="00AB75BC">
        <w:rPr>
          <w:i/>
          <w:iCs/>
          <w:spacing w:val="10"/>
          <w:sz w:val="24"/>
          <w:szCs w:val="24"/>
        </w:rPr>
        <w:fldChar w:fldCharType="end"/>
      </w:r>
      <w:r w:rsidRPr="00AB75BC">
        <w:rPr>
          <w:i/>
          <w:iCs/>
          <w:spacing w:val="10"/>
          <w:sz w:val="24"/>
          <w:szCs w:val="24"/>
        </w:rPr>
        <w:fldChar w:fldCharType="begin" w:fldLock="1"/>
      </w:r>
      <w:r w:rsidRPr="00AB75BC">
        <w:rPr>
          <w:i/>
          <w:iCs/>
          <w:spacing w:val="10"/>
          <w:sz w:val="24"/>
          <w:szCs w:val="24"/>
        </w:rPr>
        <w:instrText>ADDIN CSL_CITATION {"citationItems":[{"id":"ITEM-1","itemData":{"id":"ITEM-1","issued":{"date-parts":[["0"]]},"title":"Bernier J., Cooper J.S., Pajak T.F. et al. Defining risk levels in locally advanced head and neck cancers: a comparative analysis of concurrent postoperative radiation plus chemotherapy trials of the EORTC (#22931) and RTOG (# 9501). Head Neck 2005;27:843","type":"article-journal"},"uris":["http://www.mendeley.com/documents/?uuid=833a8e96-102f-4792-b87c-9194d35b30f8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Pr="00AB75BC">
        <w:rPr>
          <w:i/>
          <w:iCs/>
          <w:spacing w:val="10"/>
          <w:sz w:val="24"/>
          <w:szCs w:val="24"/>
        </w:rPr>
        <w:fldChar w:fldCharType="separate"/>
      </w:r>
      <w:r w:rsidR="00815DE5" w:rsidRPr="00AB75BC">
        <w:rPr>
          <w:i/>
          <w:iCs/>
          <w:spacing w:val="10"/>
          <w:sz w:val="24"/>
          <w:szCs w:val="24"/>
        </w:rPr>
        <w:t>[20</w:t>
      </w:r>
      <w:r w:rsidRPr="00AB75BC">
        <w:rPr>
          <w:i/>
          <w:iCs/>
          <w:spacing w:val="10"/>
          <w:sz w:val="24"/>
          <w:szCs w:val="24"/>
        </w:rPr>
        <w:t>]</w:t>
      </w:r>
      <w:r w:rsidRPr="00AB75BC">
        <w:rPr>
          <w:i/>
          <w:iCs/>
          <w:spacing w:val="10"/>
          <w:sz w:val="24"/>
          <w:szCs w:val="24"/>
        </w:rPr>
        <w:fldChar w:fldCharType="end"/>
      </w:r>
      <w:r w:rsidRPr="00AB75BC">
        <w:rPr>
          <w:i/>
          <w:iCs/>
          <w:spacing w:val="10"/>
          <w:sz w:val="24"/>
          <w:szCs w:val="24"/>
        </w:rPr>
        <w:t>.</w:t>
      </w:r>
    </w:p>
    <w:p w14:paraId="1465D758" w14:textId="77777777" w:rsidR="008B5017" w:rsidRPr="00AB75BC" w:rsidRDefault="008B5017" w:rsidP="00865CD7">
      <w:pPr>
        <w:pStyle w:val="a5"/>
        <w:spacing w:line="360" w:lineRule="auto"/>
        <w:ind w:left="418" w:right="-1" w:firstLine="0"/>
        <w:rPr>
          <w:i/>
          <w:iCs/>
          <w:color w:val="8496B0" w:themeColor="text2" w:themeTint="99"/>
          <w:spacing w:val="10"/>
          <w:sz w:val="24"/>
          <w:szCs w:val="24"/>
          <w:highlight w:val="yellow"/>
        </w:rPr>
      </w:pPr>
    </w:p>
    <w:p w14:paraId="220306B0" w14:textId="77777777" w:rsidR="008B5017" w:rsidRPr="00AB75BC" w:rsidRDefault="008B5017" w:rsidP="00EC6B51">
      <w:pPr>
        <w:pStyle w:val="a5"/>
        <w:numPr>
          <w:ilvl w:val="0"/>
          <w:numId w:val="38"/>
        </w:numPr>
        <w:spacing w:line="360" w:lineRule="auto"/>
        <w:ind w:right="-1" w:hanging="11"/>
        <w:rPr>
          <w:sz w:val="24"/>
          <w:szCs w:val="24"/>
        </w:rPr>
      </w:pPr>
      <w:r w:rsidRPr="00AB75BC">
        <w:rPr>
          <w:b/>
          <w:sz w:val="24"/>
          <w:szCs w:val="24"/>
        </w:rPr>
        <w:t xml:space="preserve">При p16-отрицательном раке T3, T4, N0–1 </w:t>
      </w:r>
      <w:r w:rsidRPr="00AB75BC">
        <w:rPr>
          <w:sz w:val="24"/>
          <w:szCs w:val="24"/>
        </w:rPr>
        <w:t>в случае наличия противопоказаний к ЛТ/ХЛТ или отказа пациента</w:t>
      </w:r>
      <w:r w:rsidRPr="00AB75BC">
        <w:rPr>
          <w:b/>
          <w:sz w:val="24"/>
          <w:szCs w:val="24"/>
        </w:rPr>
        <w:t xml:space="preserve"> </w:t>
      </w:r>
      <w:r w:rsidRPr="00AB75BC">
        <w:rPr>
          <w:sz w:val="24"/>
          <w:szCs w:val="24"/>
        </w:rPr>
        <w:t xml:space="preserve">рекомендуется выполнение оперативного вмешательства с одно- или двусторонней шейной </w:t>
      </w:r>
      <w:proofErr w:type="spellStart"/>
      <w:r w:rsidRPr="00AB75BC">
        <w:rPr>
          <w:sz w:val="24"/>
          <w:szCs w:val="24"/>
        </w:rPr>
        <w:t>лимфодиссекцией</w:t>
      </w:r>
      <w:proofErr w:type="spellEnd"/>
      <w:r w:rsidRPr="00AB75BC">
        <w:rPr>
          <w:sz w:val="24"/>
          <w:szCs w:val="24"/>
        </w:rPr>
        <w:t xml:space="preserve"> с целью повышения выживаемости </w:t>
      </w:r>
      <w:r w:rsidRPr="00AB75BC">
        <w:rPr>
          <w:sz w:val="24"/>
          <w:szCs w:val="24"/>
        </w:rPr>
        <w:fldChar w:fldCharType="begin" w:fldLock="1"/>
      </w:r>
      <w:r w:rsidRPr="00AB75BC">
        <w:rPr>
          <w:sz w:val="24"/>
          <w:szCs w:val="24"/>
        </w:rPr>
        <w:instrText>ADDIN CSL_CITATION {"citationItems":[{"id":"ITEM-1","itemData":{"id":"ITEM-1","issued":{"date-parts":[["0"]]},"title":"NCCN Clinical Practice Guidelines in Oncology (NCCN Guidelines®). Cancer of the Oropharynx. Version 2.2018","type":"article-journal"},"uris":["http://www.mendeley.com/documents/?uuid=0d182be4-faf2-421a-9220-21a616738541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AB75BC">
        <w:rPr>
          <w:sz w:val="24"/>
          <w:szCs w:val="24"/>
        </w:rPr>
        <w:fldChar w:fldCharType="separate"/>
      </w:r>
      <w:r w:rsidRPr="00AB75BC">
        <w:rPr>
          <w:sz w:val="24"/>
          <w:szCs w:val="24"/>
        </w:rPr>
        <w:t>[2]</w:t>
      </w:r>
      <w:r w:rsidRPr="00AB75BC">
        <w:rPr>
          <w:sz w:val="24"/>
          <w:szCs w:val="24"/>
        </w:rPr>
        <w:fldChar w:fldCharType="end"/>
      </w:r>
      <w:r w:rsidRPr="00AB75BC">
        <w:rPr>
          <w:sz w:val="24"/>
          <w:szCs w:val="24"/>
        </w:rPr>
        <w:t>.</w:t>
      </w:r>
    </w:p>
    <w:p w14:paraId="69245EDC" w14:textId="77777777" w:rsidR="00AB75BC" w:rsidRDefault="00AB75BC" w:rsidP="00865CD7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57FE5B" w14:textId="77777777" w:rsidR="00AB75BC" w:rsidRPr="00AB75BC" w:rsidRDefault="00815DE5" w:rsidP="00865CD7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r w:rsidRPr="00AB75BC">
        <w:rPr>
          <w:rFonts w:ascii="Times New Roman" w:hAnsi="Times New Roman" w:cs="Times New Roman"/>
          <w:b/>
          <w:i/>
          <w:sz w:val="24"/>
          <w:szCs w:val="24"/>
        </w:rPr>
        <w:t>Комментарий:</w:t>
      </w:r>
      <w:r w:rsidRPr="00AB75B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B75BC">
        <w:rPr>
          <w:rFonts w:ascii="Times New Roman" w:hAnsi="Times New Roman" w:cs="Times New Roman"/>
          <w:i/>
          <w:spacing w:val="1"/>
          <w:sz w:val="24"/>
          <w:szCs w:val="24"/>
        </w:rPr>
        <w:t xml:space="preserve">при отсутствии дополнительных прогностически неблагоприятных факторов в плановом </w:t>
      </w:r>
      <w:proofErr w:type="gramStart"/>
      <w:r w:rsidRPr="00AB75BC">
        <w:rPr>
          <w:rFonts w:ascii="Times New Roman" w:hAnsi="Times New Roman" w:cs="Times New Roman"/>
          <w:i/>
          <w:spacing w:val="1"/>
          <w:sz w:val="24"/>
          <w:szCs w:val="24"/>
        </w:rPr>
        <w:t>патолого-анатомическом</w:t>
      </w:r>
      <w:proofErr w:type="gramEnd"/>
      <w:r w:rsidRPr="00AB75BC">
        <w:rPr>
          <w:rFonts w:ascii="Times New Roman" w:hAnsi="Times New Roman" w:cs="Times New Roman"/>
          <w:i/>
          <w:spacing w:val="1"/>
          <w:sz w:val="24"/>
          <w:szCs w:val="24"/>
        </w:rPr>
        <w:t xml:space="preserve"> исследовании удаленного препарата после хирургического лечения рекомендовано проведение </w:t>
      </w:r>
      <w:proofErr w:type="spellStart"/>
      <w:r w:rsidRPr="00AB75BC">
        <w:rPr>
          <w:rFonts w:ascii="Times New Roman" w:hAnsi="Times New Roman" w:cs="Times New Roman"/>
          <w:i/>
          <w:spacing w:val="1"/>
          <w:sz w:val="24"/>
          <w:szCs w:val="24"/>
        </w:rPr>
        <w:t>адьювантной</w:t>
      </w:r>
      <w:proofErr w:type="spellEnd"/>
      <w:r w:rsidRPr="00AB75BC">
        <w:rPr>
          <w:rFonts w:ascii="Times New Roman" w:hAnsi="Times New Roman" w:cs="Times New Roman"/>
          <w:i/>
          <w:spacing w:val="1"/>
          <w:sz w:val="24"/>
          <w:szCs w:val="24"/>
        </w:rPr>
        <w:t xml:space="preserve"> лучевой терапии.</w:t>
      </w:r>
      <w:r w:rsidRPr="00AB75B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</w:p>
    <w:p w14:paraId="51C5BA21" w14:textId="77777777" w:rsidR="00AB75BC" w:rsidRPr="00AB75BC" w:rsidRDefault="00815DE5" w:rsidP="00865CD7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i/>
          <w:iCs/>
          <w:spacing w:val="10"/>
          <w:sz w:val="24"/>
          <w:szCs w:val="24"/>
        </w:rPr>
      </w:pPr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При выявлении таких неблагоприятных гистологических факторов, как близкий край резекции (менее 5 мм), </w:t>
      </w:r>
      <w:proofErr w:type="spellStart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>периневральная</w:t>
      </w:r>
      <w:proofErr w:type="spellEnd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>/</w:t>
      </w:r>
      <w:proofErr w:type="spellStart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>периваскулярная</w:t>
      </w:r>
      <w:proofErr w:type="spellEnd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/лимфатическая инвазия, pT3/pT4, pN2 или pN3, локализация метастаза в IV или V группе ЛУ шеи, показана </w:t>
      </w:r>
      <w:proofErr w:type="spellStart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>адъювантная</w:t>
      </w:r>
      <w:proofErr w:type="spellEnd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ЛТ, либо одновременная ХЛТ (ХЛТ обсуждается </w:t>
      </w:r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lastRenderedPageBreak/>
        <w:t xml:space="preserve">индивидуально при наличии двух и более указанных неблагоприятных факторов с учетом возраста и соматического состояния пациента). </w:t>
      </w:r>
    </w:p>
    <w:p w14:paraId="2982725C" w14:textId="77777777" w:rsidR="00AB75BC" w:rsidRPr="00AB75BC" w:rsidRDefault="00815DE5" w:rsidP="00865CD7">
      <w:pPr>
        <w:spacing w:after="0" w:line="360" w:lineRule="auto"/>
        <w:ind w:left="1004" w:firstLine="412"/>
        <w:jc w:val="both"/>
        <w:rPr>
          <w:rFonts w:ascii="Times New Roman" w:hAnsi="Times New Roman" w:cs="Times New Roman"/>
          <w:i/>
          <w:iCs/>
          <w:spacing w:val="10"/>
          <w:sz w:val="24"/>
          <w:szCs w:val="24"/>
        </w:rPr>
      </w:pPr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В случае выявления при плановом </w:t>
      </w:r>
      <w:proofErr w:type="gramStart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>патолого-анатомическом</w:t>
      </w:r>
      <w:proofErr w:type="gramEnd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исследовании операционного материала такого неблагоприятного гистологического признака, как </w:t>
      </w:r>
      <w:proofErr w:type="spellStart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>экстракапсулярное</w:t>
      </w:r>
      <w:proofErr w:type="spellEnd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распространение метастаза/зов, показано проведение </w:t>
      </w:r>
      <w:proofErr w:type="spellStart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>адъювантной</w:t>
      </w:r>
      <w:proofErr w:type="spellEnd"/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одновременной ХЛТ.</w:t>
      </w:r>
    </w:p>
    <w:p w14:paraId="0C69FC41" w14:textId="77777777" w:rsidR="00815DE5" w:rsidRPr="00AB75BC" w:rsidRDefault="00815DE5" w:rsidP="00865CD7">
      <w:pPr>
        <w:spacing w:after="0" w:line="360" w:lineRule="auto"/>
        <w:ind w:left="1004" w:right="-1" w:firstLine="412"/>
        <w:jc w:val="both"/>
        <w:rPr>
          <w:rFonts w:ascii="Times New Roman" w:hAnsi="Times New Roman" w:cs="Times New Roman"/>
          <w:b/>
          <w:i/>
          <w:iCs/>
          <w:spacing w:val="10"/>
          <w:sz w:val="24"/>
          <w:szCs w:val="24"/>
        </w:rPr>
      </w:pPr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При наличии положительных краев резекции показано повторное оперативное вмешательство, если это возможно, или одновременная ХЛТ. [2, 18, 19, 20; </w:t>
      </w:r>
      <w:r w:rsidRPr="00AB75BC">
        <w:rPr>
          <w:rFonts w:ascii="Times New Roman" w:hAnsi="Times New Roman" w:cs="Times New Roman"/>
          <w:sz w:val="24"/>
          <w:szCs w:val="24"/>
        </w:rPr>
        <w:t>22].</w:t>
      </w:r>
      <w:r w:rsidRPr="00AB75BC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AB75BC">
        <w:rPr>
          <w:rFonts w:ascii="Times New Roman" w:hAnsi="Times New Roman" w:cs="Times New Roman"/>
          <w:b/>
          <w:i/>
          <w:iCs/>
          <w:spacing w:val="10"/>
          <w:sz w:val="24"/>
          <w:szCs w:val="24"/>
        </w:rPr>
        <w:t>Уровень убедительности рекомендаций – B (уровень достоверности доказательств – 2)</w:t>
      </w:r>
    </w:p>
    <w:p w14:paraId="58FF125E" w14:textId="77777777" w:rsidR="008B5017" w:rsidRPr="006D49F2" w:rsidRDefault="008B5017" w:rsidP="00865CD7">
      <w:pPr>
        <w:spacing w:after="0" w:line="360" w:lineRule="auto"/>
        <w:rPr>
          <w:color w:val="8496B0" w:themeColor="text2" w:themeTint="99"/>
          <w:sz w:val="24"/>
        </w:rPr>
      </w:pPr>
    </w:p>
    <w:p w14:paraId="4C70884C" w14:textId="77777777" w:rsidR="008B5017" w:rsidRPr="00AB75BC" w:rsidRDefault="008B5017" w:rsidP="00EC6B51">
      <w:pPr>
        <w:pStyle w:val="a5"/>
        <w:numPr>
          <w:ilvl w:val="0"/>
          <w:numId w:val="38"/>
        </w:numPr>
        <w:spacing w:line="360" w:lineRule="auto"/>
        <w:ind w:right="-1" w:hanging="11"/>
        <w:rPr>
          <w:b/>
          <w:sz w:val="24"/>
        </w:rPr>
      </w:pPr>
      <w:r w:rsidRPr="00AB75BC">
        <w:rPr>
          <w:b/>
          <w:sz w:val="24"/>
        </w:rPr>
        <w:t>Рекомендуется</w:t>
      </w:r>
      <w:r w:rsidRPr="00AB75BC">
        <w:rPr>
          <w:b/>
          <w:spacing w:val="22"/>
          <w:sz w:val="24"/>
        </w:rPr>
        <w:t xml:space="preserve"> </w:t>
      </w:r>
      <w:r w:rsidRPr="00AB75BC">
        <w:rPr>
          <w:b/>
          <w:sz w:val="24"/>
        </w:rPr>
        <w:t>при</w:t>
      </w:r>
      <w:r w:rsidRPr="00AB75BC">
        <w:rPr>
          <w:b/>
          <w:spacing w:val="21"/>
          <w:sz w:val="24"/>
        </w:rPr>
        <w:t xml:space="preserve"> </w:t>
      </w:r>
      <w:r w:rsidRPr="00AB75BC">
        <w:rPr>
          <w:b/>
          <w:sz w:val="24"/>
        </w:rPr>
        <w:t>p16-отрицательном</w:t>
      </w:r>
      <w:r w:rsidRPr="00AB75BC">
        <w:rPr>
          <w:b/>
          <w:spacing w:val="20"/>
          <w:sz w:val="24"/>
        </w:rPr>
        <w:t xml:space="preserve"> </w:t>
      </w:r>
      <w:r w:rsidRPr="00AB75BC">
        <w:rPr>
          <w:b/>
          <w:sz w:val="24"/>
        </w:rPr>
        <w:t>раке</w:t>
      </w:r>
      <w:r w:rsidRPr="00AB75BC">
        <w:rPr>
          <w:b/>
          <w:spacing w:val="22"/>
          <w:sz w:val="24"/>
        </w:rPr>
        <w:t xml:space="preserve"> </w:t>
      </w:r>
      <w:r w:rsidRPr="00AB75BC">
        <w:rPr>
          <w:b/>
          <w:sz w:val="24"/>
        </w:rPr>
        <w:t>T1-4а,</w:t>
      </w:r>
      <w:r w:rsidRPr="00AB75BC">
        <w:rPr>
          <w:b/>
          <w:spacing w:val="21"/>
          <w:sz w:val="24"/>
        </w:rPr>
        <w:t xml:space="preserve"> </w:t>
      </w:r>
      <w:r w:rsidRPr="00AB75BC">
        <w:rPr>
          <w:b/>
          <w:sz w:val="24"/>
        </w:rPr>
        <w:t>N2-3</w:t>
      </w:r>
      <w:r w:rsidRPr="00AB75BC">
        <w:rPr>
          <w:b/>
          <w:spacing w:val="21"/>
          <w:sz w:val="24"/>
        </w:rPr>
        <w:t xml:space="preserve"> </w:t>
      </w:r>
      <w:r w:rsidRPr="00AB75BC">
        <w:rPr>
          <w:b/>
          <w:sz w:val="24"/>
        </w:rPr>
        <w:t>при</w:t>
      </w:r>
      <w:r w:rsidRPr="00AB75BC">
        <w:rPr>
          <w:b/>
          <w:spacing w:val="19"/>
          <w:sz w:val="24"/>
        </w:rPr>
        <w:t xml:space="preserve"> </w:t>
      </w:r>
      <w:r w:rsidRPr="00AB75BC">
        <w:rPr>
          <w:b/>
          <w:sz w:val="24"/>
        </w:rPr>
        <w:t>отсутствии</w:t>
      </w:r>
      <w:r w:rsidRPr="00AB75BC">
        <w:rPr>
          <w:b/>
          <w:spacing w:val="-57"/>
          <w:sz w:val="24"/>
        </w:rPr>
        <w:t xml:space="preserve"> </w:t>
      </w:r>
      <w:r w:rsidRPr="00AB75BC">
        <w:rPr>
          <w:b/>
          <w:sz w:val="24"/>
        </w:rPr>
        <w:t>отдаленных</w:t>
      </w:r>
      <w:r w:rsidRPr="00AB75BC">
        <w:rPr>
          <w:b/>
          <w:spacing w:val="11"/>
          <w:sz w:val="24"/>
        </w:rPr>
        <w:t xml:space="preserve"> </w:t>
      </w:r>
      <w:r w:rsidRPr="00AB75BC">
        <w:rPr>
          <w:b/>
          <w:sz w:val="24"/>
        </w:rPr>
        <w:t>метастазов</w:t>
      </w:r>
      <w:r w:rsidRPr="00AB75BC">
        <w:rPr>
          <w:b/>
          <w:spacing w:val="11"/>
          <w:sz w:val="24"/>
        </w:rPr>
        <w:t xml:space="preserve"> </w:t>
      </w:r>
      <w:r w:rsidRPr="00AB75BC">
        <w:rPr>
          <w:sz w:val="24"/>
        </w:rPr>
        <w:t xml:space="preserve">одновременная ХЛТ с целью повышения выживаемости. </w:t>
      </w:r>
      <w:r w:rsidRPr="00AB75BC">
        <w:rPr>
          <w:b/>
          <w:sz w:val="24"/>
        </w:rPr>
        <w:t>Уровень убедительности рекомендаций – B (уровень достоверности доказательств – 2)</w:t>
      </w:r>
    </w:p>
    <w:p w14:paraId="1429B7E2" w14:textId="77777777" w:rsidR="00AB75BC" w:rsidRPr="00AB75BC" w:rsidRDefault="00AB75BC" w:rsidP="00865CD7">
      <w:pPr>
        <w:pStyle w:val="a5"/>
        <w:spacing w:line="360" w:lineRule="auto"/>
        <w:ind w:left="1004" w:right="-1" w:firstLine="0"/>
        <w:rPr>
          <w:b/>
          <w:sz w:val="24"/>
        </w:rPr>
      </w:pPr>
    </w:p>
    <w:p w14:paraId="1F801EA3" w14:textId="77777777" w:rsidR="008B5017" w:rsidRDefault="008B5017" w:rsidP="00EC6B51">
      <w:pPr>
        <w:pStyle w:val="a5"/>
        <w:numPr>
          <w:ilvl w:val="0"/>
          <w:numId w:val="38"/>
        </w:numPr>
        <w:spacing w:line="360" w:lineRule="auto"/>
        <w:ind w:right="-1" w:hanging="11"/>
        <w:rPr>
          <w:b/>
          <w:sz w:val="24"/>
        </w:rPr>
      </w:pPr>
      <w:r w:rsidRPr="00AB75BC">
        <w:rPr>
          <w:b/>
          <w:sz w:val="24"/>
        </w:rPr>
        <w:t>Рекомендуется</w:t>
      </w:r>
      <w:r w:rsidRPr="00AB75BC">
        <w:rPr>
          <w:b/>
          <w:spacing w:val="22"/>
          <w:sz w:val="24"/>
        </w:rPr>
        <w:t xml:space="preserve"> </w:t>
      </w:r>
      <w:r w:rsidRPr="00AB75BC">
        <w:rPr>
          <w:b/>
          <w:sz w:val="24"/>
        </w:rPr>
        <w:t>при</w:t>
      </w:r>
      <w:r w:rsidRPr="00AB75BC">
        <w:rPr>
          <w:b/>
          <w:spacing w:val="21"/>
          <w:sz w:val="24"/>
        </w:rPr>
        <w:t xml:space="preserve"> </w:t>
      </w:r>
      <w:r w:rsidRPr="00AB75BC">
        <w:rPr>
          <w:b/>
          <w:sz w:val="24"/>
        </w:rPr>
        <w:t>p16-отрицательном</w:t>
      </w:r>
      <w:r w:rsidRPr="00AB75BC">
        <w:rPr>
          <w:b/>
          <w:spacing w:val="20"/>
          <w:sz w:val="24"/>
        </w:rPr>
        <w:t xml:space="preserve"> </w:t>
      </w:r>
      <w:r w:rsidRPr="00AB75BC">
        <w:rPr>
          <w:b/>
          <w:sz w:val="24"/>
        </w:rPr>
        <w:t>раке</w:t>
      </w:r>
      <w:r w:rsidRPr="00AB75BC">
        <w:rPr>
          <w:b/>
          <w:spacing w:val="22"/>
          <w:sz w:val="24"/>
        </w:rPr>
        <w:t xml:space="preserve"> </w:t>
      </w:r>
      <w:r w:rsidRPr="00AB75BC">
        <w:rPr>
          <w:b/>
          <w:sz w:val="24"/>
        </w:rPr>
        <w:t>T1-4а,</w:t>
      </w:r>
      <w:r w:rsidRPr="00AB75BC">
        <w:rPr>
          <w:b/>
          <w:spacing w:val="21"/>
          <w:sz w:val="24"/>
        </w:rPr>
        <w:t xml:space="preserve"> </w:t>
      </w:r>
      <w:r w:rsidRPr="00AB75BC">
        <w:rPr>
          <w:b/>
          <w:sz w:val="24"/>
        </w:rPr>
        <w:t>N2-3</w:t>
      </w:r>
      <w:r w:rsidRPr="00AB75BC">
        <w:rPr>
          <w:b/>
          <w:spacing w:val="21"/>
          <w:sz w:val="24"/>
        </w:rPr>
        <w:t xml:space="preserve"> </w:t>
      </w:r>
      <w:r w:rsidRPr="00AB75BC">
        <w:rPr>
          <w:b/>
          <w:sz w:val="24"/>
        </w:rPr>
        <w:t>при</w:t>
      </w:r>
      <w:r w:rsidRPr="00AB75BC">
        <w:rPr>
          <w:b/>
          <w:spacing w:val="19"/>
          <w:sz w:val="24"/>
        </w:rPr>
        <w:t xml:space="preserve"> </w:t>
      </w:r>
      <w:r w:rsidRPr="00AB75BC">
        <w:rPr>
          <w:b/>
          <w:sz w:val="24"/>
        </w:rPr>
        <w:t>отсутствии</w:t>
      </w:r>
      <w:r w:rsidRPr="00AB75BC">
        <w:rPr>
          <w:b/>
          <w:spacing w:val="-57"/>
          <w:sz w:val="24"/>
        </w:rPr>
        <w:t xml:space="preserve"> </w:t>
      </w:r>
      <w:r w:rsidRPr="00AB75BC">
        <w:rPr>
          <w:b/>
          <w:sz w:val="24"/>
        </w:rPr>
        <w:t>отдаленных</w:t>
      </w:r>
      <w:r w:rsidRPr="00AB75BC">
        <w:rPr>
          <w:b/>
          <w:spacing w:val="11"/>
          <w:sz w:val="24"/>
        </w:rPr>
        <w:t xml:space="preserve"> </w:t>
      </w:r>
      <w:r w:rsidRPr="00AB75BC">
        <w:rPr>
          <w:b/>
          <w:sz w:val="24"/>
        </w:rPr>
        <w:t>метастазов</w:t>
      </w:r>
      <w:r w:rsidRPr="00AB75BC">
        <w:rPr>
          <w:sz w:val="24"/>
        </w:rPr>
        <w:t xml:space="preserve"> проведение индукционной химиотерапии с последующей ЛТ/ХЛТ с целью повышения выживаемости. </w:t>
      </w:r>
      <w:r w:rsidRPr="00AB75BC">
        <w:rPr>
          <w:b/>
          <w:sz w:val="24"/>
        </w:rPr>
        <w:t>Уровень</w:t>
      </w:r>
      <w:r w:rsidRPr="00AB75BC">
        <w:rPr>
          <w:b/>
          <w:spacing w:val="1"/>
          <w:sz w:val="24"/>
        </w:rPr>
        <w:t xml:space="preserve"> </w:t>
      </w:r>
      <w:r w:rsidRPr="00AB75BC">
        <w:rPr>
          <w:b/>
          <w:sz w:val="24"/>
        </w:rPr>
        <w:t>убедительности</w:t>
      </w:r>
      <w:r w:rsidRPr="00AB75BC">
        <w:rPr>
          <w:b/>
          <w:spacing w:val="1"/>
          <w:sz w:val="24"/>
        </w:rPr>
        <w:t xml:space="preserve"> </w:t>
      </w:r>
      <w:r w:rsidRPr="00AB75BC">
        <w:rPr>
          <w:b/>
          <w:sz w:val="24"/>
        </w:rPr>
        <w:t>рекомендаций</w:t>
      </w:r>
      <w:r w:rsidRPr="00AB75BC">
        <w:rPr>
          <w:b/>
          <w:spacing w:val="1"/>
          <w:sz w:val="24"/>
        </w:rPr>
        <w:t xml:space="preserve"> </w:t>
      </w:r>
      <w:r w:rsidRPr="00AB75BC">
        <w:rPr>
          <w:b/>
          <w:sz w:val="24"/>
        </w:rPr>
        <w:t>–</w:t>
      </w:r>
      <w:r w:rsidRPr="00AB75BC">
        <w:rPr>
          <w:b/>
          <w:spacing w:val="1"/>
          <w:sz w:val="24"/>
        </w:rPr>
        <w:t xml:space="preserve"> </w:t>
      </w:r>
      <w:r w:rsidRPr="00AB75BC">
        <w:rPr>
          <w:b/>
          <w:sz w:val="24"/>
        </w:rPr>
        <w:t>C</w:t>
      </w:r>
      <w:r w:rsidRPr="00AB75BC">
        <w:rPr>
          <w:b/>
          <w:spacing w:val="1"/>
          <w:sz w:val="24"/>
        </w:rPr>
        <w:t xml:space="preserve"> </w:t>
      </w:r>
      <w:r w:rsidRPr="00AB75BC">
        <w:rPr>
          <w:b/>
          <w:sz w:val="24"/>
        </w:rPr>
        <w:t>(уровень</w:t>
      </w:r>
      <w:r w:rsidRPr="00AB75BC">
        <w:rPr>
          <w:b/>
          <w:spacing w:val="1"/>
          <w:sz w:val="24"/>
        </w:rPr>
        <w:t xml:space="preserve"> </w:t>
      </w:r>
      <w:r w:rsidRPr="00AB75BC">
        <w:rPr>
          <w:b/>
          <w:sz w:val="24"/>
        </w:rPr>
        <w:t>достоверности</w:t>
      </w:r>
      <w:r w:rsidRPr="00AB75BC">
        <w:rPr>
          <w:b/>
          <w:spacing w:val="1"/>
          <w:sz w:val="24"/>
        </w:rPr>
        <w:t xml:space="preserve"> </w:t>
      </w:r>
      <w:r w:rsidRPr="00AB75BC">
        <w:rPr>
          <w:b/>
          <w:sz w:val="24"/>
        </w:rPr>
        <w:t>доказательств</w:t>
      </w:r>
      <w:r w:rsidRPr="00AB75BC">
        <w:rPr>
          <w:b/>
          <w:spacing w:val="-1"/>
          <w:sz w:val="24"/>
        </w:rPr>
        <w:t xml:space="preserve"> </w:t>
      </w:r>
      <w:r w:rsidRPr="00AB75BC">
        <w:rPr>
          <w:b/>
          <w:sz w:val="24"/>
        </w:rPr>
        <w:t>– 3)</w:t>
      </w:r>
    </w:p>
    <w:p w14:paraId="11241C46" w14:textId="77777777" w:rsidR="00865CD7" w:rsidRPr="00865CD7" w:rsidRDefault="00865CD7" w:rsidP="00865CD7">
      <w:pPr>
        <w:pStyle w:val="a5"/>
        <w:spacing w:line="360" w:lineRule="auto"/>
        <w:rPr>
          <w:b/>
          <w:sz w:val="24"/>
        </w:rPr>
      </w:pPr>
    </w:p>
    <w:p w14:paraId="315D60BA" w14:textId="77777777" w:rsidR="008B5017" w:rsidRPr="00AB75BC" w:rsidRDefault="008B5017" w:rsidP="00865CD7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AB75BC">
        <w:rPr>
          <w:rFonts w:ascii="Times New Roman" w:hAnsi="Times New Roman" w:cs="Times New Roman"/>
          <w:b/>
          <w:i/>
          <w:iCs/>
          <w:spacing w:val="10"/>
          <w:sz w:val="24"/>
        </w:rPr>
        <w:t>Комментарий</w:t>
      </w:r>
      <w:proofErr w:type="gramStart"/>
      <w:r w:rsidRPr="00AB75BC">
        <w:rPr>
          <w:rFonts w:ascii="Times New Roman" w:hAnsi="Times New Roman" w:cs="Times New Roman"/>
          <w:b/>
          <w:i/>
          <w:iCs/>
          <w:spacing w:val="10"/>
          <w:sz w:val="24"/>
        </w:rPr>
        <w:t>: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t xml:space="preserve"> При</w:t>
      </w:r>
      <w:proofErr w:type="gramEnd"/>
      <w:r w:rsidRPr="00AB75BC">
        <w:rPr>
          <w:rFonts w:ascii="Times New Roman" w:hAnsi="Times New Roman" w:cs="Times New Roman"/>
          <w:i/>
          <w:iCs/>
          <w:spacing w:val="10"/>
          <w:sz w:val="24"/>
        </w:rPr>
        <w:t xml:space="preserve"> наличии остаточной опухоли и/или метастатических ЛУ после окончания консервативного лечения рекомендовано хирургическое лечение. В случае полной регрессии метастатических узлов после использования консервативных методов лечения показано динамическое наблюдение 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{"citationItems":[{"id":"ITEM-1","itemData":{"id":"ITEM-1","issued":{"date-parts":[["0"]]},"title":"NCCN Clinical Practice Guidelines in Oncology (NCCN Guidelines®). Cancer of the Oropharynx. Version 2.2018","type":"article-journal"},"uris":["http://www.mendeley.com/documents/?uuid=0d182be4-faf2-421a-9220-21a616738541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t>[2]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{"citationItems":[{"id":"ITEM-1","itemData":{"id":"ITEM-1","issued":{"date-parts":[["0"]]},"title":"Bernier J., Domenge C., Ozsahin M. et al. Postoperative irradiation with or without concomitant chemotherapy for locally advanced head and neck cancer. N Engl J Med 2004;350:1945–52","type":"article-journal"},"uris":["http://www.mendeley.com/documents/?uuid=76e61d51-432c-4401-b51b-5ed839b3fa65"]}],"mendeley":{"formattedCitation":"[16]","plainTextFormattedCitation":"[16]","previouslyFormattedCitation":"[16]"},"properties":{"noteIndex":0},"schema":"https://github.com/citation-style-language/schema/raw/master/csl-citation.json"}</w:instrTex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t>[1</w:t>
      </w:r>
      <w:r w:rsidR="00815DE5" w:rsidRPr="00AB75BC">
        <w:rPr>
          <w:rFonts w:ascii="Times New Roman" w:hAnsi="Times New Roman" w:cs="Times New Roman"/>
          <w:i/>
          <w:iCs/>
          <w:spacing w:val="10"/>
          <w:sz w:val="24"/>
        </w:rPr>
        <w:t>8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{"citationItems":[{"id":"ITEM-1","itemData":{"id":"ITEM-1","issued":{"date-parts":[["0"]]},"title":"Cooper J.S., Pajak T.F., Forastiere A.A. et al. Postoperative concurrent radiotherapy and chemotherapy for high-risk squamous-cell carcinoma of the head and neck. N Engl J Med 2004;350:1937–44","type":"article-journal"},"uris":["http://www.mendeley.com/documents/?uuid=e6f1a64e-bbc9-4ccb-a7f0-30c535ab7367"]}],"mendeley":{"formattedCitation":"[17]","plainTextFormattedCitation":"[17]","previouslyFormattedCitation":"[17]"},"properties":{"noteIndex":0},"schema":"https://github.com/citation-style-language/schema/raw/master/csl-citation.json"}</w:instrTex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t>[1</w:t>
      </w:r>
      <w:r w:rsidR="00815DE5" w:rsidRPr="00AB75BC">
        <w:rPr>
          <w:rFonts w:ascii="Times New Roman" w:hAnsi="Times New Roman" w:cs="Times New Roman"/>
          <w:i/>
          <w:iCs/>
          <w:spacing w:val="10"/>
          <w:sz w:val="24"/>
        </w:rPr>
        <w:t>9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{"citationItems":[{"id":"ITEM-1","itemData":{"id":"ITEM-1","issued":{"date-parts":[["0"]]},"title":"Bernier J., Cooper J.S., Pajak T.F. et al. Defining risk levels in locally advanced head and neck cancers: a comparative analysis of concurrent postoperative radiation plus chemotherapy trials of the EORTC (#22931) and RTOG (# 9501). Head Neck 2005;27:843","type":"article-journal"},"uris":["http://www.mendeley.com/documents/?uuid=833a8e96-102f-4792-b87c-9194d35b30f8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="00815DE5" w:rsidRPr="00AB75BC">
        <w:rPr>
          <w:rFonts w:ascii="Times New Roman" w:hAnsi="Times New Roman" w:cs="Times New Roman"/>
          <w:i/>
          <w:iCs/>
          <w:spacing w:val="10"/>
          <w:sz w:val="24"/>
        </w:rPr>
        <w:t>[20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AB75BC">
        <w:rPr>
          <w:rFonts w:ascii="Times New Roman" w:hAnsi="Times New Roman" w:cs="Times New Roman"/>
          <w:i/>
          <w:iCs/>
          <w:spacing w:val="10"/>
          <w:sz w:val="24"/>
        </w:rPr>
        <w:t>.</w:t>
      </w:r>
    </w:p>
    <w:p w14:paraId="66549B5B" w14:textId="77777777" w:rsidR="008B5017" w:rsidRPr="006D49F2" w:rsidRDefault="008B5017" w:rsidP="00865CD7">
      <w:pPr>
        <w:pStyle w:val="a5"/>
        <w:spacing w:line="360" w:lineRule="auto"/>
        <w:ind w:left="1004" w:right="362" w:firstLine="0"/>
        <w:rPr>
          <w:b/>
          <w:color w:val="FF0000"/>
          <w:sz w:val="24"/>
        </w:rPr>
      </w:pPr>
    </w:p>
    <w:p w14:paraId="56D8DF74" w14:textId="77777777" w:rsidR="008B5017" w:rsidRPr="00AB75BC" w:rsidRDefault="008B5017" w:rsidP="00EC6B51">
      <w:pPr>
        <w:pStyle w:val="a5"/>
        <w:numPr>
          <w:ilvl w:val="0"/>
          <w:numId w:val="38"/>
        </w:numPr>
        <w:spacing w:line="360" w:lineRule="auto"/>
        <w:ind w:right="-1" w:hanging="11"/>
        <w:rPr>
          <w:b/>
          <w:color w:val="8496B0" w:themeColor="text2" w:themeTint="99"/>
          <w:sz w:val="24"/>
        </w:rPr>
      </w:pPr>
      <w:r w:rsidRPr="00AB75BC">
        <w:rPr>
          <w:b/>
          <w:sz w:val="24"/>
        </w:rPr>
        <w:t xml:space="preserve">При p16-отрицательном раке T3, T4, N2–3 </w:t>
      </w:r>
      <w:r w:rsidRPr="00AB75BC">
        <w:rPr>
          <w:sz w:val="24"/>
        </w:rPr>
        <w:t>в случае наличия противопоказаний к ЛТ/ХЛТ или отказа пациента</w:t>
      </w:r>
      <w:r w:rsidRPr="00AB75BC">
        <w:rPr>
          <w:b/>
          <w:sz w:val="24"/>
        </w:rPr>
        <w:t xml:space="preserve"> </w:t>
      </w:r>
      <w:r w:rsidRPr="00AB75BC">
        <w:rPr>
          <w:sz w:val="24"/>
        </w:rPr>
        <w:t xml:space="preserve">рекомендуется выполнение оперативного вмешательства с одно- или двусторонней шейной </w:t>
      </w:r>
      <w:proofErr w:type="spellStart"/>
      <w:r w:rsidRPr="00AB75BC">
        <w:rPr>
          <w:sz w:val="24"/>
        </w:rPr>
        <w:t>лимфодиссекцией</w:t>
      </w:r>
      <w:proofErr w:type="spellEnd"/>
      <w:r w:rsidRPr="00AB75BC">
        <w:rPr>
          <w:sz w:val="24"/>
        </w:rPr>
        <w:t xml:space="preserve"> с целью повышения выживаемости </w:t>
      </w:r>
      <w:r w:rsidRPr="00AB75BC">
        <w:rPr>
          <w:sz w:val="24"/>
        </w:rPr>
        <w:fldChar w:fldCharType="begin" w:fldLock="1"/>
      </w:r>
      <w:r w:rsidRPr="00AB75BC">
        <w:rPr>
          <w:sz w:val="24"/>
        </w:rPr>
        <w:instrText>ADDIN CSL_CITATION {"citationItems":[{"id":"ITEM-1","itemData":{"id":"ITEM-1","issued":{"date-parts":[["0"]]},"title":"NCCN Clinical Practice Guidelines in Oncology (NCCN Guidelines®). Cancer of the Oropharynx. Version 2.2018","type":"article-journal"},"uris":["http://www.mendeley.com/documents/?uuid=0d182be4-faf2-421a-9220-21a616738541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AB75BC">
        <w:rPr>
          <w:sz w:val="24"/>
        </w:rPr>
        <w:fldChar w:fldCharType="separate"/>
      </w:r>
      <w:r w:rsidRPr="00AB75BC">
        <w:rPr>
          <w:sz w:val="24"/>
        </w:rPr>
        <w:t>[2]</w:t>
      </w:r>
      <w:r w:rsidRPr="00AB75BC">
        <w:rPr>
          <w:sz w:val="24"/>
        </w:rPr>
        <w:fldChar w:fldCharType="end"/>
      </w:r>
      <w:r w:rsidRPr="006D49F2">
        <w:rPr>
          <w:color w:val="8496B0" w:themeColor="text2" w:themeTint="99"/>
          <w:sz w:val="24"/>
        </w:rPr>
        <w:t>.</w:t>
      </w:r>
    </w:p>
    <w:p w14:paraId="59014679" w14:textId="77777777" w:rsidR="00AB75BC" w:rsidRPr="006D49F2" w:rsidRDefault="00AB75BC" w:rsidP="00865CD7">
      <w:pPr>
        <w:pStyle w:val="a5"/>
        <w:spacing w:line="360" w:lineRule="auto"/>
        <w:ind w:left="1004" w:right="-1" w:firstLine="0"/>
        <w:rPr>
          <w:b/>
          <w:color w:val="8496B0" w:themeColor="text2" w:themeTint="99"/>
          <w:sz w:val="24"/>
        </w:rPr>
      </w:pPr>
    </w:p>
    <w:p w14:paraId="20F967ED" w14:textId="77777777" w:rsidR="00AB75BC" w:rsidRPr="00AB75BC" w:rsidRDefault="00815DE5" w:rsidP="00865CD7">
      <w:pPr>
        <w:pStyle w:val="a5"/>
        <w:spacing w:line="360" w:lineRule="auto"/>
        <w:ind w:left="1004" w:right="-1" w:firstLine="0"/>
        <w:rPr>
          <w:i/>
          <w:iCs/>
          <w:spacing w:val="10"/>
          <w:sz w:val="24"/>
        </w:rPr>
      </w:pPr>
      <w:r w:rsidRPr="00AB75BC">
        <w:rPr>
          <w:b/>
          <w:i/>
          <w:sz w:val="24"/>
        </w:rPr>
        <w:t>Комментарий</w:t>
      </w:r>
      <w:proofErr w:type="gramStart"/>
      <w:r w:rsidRPr="00AB75BC">
        <w:rPr>
          <w:b/>
          <w:i/>
          <w:sz w:val="24"/>
        </w:rPr>
        <w:t>:</w:t>
      </w:r>
      <w:r w:rsidRPr="00AB75BC">
        <w:rPr>
          <w:b/>
          <w:i/>
          <w:spacing w:val="1"/>
          <w:sz w:val="24"/>
        </w:rPr>
        <w:t xml:space="preserve"> </w:t>
      </w:r>
      <w:r w:rsidR="00AB75BC" w:rsidRPr="00AB75BC">
        <w:rPr>
          <w:i/>
          <w:iCs/>
          <w:spacing w:val="10"/>
          <w:sz w:val="24"/>
        </w:rPr>
        <w:t>При</w:t>
      </w:r>
      <w:proofErr w:type="gramEnd"/>
      <w:r w:rsidR="00AB75BC" w:rsidRPr="00AB75BC">
        <w:rPr>
          <w:i/>
          <w:iCs/>
          <w:spacing w:val="10"/>
          <w:sz w:val="24"/>
        </w:rPr>
        <w:t xml:space="preserve"> отсутствии прогностически неблагоприятных факторов в плановом патолого-анатомическом исследовании удаленного </w:t>
      </w:r>
      <w:r w:rsidR="00AB75BC" w:rsidRPr="00AB75BC">
        <w:rPr>
          <w:i/>
          <w:iCs/>
          <w:spacing w:val="10"/>
          <w:sz w:val="24"/>
        </w:rPr>
        <w:lastRenderedPageBreak/>
        <w:t xml:space="preserve">препарата после хирургического лечения рекомендовано проведение </w:t>
      </w:r>
      <w:proofErr w:type="spellStart"/>
      <w:r w:rsidR="00AB75BC" w:rsidRPr="00AB75BC">
        <w:rPr>
          <w:i/>
          <w:iCs/>
          <w:spacing w:val="10"/>
          <w:sz w:val="24"/>
        </w:rPr>
        <w:t>адъювантной</w:t>
      </w:r>
      <w:proofErr w:type="spellEnd"/>
      <w:r w:rsidR="00AB75BC" w:rsidRPr="00AB75BC">
        <w:rPr>
          <w:i/>
          <w:iCs/>
          <w:spacing w:val="10"/>
          <w:sz w:val="24"/>
        </w:rPr>
        <w:t xml:space="preserve"> лучевой терапии. </w:t>
      </w:r>
    </w:p>
    <w:p w14:paraId="1B14AC04" w14:textId="77777777" w:rsidR="00AB75BC" w:rsidRPr="00AB75BC" w:rsidRDefault="00815DE5" w:rsidP="00865CD7">
      <w:pPr>
        <w:pStyle w:val="a5"/>
        <w:spacing w:line="360" w:lineRule="auto"/>
        <w:ind w:left="1004" w:right="-1" w:firstLine="412"/>
        <w:rPr>
          <w:i/>
          <w:iCs/>
          <w:spacing w:val="10"/>
          <w:sz w:val="24"/>
        </w:rPr>
      </w:pPr>
      <w:r w:rsidRPr="00AB75BC">
        <w:rPr>
          <w:i/>
          <w:iCs/>
          <w:spacing w:val="10"/>
          <w:sz w:val="24"/>
        </w:rPr>
        <w:t xml:space="preserve">При выявлении таких неблагоприятных гистологических факторов, как близкий край резекции (менее 5 мм), </w:t>
      </w:r>
      <w:proofErr w:type="spellStart"/>
      <w:r w:rsidRPr="00AB75BC">
        <w:rPr>
          <w:i/>
          <w:iCs/>
          <w:spacing w:val="10"/>
          <w:sz w:val="24"/>
        </w:rPr>
        <w:t>периневральная</w:t>
      </w:r>
      <w:proofErr w:type="spellEnd"/>
      <w:r w:rsidRPr="00AB75BC">
        <w:rPr>
          <w:i/>
          <w:iCs/>
          <w:spacing w:val="10"/>
          <w:sz w:val="24"/>
        </w:rPr>
        <w:t>/</w:t>
      </w:r>
      <w:proofErr w:type="spellStart"/>
      <w:r w:rsidRPr="00AB75BC">
        <w:rPr>
          <w:i/>
          <w:iCs/>
          <w:spacing w:val="10"/>
          <w:sz w:val="24"/>
        </w:rPr>
        <w:t>периваскулярная</w:t>
      </w:r>
      <w:proofErr w:type="spellEnd"/>
      <w:r w:rsidRPr="00AB75BC">
        <w:rPr>
          <w:i/>
          <w:iCs/>
          <w:spacing w:val="10"/>
          <w:sz w:val="24"/>
        </w:rPr>
        <w:t xml:space="preserve">/лимфатическая инвазия, pT3/pT4, pN2 или pN3, локализация метастаза в IV или V группе ЛУ шеи, показана </w:t>
      </w:r>
      <w:proofErr w:type="spellStart"/>
      <w:r w:rsidRPr="00AB75BC">
        <w:rPr>
          <w:i/>
          <w:iCs/>
          <w:spacing w:val="10"/>
          <w:sz w:val="24"/>
        </w:rPr>
        <w:t>адъювантная</w:t>
      </w:r>
      <w:proofErr w:type="spellEnd"/>
      <w:r w:rsidRPr="00AB75BC">
        <w:rPr>
          <w:i/>
          <w:iCs/>
          <w:spacing w:val="10"/>
          <w:sz w:val="24"/>
        </w:rPr>
        <w:t xml:space="preserve"> ЛТ, либо одновременная ХЛТ (ХЛТ обсуждается индивидуально при наличии двух и более указанных неблагоприятных факторов с учетом возраста и соматического состояния пациента). </w:t>
      </w:r>
    </w:p>
    <w:p w14:paraId="0317E2C8" w14:textId="77777777" w:rsidR="00815DE5" w:rsidRPr="00AB75BC" w:rsidRDefault="00AB75BC" w:rsidP="00865CD7">
      <w:pPr>
        <w:pStyle w:val="a5"/>
        <w:spacing w:line="360" w:lineRule="auto"/>
        <w:ind w:left="1004" w:right="-1" w:firstLine="412"/>
        <w:rPr>
          <w:b/>
          <w:i/>
          <w:iCs/>
          <w:spacing w:val="10"/>
          <w:sz w:val="24"/>
        </w:rPr>
      </w:pPr>
      <w:r w:rsidRPr="00AB75BC">
        <w:rPr>
          <w:i/>
          <w:iCs/>
          <w:spacing w:val="10"/>
          <w:sz w:val="24"/>
        </w:rPr>
        <w:t xml:space="preserve">В случае выявления таких неблагоприятных гистологических признаков, как </w:t>
      </w:r>
      <w:proofErr w:type="spellStart"/>
      <w:r w:rsidRPr="00AB75BC">
        <w:rPr>
          <w:i/>
          <w:iCs/>
          <w:spacing w:val="10"/>
          <w:sz w:val="24"/>
        </w:rPr>
        <w:t>экстракапсулярное</w:t>
      </w:r>
      <w:proofErr w:type="spellEnd"/>
      <w:r w:rsidRPr="00AB75BC">
        <w:rPr>
          <w:i/>
          <w:iCs/>
          <w:spacing w:val="10"/>
          <w:sz w:val="24"/>
        </w:rPr>
        <w:t xml:space="preserve"> распространение метастаза/зов и/или положительные края резекции, показано проведение </w:t>
      </w:r>
      <w:proofErr w:type="spellStart"/>
      <w:r w:rsidRPr="00AB75BC">
        <w:rPr>
          <w:i/>
          <w:iCs/>
          <w:spacing w:val="10"/>
          <w:sz w:val="24"/>
        </w:rPr>
        <w:t>адъювантной</w:t>
      </w:r>
      <w:proofErr w:type="spellEnd"/>
      <w:r w:rsidRPr="00AB75BC">
        <w:rPr>
          <w:i/>
          <w:iCs/>
          <w:spacing w:val="10"/>
          <w:sz w:val="24"/>
        </w:rPr>
        <w:t xml:space="preserve"> одновременной ХЛТ </w:t>
      </w:r>
      <w:r w:rsidR="00815DE5" w:rsidRPr="00AB75BC">
        <w:rPr>
          <w:i/>
          <w:iCs/>
          <w:spacing w:val="10"/>
          <w:sz w:val="24"/>
        </w:rPr>
        <w:t>[2, 18</w:t>
      </w:r>
      <w:r w:rsidR="00815DE5" w:rsidRPr="00AB75BC">
        <w:rPr>
          <w:i/>
          <w:iCs/>
          <w:spacing w:val="10"/>
          <w:sz w:val="24"/>
          <w:szCs w:val="24"/>
        </w:rPr>
        <w:t xml:space="preserve">, 19, 20; </w:t>
      </w:r>
      <w:r w:rsidR="00815DE5" w:rsidRPr="00AB75BC">
        <w:rPr>
          <w:i/>
          <w:sz w:val="24"/>
          <w:szCs w:val="24"/>
        </w:rPr>
        <w:t>22].</w:t>
      </w:r>
      <w:r w:rsidR="00815DE5" w:rsidRPr="00AB75BC">
        <w:rPr>
          <w:i/>
          <w:iCs/>
          <w:spacing w:val="10"/>
          <w:sz w:val="24"/>
          <w:szCs w:val="24"/>
        </w:rPr>
        <w:t xml:space="preserve"> </w:t>
      </w:r>
      <w:r w:rsidR="00815DE5" w:rsidRPr="00AB75BC">
        <w:rPr>
          <w:b/>
          <w:i/>
          <w:iCs/>
          <w:spacing w:val="10"/>
          <w:sz w:val="24"/>
          <w:szCs w:val="24"/>
        </w:rPr>
        <w:t>Уровень</w:t>
      </w:r>
      <w:r w:rsidR="00815DE5" w:rsidRPr="00AB75BC">
        <w:rPr>
          <w:b/>
          <w:i/>
          <w:iCs/>
          <w:spacing w:val="10"/>
          <w:sz w:val="24"/>
        </w:rPr>
        <w:t xml:space="preserve"> убедительности рекомендаций – B (уровень достоверности доказательств – 2)</w:t>
      </w:r>
    </w:p>
    <w:p w14:paraId="4663D784" w14:textId="77777777" w:rsidR="008B5017" w:rsidRPr="006D49F2" w:rsidRDefault="008B5017" w:rsidP="00865CD7">
      <w:pPr>
        <w:pStyle w:val="a5"/>
        <w:spacing w:line="360" w:lineRule="auto"/>
        <w:ind w:left="1004" w:right="-1" w:firstLine="0"/>
        <w:rPr>
          <w:b/>
          <w:color w:val="8496B0" w:themeColor="text2" w:themeTint="99"/>
          <w:sz w:val="24"/>
        </w:rPr>
      </w:pPr>
    </w:p>
    <w:p w14:paraId="7F4FBA05" w14:textId="77777777" w:rsidR="008B5017" w:rsidRPr="00AB75BC" w:rsidRDefault="008B5017" w:rsidP="00EC6B51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right="-1" w:firstLine="0"/>
        <w:rPr>
          <w:sz w:val="20"/>
        </w:rPr>
      </w:pPr>
      <w:r w:rsidRPr="00AB75BC">
        <w:rPr>
          <w:b/>
          <w:sz w:val="24"/>
        </w:rPr>
        <w:t>При p16-положительном раке T1–2, N0</w:t>
      </w:r>
      <w:r w:rsidRPr="00AB75BC">
        <w:rPr>
          <w:sz w:val="24"/>
        </w:rPr>
        <w:t xml:space="preserve"> в случае выбора консервативного лечения</w:t>
      </w:r>
      <w:r w:rsidRPr="00AB75BC">
        <w:rPr>
          <w:spacing w:val="1"/>
          <w:sz w:val="24"/>
        </w:rPr>
        <w:t xml:space="preserve"> </w:t>
      </w:r>
      <w:r w:rsidRPr="00AB75BC">
        <w:rPr>
          <w:sz w:val="24"/>
        </w:rPr>
        <w:t>рекомендуется</w:t>
      </w:r>
      <w:r w:rsidRPr="00AB75BC">
        <w:rPr>
          <w:spacing w:val="1"/>
          <w:sz w:val="24"/>
        </w:rPr>
        <w:t xml:space="preserve"> </w:t>
      </w:r>
      <w:r w:rsidRPr="00AB75BC">
        <w:rPr>
          <w:sz w:val="24"/>
        </w:rPr>
        <w:t>проведение</w:t>
      </w:r>
      <w:r w:rsidRPr="00AB75BC">
        <w:rPr>
          <w:spacing w:val="1"/>
          <w:sz w:val="24"/>
        </w:rPr>
        <w:t xml:space="preserve"> </w:t>
      </w:r>
      <w:r w:rsidRPr="00AB75BC">
        <w:rPr>
          <w:sz w:val="24"/>
        </w:rPr>
        <w:t>самостоятельной</w:t>
      </w:r>
      <w:r w:rsidRPr="00AB75BC">
        <w:rPr>
          <w:spacing w:val="1"/>
          <w:sz w:val="24"/>
        </w:rPr>
        <w:t xml:space="preserve"> </w:t>
      </w:r>
      <w:r w:rsidRPr="00AB75BC">
        <w:rPr>
          <w:sz w:val="24"/>
        </w:rPr>
        <w:t>ЛТ</w:t>
      </w:r>
      <w:r w:rsidRPr="00AB75BC">
        <w:rPr>
          <w:spacing w:val="1"/>
          <w:sz w:val="24"/>
        </w:rPr>
        <w:t xml:space="preserve"> </w:t>
      </w:r>
      <w:r w:rsidRPr="00AB75BC">
        <w:rPr>
          <w:sz w:val="24"/>
        </w:rPr>
        <w:t>с</w:t>
      </w:r>
      <w:r w:rsidRPr="00AB75BC">
        <w:rPr>
          <w:spacing w:val="1"/>
          <w:sz w:val="24"/>
        </w:rPr>
        <w:t xml:space="preserve"> </w:t>
      </w:r>
      <w:r w:rsidRPr="00AB75BC">
        <w:rPr>
          <w:sz w:val="24"/>
        </w:rPr>
        <w:t xml:space="preserve">целью увеличения выживаемости и сохранения качества жизни [2]. </w:t>
      </w:r>
      <w:r w:rsidRPr="00AB75BC">
        <w:rPr>
          <w:b/>
          <w:sz w:val="24"/>
        </w:rPr>
        <w:t>Уровень убедительности рекомендаций – B (уровень достоверности доказательств – 2)</w:t>
      </w:r>
      <w:r w:rsidRPr="00AB75BC">
        <w:rPr>
          <w:sz w:val="24"/>
        </w:rPr>
        <w:t xml:space="preserve"> </w:t>
      </w:r>
    </w:p>
    <w:p w14:paraId="30A04535" w14:textId="77777777" w:rsidR="008B5017" w:rsidRPr="006D49F2" w:rsidRDefault="008B5017" w:rsidP="00865CD7">
      <w:pPr>
        <w:pStyle w:val="a5"/>
        <w:tabs>
          <w:tab w:val="left" w:pos="930"/>
        </w:tabs>
        <w:spacing w:line="360" w:lineRule="auto"/>
        <w:ind w:right="-1" w:firstLine="0"/>
        <w:rPr>
          <w:color w:val="FF0000"/>
          <w:sz w:val="20"/>
        </w:rPr>
      </w:pPr>
    </w:p>
    <w:p w14:paraId="0F8BD19B" w14:textId="77777777" w:rsidR="008B5017" w:rsidRPr="00AB75BC" w:rsidRDefault="008B5017" w:rsidP="00865CD7">
      <w:pPr>
        <w:pStyle w:val="a5"/>
        <w:spacing w:line="360" w:lineRule="auto"/>
        <w:ind w:left="993" w:right="-1" w:firstLine="0"/>
        <w:rPr>
          <w:i/>
          <w:iCs/>
          <w:spacing w:val="10"/>
          <w:sz w:val="24"/>
        </w:rPr>
      </w:pPr>
      <w:r w:rsidRPr="00AB75BC">
        <w:rPr>
          <w:b/>
          <w:i/>
          <w:iCs/>
          <w:spacing w:val="10"/>
          <w:sz w:val="24"/>
        </w:rPr>
        <w:t>Комментарий</w:t>
      </w:r>
      <w:proofErr w:type="gramStart"/>
      <w:r w:rsidRPr="00AB75BC">
        <w:rPr>
          <w:b/>
          <w:i/>
          <w:iCs/>
          <w:spacing w:val="10"/>
          <w:sz w:val="24"/>
        </w:rPr>
        <w:t>:</w:t>
      </w:r>
      <w:r w:rsidRPr="00AB75BC">
        <w:rPr>
          <w:i/>
          <w:iCs/>
          <w:spacing w:val="10"/>
          <w:sz w:val="24"/>
        </w:rPr>
        <w:t xml:space="preserve"> При</w:t>
      </w:r>
      <w:proofErr w:type="gramEnd"/>
      <w:r w:rsidRPr="00AB75BC">
        <w:rPr>
          <w:i/>
          <w:iCs/>
          <w:spacing w:val="10"/>
          <w:sz w:val="24"/>
        </w:rPr>
        <w:t xml:space="preserve"> наличии остаточной опухоли и/или метастатических ЛУ после окончания консервативного лечения рекомендовано хирургическое лечение. В случае полной регрессии метастатических узлов после использования консервативных методов лечения показано динамическое наблюдение </w:t>
      </w:r>
      <w:r w:rsidRPr="00AB75BC">
        <w:rPr>
          <w:i/>
          <w:iCs/>
          <w:spacing w:val="10"/>
          <w:sz w:val="24"/>
        </w:rPr>
        <w:fldChar w:fldCharType="begin" w:fldLock="1"/>
      </w:r>
      <w:r w:rsidRPr="00AB75BC">
        <w:rPr>
          <w:i/>
          <w:iCs/>
          <w:spacing w:val="10"/>
          <w:sz w:val="24"/>
        </w:rPr>
        <w:instrText>ADDIN CSL_CITATION {"citationItems":[{"id":"ITEM-1","itemData":{"id":"ITEM-1","issued":{"date-parts":[["0"]]},"title":"NCCN Clinical Practice Guidelines in Oncology (NCCN Guidelines®). Cancer of the Oropharynx. Version 2.2018","type":"article-journal"},"uris":["http://www.mendeley.com/documents/?uuid=0d182be4-faf2-421a-9220-21a616738541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AB75BC">
        <w:rPr>
          <w:i/>
          <w:iCs/>
          <w:spacing w:val="10"/>
          <w:sz w:val="24"/>
        </w:rPr>
        <w:fldChar w:fldCharType="separate"/>
      </w:r>
      <w:r w:rsidRPr="00AB75BC">
        <w:rPr>
          <w:i/>
          <w:iCs/>
          <w:spacing w:val="10"/>
          <w:sz w:val="24"/>
        </w:rPr>
        <w:t>[2]</w:t>
      </w:r>
      <w:r w:rsidRPr="00AB75BC">
        <w:rPr>
          <w:i/>
          <w:iCs/>
          <w:spacing w:val="10"/>
          <w:sz w:val="24"/>
        </w:rPr>
        <w:fldChar w:fldCharType="end"/>
      </w:r>
      <w:r w:rsidRPr="00AB75BC">
        <w:rPr>
          <w:i/>
          <w:iCs/>
          <w:spacing w:val="10"/>
          <w:sz w:val="24"/>
        </w:rPr>
        <w:fldChar w:fldCharType="begin" w:fldLock="1"/>
      </w:r>
      <w:r w:rsidRPr="00AB75BC">
        <w:rPr>
          <w:i/>
          <w:iCs/>
          <w:spacing w:val="10"/>
          <w:sz w:val="24"/>
        </w:rPr>
        <w:instrText>ADDIN CSL_CITATION {"citationItems":[{"id":"ITEM-1","itemData":{"id":"ITEM-1","issued":{"date-parts":[["0"]]},"title":"Bernier J., Domenge C., Ozsahin M. et al. Postoperative irradiation with or without concomitant chemotherapy for locally advanced head and neck cancer. N Engl J Med 2004;350:1945–52","type":"article-journal"},"uris":["http://www.mendeley.com/documents/?uuid=76e61d51-432c-4401-b51b-5ed839b3fa65"]}],"mendeley":{"formattedCitation":"[16]","plainTextFormattedCitation":"[16]","previouslyFormattedCitation":"[16]"},"properties":{"noteIndex":0},"schema":"https://github.com/citation-style-language/schema/raw/master/csl-citation.json"}</w:instrText>
      </w:r>
      <w:r w:rsidRPr="00AB75BC">
        <w:rPr>
          <w:i/>
          <w:iCs/>
          <w:spacing w:val="10"/>
          <w:sz w:val="24"/>
        </w:rPr>
        <w:fldChar w:fldCharType="separate"/>
      </w:r>
      <w:r w:rsidR="00AB75BC">
        <w:rPr>
          <w:i/>
          <w:iCs/>
          <w:spacing w:val="10"/>
          <w:sz w:val="24"/>
        </w:rPr>
        <w:t>[18</w:t>
      </w:r>
      <w:r w:rsidRPr="00AB75BC">
        <w:rPr>
          <w:i/>
          <w:iCs/>
          <w:spacing w:val="10"/>
          <w:sz w:val="24"/>
        </w:rPr>
        <w:t>]</w:t>
      </w:r>
      <w:r w:rsidRPr="00AB75BC">
        <w:rPr>
          <w:i/>
          <w:iCs/>
          <w:spacing w:val="10"/>
          <w:sz w:val="24"/>
        </w:rPr>
        <w:fldChar w:fldCharType="end"/>
      </w:r>
      <w:r w:rsidRPr="00AB75BC">
        <w:rPr>
          <w:i/>
          <w:iCs/>
          <w:spacing w:val="10"/>
          <w:sz w:val="24"/>
        </w:rPr>
        <w:fldChar w:fldCharType="begin" w:fldLock="1"/>
      </w:r>
      <w:r w:rsidRPr="00AB75BC">
        <w:rPr>
          <w:i/>
          <w:iCs/>
          <w:spacing w:val="10"/>
          <w:sz w:val="24"/>
        </w:rPr>
        <w:instrText>ADDIN CSL_CITATION {"citationItems":[{"id":"ITEM-1","itemData":{"id":"ITEM-1","issued":{"date-parts":[["0"]]},"title":"Cooper J.S., Pajak T.F., Forastiere A.A. et al. Postoperative concurrent radiotherapy and chemotherapy for high-risk squamous-cell carcinoma of the head and neck. N Engl J Med 2004;350:1937–44","type":"article-journal"},"uris":["http://www.mendeley.com/documents/?uuid=e6f1a64e-bbc9-4ccb-a7f0-30c535ab7367"]}],"mendeley":{"formattedCitation":"[17]","plainTextFormattedCitation":"[17]","previouslyFormattedCitation":"[17]"},"properties":{"noteIndex":0},"schema":"https://github.com/citation-style-language/schema/raw/master/csl-citation.json"}</w:instrText>
      </w:r>
      <w:r w:rsidRPr="00AB75BC">
        <w:rPr>
          <w:i/>
          <w:iCs/>
          <w:spacing w:val="10"/>
          <w:sz w:val="24"/>
        </w:rPr>
        <w:fldChar w:fldCharType="separate"/>
      </w:r>
      <w:r w:rsidR="00AB75BC">
        <w:rPr>
          <w:i/>
          <w:iCs/>
          <w:spacing w:val="10"/>
          <w:sz w:val="24"/>
        </w:rPr>
        <w:t>[19</w:t>
      </w:r>
      <w:r w:rsidRPr="00AB75BC">
        <w:rPr>
          <w:i/>
          <w:iCs/>
          <w:spacing w:val="10"/>
          <w:sz w:val="24"/>
        </w:rPr>
        <w:t>]</w:t>
      </w:r>
      <w:r w:rsidRPr="00AB75BC">
        <w:rPr>
          <w:i/>
          <w:iCs/>
          <w:spacing w:val="10"/>
          <w:sz w:val="24"/>
        </w:rPr>
        <w:fldChar w:fldCharType="end"/>
      </w:r>
      <w:r w:rsidRPr="00AB75BC">
        <w:rPr>
          <w:i/>
          <w:iCs/>
          <w:spacing w:val="10"/>
          <w:sz w:val="24"/>
        </w:rPr>
        <w:fldChar w:fldCharType="begin" w:fldLock="1"/>
      </w:r>
      <w:r w:rsidRPr="00AB75BC">
        <w:rPr>
          <w:i/>
          <w:iCs/>
          <w:spacing w:val="10"/>
          <w:sz w:val="24"/>
        </w:rPr>
        <w:instrText>ADDIN CSL_CITATION {"citationItems":[{"id":"ITEM-1","itemData":{"id":"ITEM-1","issued":{"date-parts":[["0"]]},"title":"Bernier J., Cooper J.S., Pajak T.F. et al. Defining risk levels in locally advanced head and neck cancers: a comparative analysis of concurrent postoperative radiation plus chemotherapy trials of the EORTC (#22931) and RTOG (# 9501). Head Neck 2005;27:843","type":"article-journal"},"uris":["http://www.mendeley.com/documents/?uuid=833a8e96-102f-4792-b87c-9194d35b30f8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Pr="00AB75BC">
        <w:rPr>
          <w:i/>
          <w:iCs/>
          <w:spacing w:val="10"/>
          <w:sz w:val="24"/>
        </w:rPr>
        <w:fldChar w:fldCharType="separate"/>
      </w:r>
      <w:r w:rsidRPr="00AB75BC">
        <w:rPr>
          <w:i/>
          <w:iCs/>
          <w:spacing w:val="10"/>
          <w:sz w:val="24"/>
        </w:rPr>
        <w:t>[</w:t>
      </w:r>
      <w:r w:rsidR="00AB75BC">
        <w:rPr>
          <w:i/>
          <w:iCs/>
          <w:spacing w:val="10"/>
          <w:sz w:val="24"/>
        </w:rPr>
        <w:t>20</w:t>
      </w:r>
      <w:r w:rsidRPr="00AB75BC">
        <w:rPr>
          <w:i/>
          <w:iCs/>
          <w:spacing w:val="10"/>
          <w:sz w:val="24"/>
        </w:rPr>
        <w:t>]</w:t>
      </w:r>
      <w:r w:rsidRPr="00AB75BC">
        <w:rPr>
          <w:i/>
          <w:iCs/>
          <w:spacing w:val="10"/>
          <w:sz w:val="24"/>
        </w:rPr>
        <w:fldChar w:fldCharType="end"/>
      </w:r>
      <w:r w:rsidRPr="00AB75BC">
        <w:rPr>
          <w:i/>
          <w:iCs/>
          <w:spacing w:val="10"/>
          <w:sz w:val="24"/>
        </w:rPr>
        <w:t>.</w:t>
      </w:r>
    </w:p>
    <w:p w14:paraId="01F4E880" w14:textId="77777777" w:rsidR="008B5017" w:rsidRPr="006D49F2" w:rsidRDefault="008B5017" w:rsidP="00865CD7">
      <w:pPr>
        <w:pStyle w:val="a3"/>
        <w:spacing w:line="360" w:lineRule="auto"/>
        <w:ind w:right="-1"/>
        <w:rPr>
          <w:b/>
          <w:color w:val="8496B0" w:themeColor="text2" w:themeTint="99"/>
          <w:sz w:val="20"/>
        </w:rPr>
      </w:pPr>
    </w:p>
    <w:p w14:paraId="2B882B07" w14:textId="77777777" w:rsidR="008B5017" w:rsidRPr="00FA4B49" w:rsidRDefault="008B5017" w:rsidP="00EC6B51">
      <w:pPr>
        <w:pStyle w:val="a5"/>
        <w:numPr>
          <w:ilvl w:val="0"/>
          <w:numId w:val="38"/>
        </w:numPr>
        <w:spacing w:line="360" w:lineRule="auto"/>
        <w:ind w:right="-1" w:hanging="11"/>
        <w:rPr>
          <w:b/>
          <w:sz w:val="24"/>
        </w:rPr>
      </w:pPr>
      <w:r w:rsidRPr="00FA4B49">
        <w:rPr>
          <w:b/>
          <w:sz w:val="24"/>
        </w:rPr>
        <w:t>Рекомендуется</w:t>
      </w:r>
      <w:r w:rsidRPr="00FA4B49">
        <w:rPr>
          <w:b/>
          <w:spacing w:val="1"/>
          <w:sz w:val="24"/>
        </w:rPr>
        <w:t xml:space="preserve"> </w:t>
      </w:r>
      <w:r w:rsidRPr="00FA4B49">
        <w:rPr>
          <w:b/>
          <w:sz w:val="24"/>
        </w:rPr>
        <w:t>при</w:t>
      </w:r>
      <w:r w:rsidRPr="00FA4B49">
        <w:rPr>
          <w:b/>
          <w:spacing w:val="1"/>
          <w:sz w:val="24"/>
        </w:rPr>
        <w:t xml:space="preserve"> </w:t>
      </w:r>
      <w:r w:rsidRPr="00FA4B49">
        <w:rPr>
          <w:b/>
          <w:sz w:val="24"/>
        </w:rPr>
        <w:t>p16-положительном</w:t>
      </w:r>
      <w:r w:rsidRPr="00FA4B49">
        <w:rPr>
          <w:b/>
          <w:spacing w:val="1"/>
          <w:sz w:val="24"/>
        </w:rPr>
        <w:t xml:space="preserve"> </w:t>
      </w:r>
      <w:r w:rsidRPr="00FA4B49">
        <w:rPr>
          <w:b/>
          <w:sz w:val="24"/>
        </w:rPr>
        <w:t>раке</w:t>
      </w:r>
      <w:r w:rsidRPr="00FA4B49">
        <w:rPr>
          <w:b/>
          <w:spacing w:val="1"/>
          <w:sz w:val="24"/>
        </w:rPr>
        <w:t xml:space="preserve"> </w:t>
      </w:r>
      <w:r w:rsidRPr="00FA4B49">
        <w:rPr>
          <w:b/>
          <w:sz w:val="24"/>
        </w:rPr>
        <w:t>T1–2,</w:t>
      </w:r>
      <w:r w:rsidRPr="00FA4B49">
        <w:rPr>
          <w:b/>
          <w:spacing w:val="1"/>
          <w:sz w:val="24"/>
        </w:rPr>
        <w:t xml:space="preserve"> </w:t>
      </w:r>
      <w:r w:rsidRPr="00FA4B49">
        <w:rPr>
          <w:b/>
          <w:sz w:val="24"/>
        </w:rPr>
        <w:t>N0</w:t>
      </w:r>
      <w:r w:rsidRPr="00FA4B49">
        <w:rPr>
          <w:b/>
          <w:spacing w:val="1"/>
          <w:sz w:val="24"/>
        </w:rPr>
        <w:t xml:space="preserve"> в случае выбора хирургического лечения </w:t>
      </w:r>
      <w:r w:rsidRPr="00FA4B49">
        <w:rPr>
          <w:sz w:val="24"/>
        </w:rPr>
        <w:t>у</w:t>
      </w:r>
      <w:r w:rsidRPr="00FA4B49">
        <w:rPr>
          <w:spacing w:val="1"/>
          <w:sz w:val="24"/>
        </w:rPr>
        <w:t xml:space="preserve">даление первичной опухоли +/- </w:t>
      </w:r>
      <w:proofErr w:type="spellStart"/>
      <w:r w:rsidRPr="00FA4B49">
        <w:rPr>
          <w:spacing w:val="1"/>
          <w:sz w:val="24"/>
        </w:rPr>
        <w:t>ипсилатеральная</w:t>
      </w:r>
      <w:proofErr w:type="spellEnd"/>
      <w:r w:rsidRPr="00FA4B49">
        <w:rPr>
          <w:spacing w:val="1"/>
          <w:sz w:val="24"/>
        </w:rPr>
        <w:t xml:space="preserve"> (при </w:t>
      </w:r>
      <w:proofErr w:type="spellStart"/>
      <w:r w:rsidRPr="00FA4B49">
        <w:rPr>
          <w:spacing w:val="1"/>
          <w:sz w:val="24"/>
        </w:rPr>
        <w:t>латерализованном</w:t>
      </w:r>
      <w:proofErr w:type="spellEnd"/>
      <w:r w:rsidRPr="00FA4B49">
        <w:rPr>
          <w:spacing w:val="1"/>
          <w:sz w:val="24"/>
        </w:rPr>
        <w:t xml:space="preserve"> опухолевом процессе) или </w:t>
      </w:r>
      <w:r w:rsidRPr="00FA4B49">
        <w:rPr>
          <w:sz w:val="24"/>
        </w:rPr>
        <w:t xml:space="preserve">двусторонняя (при центральной локализации опухолевого процесса или распространенности опухолевого процесса за среднюю линию) селективная шейная </w:t>
      </w:r>
      <w:proofErr w:type="spellStart"/>
      <w:r w:rsidRPr="00FA4B49">
        <w:rPr>
          <w:sz w:val="24"/>
        </w:rPr>
        <w:t>лимфодиссекция</w:t>
      </w:r>
      <w:proofErr w:type="spellEnd"/>
      <w:r w:rsidRPr="00FA4B49">
        <w:rPr>
          <w:spacing w:val="1"/>
          <w:sz w:val="24"/>
        </w:rPr>
        <w:t xml:space="preserve"> </w:t>
      </w:r>
      <w:r w:rsidRPr="00FA4B49">
        <w:rPr>
          <w:sz w:val="24"/>
        </w:rPr>
        <w:t>с</w:t>
      </w:r>
      <w:r w:rsidRPr="00FA4B49">
        <w:rPr>
          <w:spacing w:val="1"/>
          <w:sz w:val="24"/>
        </w:rPr>
        <w:t xml:space="preserve"> </w:t>
      </w:r>
      <w:r w:rsidRPr="00FA4B49">
        <w:rPr>
          <w:sz w:val="24"/>
        </w:rPr>
        <w:t xml:space="preserve">целью увеличения выживаемости. Для сохранения качества жизни предпочтительно выполнение </w:t>
      </w:r>
      <w:proofErr w:type="spellStart"/>
      <w:r w:rsidRPr="00FA4B49">
        <w:rPr>
          <w:sz w:val="24"/>
        </w:rPr>
        <w:t>трансорального</w:t>
      </w:r>
      <w:proofErr w:type="spellEnd"/>
      <w:r w:rsidRPr="00FA4B49">
        <w:rPr>
          <w:sz w:val="24"/>
        </w:rPr>
        <w:t xml:space="preserve"> оперативного вмешательства. [2</w:t>
      </w:r>
      <w:r w:rsidR="00FA4B49">
        <w:rPr>
          <w:sz w:val="24"/>
        </w:rPr>
        <w:t>3</w:t>
      </w:r>
      <w:r w:rsidRPr="00FA4B49">
        <w:rPr>
          <w:sz w:val="24"/>
        </w:rPr>
        <w:t xml:space="preserve">]. </w:t>
      </w:r>
      <w:r w:rsidRPr="00FA4B49">
        <w:rPr>
          <w:b/>
          <w:sz w:val="24"/>
        </w:rPr>
        <w:t xml:space="preserve">Уровень убедительности рекомендаций – </w:t>
      </w:r>
      <w:r w:rsidRPr="00FA4B49">
        <w:rPr>
          <w:b/>
          <w:sz w:val="24"/>
          <w:lang w:val="en-US"/>
        </w:rPr>
        <w:t>B</w:t>
      </w:r>
      <w:r w:rsidRPr="00FA4B49">
        <w:rPr>
          <w:b/>
          <w:sz w:val="24"/>
        </w:rPr>
        <w:t xml:space="preserve"> (уровень достоверности доказательств – 3)</w:t>
      </w:r>
    </w:p>
    <w:p w14:paraId="21E76BB0" w14:textId="77777777" w:rsidR="008B5017" w:rsidRPr="006D49F2" w:rsidRDefault="008B5017" w:rsidP="00865CD7">
      <w:pPr>
        <w:spacing w:after="0" w:line="360" w:lineRule="auto"/>
        <w:ind w:left="993" w:right="-1"/>
        <w:jc w:val="both"/>
        <w:rPr>
          <w:b/>
          <w:color w:val="8496B0" w:themeColor="text2" w:themeTint="99"/>
          <w:sz w:val="24"/>
        </w:rPr>
      </w:pPr>
    </w:p>
    <w:p w14:paraId="461AF5A3" w14:textId="77777777" w:rsidR="008B5017" w:rsidRPr="007252D0" w:rsidRDefault="008B5017" w:rsidP="00865CD7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7252D0">
        <w:rPr>
          <w:rFonts w:ascii="Times New Roman" w:hAnsi="Times New Roman" w:cs="Times New Roman"/>
          <w:b/>
          <w:i/>
          <w:iCs/>
          <w:spacing w:val="10"/>
          <w:sz w:val="24"/>
        </w:rPr>
        <w:t>Комментарий: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при выявлении таких неблагоприятных гистологических признаков, как близкий край резекции, </w:t>
      </w:r>
      <w:proofErr w:type="spell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периневральная</w:t>
      </w:r>
      <w:proofErr w:type="spell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>/</w:t>
      </w:r>
      <w:proofErr w:type="spell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периваскулярная</w:t>
      </w:r>
      <w:proofErr w:type="spell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/лимфатическая инвазия, pT3/pT4, один положительный узел &gt; 3 см или несколько положительных узлов, поражение лимфатических узлов IV или V уровня, показана </w:t>
      </w:r>
      <w:proofErr w:type="spell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адъювантная</w:t>
      </w:r>
      <w:proofErr w:type="spell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ЛТ, либо одновременная ХЛТ (ХЛТ обсуждается индивидуально при наличии двух и более указанных неблагоприятных факторов с учетом возраста и соматического состояния пациента) </w:t>
      </w:r>
    </w:p>
    <w:p w14:paraId="134E389F" w14:textId="77777777" w:rsidR="008B5017" w:rsidRPr="007252D0" w:rsidRDefault="008B5017" w:rsidP="00926BDB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В случае выявления при плановом </w:t>
      </w:r>
      <w:proofErr w:type="gram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патолого-анатомическом</w:t>
      </w:r>
      <w:proofErr w:type="gram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исследовании операционного материала такого неблагоприятного гистологического признака как </w:t>
      </w:r>
      <w:proofErr w:type="spell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экстракапсулярное</w:t>
      </w:r>
      <w:proofErr w:type="spell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распространение метастаза/зов +/- положительные края резекции показано проведение </w:t>
      </w:r>
      <w:proofErr w:type="spell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адъювантной</w:t>
      </w:r>
      <w:proofErr w:type="spell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одновременной ХЛТ. </w:t>
      </w:r>
    </w:p>
    <w:p w14:paraId="3ADEED66" w14:textId="77777777" w:rsidR="008B5017" w:rsidRPr="007252D0" w:rsidRDefault="008B5017" w:rsidP="00926BDB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При наличии положительного края резекции показано повторное оперативное вмешательство, если это возможно, или одновременная </w:t>
      </w:r>
      <w:proofErr w:type="gram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ХЛТ </w:t>
      </w:r>
      <w:r w:rsidR="007918B4"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[</w:t>
      </w:r>
      <w:proofErr w:type="gramEnd"/>
      <w:r w:rsidR="007918B4" w:rsidRPr="007252D0">
        <w:rPr>
          <w:rFonts w:ascii="Times New Roman" w:hAnsi="Times New Roman" w:cs="Times New Roman"/>
          <w:i/>
          <w:iCs/>
          <w:spacing w:val="10"/>
          <w:sz w:val="24"/>
        </w:rPr>
        <w:t>2, 18</w:t>
      </w:r>
      <w:r w:rsidR="007918B4" w:rsidRPr="007252D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, 19, 20; </w:t>
      </w:r>
      <w:r w:rsidR="007918B4" w:rsidRPr="007252D0">
        <w:rPr>
          <w:rFonts w:ascii="Times New Roman" w:hAnsi="Times New Roman" w:cs="Times New Roman"/>
          <w:i/>
          <w:sz w:val="24"/>
          <w:szCs w:val="24"/>
        </w:rPr>
        <w:t>22].</w:t>
      </w:r>
      <w:r w:rsidR="007918B4" w:rsidRPr="007252D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7252D0">
        <w:rPr>
          <w:rFonts w:ascii="Times New Roman" w:hAnsi="Times New Roman" w:cs="Times New Roman"/>
          <w:b/>
          <w:i/>
          <w:iCs/>
          <w:spacing w:val="10"/>
          <w:sz w:val="24"/>
        </w:rPr>
        <w:t>Уровень убедительности рекомендаций – В (уровень достоверности доказательств – 3).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</w:t>
      </w:r>
    </w:p>
    <w:p w14:paraId="15464064" w14:textId="77777777" w:rsidR="008B5017" w:rsidRPr="007252D0" w:rsidRDefault="008B5017" w:rsidP="00926BD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8496B0" w:themeColor="text2" w:themeTint="99"/>
          <w:spacing w:val="10"/>
          <w:sz w:val="24"/>
        </w:rPr>
      </w:pPr>
    </w:p>
    <w:p w14:paraId="43210A1B" w14:textId="77777777" w:rsidR="008B5017" w:rsidRPr="007252D0" w:rsidRDefault="008B5017" w:rsidP="00EC6B51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right="-1" w:firstLine="0"/>
        <w:rPr>
          <w:sz w:val="20"/>
        </w:rPr>
      </w:pPr>
      <w:r w:rsidRPr="007252D0">
        <w:rPr>
          <w:b/>
          <w:sz w:val="24"/>
        </w:rPr>
        <w:t>При</w:t>
      </w:r>
      <w:r w:rsidRPr="007252D0">
        <w:rPr>
          <w:b/>
          <w:spacing w:val="38"/>
          <w:sz w:val="24"/>
        </w:rPr>
        <w:t xml:space="preserve"> </w:t>
      </w:r>
      <w:r w:rsidRPr="007252D0">
        <w:rPr>
          <w:b/>
          <w:sz w:val="24"/>
        </w:rPr>
        <w:t>p16-положительном</w:t>
      </w:r>
      <w:r w:rsidRPr="007252D0">
        <w:rPr>
          <w:b/>
          <w:spacing w:val="37"/>
          <w:sz w:val="24"/>
        </w:rPr>
        <w:t xml:space="preserve"> </w:t>
      </w:r>
      <w:r w:rsidRPr="007252D0">
        <w:rPr>
          <w:b/>
          <w:sz w:val="24"/>
        </w:rPr>
        <w:t>раке</w:t>
      </w:r>
      <w:r w:rsidRPr="007252D0">
        <w:rPr>
          <w:b/>
          <w:spacing w:val="39"/>
          <w:sz w:val="24"/>
        </w:rPr>
        <w:t xml:space="preserve"> </w:t>
      </w:r>
      <w:r w:rsidRPr="007252D0">
        <w:rPr>
          <w:b/>
          <w:sz w:val="24"/>
        </w:rPr>
        <w:t>T0–2,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 xml:space="preserve">N1 (один </w:t>
      </w:r>
      <w:proofErr w:type="spellStart"/>
      <w:r w:rsidRPr="007252D0">
        <w:rPr>
          <w:b/>
          <w:sz w:val="24"/>
        </w:rPr>
        <w:t>ипсилатеральный</w:t>
      </w:r>
      <w:proofErr w:type="spellEnd"/>
      <w:r w:rsidRPr="007252D0">
        <w:rPr>
          <w:b/>
          <w:sz w:val="24"/>
        </w:rPr>
        <w:t xml:space="preserve"> узел ≤ 3 см)</w:t>
      </w:r>
      <w:r w:rsidRPr="007252D0">
        <w:rPr>
          <w:b/>
          <w:bCs/>
          <w:sz w:val="16"/>
          <w:szCs w:val="16"/>
        </w:rPr>
        <w:t xml:space="preserve"> </w:t>
      </w:r>
      <w:r w:rsidRPr="007252D0">
        <w:rPr>
          <w:spacing w:val="11"/>
          <w:sz w:val="24"/>
        </w:rPr>
        <w:t xml:space="preserve"> </w:t>
      </w:r>
      <w:r w:rsidRPr="007252D0">
        <w:rPr>
          <w:sz w:val="24"/>
        </w:rPr>
        <w:t>в</w:t>
      </w:r>
      <w:r w:rsidRPr="007252D0">
        <w:rPr>
          <w:spacing w:val="14"/>
          <w:sz w:val="24"/>
        </w:rPr>
        <w:t xml:space="preserve"> </w:t>
      </w:r>
      <w:r w:rsidRPr="007252D0">
        <w:rPr>
          <w:sz w:val="24"/>
        </w:rPr>
        <w:t>случае</w:t>
      </w:r>
      <w:r w:rsidRPr="007252D0">
        <w:rPr>
          <w:spacing w:val="11"/>
          <w:sz w:val="24"/>
        </w:rPr>
        <w:t xml:space="preserve"> </w:t>
      </w:r>
      <w:r w:rsidRPr="007252D0">
        <w:rPr>
          <w:sz w:val="24"/>
        </w:rPr>
        <w:t>выбора</w:t>
      </w:r>
      <w:r w:rsidRPr="007252D0">
        <w:rPr>
          <w:spacing w:val="12"/>
          <w:sz w:val="24"/>
        </w:rPr>
        <w:t xml:space="preserve"> </w:t>
      </w:r>
      <w:r w:rsidRPr="007252D0">
        <w:rPr>
          <w:sz w:val="24"/>
        </w:rPr>
        <w:t>консервативного</w:t>
      </w:r>
      <w:r w:rsidRPr="007252D0">
        <w:rPr>
          <w:spacing w:val="12"/>
          <w:sz w:val="24"/>
        </w:rPr>
        <w:t xml:space="preserve"> </w:t>
      </w:r>
      <w:r w:rsidRPr="007252D0">
        <w:rPr>
          <w:sz w:val="24"/>
        </w:rPr>
        <w:t>лечения</w:t>
      </w:r>
      <w:r w:rsidRPr="007252D0">
        <w:rPr>
          <w:spacing w:val="16"/>
          <w:sz w:val="24"/>
        </w:rPr>
        <w:t xml:space="preserve"> </w:t>
      </w:r>
      <w:r w:rsidRPr="007252D0">
        <w:rPr>
          <w:sz w:val="24"/>
        </w:rPr>
        <w:t>рекомендуется</w:t>
      </w:r>
      <w:r w:rsidRPr="007252D0">
        <w:rPr>
          <w:spacing w:val="-57"/>
          <w:sz w:val="24"/>
        </w:rPr>
        <w:t xml:space="preserve">  </w:t>
      </w:r>
      <w:r w:rsidRPr="007252D0">
        <w:rPr>
          <w:sz w:val="24"/>
        </w:rPr>
        <w:t xml:space="preserve">проведение ХЛТ с целью повышения выживаемости, либо самостоятельной ЛТ с целью снижения токсичности лечения (применение самостоятельной ЛТ обсуждается в случае применения </w:t>
      </w:r>
      <w:r w:rsidRPr="007252D0">
        <w:rPr>
          <w:sz w:val="24"/>
          <w:lang w:val="en-US"/>
        </w:rPr>
        <w:t>IMRT</w:t>
      </w:r>
      <w:r w:rsidRPr="007252D0">
        <w:rPr>
          <w:sz w:val="24"/>
        </w:rPr>
        <w:t>/VMAT с учетом опыта и оснащенности клиники) [2]</w:t>
      </w:r>
      <w:r w:rsidRPr="007252D0">
        <w:rPr>
          <w:spacing w:val="1"/>
          <w:sz w:val="24"/>
        </w:rPr>
        <w:t xml:space="preserve"> </w:t>
      </w:r>
      <w:r w:rsidRPr="007252D0">
        <w:rPr>
          <w:b/>
          <w:sz w:val="24"/>
        </w:rPr>
        <w:t>Уровень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убедительности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рекомендаций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–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В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(уровень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достоверности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доказательств</w:t>
      </w:r>
      <w:r w:rsidRPr="007252D0">
        <w:rPr>
          <w:b/>
          <w:spacing w:val="-1"/>
          <w:sz w:val="24"/>
        </w:rPr>
        <w:t xml:space="preserve"> </w:t>
      </w:r>
      <w:r w:rsidRPr="007252D0">
        <w:rPr>
          <w:b/>
          <w:sz w:val="24"/>
        </w:rPr>
        <w:t>– 2-3)</w:t>
      </w:r>
      <w:r w:rsidRPr="007252D0">
        <w:rPr>
          <w:sz w:val="24"/>
        </w:rPr>
        <w:t xml:space="preserve"> </w:t>
      </w:r>
    </w:p>
    <w:p w14:paraId="658D761D" w14:textId="77777777" w:rsidR="008B5017" w:rsidRPr="006D49F2" w:rsidRDefault="008B5017" w:rsidP="00926BDB">
      <w:pPr>
        <w:pStyle w:val="a5"/>
        <w:tabs>
          <w:tab w:val="left" w:pos="930"/>
        </w:tabs>
        <w:spacing w:line="360" w:lineRule="auto"/>
        <w:ind w:right="362" w:firstLine="0"/>
        <w:rPr>
          <w:color w:val="FF0000"/>
          <w:sz w:val="20"/>
        </w:rPr>
      </w:pPr>
    </w:p>
    <w:p w14:paraId="7EF91B3C" w14:textId="77777777" w:rsidR="008B5017" w:rsidRPr="007252D0" w:rsidRDefault="008B5017" w:rsidP="00926BDB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7252D0">
        <w:rPr>
          <w:rFonts w:ascii="Times New Roman" w:hAnsi="Times New Roman" w:cs="Times New Roman"/>
          <w:b/>
          <w:i/>
          <w:iCs/>
          <w:spacing w:val="10"/>
          <w:sz w:val="24"/>
        </w:rPr>
        <w:t>Комментарий</w:t>
      </w:r>
      <w:proofErr w:type="gramStart"/>
      <w:r w:rsidRPr="007252D0">
        <w:rPr>
          <w:rFonts w:ascii="Times New Roman" w:hAnsi="Times New Roman" w:cs="Times New Roman"/>
          <w:b/>
          <w:i/>
          <w:iCs/>
          <w:spacing w:val="10"/>
          <w:sz w:val="24"/>
        </w:rPr>
        <w:t>: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При</w:t>
      </w:r>
      <w:proofErr w:type="gram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наличии остаточной опухоли и/или метастатических ЛУ после окончания консервативного лечения рекомендовано хирургическое лечение. В случае полной регрессии метастатических узлов после использования консервативных методов лечения показано динамическое наблюдение 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{"citationItems":[{"id":"ITEM-1","itemData":{"id":"ITEM-1","issued":{"date-parts":[["0"]]},"title":"NCCN Clinical Practice Guidelines in Oncology (NCCN Guidelines®). Cancer of the Oropharynx. Version 2.2018","type":"article-journal"},"uris":["http://www.mendeley.com/documents/?uuid=0d182be4-faf2-421a-9220-21a616738541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[2]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{"citationItems":[{"id":"ITEM-1","itemData":{"id":"ITEM-1","issued":{"date-parts":[["0"]]},"title":"Bernier J., Domenge C., Ozsahin M. et al. Postoperative irradiation with or without concomitant chemotherapy for locally advanced head and neck cancer. N Engl J Med 2004;350:1945–52","type":"article-journal"},"uris":["http://www.mendeley.com/documents/?uuid=76e61d51-432c-4401-b51b-5ed839b3fa65"]}],"mendeley":{"formattedCitation":"[16]","plainTextFormattedCitation":"[16]","previouslyFormattedCitation":"[16]"},"properties":{"noteIndex":0},"schema":"https://github.com/citation-style-language/schema/raw/master/csl-citation.json"}</w:instrTex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="007252D0" w:rsidRPr="007252D0">
        <w:rPr>
          <w:rFonts w:ascii="Times New Roman" w:hAnsi="Times New Roman" w:cs="Times New Roman"/>
          <w:i/>
          <w:iCs/>
          <w:spacing w:val="10"/>
          <w:sz w:val="24"/>
        </w:rPr>
        <w:t>[18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{"citationItems":[{"id":"ITEM-1","itemData":{"id":"ITEM-1","issued":{"date-parts":[["0"]]},"title":"Cooper J.S., Pajak T.F., Forastiere A.A. et al. Postoperative concurrent radiotherapy and chemotherapy for high-risk squamous-cell carcinoma of the head and neck. N Engl J Med 2004;350:1937–44","type":"article-journal"},"uris":["http://www.mendeley.com/documents/?uuid=e6f1a64e-bbc9-4ccb-a7f0-30c535ab7367"]}],"mendeley":{"formattedCitation":"[17]","plainTextFormattedCitation":"[17]","previouslyFormattedCitation":"[17]"},"properties":{"noteIndex":0},"schema":"https://github.com/citation-style-language/schema/raw/master/csl-citation.json"}</w:instrTex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="007252D0" w:rsidRPr="007252D0">
        <w:rPr>
          <w:rFonts w:ascii="Times New Roman" w:hAnsi="Times New Roman" w:cs="Times New Roman"/>
          <w:i/>
          <w:iCs/>
          <w:spacing w:val="10"/>
          <w:sz w:val="24"/>
        </w:rPr>
        <w:t>[19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{"citationItems":[{"id":"ITEM-1","itemData":{"id":"ITEM-1","issued":{"date-parts":[["0"]]},"title":"Bernier J., Cooper J.S., Pajak T.F. et al. Defining risk levels in locally advanced head and neck cancers: a comparative analysis of concurrent postoperative radiation plus chemotherapy trials of the EORTC (#22931) and RTOG (# 9501). Head Neck 2005;27:843","type":"article-journal"},"uris":["http://www.mendeley.com/documents/?uuid=833a8e96-102f-4792-b87c-9194d35b30f8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="007252D0" w:rsidRPr="007252D0">
        <w:rPr>
          <w:rFonts w:ascii="Times New Roman" w:hAnsi="Times New Roman" w:cs="Times New Roman"/>
          <w:i/>
          <w:iCs/>
          <w:spacing w:val="10"/>
          <w:sz w:val="24"/>
        </w:rPr>
        <w:t>[20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.</w:t>
      </w:r>
    </w:p>
    <w:p w14:paraId="3596D1CC" w14:textId="77777777" w:rsidR="008B5017" w:rsidRPr="006D49F2" w:rsidRDefault="008B5017" w:rsidP="00926BDB">
      <w:pPr>
        <w:pStyle w:val="a5"/>
        <w:tabs>
          <w:tab w:val="left" w:pos="930"/>
        </w:tabs>
        <w:spacing w:line="360" w:lineRule="auto"/>
        <w:ind w:right="362" w:firstLine="0"/>
        <w:rPr>
          <w:color w:val="FF0000"/>
          <w:sz w:val="20"/>
        </w:rPr>
      </w:pPr>
    </w:p>
    <w:p w14:paraId="75FB4278" w14:textId="77777777" w:rsidR="008B5017" w:rsidRPr="007252D0" w:rsidRDefault="008B5017" w:rsidP="00EC6B51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right="-1" w:firstLine="0"/>
        <w:rPr>
          <w:sz w:val="20"/>
        </w:rPr>
      </w:pPr>
      <w:r w:rsidRPr="007252D0">
        <w:rPr>
          <w:b/>
          <w:sz w:val="24"/>
        </w:rPr>
        <w:t>При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p16-положительном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раке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T0–2,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 xml:space="preserve">N1 (один </w:t>
      </w:r>
      <w:proofErr w:type="spellStart"/>
      <w:r w:rsidRPr="007252D0">
        <w:rPr>
          <w:b/>
          <w:sz w:val="24"/>
        </w:rPr>
        <w:t>ипсилатеральный</w:t>
      </w:r>
      <w:proofErr w:type="spellEnd"/>
      <w:r w:rsidRPr="007252D0">
        <w:rPr>
          <w:b/>
          <w:sz w:val="24"/>
        </w:rPr>
        <w:t xml:space="preserve"> узел ≤ 3 см)</w:t>
      </w:r>
      <w:r w:rsidRPr="007252D0">
        <w:rPr>
          <w:b/>
          <w:bCs/>
          <w:sz w:val="16"/>
          <w:szCs w:val="16"/>
        </w:rPr>
        <w:t xml:space="preserve"> </w:t>
      </w:r>
      <w:r w:rsidRPr="007252D0">
        <w:rPr>
          <w:b/>
          <w:spacing w:val="1"/>
          <w:sz w:val="24"/>
        </w:rPr>
        <w:t>в случае выбора хирургического лечения</w:t>
      </w:r>
      <w:r w:rsidRPr="007252D0">
        <w:rPr>
          <w:sz w:val="24"/>
        </w:rPr>
        <w:t xml:space="preserve"> рекомендуется у</w:t>
      </w:r>
      <w:r w:rsidRPr="007252D0">
        <w:rPr>
          <w:spacing w:val="1"/>
          <w:sz w:val="24"/>
        </w:rPr>
        <w:t xml:space="preserve">даление </w:t>
      </w:r>
      <w:r w:rsidRPr="007252D0">
        <w:rPr>
          <w:spacing w:val="1"/>
          <w:sz w:val="24"/>
        </w:rPr>
        <w:lastRenderedPageBreak/>
        <w:t xml:space="preserve">первичной опухоли +/- </w:t>
      </w:r>
      <w:proofErr w:type="spellStart"/>
      <w:r w:rsidRPr="007252D0">
        <w:rPr>
          <w:spacing w:val="1"/>
          <w:sz w:val="24"/>
        </w:rPr>
        <w:t>ипсилатеральная</w:t>
      </w:r>
      <w:proofErr w:type="spellEnd"/>
      <w:r w:rsidRPr="007252D0">
        <w:rPr>
          <w:spacing w:val="1"/>
          <w:sz w:val="24"/>
        </w:rPr>
        <w:t xml:space="preserve"> (при </w:t>
      </w:r>
      <w:proofErr w:type="spellStart"/>
      <w:r w:rsidRPr="007252D0">
        <w:rPr>
          <w:spacing w:val="1"/>
          <w:sz w:val="24"/>
        </w:rPr>
        <w:t>латерализованном</w:t>
      </w:r>
      <w:proofErr w:type="spellEnd"/>
      <w:r w:rsidRPr="007252D0">
        <w:rPr>
          <w:spacing w:val="1"/>
          <w:sz w:val="24"/>
        </w:rPr>
        <w:t xml:space="preserve"> опухолевом процессе) или </w:t>
      </w:r>
      <w:r w:rsidRPr="007252D0">
        <w:rPr>
          <w:sz w:val="24"/>
        </w:rPr>
        <w:t xml:space="preserve">двусторонняя (при центральной локализации опухолевого процесса или распространенности опухолевого процесса за среднюю линию) шейная </w:t>
      </w:r>
      <w:proofErr w:type="spellStart"/>
      <w:r w:rsidRPr="007252D0">
        <w:rPr>
          <w:sz w:val="24"/>
        </w:rPr>
        <w:t>лимфодиссекция</w:t>
      </w:r>
      <w:proofErr w:type="spellEnd"/>
      <w:r w:rsidRPr="007252D0">
        <w:rPr>
          <w:spacing w:val="1"/>
          <w:sz w:val="24"/>
        </w:rPr>
        <w:t xml:space="preserve"> </w:t>
      </w:r>
      <w:r w:rsidRPr="007252D0">
        <w:rPr>
          <w:sz w:val="24"/>
        </w:rPr>
        <w:t>c целью увеличения</w:t>
      </w:r>
      <w:r w:rsidR="007252D0">
        <w:rPr>
          <w:spacing w:val="-57"/>
          <w:sz w:val="24"/>
        </w:rPr>
        <w:t xml:space="preserve"> </w:t>
      </w:r>
      <w:r w:rsidRPr="007252D0">
        <w:rPr>
          <w:sz w:val="24"/>
        </w:rPr>
        <w:t xml:space="preserve">выживаемости [22]. </w:t>
      </w:r>
      <w:r w:rsidRPr="007252D0">
        <w:rPr>
          <w:b/>
          <w:sz w:val="24"/>
        </w:rPr>
        <w:t>Уровень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убедительности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рекомендаций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–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В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(уровень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достоверности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доказательств</w:t>
      </w:r>
      <w:r w:rsidRPr="007252D0">
        <w:rPr>
          <w:b/>
          <w:spacing w:val="-1"/>
          <w:sz w:val="24"/>
        </w:rPr>
        <w:t xml:space="preserve"> </w:t>
      </w:r>
      <w:r w:rsidRPr="007252D0">
        <w:rPr>
          <w:b/>
          <w:sz w:val="24"/>
        </w:rPr>
        <w:t>– 2)</w:t>
      </w:r>
      <w:r w:rsidRPr="007252D0">
        <w:rPr>
          <w:sz w:val="24"/>
        </w:rPr>
        <w:t xml:space="preserve"> </w:t>
      </w:r>
    </w:p>
    <w:p w14:paraId="4331DABF" w14:textId="77777777" w:rsidR="008B5017" w:rsidRPr="007252D0" w:rsidRDefault="008B5017" w:rsidP="00865CD7">
      <w:pPr>
        <w:tabs>
          <w:tab w:val="left" w:pos="929"/>
          <w:tab w:val="left" w:pos="930"/>
          <w:tab w:val="left" w:pos="2129"/>
          <w:tab w:val="left" w:pos="4112"/>
          <w:tab w:val="left" w:pos="5944"/>
          <w:tab w:val="left" w:pos="6333"/>
          <w:tab w:val="left" w:pos="6775"/>
          <w:tab w:val="left" w:pos="7999"/>
        </w:tabs>
        <w:spacing w:after="0" w:line="360" w:lineRule="auto"/>
        <w:ind w:left="505" w:right="363"/>
        <w:jc w:val="both"/>
        <w:rPr>
          <w:i/>
          <w:iCs/>
          <w:spacing w:val="10"/>
          <w:sz w:val="24"/>
        </w:rPr>
      </w:pPr>
    </w:p>
    <w:p w14:paraId="6AA1B39E" w14:textId="77777777" w:rsidR="008B5017" w:rsidRPr="007252D0" w:rsidRDefault="008B5017" w:rsidP="00865CD7">
      <w:pPr>
        <w:spacing w:after="0" w:line="360" w:lineRule="auto"/>
        <w:ind w:left="992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Комментарий: при выявлении таких неблагоприятных гистологических признаков, как близкий край резекции, </w:t>
      </w:r>
      <w:proofErr w:type="spell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периневральная</w:t>
      </w:r>
      <w:proofErr w:type="spell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>/</w:t>
      </w:r>
      <w:proofErr w:type="spell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периваскулярная</w:t>
      </w:r>
      <w:proofErr w:type="spell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/лимфатическая инвазия, pT3/pT4, один положительный узел &gt; 3 см или несколько положительных узлов, поражение лимфатических узлов IV или V уровня, показана </w:t>
      </w:r>
      <w:proofErr w:type="spell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адъювантная</w:t>
      </w:r>
      <w:proofErr w:type="spell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ЛТ, либо одновременная ХЛТ (ХЛТ обсуждается индивидуально при наличии двух и более указанных неблагоприятных факторов с учетом возраста и соматического состояния пациента) </w:t>
      </w:r>
    </w:p>
    <w:p w14:paraId="58749342" w14:textId="77777777" w:rsidR="008B5017" w:rsidRPr="007252D0" w:rsidRDefault="008B5017" w:rsidP="00865CD7">
      <w:pPr>
        <w:spacing w:after="0" w:line="360" w:lineRule="auto"/>
        <w:ind w:left="992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В случае выявления при плановом </w:t>
      </w:r>
      <w:proofErr w:type="gram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патолого-анатомическом</w:t>
      </w:r>
      <w:proofErr w:type="gram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исследовании операционного материала такого неблагоприятного гистологического признака как </w:t>
      </w:r>
      <w:proofErr w:type="spell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экстракапсулярное</w:t>
      </w:r>
      <w:proofErr w:type="spell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распространение метастаза/зов +/- положительные края резекции показано проведение </w:t>
      </w:r>
      <w:proofErr w:type="spellStart"/>
      <w:r w:rsidRPr="007252D0">
        <w:rPr>
          <w:rFonts w:ascii="Times New Roman" w:hAnsi="Times New Roman" w:cs="Times New Roman"/>
          <w:i/>
          <w:iCs/>
          <w:spacing w:val="10"/>
          <w:sz w:val="24"/>
        </w:rPr>
        <w:t>адъювантной</w:t>
      </w:r>
      <w:proofErr w:type="spell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одновременной ХЛТ. </w:t>
      </w:r>
    </w:p>
    <w:p w14:paraId="0B42232C" w14:textId="77777777" w:rsidR="007252D0" w:rsidRPr="007252D0" w:rsidRDefault="008B5017" w:rsidP="00865CD7">
      <w:pPr>
        <w:spacing w:after="0" w:line="360" w:lineRule="auto"/>
        <w:ind w:left="992" w:firstLine="42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При наличии положительного края резекции показано повторное оперативное вмешательство, если это возможно, или одновременная ХЛТ </w:t>
      </w:r>
      <w:r w:rsidR="007252D0" w:rsidRPr="007252D0">
        <w:rPr>
          <w:rFonts w:ascii="Times New Roman" w:hAnsi="Times New Roman" w:cs="Times New Roman"/>
          <w:i/>
          <w:iCs/>
          <w:spacing w:val="10"/>
          <w:sz w:val="24"/>
        </w:rPr>
        <w:t>[2, 18</w:t>
      </w:r>
      <w:r w:rsidR="007252D0" w:rsidRPr="007252D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, 19, 20; </w:t>
      </w:r>
      <w:r w:rsidR="007252D0" w:rsidRPr="007252D0">
        <w:rPr>
          <w:rFonts w:ascii="Times New Roman" w:hAnsi="Times New Roman" w:cs="Times New Roman"/>
          <w:i/>
          <w:sz w:val="24"/>
          <w:szCs w:val="24"/>
        </w:rPr>
        <w:t>22].</w:t>
      </w:r>
      <w:r w:rsidR="007252D0" w:rsidRPr="007252D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="007252D0" w:rsidRPr="007252D0">
        <w:rPr>
          <w:rFonts w:ascii="Times New Roman" w:hAnsi="Times New Roman" w:cs="Times New Roman"/>
          <w:b/>
          <w:i/>
          <w:iCs/>
          <w:spacing w:val="10"/>
          <w:sz w:val="24"/>
        </w:rPr>
        <w:t>Уровень убедительности рекомендаций – В (уровень достоверности доказательств – 3).</w:t>
      </w:r>
      <w:r w:rsidR="007252D0"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</w:t>
      </w:r>
    </w:p>
    <w:p w14:paraId="034BFA72" w14:textId="77777777" w:rsidR="008B5017" w:rsidRPr="006D49F2" w:rsidRDefault="008B5017" w:rsidP="00865CD7">
      <w:pPr>
        <w:spacing w:after="0" w:line="360" w:lineRule="auto"/>
        <w:ind w:left="644"/>
        <w:jc w:val="both"/>
        <w:rPr>
          <w:b/>
          <w:color w:val="FF0000"/>
          <w:sz w:val="20"/>
        </w:rPr>
      </w:pPr>
    </w:p>
    <w:p w14:paraId="14D3A861" w14:textId="77777777" w:rsidR="008B5017" w:rsidRPr="007252D0" w:rsidRDefault="008B5017" w:rsidP="00EC6B51">
      <w:pPr>
        <w:pStyle w:val="a5"/>
        <w:numPr>
          <w:ilvl w:val="0"/>
          <w:numId w:val="38"/>
        </w:numPr>
        <w:spacing w:line="360" w:lineRule="auto"/>
        <w:ind w:hanging="11"/>
        <w:rPr>
          <w:b/>
          <w:sz w:val="24"/>
        </w:rPr>
      </w:pPr>
      <w:r w:rsidRPr="007252D0">
        <w:rPr>
          <w:b/>
          <w:sz w:val="24"/>
        </w:rPr>
        <w:t xml:space="preserve">При p16-положительном раке T2, N1 (1 </w:t>
      </w:r>
      <w:proofErr w:type="spellStart"/>
      <w:r w:rsidRPr="007252D0">
        <w:rPr>
          <w:b/>
          <w:sz w:val="24"/>
        </w:rPr>
        <w:t>ипсилатеральный</w:t>
      </w:r>
      <w:proofErr w:type="spellEnd"/>
      <w:r w:rsidRPr="007252D0">
        <w:rPr>
          <w:b/>
          <w:sz w:val="24"/>
        </w:rPr>
        <w:t xml:space="preserve"> метастатический ЛУ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 xml:space="preserve">более 3 см или 2 и более </w:t>
      </w:r>
      <w:proofErr w:type="spellStart"/>
      <w:r w:rsidRPr="007252D0">
        <w:rPr>
          <w:b/>
          <w:sz w:val="24"/>
        </w:rPr>
        <w:t>ипсилатеральных</w:t>
      </w:r>
      <w:proofErr w:type="spellEnd"/>
      <w:r w:rsidRPr="007252D0">
        <w:rPr>
          <w:b/>
          <w:sz w:val="24"/>
        </w:rPr>
        <w:t xml:space="preserve"> метастатических ЛУ ≤ 6 см с одной стороны) или T0–2, N2 или T3, N0–2)</w:t>
      </w:r>
      <w:r w:rsidRPr="007252D0">
        <w:rPr>
          <w:sz w:val="24"/>
        </w:rPr>
        <w:t xml:space="preserve"> предпочтительно проведение одновременной ХЛТ c целью увеличения</w:t>
      </w:r>
      <w:r w:rsidR="007252D0" w:rsidRPr="007252D0">
        <w:rPr>
          <w:spacing w:val="-57"/>
          <w:sz w:val="24"/>
        </w:rPr>
        <w:t xml:space="preserve"> </w:t>
      </w:r>
      <w:r w:rsidRPr="007252D0">
        <w:rPr>
          <w:sz w:val="24"/>
        </w:rPr>
        <w:t xml:space="preserve">выживаемости [2]. </w:t>
      </w:r>
      <w:r w:rsidRPr="007252D0">
        <w:rPr>
          <w:b/>
          <w:sz w:val="24"/>
        </w:rPr>
        <w:t>Уровень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убедительности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рекомендаций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–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В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(уровень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достоверности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доказательств</w:t>
      </w:r>
      <w:r w:rsidRPr="007252D0">
        <w:rPr>
          <w:b/>
          <w:spacing w:val="-1"/>
          <w:sz w:val="24"/>
        </w:rPr>
        <w:t xml:space="preserve"> </w:t>
      </w:r>
      <w:r w:rsidRPr="007252D0">
        <w:rPr>
          <w:b/>
          <w:sz w:val="24"/>
        </w:rPr>
        <w:t>– 2)</w:t>
      </w:r>
    </w:p>
    <w:p w14:paraId="16EF573A" w14:textId="77777777" w:rsidR="008B5017" w:rsidRPr="007252D0" w:rsidRDefault="008B5017" w:rsidP="00EC6B51">
      <w:pPr>
        <w:pStyle w:val="a5"/>
        <w:numPr>
          <w:ilvl w:val="0"/>
          <w:numId w:val="38"/>
        </w:numPr>
        <w:spacing w:line="360" w:lineRule="auto"/>
        <w:ind w:hanging="11"/>
        <w:rPr>
          <w:b/>
          <w:sz w:val="24"/>
        </w:rPr>
      </w:pPr>
      <w:r w:rsidRPr="007252D0">
        <w:rPr>
          <w:b/>
          <w:sz w:val="24"/>
        </w:rPr>
        <w:t xml:space="preserve">При p16-положительном раке T2, N1 (1 </w:t>
      </w:r>
      <w:proofErr w:type="spellStart"/>
      <w:r w:rsidRPr="007252D0">
        <w:rPr>
          <w:b/>
          <w:sz w:val="24"/>
        </w:rPr>
        <w:t>ипсилатеральный</w:t>
      </w:r>
      <w:proofErr w:type="spellEnd"/>
      <w:r w:rsidRPr="007252D0">
        <w:rPr>
          <w:b/>
          <w:sz w:val="24"/>
        </w:rPr>
        <w:t xml:space="preserve"> метастатический ЛУ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 xml:space="preserve">более 3 см или 2 и более </w:t>
      </w:r>
      <w:proofErr w:type="spellStart"/>
      <w:r w:rsidRPr="007252D0">
        <w:rPr>
          <w:b/>
          <w:sz w:val="24"/>
        </w:rPr>
        <w:t>ипсилатеральных</w:t>
      </w:r>
      <w:proofErr w:type="spellEnd"/>
      <w:r w:rsidRPr="007252D0">
        <w:rPr>
          <w:b/>
          <w:sz w:val="24"/>
        </w:rPr>
        <w:t xml:space="preserve"> метастатических ЛУ ≤ 6 см с одной стороны) или T0–2, N2 или T3, N0–2) </w:t>
      </w:r>
      <w:r w:rsidRPr="007252D0">
        <w:rPr>
          <w:sz w:val="24"/>
        </w:rPr>
        <w:t>в случае выбора</w:t>
      </w:r>
      <w:r w:rsidRPr="007252D0">
        <w:rPr>
          <w:spacing w:val="1"/>
          <w:sz w:val="24"/>
        </w:rPr>
        <w:t xml:space="preserve"> </w:t>
      </w:r>
      <w:r w:rsidRPr="007252D0">
        <w:rPr>
          <w:sz w:val="24"/>
        </w:rPr>
        <w:t xml:space="preserve">консервативного лечения рекомендуется проведение </w:t>
      </w:r>
      <w:r w:rsidRPr="007252D0">
        <w:rPr>
          <w:sz w:val="24"/>
        </w:rPr>
        <w:lastRenderedPageBreak/>
        <w:t>индукционной химиотерапии с последующей ЛТ/ХЛТ c целью увеличения</w:t>
      </w:r>
      <w:r w:rsidR="00865CD7">
        <w:rPr>
          <w:spacing w:val="-57"/>
          <w:sz w:val="24"/>
        </w:rPr>
        <w:t xml:space="preserve"> </w:t>
      </w:r>
      <w:r w:rsidRPr="007252D0">
        <w:rPr>
          <w:sz w:val="24"/>
        </w:rPr>
        <w:t xml:space="preserve">выживаемости. </w:t>
      </w:r>
      <w:r w:rsidRPr="007252D0">
        <w:rPr>
          <w:b/>
          <w:sz w:val="24"/>
        </w:rPr>
        <w:t>Уровень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убедительности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рекомендаций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–</w:t>
      </w:r>
      <w:r w:rsidRPr="007252D0">
        <w:rPr>
          <w:b/>
          <w:spacing w:val="1"/>
          <w:sz w:val="24"/>
        </w:rPr>
        <w:t xml:space="preserve"> В </w:t>
      </w:r>
      <w:r w:rsidRPr="007252D0">
        <w:rPr>
          <w:b/>
          <w:sz w:val="24"/>
        </w:rPr>
        <w:t>(уровень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достоверности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доказательств</w:t>
      </w:r>
      <w:r w:rsidRPr="007252D0">
        <w:rPr>
          <w:b/>
          <w:spacing w:val="-1"/>
          <w:sz w:val="24"/>
        </w:rPr>
        <w:t xml:space="preserve"> </w:t>
      </w:r>
      <w:r w:rsidRPr="007252D0">
        <w:rPr>
          <w:b/>
          <w:sz w:val="24"/>
        </w:rPr>
        <w:t xml:space="preserve">– </w:t>
      </w:r>
      <w:r w:rsidRPr="00865CD7">
        <w:rPr>
          <w:b/>
          <w:sz w:val="24"/>
        </w:rPr>
        <w:t>3</w:t>
      </w:r>
      <w:r w:rsidRPr="007252D0">
        <w:rPr>
          <w:b/>
          <w:sz w:val="24"/>
        </w:rPr>
        <w:t>)</w:t>
      </w:r>
    </w:p>
    <w:p w14:paraId="76F20935" w14:textId="77777777" w:rsidR="008B5017" w:rsidRPr="006D49F2" w:rsidRDefault="008B5017" w:rsidP="00865CD7">
      <w:pPr>
        <w:pStyle w:val="a5"/>
        <w:spacing w:line="360" w:lineRule="auto"/>
        <w:ind w:left="1004" w:firstLine="0"/>
        <w:rPr>
          <w:b/>
          <w:color w:val="FF0000"/>
          <w:sz w:val="24"/>
        </w:rPr>
      </w:pPr>
    </w:p>
    <w:p w14:paraId="3E583ED9" w14:textId="77777777" w:rsidR="008B5017" w:rsidRDefault="008B5017" w:rsidP="00865CD7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7252D0">
        <w:rPr>
          <w:rFonts w:ascii="Times New Roman" w:hAnsi="Times New Roman" w:cs="Times New Roman"/>
          <w:b/>
          <w:i/>
          <w:iCs/>
          <w:spacing w:val="10"/>
          <w:sz w:val="24"/>
        </w:rPr>
        <w:t>Комментарий</w:t>
      </w:r>
      <w:proofErr w:type="gramStart"/>
      <w:r w:rsidRPr="007252D0">
        <w:rPr>
          <w:rFonts w:ascii="Times New Roman" w:hAnsi="Times New Roman" w:cs="Times New Roman"/>
          <w:b/>
          <w:i/>
          <w:iCs/>
          <w:spacing w:val="10"/>
          <w:sz w:val="24"/>
        </w:rPr>
        <w:t>: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При</w:t>
      </w:r>
      <w:proofErr w:type="gramEnd"/>
      <w:r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наличии остаточной опухоли и/или метастатических ЛУ после окончания консервативного лечения рекомендовано хирургическое лечение. В случае полной регрессии метастатических узлов после использования консервативных методов лечения показано динамическое наблюдение 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{"citationItems":[{"id":"ITEM-1","itemData":{"id":"ITEM-1","issued":{"date-parts":[["0"]]},"title":"NCCN Clinical Practice Guidelines in Oncology (NCCN Guidelines®). Cancer of the Oropharynx. Version 2.2018","type":"article-journal"},"uris":["http://www.mendeley.com/documents/?uuid=0d182be4-faf2-421a-9220-21a616738541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[2]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{"citationItems":[{"id":"ITEM-1","itemData":{"id":"ITEM-1","issued":{"date-parts":[["0"]]},"title":"Bernier J., Domenge C., Ozsahin M. et al. Postoperative irradiation with or without concomitant chemotherapy for locally advanced head and neck cancer. N Engl J Med 2004;350:1945–52","type":"article-journal"},"uris":["http://www.mendeley.com/documents/?uuid=76e61d51-432c-4401-b51b-5ed839b3fa65"]}],"mendeley":{"formattedCitation":"[16]","plainTextFormattedCitation":"[16]","previouslyFormattedCitation":"[16]"},"properties":{"noteIndex":0},"schema":"https://github.com/citation-style-language/schema/raw/master/csl-citation.json"}</w:instrTex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[1</w:t>
      </w:r>
      <w:r w:rsidR="007252D0" w:rsidRPr="007252D0">
        <w:rPr>
          <w:rFonts w:ascii="Times New Roman" w:hAnsi="Times New Roman" w:cs="Times New Roman"/>
          <w:i/>
          <w:iCs/>
          <w:spacing w:val="10"/>
          <w:sz w:val="24"/>
        </w:rPr>
        <w:t>8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{"citationItems":[{"id":"ITEM-1","itemData":{"id":"ITEM-1","issued":{"date-parts":[["0"]]},"title":"Cooper J.S., Pajak T.F., Forastiere A.A. et al. Postoperative concurrent radiotherapy and chemotherapy for high-risk squamous-cell carcinoma of the head and neck. N Engl J Med 2004;350:1937–44","type":"article-journal"},"uris":["http://www.mendeley.com/documents/?uuid=e6f1a64e-bbc9-4ccb-a7f0-30c535ab7367"]}],"mendeley":{"formattedCitation":"[17]","plainTextFormattedCitation":"[17]","previouslyFormattedCitation":"[17]"},"properties":{"noteIndex":0},"schema":"https://github.com/citation-style-language/schema/raw/master/csl-citation.json"}</w:instrTex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[1</w:t>
      </w:r>
      <w:r w:rsidR="007252D0" w:rsidRPr="007252D0">
        <w:rPr>
          <w:rFonts w:ascii="Times New Roman" w:hAnsi="Times New Roman" w:cs="Times New Roman"/>
          <w:i/>
          <w:iCs/>
          <w:spacing w:val="10"/>
          <w:sz w:val="24"/>
        </w:rPr>
        <w:t>9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{"citationItems":[{"id":"ITEM-1","itemData":{"id":"ITEM-1","issued":{"date-parts":[["0"]]},"title":"Bernier J., Cooper J.S., Pajak T.F. et al. Defining risk levels in locally advanced head and neck cancers: a comparative analysis of concurrent postoperative radiation plus chemotherapy trials of the EORTC (#22931) and RTOG (# 9501). Head Neck 2005;27:843","type":"article-journal"},"uris":["http://www.mendeley.com/documents/?uuid=833a8e96-102f-4792-b87c-9194d35b30f8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="007252D0" w:rsidRPr="007252D0">
        <w:rPr>
          <w:rFonts w:ascii="Times New Roman" w:hAnsi="Times New Roman" w:cs="Times New Roman"/>
          <w:i/>
          <w:iCs/>
          <w:spacing w:val="10"/>
          <w:sz w:val="24"/>
        </w:rPr>
        <w:t>[20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7252D0">
        <w:rPr>
          <w:rFonts w:ascii="Times New Roman" w:hAnsi="Times New Roman" w:cs="Times New Roman"/>
          <w:i/>
          <w:iCs/>
          <w:spacing w:val="10"/>
          <w:sz w:val="24"/>
        </w:rPr>
        <w:t>.</w:t>
      </w:r>
    </w:p>
    <w:p w14:paraId="5A6FE9C4" w14:textId="77777777" w:rsidR="007252D0" w:rsidRPr="007252D0" w:rsidRDefault="007252D0" w:rsidP="00865CD7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</w:p>
    <w:p w14:paraId="1267E35D" w14:textId="77777777" w:rsidR="008B5017" w:rsidRPr="007252D0" w:rsidRDefault="008B5017" w:rsidP="00EC6B51">
      <w:pPr>
        <w:pStyle w:val="a5"/>
        <w:numPr>
          <w:ilvl w:val="0"/>
          <w:numId w:val="38"/>
        </w:numPr>
        <w:spacing w:line="360" w:lineRule="auto"/>
        <w:ind w:hanging="11"/>
        <w:rPr>
          <w:b/>
          <w:sz w:val="24"/>
        </w:rPr>
      </w:pPr>
      <w:r w:rsidRPr="007252D0">
        <w:rPr>
          <w:b/>
          <w:sz w:val="24"/>
        </w:rPr>
        <w:t xml:space="preserve">При p16-положительном раке T2, N1 (1 </w:t>
      </w:r>
      <w:proofErr w:type="spellStart"/>
      <w:r w:rsidRPr="007252D0">
        <w:rPr>
          <w:b/>
          <w:sz w:val="24"/>
        </w:rPr>
        <w:t>ипсилатеральный</w:t>
      </w:r>
      <w:proofErr w:type="spellEnd"/>
      <w:r w:rsidRPr="007252D0">
        <w:rPr>
          <w:b/>
          <w:sz w:val="24"/>
        </w:rPr>
        <w:t xml:space="preserve"> метастатический ЛУ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 xml:space="preserve">более 3 см или 2 и более </w:t>
      </w:r>
      <w:proofErr w:type="spellStart"/>
      <w:r w:rsidRPr="007252D0">
        <w:rPr>
          <w:b/>
          <w:sz w:val="24"/>
        </w:rPr>
        <w:t>ипсилатеральных</w:t>
      </w:r>
      <w:proofErr w:type="spellEnd"/>
      <w:r w:rsidRPr="007252D0">
        <w:rPr>
          <w:b/>
          <w:sz w:val="24"/>
        </w:rPr>
        <w:t xml:space="preserve"> метастатических ЛУ ≤ 6 см с одной стороны) или T0–2, N2 или T3, N0–2)</w:t>
      </w:r>
      <w:r w:rsidRPr="007252D0">
        <w:rPr>
          <w:sz w:val="24"/>
        </w:rPr>
        <w:t xml:space="preserve"> </w:t>
      </w:r>
      <w:r w:rsidRPr="007252D0">
        <w:rPr>
          <w:b/>
          <w:spacing w:val="1"/>
          <w:sz w:val="24"/>
        </w:rPr>
        <w:t>в случае выбора хирургического лечения</w:t>
      </w:r>
      <w:r w:rsidRPr="007252D0">
        <w:rPr>
          <w:sz w:val="24"/>
        </w:rPr>
        <w:t xml:space="preserve"> рекомендовано удаление первичной опухоли и </w:t>
      </w:r>
      <w:proofErr w:type="spellStart"/>
      <w:r w:rsidRPr="007252D0">
        <w:rPr>
          <w:sz w:val="24"/>
        </w:rPr>
        <w:t>ипсилатеральная</w:t>
      </w:r>
      <w:proofErr w:type="spellEnd"/>
      <w:r w:rsidRPr="007252D0">
        <w:rPr>
          <w:sz w:val="24"/>
        </w:rPr>
        <w:t xml:space="preserve"> (при cN0–3 с одной стороны) или двусторонняя (cN2–3 с обеих сторон) шейная </w:t>
      </w:r>
      <w:proofErr w:type="spellStart"/>
      <w:r w:rsidRPr="007252D0">
        <w:rPr>
          <w:sz w:val="24"/>
        </w:rPr>
        <w:t>лимфодиссекция</w:t>
      </w:r>
      <w:proofErr w:type="spellEnd"/>
      <w:r w:rsidRPr="007252D0">
        <w:rPr>
          <w:sz w:val="24"/>
        </w:rPr>
        <w:t xml:space="preserve"> c целью увеличения</w:t>
      </w:r>
      <w:r w:rsidRPr="007252D0">
        <w:rPr>
          <w:spacing w:val="-57"/>
          <w:sz w:val="24"/>
        </w:rPr>
        <w:t xml:space="preserve">   </w:t>
      </w:r>
      <w:r w:rsidRPr="007252D0">
        <w:rPr>
          <w:sz w:val="24"/>
        </w:rPr>
        <w:t xml:space="preserve">выживаемости [2]. </w:t>
      </w:r>
      <w:r w:rsidRPr="007252D0">
        <w:rPr>
          <w:b/>
          <w:sz w:val="24"/>
        </w:rPr>
        <w:t>Уровень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убедительности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рекомендаций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–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В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(уровень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достоверности</w:t>
      </w:r>
      <w:r w:rsidRPr="007252D0">
        <w:rPr>
          <w:b/>
          <w:spacing w:val="1"/>
          <w:sz w:val="24"/>
        </w:rPr>
        <w:t xml:space="preserve"> </w:t>
      </w:r>
      <w:r w:rsidRPr="007252D0">
        <w:rPr>
          <w:b/>
          <w:sz w:val="24"/>
        </w:rPr>
        <w:t>доказательств</w:t>
      </w:r>
      <w:r w:rsidRPr="007252D0">
        <w:rPr>
          <w:b/>
          <w:spacing w:val="-1"/>
          <w:sz w:val="24"/>
        </w:rPr>
        <w:t xml:space="preserve"> </w:t>
      </w:r>
      <w:r w:rsidRPr="007252D0">
        <w:rPr>
          <w:b/>
          <w:sz w:val="24"/>
        </w:rPr>
        <w:t>– 2)</w:t>
      </w:r>
    </w:p>
    <w:p w14:paraId="368A347D" w14:textId="77777777" w:rsidR="008B5017" w:rsidRPr="007252D0" w:rsidRDefault="008B5017" w:rsidP="00926BDB">
      <w:pPr>
        <w:spacing w:after="0" w:line="360" w:lineRule="auto"/>
        <w:ind w:left="930" w:right="369"/>
        <w:jc w:val="both"/>
        <w:rPr>
          <w:b/>
          <w:sz w:val="24"/>
        </w:rPr>
      </w:pPr>
    </w:p>
    <w:p w14:paraId="6F0C60BF" w14:textId="77777777" w:rsidR="00E53686" w:rsidRDefault="008B5017" w:rsidP="00926BDB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E53686">
        <w:rPr>
          <w:rFonts w:ascii="Times New Roman" w:hAnsi="Times New Roman" w:cs="Times New Roman"/>
          <w:b/>
          <w:i/>
          <w:iCs/>
          <w:spacing w:val="10"/>
          <w:sz w:val="24"/>
        </w:rPr>
        <w:t>Комментарий:</w:t>
      </w:r>
      <w:r w:rsidRPr="00E53686">
        <w:rPr>
          <w:rFonts w:ascii="Times New Roman" w:hAnsi="Times New Roman" w:cs="Times New Roman"/>
          <w:i/>
          <w:iCs/>
          <w:spacing w:val="10"/>
          <w:sz w:val="24"/>
        </w:rPr>
        <w:t xml:space="preserve"> при выявлении таких неблагоприятных гистологических признаков, как близкий край резекции, </w:t>
      </w:r>
      <w:proofErr w:type="spellStart"/>
      <w:r w:rsidRPr="00E53686">
        <w:rPr>
          <w:rFonts w:ascii="Times New Roman" w:hAnsi="Times New Roman" w:cs="Times New Roman"/>
          <w:i/>
          <w:iCs/>
          <w:spacing w:val="10"/>
          <w:sz w:val="24"/>
        </w:rPr>
        <w:t>периневральная</w:t>
      </w:r>
      <w:proofErr w:type="spellEnd"/>
      <w:r w:rsidRPr="00E53686">
        <w:rPr>
          <w:rFonts w:ascii="Times New Roman" w:hAnsi="Times New Roman" w:cs="Times New Roman"/>
          <w:i/>
          <w:iCs/>
          <w:spacing w:val="10"/>
          <w:sz w:val="24"/>
        </w:rPr>
        <w:t>/</w:t>
      </w:r>
      <w:proofErr w:type="spellStart"/>
      <w:r w:rsidRPr="00E53686">
        <w:rPr>
          <w:rFonts w:ascii="Times New Roman" w:hAnsi="Times New Roman" w:cs="Times New Roman"/>
          <w:i/>
          <w:iCs/>
          <w:spacing w:val="10"/>
          <w:sz w:val="24"/>
        </w:rPr>
        <w:t>периваскулярная</w:t>
      </w:r>
      <w:proofErr w:type="spellEnd"/>
      <w:r w:rsidRPr="00E53686">
        <w:rPr>
          <w:rFonts w:ascii="Times New Roman" w:hAnsi="Times New Roman" w:cs="Times New Roman"/>
          <w:i/>
          <w:iCs/>
          <w:spacing w:val="10"/>
          <w:sz w:val="24"/>
        </w:rPr>
        <w:t xml:space="preserve">/лимфатическая инвазия, pT3/pT4, один положительный узел &gt; 3 см или несколько положительных узлов, поражение лимфатических узлов IV или V уровня, показана </w:t>
      </w:r>
      <w:proofErr w:type="spellStart"/>
      <w:r w:rsidRPr="00E53686">
        <w:rPr>
          <w:rFonts w:ascii="Times New Roman" w:hAnsi="Times New Roman" w:cs="Times New Roman"/>
          <w:i/>
          <w:iCs/>
          <w:spacing w:val="10"/>
          <w:sz w:val="24"/>
        </w:rPr>
        <w:t>адъювантная</w:t>
      </w:r>
      <w:proofErr w:type="spellEnd"/>
      <w:r w:rsidRPr="00E53686">
        <w:rPr>
          <w:rFonts w:ascii="Times New Roman" w:hAnsi="Times New Roman" w:cs="Times New Roman"/>
          <w:i/>
          <w:iCs/>
          <w:spacing w:val="10"/>
          <w:sz w:val="24"/>
        </w:rPr>
        <w:t xml:space="preserve"> ЛТ, либо одновременная ХЛТ (ХЛТ обсуждается индивидуально при наличии двух и более указанных неблагоприятных факторов с учетом возраста и соматического состояния пациента.</w:t>
      </w:r>
    </w:p>
    <w:p w14:paraId="48E86836" w14:textId="77777777" w:rsidR="008B5017" w:rsidRPr="00E53686" w:rsidRDefault="008B5017" w:rsidP="00926BDB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E53686">
        <w:rPr>
          <w:rFonts w:ascii="Times New Roman" w:hAnsi="Times New Roman" w:cs="Times New Roman"/>
          <w:i/>
          <w:iCs/>
          <w:spacing w:val="10"/>
          <w:sz w:val="24"/>
        </w:rPr>
        <w:t xml:space="preserve">В случае выявления при плановом </w:t>
      </w:r>
      <w:proofErr w:type="gramStart"/>
      <w:r w:rsidRPr="00E53686">
        <w:rPr>
          <w:rFonts w:ascii="Times New Roman" w:hAnsi="Times New Roman" w:cs="Times New Roman"/>
          <w:i/>
          <w:iCs/>
          <w:spacing w:val="10"/>
          <w:sz w:val="24"/>
        </w:rPr>
        <w:t>патолого-анатомическом</w:t>
      </w:r>
      <w:proofErr w:type="gramEnd"/>
      <w:r w:rsidRPr="00E53686">
        <w:rPr>
          <w:rFonts w:ascii="Times New Roman" w:hAnsi="Times New Roman" w:cs="Times New Roman"/>
          <w:i/>
          <w:iCs/>
          <w:spacing w:val="10"/>
          <w:sz w:val="24"/>
        </w:rPr>
        <w:t xml:space="preserve"> исследовании операционного материала такого неблагоприятного гистологического признака как </w:t>
      </w:r>
      <w:proofErr w:type="spellStart"/>
      <w:r w:rsidRPr="00E53686">
        <w:rPr>
          <w:rFonts w:ascii="Times New Roman" w:hAnsi="Times New Roman" w:cs="Times New Roman"/>
          <w:i/>
          <w:iCs/>
          <w:spacing w:val="10"/>
          <w:sz w:val="24"/>
        </w:rPr>
        <w:t>экстракапсулярное</w:t>
      </w:r>
      <w:proofErr w:type="spellEnd"/>
      <w:r w:rsidRPr="00E53686">
        <w:rPr>
          <w:rFonts w:ascii="Times New Roman" w:hAnsi="Times New Roman" w:cs="Times New Roman"/>
          <w:i/>
          <w:iCs/>
          <w:spacing w:val="10"/>
          <w:sz w:val="24"/>
        </w:rPr>
        <w:t xml:space="preserve"> распространение метастаза/зов +/- положительные края резекции показано проведение </w:t>
      </w:r>
      <w:proofErr w:type="spellStart"/>
      <w:r w:rsidRPr="00E53686">
        <w:rPr>
          <w:rFonts w:ascii="Times New Roman" w:hAnsi="Times New Roman" w:cs="Times New Roman"/>
          <w:i/>
          <w:iCs/>
          <w:spacing w:val="10"/>
          <w:sz w:val="24"/>
        </w:rPr>
        <w:t>адъювантной</w:t>
      </w:r>
      <w:proofErr w:type="spellEnd"/>
      <w:r w:rsidRPr="00E53686">
        <w:rPr>
          <w:rFonts w:ascii="Times New Roman" w:hAnsi="Times New Roman" w:cs="Times New Roman"/>
          <w:i/>
          <w:iCs/>
          <w:spacing w:val="10"/>
          <w:sz w:val="24"/>
        </w:rPr>
        <w:t xml:space="preserve"> одновременной ХЛТ. </w:t>
      </w:r>
    </w:p>
    <w:p w14:paraId="16F2BDF4" w14:textId="77777777" w:rsidR="00E53686" w:rsidRPr="00E53686" w:rsidRDefault="008B5017" w:rsidP="00926BDB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E53686">
        <w:rPr>
          <w:rFonts w:ascii="Times New Roman" w:hAnsi="Times New Roman" w:cs="Times New Roman"/>
          <w:i/>
          <w:iCs/>
          <w:spacing w:val="10"/>
          <w:sz w:val="24"/>
        </w:rPr>
        <w:t xml:space="preserve">При наличии положительного края резекции показано повторное оперативное вмешательство, если это возможно, или одновременная </w:t>
      </w:r>
      <w:r w:rsidRPr="00E53686">
        <w:rPr>
          <w:rFonts w:ascii="Times New Roman" w:hAnsi="Times New Roman" w:cs="Times New Roman"/>
          <w:i/>
          <w:iCs/>
          <w:spacing w:val="10"/>
          <w:sz w:val="24"/>
        </w:rPr>
        <w:lastRenderedPageBreak/>
        <w:t xml:space="preserve">ХЛТ </w:t>
      </w:r>
      <w:r w:rsidR="00E53686" w:rsidRPr="00E53686">
        <w:rPr>
          <w:rFonts w:ascii="Times New Roman" w:hAnsi="Times New Roman" w:cs="Times New Roman"/>
          <w:i/>
          <w:iCs/>
          <w:spacing w:val="10"/>
          <w:sz w:val="24"/>
        </w:rPr>
        <w:t>[2, 18</w:t>
      </w:r>
      <w:r w:rsidR="00E53686" w:rsidRPr="00E53686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, 19, 20; </w:t>
      </w:r>
      <w:r w:rsidR="00E53686" w:rsidRPr="00E53686">
        <w:rPr>
          <w:rFonts w:ascii="Times New Roman" w:hAnsi="Times New Roman" w:cs="Times New Roman"/>
          <w:i/>
          <w:sz w:val="24"/>
          <w:szCs w:val="24"/>
        </w:rPr>
        <w:t>22].</w:t>
      </w:r>
      <w:r w:rsidR="00E53686" w:rsidRPr="00E53686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="00E53686" w:rsidRPr="00E53686">
        <w:rPr>
          <w:rFonts w:ascii="Times New Roman" w:hAnsi="Times New Roman" w:cs="Times New Roman"/>
          <w:b/>
          <w:i/>
          <w:iCs/>
          <w:spacing w:val="10"/>
          <w:sz w:val="24"/>
        </w:rPr>
        <w:t>Уровень убедительности рекомендаций – В (уровень достоверности доказательств – 3).</w:t>
      </w:r>
      <w:r w:rsidR="00E53686" w:rsidRPr="00E53686">
        <w:rPr>
          <w:rFonts w:ascii="Times New Roman" w:hAnsi="Times New Roman" w:cs="Times New Roman"/>
          <w:i/>
          <w:iCs/>
          <w:spacing w:val="10"/>
          <w:sz w:val="24"/>
        </w:rPr>
        <w:t xml:space="preserve"> </w:t>
      </w:r>
    </w:p>
    <w:p w14:paraId="796E076A" w14:textId="77777777" w:rsidR="008B5017" w:rsidRPr="006D49F2" w:rsidRDefault="008B5017" w:rsidP="00865CD7">
      <w:pPr>
        <w:spacing w:after="0" w:line="360" w:lineRule="auto"/>
        <w:ind w:left="644"/>
        <w:jc w:val="both"/>
        <w:rPr>
          <w:i/>
          <w:color w:val="8496B0" w:themeColor="text2" w:themeTint="99"/>
          <w:sz w:val="24"/>
        </w:rPr>
      </w:pPr>
    </w:p>
    <w:p w14:paraId="0D1F5C2E" w14:textId="77777777" w:rsidR="008B5017" w:rsidRPr="00C724E5" w:rsidRDefault="008B5017" w:rsidP="00EC6B51">
      <w:pPr>
        <w:pStyle w:val="a5"/>
        <w:numPr>
          <w:ilvl w:val="0"/>
          <w:numId w:val="39"/>
        </w:numPr>
        <w:spacing w:line="360" w:lineRule="auto"/>
        <w:ind w:left="993" w:right="-1" w:firstLine="0"/>
        <w:rPr>
          <w:i/>
          <w:sz w:val="24"/>
        </w:rPr>
      </w:pPr>
      <w:r w:rsidRPr="00C724E5">
        <w:rPr>
          <w:b/>
          <w:sz w:val="24"/>
        </w:rPr>
        <w:t>При p16-положительном раке T0–3, N3 или T4, N0–3</w:t>
      </w:r>
      <w:r w:rsidRPr="00C724E5">
        <w:rPr>
          <w:b/>
          <w:bCs/>
          <w:kern w:val="24"/>
          <w:sz w:val="16"/>
          <w:szCs w:val="16"/>
        </w:rPr>
        <w:t xml:space="preserve"> </w:t>
      </w:r>
      <w:r w:rsidRPr="00C724E5">
        <w:rPr>
          <w:sz w:val="24"/>
        </w:rPr>
        <w:t>предпочтительно проведение одновременной ХЛТ c целью увеличения</w:t>
      </w:r>
      <w:r w:rsidRPr="00C724E5">
        <w:rPr>
          <w:spacing w:val="-57"/>
          <w:sz w:val="24"/>
        </w:rPr>
        <w:t xml:space="preserve">   </w:t>
      </w:r>
      <w:r w:rsidRPr="00C724E5">
        <w:rPr>
          <w:sz w:val="24"/>
        </w:rPr>
        <w:t>выживаемости</w:t>
      </w:r>
      <w:r w:rsidRPr="00C724E5">
        <w:rPr>
          <w:spacing w:val="2"/>
          <w:sz w:val="24"/>
        </w:rPr>
        <w:t xml:space="preserve"> </w:t>
      </w:r>
      <w:r w:rsidRPr="00C724E5">
        <w:rPr>
          <w:sz w:val="24"/>
        </w:rPr>
        <w:t>[2</w:t>
      </w:r>
      <w:r w:rsidR="00C724E5" w:rsidRPr="00C724E5">
        <w:rPr>
          <w:sz w:val="24"/>
        </w:rPr>
        <w:t>4</w:t>
      </w:r>
      <w:r w:rsidRPr="00C724E5">
        <w:rPr>
          <w:sz w:val="24"/>
        </w:rPr>
        <w:t>].</w:t>
      </w:r>
    </w:p>
    <w:p w14:paraId="07200F21" w14:textId="77777777" w:rsidR="008B5017" w:rsidRPr="00C724E5" w:rsidRDefault="008B5017" w:rsidP="00865CD7">
      <w:pPr>
        <w:pStyle w:val="a5"/>
        <w:spacing w:line="360" w:lineRule="auto"/>
        <w:ind w:left="993" w:right="-1" w:firstLine="0"/>
        <w:rPr>
          <w:b/>
          <w:sz w:val="24"/>
        </w:rPr>
      </w:pPr>
      <w:r w:rsidRPr="00C724E5">
        <w:rPr>
          <w:b/>
          <w:sz w:val="24"/>
        </w:rPr>
        <w:t>Уровень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убедительности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рекомендаций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–</w:t>
      </w:r>
      <w:r w:rsidRPr="00C724E5">
        <w:rPr>
          <w:b/>
          <w:spacing w:val="1"/>
          <w:sz w:val="24"/>
        </w:rPr>
        <w:t xml:space="preserve"> В </w:t>
      </w:r>
      <w:r w:rsidRPr="00C724E5">
        <w:rPr>
          <w:b/>
          <w:sz w:val="24"/>
        </w:rPr>
        <w:t>(уровень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достоверности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доказательств</w:t>
      </w:r>
      <w:r w:rsidRPr="00C724E5">
        <w:rPr>
          <w:b/>
          <w:spacing w:val="-2"/>
          <w:sz w:val="24"/>
        </w:rPr>
        <w:t xml:space="preserve"> </w:t>
      </w:r>
      <w:r w:rsidRPr="00C724E5">
        <w:rPr>
          <w:b/>
          <w:sz w:val="24"/>
        </w:rPr>
        <w:t>– 2)</w:t>
      </w:r>
    </w:p>
    <w:p w14:paraId="73F1243A" w14:textId="77777777" w:rsidR="008B5017" w:rsidRPr="00C724E5" w:rsidRDefault="008B5017" w:rsidP="00EC6B51">
      <w:pPr>
        <w:pStyle w:val="a5"/>
        <w:numPr>
          <w:ilvl w:val="0"/>
          <w:numId w:val="39"/>
        </w:numPr>
        <w:spacing w:line="360" w:lineRule="auto"/>
        <w:ind w:left="993" w:right="-1" w:firstLine="0"/>
        <w:rPr>
          <w:b/>
          <w:sz w:val="24"/>
        </w:rPr>
      </w:pPr>
      <w:r w:rsidRPr="00C724E5">
        <w:rPr>
          <w:b/>
          <w:sz w:val="24"/>
        </w:rPr>
        <w:t>Рекомендуется при p16-положительном раке T0–3, N3 или T4, N0–3</w:t>
      </w:r>
      <w:r w:rsidRPr="00C724E5">
        <w:rPr>
          <w:b/>
          <w:bCs/>
          <w:kern w:val="24"/>
          <w:sz w:val="16"/>
          <w:szCs w:val="16"/>
        </w:rPr>
        <w:t xml:space="preserve"> </w:t>
      </w:r>
      <w:r w:rsidRPr="00C724E5">
        <w:rPr>
          <w:sz w:val="24"/>
        </w:rPr>
        <w:t>в случае выбора</w:t>
      </w:r>
      <w:r w:rsidRPr="00C724E5">
        <w:rPr>
          <w:spacing w:val="1"/>
          <w:sz w:val="24"/>
        </w:rPr>
        <w:t xml:space="preserve"> </w:t>
      </w:r>
      <w:r w:rsidRPr="00C724E5">
        <w:rPr>
          <w:sz w:val="24"/>
        </w:rPr>
        <w:t xml:space="preserve">консервативного лечения рекомендуется проведение индукционной химиотерапии с последующей ЛТ/ХЛТ. </w:t>
      </w:r>
      <w:r w:rsidRPr="00C724E5">
        <w:rPr>
          <w:b/>
          <w:sz w:val="24"/>
        </w:rPr>
        <w:t>Уровень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убедительности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рекомендаций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–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  <w:lang w:val="en-US"/>
        </w:rPr>
        <w:t>B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(уровень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достоверности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доказательств</w:t>
      </w:r>
      <w:r w:rsidRPr="00C724E5">
        <w:rPr>
          <w:b/>
          <w:spacing w:val="-1"/>
          <w:sz w:val="24"/>
        </w:rPr>
        <w:t xml:space="preserve"> </w:t>
      </w:r>
      <w:r w:rsidRPr="00C724E5">
        <w:rPr>
          <w:b/>
          <w:sz w:val="24"/>
        </w:rPr>
        <w:t xml:space="preserve">– </w:t>
      </w:r>
      <w:r w:rsidRPr="00C724E5">
        <w:rPr>
          <w:b/>
          <w:sz w:val="24"/>
          <w:lang w:val="en-US"/>
        </w:rPr>
        <w:t>2</w:t>
      </w:r>
      <w:r w:rsidRPr="00C724E5">
        <w:rPr>
          <w:b/>
          <w:sz w:val="24"/>
        </w:rPr>
        <w:t>)</w:t>
      </w:r>
    </w:p>
    <w:p w14:paraId="0507AA9A" w14:textId="77777777" w:rsidR="008B5017" w:rsidRPr="00C724E5" w:rsidRDefault="008B5017" w:rsidP="00EC6B51">
      <w:pPr>
        <w:pStyle w:val="a5"/>
        <w:numPr>
          <w:ilvl w:val="0"/>
          <w:numId w:val="39"/>
        </w:numPr>
        <w:spacing w:line="360" w:lineRule="auto"/>
        <w:ind w:left="993" w:right="-1" w:firstLine="0"/>
        <w:rPr>
          <w:b/>
          <w:sz w:val="24"/>
        </w:rPr>
      </w:pPr>
      <w:r w:rsidRPr="00C724E5">
        <w:rPr>
          <w:b/>
          <w:sz w:val="24"/>
        </w:rPr>
        <w:t>Рекомендуется при p16-положительном раке T0–3, N3 или T4, N0–3</w:t>
      </w:r>
      <w:r w:rsidRPr="00C724E5">
        <w:rPr>
          <w:b/>
          <w:bCs/>
          <w:kern w:val="24"/>
          <w:sz w:val="16"/>
          <w:szCs w:val="16"/>
        </w:rPr>
        <w:t xml:space="preserve"> </w:t>
      </w:r>
      <w:r w:rsidRPr="00C724E5">
        <w:rPr>
          <w:b/>
          <w:spacing w:val="1"/>
          <w:sz w:val="24"/>
        </w:rPr>
        <w:t>в случае выбора хирургического лечения</w:t>
      </w:r>
      <w:r w:rsidRPr="00C724E5">
        <w:rPr>
          <w:sz w:val="24"/>
        </w:rPr>
        <w:t xml:space="preserve"> удаление первичной опухоли и </w:t>
      </w:r>
      <w:proofErr w:type="spellStart"/>
      <w:r w:rsidRPr="00C724E5">
        <w:rPr>
          <w:sz w:val="24"/>
        </w:rPr>
        <w:t>ипсилатеральная</w:t>
      </w:r>
      <w:proofErr w:type="spellEnd"/>
      <w:r w:rsidRPr="00C724E5">
        <w:rPr>
          <w:sz w:val="24"/>
        </w:rPr>
        <w:t xml:space="preserve"> (при cN0–3 с одной стороны) или двусторонняя (cN2-3 с обеих сторон) шейная </w:t>
      </w:r>
      <w:proofErr w:type="spellStart"/>
      <w:r w:rsidRPr="00C724E5">
        <w:rPr>
          <w:sz w:val="24"/>
        </w:rPr>
        <w:t>лимфодиссекция</w:t>
      </w:r>
      <w:proofErr w:type="spellEnd"/>
      <w:r w:rsidRPr="00C724E5">
        <w:rPr>
          <w:sz w:val="24"/>
        </w:rPr>
        <w:t xml:space="preserve"> [2]. </w:t>
      </w:r>
      <w:r w:rsidRPr="00C724E5">
        <w:rPr>
          <w:b/>
          <w:sz w:val="24"/>
        </w:rPr>
        <w:t>Уровень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убедительности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рекомендаций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–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  <w:lang w:val="en-US"/>
        </w:rPr>
        <w:t>C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(уровень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достоверности</w:t>
      </w:r>
      <w:r w:rsidRPr="00C724E5">
        <w:rPr>
          <w:b/>
          <w:spacing w:val="1"/>
          <w:sz w:val="24"/>
        </w:rPr>
        <w:t xml:space="preserve"> </w:t>
      </w:r>
      <w:r w:rsidRPr="00C724E5">
        <w:rPr>
          <w:b/>
          <w:sz w:val="24"/>
        </w:rPr>
        <w:t>доказательств</w:t>
      </w:r>
      <w:r w:rsidRPr="00C724E5">
        <w:rPr>
          <w:b/>
          <w:spacing w:val="-1"/>
          <w:sz w:val="24"/>
        </w:rPr>
        <w:t xml:space="preserve"> </w:t>
      </w:r>
      <w:r w:rsidRPr="00C724E5">
        <w:rPr>
          <w:b/>
          <w:sz w:val="24"/>
        </w:rPr>
        <w:t>– 3)</w:t>
      </w:r>
    </w:p>
    <w:p w14:paraId="12288E38" w14:textId="77777777" w:rsidR="008B5017" w:rsidRPr="006D49F2" w:rsidRDefault="008B5017" w:rsidP="00926BDB">
      <w:pPr>
        <w:spacing w:after="0" w:line="360" w:lineRule="auto"/>
        <w:ind w:left="1289"/>
        <w:rPr>
          <w:b/>
          <w:i/>
          <w:iCs/>
          <w:color w:val="8496B0" w:themeColor="text2" w:themeTint="99"/>
          <w:spacing w:val="10"/>
          <w:sz w:val="24"/>
          <w:highlight w:val="yellow"/>
        </w:rPr>
      </w:pPr>
    </w:p>
    <w:p w14:paraId="38E4BDA1" w14:textId="77777777" w:rsidR="008B5017" w:rsidRPr="00C724E5" w:rsidRDefault="008B5017" w:rsidP="00926BDB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C724E5">
        <w:rPr>
          <w:rFonts w:ascii="Times New Roman" w:hAnsi="Times New Roman" w:cs="Times New Roman"/>
          <w:b/>
          <w:i/>
          <w:iCs/>
          <w:spacing w:val="10"/>
          <w:sz w:val="24"/>
        </w:rPr>
        <w:t>Комментарий</w:t>
      </w:r>
      <w:proofErr w:type="gramStart"/>
      <w:r w:rsidRPr="00C724E5">
        <w:rPr>
          <w:rFonts w:ascii="Times New Roman" w:hAnsi="Times New Roman" w:cs="Times New Roman"/>
          <w:b/>
          <w:i/>
          <w:iCs/>
          <w:spacing w:val="10"/>
          <w:sz w:val="24"/>
        </w:rPr>
        <w:t>:</w: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t xml:space="preserve"> При</w:t>
      </w:r>
      <w:proofErr w:type="gramEnd"/>
      <w:r w:rsidRPr="00C724E5">
        <w:rPr>
          <w:rFonts w:ascii="Times New Roman" w:hAnsi="Times New Roman" w:cs="Times New Roman"/>
          <w:i/>
          <w:iCs/>
          <w:spacing w:val="10"/>
          <w:sz w:val="24"/>
        </w:rPr>
        <w:t xml:space="preserve"> наличии остаточной опухоли и/или метастатических ЛУ после окончания консервативного лечения рекомендовано хирургическое лечение. В случае полной регрессии метастатических узлов после использования консервативных методов лечения показано динамическое наблюдение </w: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{"citationItems":[{"id":"ITEM-1","itemData":{"id":"ITEM-1","issued":{"date-parts":[["0"]]},"title":"NCCN Clinical Practice Guidelines in Oncology (NCCN Guidelines®). Cancer of the Oropharynx. Version 2.2018","type":"article-journal"},"uris":["http://www.mendeley.com/documents/?uuid=0d182be4-faf2-421a-9220-21a616738541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t>[2]</w: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{"citationItems":[{"id":"ITEM-1","itemData":{"id":"ITEM-1","issued":{"date-parts":[["0"]]},"title":"Bernier J., Domenge C., Ozsahin M. et al. Postoperative irradiation with or without concomitant chemotherapy for locally advanced head and neck cancer. N Engl J Med 2004;350:1945–52","type":"article-journal"},"uris":["http://www.mendeley.com/documents/?uuid=76e61d51-432c-4401-b51b-5ed839b3fa65"]}],"mendeley":{"formattedCitation":"[16]","plainTextFormattedCitation":"[16]","previouslyFormattedCitation":"[16]"},"properties":{"noteIndex":0},"schema":"https://github.com/citation-style-language/schema/raw/master/csl-citation.json"}</w:instrTex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t>[1</w:t>
      </w:r>
      <w:r w:rsidR="00C724E5" w:rsidRPr="00C724E5">
        <w:rPr>
          <w:rFonts w:ascii="Times New Roman" w:hAnsi="Times New Roman" w:cs="Times New Roman"/>
          <w:i/>
          <w:iCs/>
          <w:spacing w:val="10"/>
          <w:sz w:val="24"/>
        </w:rPr>
        <w:t>8</w: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{"citationItems":[{"id":"ITEM-1","itemData":{"id":"ITEM-1","issued":{"date-parts":[["0"]]},"title":"Cooper J.S., Pajak T.F., Forastiere A.A. et al. Postoperative concurrent radiotherapy and chemotherapy for high-risk squamous-cell carcinoma of the head and neck. N Engl J Med 2004;350:1937–44","type":"article-journal"},"uris":["http://www.mendeley.com/documents/?uuid=e6f1a64e-bbc9-4ccb-a7f0-30c535ab7367"]}],"mendeley":{"formattedCitation":"[17]","plainTextFormattedCitation":"[17]","previouslyFormattedCitation":"[17]"},"properties":{"noteIndex":0},"schema":"https://github.com/citation-style-language/schema/raw/master/csl-citation.json"}</w:instrTex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t>[1</w:t>
      </w:r>
      <w:r w:rsidR="00C724E5" w:rsidRPr="00C724E5">
        <w:rPr>
          <w:rFonts w:ascii="Times New Roman" w:hAnsi="Times New Roman" w:cs="Times New Roman"/>
          <w:i/>
          <w:iCs/>
          <w:spacing w:val="10"/>
          <w:sz w:val="24"/>
        </w:rPr>
        <w:t>9</w: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begin" w:fldLock="1"/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instrText>ADDIN CSL_CITATION {"citationItems":[{"id":"ITEM-1","itemData":{"id":"ITEM-1","issued":{"date-parts":[["0"]]},"title":"Bernier J., Cooper J.S., Pajak T.F. et al. Defining risk levels in locally advanced head and neck cancers: a comparative analysis of concurrent postoperative radiation plus chemotherapy trials of the EORTC (#22931) and RTOG (# 9501). Head Neck 2005;27:843","type":"article-journal"},"uris":["http://www.mendeley.com/documents/?uuid=833a8e96-102f-4792-b87c-9194d35b30f8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separate"/>
      </w:r>
      <w:r w:rsidR="00C724E5" w:rsidRPr="00C724E5">
        <w:rPr>
          <w:rFonts w:ascii="Times New Roman" w:hAnsi="Times New Roman" w:cs="Times New Roman"/>
          <w:i/>
          <w:iCs/>
          <w:spacing w:val="10"/>
          <w:sz w:val="24"/>
        </w:rPr>
        <w:t>[20</w: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t>]</w:t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fldChar w:fldCharType="end"/>
      </w:r>
      <w:r w:rsidRPr="00C724E5">
        <w:rPr>
          <w:rFonts w:ascii="Times New Roman" w:hAnsi="Times New Roman" w:cs="Times New Roman"/>
          <w:i/>
          <w:iCs/>
          <w:spacing w:val="10"/>
          <w:sz w:val="24"/>
        </w:rPr>
        <w:t>.</w:t>
      </w:r>
    </w:p>
    <w:p w14:paraId="3A4BA7AC" w14:textId="77777777" w:rsidR="008B5017" w:rsidRPr="006D49F2" w:rsidRDefault="008B5017" w:rsidP="00926BDB">
      <w:pPr>
        <w:pStyle w:val="a5"/>
        <w:spacing w:line="360" w:lineRule="auto"/>
        <w:ind w:left="1649" w:right="362" w:firstLine="0"/>
        <w:rPr>
          <w:b/>
          <w:color w:val="FF0000"/>
          <w:sz w:val="24"/>
        </w:rPr>
      </w:pPr>
    </w:p>
    <w:p w14:paraId="036C57B1" w14:textId="77777777" w:rsidR="00A75491" w:rsidRDefault="008B5017" w:rsidP="00926BDB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A75491">
        <w:rPr>
          <w:rFonts w:ascii="Times New Roman" w:hAnsi="Times New Roman" w:cs="Times New Roman"/>
          <w:b/>
          <w:i/>
          <w:iCs/>
          <w:spacing w:val="10"/>
          <w:sz w:val="24"/>
        </w:rPr>
        <w:t>Комментарий:</w:t>
      </w:r>
      <w:r w:rsidRPr="00A75491">
        <w:rPr>
          <w:rFonts w:ascii="Times New Roman" w:hAnsi="Times New Roman" w:cs="Times New Roman"/>
          <w:i/>
          <w:iCs/>
          <w:spacing w:val="10"/>
          <w:sz w:val="24"/>
        </w:rPr>
        <w:t xml:space="preserve"> при выявлении таких неблагоприятных гистологических признаков, как близкий край резекции, </w:t>
      </w:r>
      <w:proofErr w:type="spellStart"/>
      <w:r w:rsidRPr="00A75491">
        <w:rPr>
          <w:rFonts w:ascii="Times New Roman" w:hAnsi="Times New Roman" w:cs="Times New Roman"/>
          <w:i/>
          <w:iCs/>
          <w:spacing w:val="10"/>
          <w:sz w:val="24"/>
        </w:rPr>
        <w:t>периневральная</w:t>
      </w:r>
      <w:proofErr w:type="spellEnd"/>
      <w:r w:rsidRPr="00A75491">
        <w:rPr>
          <w:rFonts w:ascii="Times New Roman" w:hAnsi="Times New Roman" w:cs="Times New Roman"/>
          <w:i/>
          <w:iCs/>
          <w:spacing w:val="10"/>
          <w:sz w:val="24"/>
        </w:rPr>
        <w:t>/</w:t>
      </w:r>
      <w:proofErr w:type="spellStart"/>
      <w:r w:rsidRPr="00A75491">
        <w:rPr>
          <w:rFonts w:ascii="Times New Roman" w:hAnsi="Times New Roman" w:cs="Times New Roman"/>
          <w:i/>
          <w:iCs/>
          <w:spacing w:val="10"/>
          <w:sz w:val="24"/>
        </w:rPr>
        <w:t>периваскулярная</w:t>
      </w:r>
      <w:proofErr w:type="spellEnd"/>
      <w:r w:rsidRPr="00A75491">
        <w:rPr>
          <w:rFonts w:ascii="Times New Roman" w:hAnsi="Times New Roman" w:cs="Times New Roman"/>
          <w:i/>
          <w:iCs/>
          <w:spacing w:val="10"/>
          <w:sz w:val="24"/>
        </w:rPr>
        <w:t xml:space="preserve">/лимфатическая инвазия, pT3/pT4, один положительный узел &gt; 3 см или несколько положительных узлов, поражение лимфатических узлов IV или V уровня, показана </w:t>
      </w:r>
      <w:proofErr w:type="spellStart"/>
      <w:r w:rsidRPr="00A75491">
        <w:rPr>
          <w:rFonts w:ascii="Times New Roman" w:hAnsi="Times New Roman" w:cs="Times New Roman"/>
          <w:i/>
          <w:iCs/>
          <w:spacing w:val="10"/>
          <w:sz w:val="24"/>
        </w:rPr>
        <w:t>адъювантная</w:t>
      </w:r>
      <w:proofErr w:type="spellEnd"/>
      <w:r w:rsidRPr="00A75491">
        <w:rPr>
          <w:rFonts w:ascii="Times New Roman" w:hAnsi="Times New Roman" w:cs="Times New Roman"/>
          <w:i/>
          <w:iCs/>
          <w:spacing w:val="10"/>
          <w:sz w:val="24"/>
        </w:rPr>
        <w:t xml:space="preserve"> ЛТ, либо одновременная ХЛТ (ХЛТ обсуждается индивидуально при наличии двух и более указанных неблагоприятных факторов с учетом возраста и соматического состояния пациента) </w:t>
      </w:r>
    </w:p>
    <w:p w14:paraId="6E6CCB7C" w14:textId="77777777" w:rsidR="008B5017" w:rsidRPr="00A75491" w:rsidRDefault="008B5017" w:rsidP="00926BDB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A75491">
        <w:rPr>
          <w:rFonts w:ascii="Times New Roman" w:hAnsi="Times New Roman" w:cs="Times New Roman"/>
          <w:i/>
          <w:iCs/>
          <w:spacing w:val="10"/>
          <w:sz w:val="24"/>
        </w:rPr>
        <w:t xml:space="preserve">В случае выявления при плановом </w:t>
      </w:r>
      <w:proofErr w:type="gramStart"/>
      <w:r w:rsidRPr="00A75491">
        <w:rPr>
          <w:rFonts w:ascii="Times New Roman" w:hAnsi="Times New Roman" w:cs="Times New Roman"/>
          <w:i/>
          <w:iCs/>
          <w:spacing w:val="10"/>
          <w:sz w:val="24"/>
        </w:rPr>
        <w:t>патолого-анатомическом</w:t>
      </w:r>
      <w:proofErr w:type="gramEnd"/>
      <w:r w:rsidRPr="00A75491">
        <w:rPr>
          <w:rFonts w:ascii="Times New Roman" w:hAnsi="Times New Roman" w:cs="Times New Roman"/>
          <w:i/>
          <w:iCs/>
          <w:spacing w:val="10"/>
          <w:sz w:val="24"/>
        </w:rPr>
        <w:t xml:space="preserve"> исследовании операционного материала такого неблагоприятного гистологического признака как </w:t>
      </w:r>
      <w:proofErr w:type="spellStart"/>
      <w:r w:rsidRPr="00A75491">
        <w:rPr>
          <w:rFonts w:ascii="Times New Roman" w:hAnsi="Times New Roman" w:cs="Times New Roman"/>
          <w:i/>
          <w:iCs/>
          <w:spacing w:val="10"/>
          <w:sz w:val="24"/>
        </w:rPr>
        <w:t>экстракапсулярное</w:t>
      </w:r>
      <w:proofErr w:type="spellEnd"/>
      <w:r w:rsidRPr="00A75491">
        <w:rPr>
          <w:rFonts w:ascii="Times New Roman" w:hAnsi="Times New Roman" w:cs="Times New Roman"/>
          <w:i/>
          <w:iCs/>
          <w:spacing w:val="10"/>
          <w:sz w:val="24"/>
        </w:rPr>
        <w:t xml:space="preserve"> распространение </w:t>
      </w:r>
      <w:r w:rsidRPr="00A75491">
        <w:rPr>
          <w:rFonts w:ascii="Times New Roman" w:hAnsi="Times New Roman" w:cs="Times New Roman"/>
          <w:i/>
          <w:iCs/>
          <w:spacing w:val="10"/>
          <w:sz w:val="24"/>
        </w:rPr>
        <w:lastRenderedPageBreak/>
        <w:t xml:space="preserve">метастаза/зов +/- положительные края резекции показано проведение </w:t>
      </w:r>
      <w:proofErr w:type="spellStart"/>
      <w:r w:rsidRPr="00A75491">
        <w:rPr>
          <w:rFonts w:ascii="Times New Roman" w:hAnsi="Times New Roman" w:cs="Times New Roman"/>
          <w:i/>
          <w:iCs/>
          <w:spacing w:val="10"/>
          <w:sz w:val="24"/>
        </w:rPr>
        <w:t>адъювантной</w:t>
      </w:r>
      <w:proofErr w:type="spellEnd"/>
      <w:r w:rsidRPr="00A75491">
        <w:rPr>
          <w:rFonts w:ascii="Times New Roman" w:hAnsi="Times New Roman" w:cs="Times New Roman"/>
          <w:i/>
          <w:iCs/>
          <w:spacing w:val="10"/>
          <w:sz w:val="24"/>
        </w:rPr>
        <w:t xml:space="preserve"> одновременной ХЛТ. </w:t>
      </w:r>
    </w:p>
    <w:p w14:paraId="5EC73800" w14:textId="77777777" w:rsidR="00A75491" w:rsidRPr="00A75491" w:rsidRDefault="008B5017" w:rsidP="00926BDB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b/>
          <w:i/>
          <w:iCs/>
          <w:spacing w:val="10"/>
          <w:sz w:val="24"/>
        </w:rPr>
      </w:pPr>
      <w:r w:rsidRPr="00A75491">
        <w:rPr>
          <w:rFonts w:ascii="Times New Roman" w:hAnsi="Times New Roman" w:cs="Times New Roman"/>
          <w:i/>
          <w:iCs/>
          <w:spacing w:val="10"/>
          <w:sz w:val="24"/>
        </w:rPr>
        <w:t xml:space="preserve">При наличии положительного края резекции показано повторное оперативное вмешательство, если это возможно, или одновременной ХЛТ </w:t>
      </w:r>
      <w:r w:rsidR="00A75491" w:rsidRPr="007252D0">
        <w:rPr>
          <w:rFonts w:ascii="Times New Roman" w:hAnsi="Times New Roman" w:cs="Times New Roman"/>
          <w:i/>
          <w:iCs/>
          <w:spacing w:val="10"/>
          <w:sz w:val="24"/>
        </w:rPr>
        <w:t>[2, 18</w:t>
      </w:r>
      <w:r w:rsidR="00A75491" w:rsidRPr="00A75491">
        <w:rPr>
          <w:rFonts w:ascii="Times New Roman" w:hAnsi="Times New Roman" w:cs="Times New Roman"/>
          <w:i/>
          <w:iCs/>
          <w:spacing w:val="10"/>
          <w:sz w:val="24"/>
        </w:rPr>
        <w:t xml:space="preserve">, 19, 20; 22]. </w:t>
      </w:r>
      <w:r w:rsidR="00A75491" w:rsidRPr="00A75491">
        <w:rPr>
          <w:rFonts w:ascii="Times New Roman" w:hAnsi="Times New Roman" w:cs="Times New Roman"/>
          <w:b/>
          <w:i/>
          <w:iCs/>
          <w:spacing w:val="10"/>
          <w:sz w:val="24"/>
        </w:rPr>
        <w:t xml:space="preserve">Уровень убедительности рекомендаций – В (уровень достоверности доказательств – 3). </w:t>
      </w:r>
    </w:p>
    <w:p w14:paraId="1BBC3DD5" w14:textId="77777777" w:rsidR="008B5017" w:rsidRPr="006D49F2" w:rsidRDefault="008B5017" w:rsidP="00926BDB">
      <w:pPr>
        <w:spacing w:after="0" w:line="360" w:lineRule="auto"/>
        <w:ind w:left="644"/>
        <w:jc w:val="both"/>
        <w:rPr>
          <w:b/>
          <w:color w:val="8496B0" w:themeColor="text2" w:themeTint="99"/>
          <w:sz w:val="24"/>
        </w:rPr>
      </w:pPr>
    </w:p>
    <w:p w14:paraId="1F9CC216" w14:textId="77777777" w:rsidR="008B5017" w:rsidRPr="00A75491" w:rsidRDefault="008B5017" w:rsidP="00926BDB">
      <w:pPr>
        <w:spacing w:after="0" w:line="360" w:lineRule="auto"/>
        <w:ind w:left="930"/>
        <w:jc w:val="center"/>
        <w:rPr>
          <w:rFonts w:ascii="Times New Roman" w:hAnsi="Times New Roman" w:cs="Times New Roman"/>
          <w:b/>
          <w:sz w:val="24"/>
        </w:rPr>
      </w:pPr>
      <w:r w:rsidRPr="00A75491">
        <w:rPr>
          <w:rFonts w:ascii="Times New Roman" w:hAnsi="Times New Roman" w:cs="Times New Roman"/>
          <w:b/>
          <w:sz w:val="24"/>
        </w:rPr>
        <w:t>Локальный</w:t>
      </w:r>
      <w:r w:rsidRPr="00A7549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рецидив</w:t>
      </w:r>
      <w:r w:rsidRPr="00A7549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или</w:t>
      </w:r>
      <w:r w:rsidRPr="00A7549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остаточная</w:t>
      </w:r>
      <w:r w:rsidRPr="00A7549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опухоль</w:t>
      </w:r>
      <w:r w:rsidRPr="00A7549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без</w:t>
      </w:r>
      <w:r w:rsidRPr="00A7549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предшествующей</w:t>
      </w:r>
      <w:r w:rsidRPr="00A7549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ЛТ.</w:t>
      </w:r>
    </w:p>
    <w:p w14:paraId="5BCE9830" w14:textId="77777777" w:rsidR="008B5017" w:rsidRPr="00A75491" w:rsidRDefault="008B5017" w:rsidP="00EC6B51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right="-1" w:firstLine="0"/>
        <w:rPr>
          <w:sz w:val="20"/>
        </w:rPr>
      </w:pPr>
      <w:r w:rsidRPr="00A75491">
        <w:rPr>
          <w:b/>
          <w:sz w:val="24"/>
        </w:rPr>
        <w:t>В случае локального рецидива или остаточной опухоли без предшествующей</w:t>
      </w:r>
      <w:r w:rsidRPr="00A75491">
        <w:rPr>
          <w:b/>
          <w:spacing w:val="1"/>
          <w:sz w:val="24"/>
        </w:rPr>
        <w:t xml:space="preserve"> </w:t>
      </w:r>
      <w:r w:rsidRPr="00A75491">
        <w:rPr>
          <w:b/>
          <w:sz w:val="24"/>
        </w:rPr>
        <w:t>ЛТ</w:t>
      </w:r>
      <w:r w:rsidRPr="00A75491">
        <w:rPr>
          <w:b/>
          <w:spacing w:val="1"/>
          <w:sz w:val="24"/>
        </w:rPr>
        <w:t xml:space="preserve"> </w:t>
      </w:r>
      <w:r w:rsidRPr="00A75491">
        <w:rPr>
          <w:sz w:val="24"/>
        </w:rPr>
        <w:t>при</w:t>
      </w:r>
      <w:r w:rsidRPr="00A75491">
        <w:rPr>
          <w:spacing w:val="1"/>
          <w:sz w:val="24"/>
        </w:rPr>
        <w:t xml:space="preserve"> </w:t>
      </w:r>
      <w:proofErr w:type="spellStart"/>
      <w:r w:rsidRPr="00A75491">
        <w:rPr>
          <w:sz w:val="24"/>
        </w:rPr>
        <w:t>резектабельном</w:t>
      </w:r>
      <w:proofErr w:type="spellEnd"/>
      <w:r w:rsidRPr="00A75491">
        <w:rPr>
          <w:spacing w:val="1"/>
          <w:sz w:val="24"/>
        </w:rPr>
        <w:t xml:space="preserve"> </w:t>
      </w:r>
      <w:r w:rsidRPr="00A75491">
        <w:rPr>
          <w:sz w:val="24"/>
        </w:rPr>
        <w:t>процессе</w:t>
      </w:r>
      <w:r w:rsidRPr="00A75491">
        <w:rPr>
          <w:spacing w:val="1"/>
          <w:sz w:val="24"/>
        </w:rPr>
        <w:t xml:space="preserve"> </w:t>
      </w:r>
      <w:r w:rsidRPr="00A75491">
        <w:rPr>
          <w:sz w:val="24"/>
        </w:rPr>
        <w:t>рекомендовано</w:t>
      </w:r>
      <w:r w:rsidRPr="00A75491">
        <w:rPr>
          <w:spacing w:val="1"/>
          <w:sz w:val="24"/>
        </w:rPr>
        <w:t xml:space="preserve"> </w:t>
      </w:r>
      <w:r w:rsidRPr="00A75491">
        <w:rPr>
          <w:sz w:val="24"/>
        </w:rPr>
        <w:t>хирургическое</w:t>
      </w:r>
      <w:r w:rsidRPr="00A75491">
        <w:rPr>
          <w:spacing w:val="60"/>
          <w:sz w:val="24"/>
        </w:rPr>
        <w:t xml:space="preserve"> </w:t>
      </w:r>
      <w:r w:rsidRPr="00A75491">
        <w:rPr>
          <w:sz w:val="24"/>
        </w:rPr>
        <w:t>вмешательство</w:t>
      </w:r>
      <w:r w:rsidRPr="00A75491">
        <w:rPr>
          <w:spacing w:val="1"/>
          <w:sz w:val="24"/>
        </w:rPr>
        <w:t xml:space="preserve"> </w:t>
      </w:r>
      <w:r w:rsidRPr="00A75491">
        <w:rPr>
          <w:sz w:val="24"/>
        </w:rPr>
        <w:t>[2].</w:t>
      </w:r>
    </w:p>
    <w:p w14:paraId="1FB14D3F" w14:textId="77777777" w:rsidR="008B5017" w:rsidRPr="00A75491" w:rsidRDefault="008B5017" w:rsidP="00865CD7">
      <w:pPr>
        <w:spacing w:after="0" w:line="360" w:lineRule="auto"/>
        <w:ind w:left="930" w:right="-1"/>
        <w:jc w:val="both"/>
        <w:rPr>
          <w:rFonts w:ascii="Times New Roman" w:hAnsi="Times New Roman" w:cs="Times New Roman"/>
          <w:b/>
          <w:sz w:val="24"/>
        </w:rPr>
      </w:pPr>
      <w:r w:rsidRPr="00A75491">
        <w:rPr>
          <w:rFonts w:ascii="Times New Roman" w:hAnsi="Times New Roman" w:cs="Times New Roman"/>
          <w:b/>
          <w:sz w:val="24"/>
        </w:rPr>
        <w:t>Уровень</w:t>
      </w:r>
      <w:r w:rsidRPr="00A7549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убедительности</w:t>
      </w:r>
      <w:r w:rsidRPr="00A7549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рекомендаций</w:t>
      </w:r>
      <w:r w:rsidRPr="00A7549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–</w:t>
      </w:r>
      <w:r w:rsidRPr="00A7549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В</w:t>
      </w:r>
      <w:r w:rsidRPr="00A7549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(уровень</w:t>
      </w:r>
      <w:r w:rsidRPr="00A7549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достоверности</w:t>
      </w:r>
      <w:r w:rsidRPr="00A7549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доказательств</w:t>
      </w:r>
      <w:r w:rsidRPr="00A7549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75491">
        <w:rPr>
          <w:rFonts w:ascii="Times New Roman" w:hAnsi="Times New Roman" w:cs="Times New Roman"/>
          <w:b/>
          <w:sz w:val="24"/>
        </w:rPr>
        <w:t>– 2)</w:t>
      </w:r>
    </w:p>
    <w:p w14:paraId="6FED1B43" w14:textId="77777777" w:rsidR="008B5017" w:rsidRPr="006D49F2" w:rsidRDefault="008B5017" w:rsidP="00865CD7">
      <w:pPr>
        <w:spacing w:after="0" w:line="360" w:lineRule="auto"/>
        <w:ind w:right="370"/>
        <w:jc w:val="both"/>
        <w:rPr>
          <w:b/>
          <w:color w:val="8496B0" w:themeColor="text2" w:themeTint="99"/>
          <w:sz w:val="24"/>
        </w:rPr>
      </w:pPr>
    </w:p>
    <w:p w14:paraId="763BCE13" w14:textId="77777777" w:rsidR="002A1993" w:rsidRPr="002A1993" w:rsidRDefault="008B5017" w:rsidP="00865CD7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2A1993">
        <w:rPr>
          <w:rFonts w:ascii="Times New Roman" w:hAnsi="Times New Roman" w:cs="Times New Roman"/>
          <w:b/>
          <w:i/>
          <w:iCs/>
          <w:spacing w:val="10"/>
          <w:sz w:val="24"/>
        </w:rPr>
        <w:t>Комментарий:</w:t>
      </w:r>
      <w:r w:rsidRPr="002A1993">
        <w:rPr>
          <w:rFonts w:ascii="Times New Roman" w:hAnsi="Times New Roman" w:cs="Times New Roman"/>
          <w:i/>
          <w:iCs/>
          <w:spacing w:val="10"/>
          <w:sz w:val="24"/>
        </w:rPr>
        <w:t xml:space="preserve"> при выявлении таких неблагоприятных гистологических признаков, как близкий край резекции, </w:t>
      </w:r>
      <w:proofErr w:type="spellStart"/>
      <w:r w:rsidRPr="002A1993">
        <w:rPr>
          <w:rFonts w:ascii="Times New Roman" w:hAnsi="Times New Roman" w:cs="Times New Roman"/>
          <w:i/>
          <w:iCs/>
          <w:spacing w:val="10"/>
          <w:sz w:val="24"/>
        </w:rPr>
        <w:t>периневральная</w:t>
      </w:r>
      <w:proofErr w:type="spellEnd"/>
      <w:r w:rsidRPr="002A1993">
        <w:rPr>
          <w:rFonts w:ascii="Times New Roman" w:hAnsi="Times New Roman" w:cs="Times New Roman"/>
          <w:i/>
          <w:iCs/>
          <w:spacing w:val="10"/>
          <w:sz w:val="24"/>
        </w:rPr>
        <w:t>/</w:t>
      </w:r>
      <w:proofErr w:type="spellStart"/>
      <w:r w:rsidRPr="002A1993">
        <w:rPr>
          <w:rFonts w:ascii="Times New Roman" w:hAnsi="Times New Roman" w:cs="Times New Roman"/>
          <w:i/>
          <w:iCs/>
          <w:spacing w:val="10"/>
          <w:sz w:val="24"/>
        </w:rPr>
        <w:t>периваскулярная</w:t>
      </w:r>
      <w:proofErr w:type="spellEnd"/>
      <w:r w:rsidRPr="002A1993">
        <w:rPr>
          <w:rFonts w:ascii="Times New Roman" w:hAnsi="Times New Roman" w:cs="Times New Roman"/>
          <w:i/>
          <w:iCs/>
          <w:spacing w:val="10"/>
          <w:sz w:val="24"/>
        </w:rPr>
        <w:t xml:space="preserve">/лимфатическая инвазия, pT3/pT4, pN2 или pN3, показана </w:t>
      </w:r>
      <w:proofErr w:type="spellStart"/>
      <w:r w:rsidRPr="002A1993">
        <w:rPr>
          <w:rFonts w:ascii="Times New Roman" w:hAnsi="Times New Roman" w:cs="Times New Roman"/>
          <w:i/>
          <w:iCs/>
          <w:spacing w:val="10"/>
          <w:sz w:val="24"/>
        </w:rPr>
        <w:t>адъювантная</w:t>
      </w:r>
      <w:proofErr w:type="spellEnd"/>
      <w:r w:rsidRPr="002A1993">
        <w:rPr>
          <w:rFonts w:ascii="Times New Roman" w:hAnsi="Times New Roman" w:cs="Times New Roman"/>
          <w:i/>
          <w:iCs/>
          <w:spacing w:val="10"/>
          <w:sz w:val="24"/>
        </w:rPr>
        <w:t xml:space="preserve"> ЛТ либо одновременная ХЛТ (ХЛТ обсуждается индивидуально при наличии двух и более указанных неблагоприятных факторов с учетом возраста и соматического состояния пациента). </w:t>
      </w:r>
    </w:p>
    <w:p w14:paraId="6F5DAF1A" w14:textId="77777777" w:rsidR="002A1993" w:rsidRPr="007252D0" w:rsidRDefault="008B5017" w:rsidP="006D7701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i/>
          <w:iCs/>
          <w:spacing w:val="10"/>
          <w:sz w:val="24"/>
        </w:rPr>
      </w:pPr>
      <w:r w:rsidRPr="002A1993">
        <w:rPr>
          <w:rFonts w:ascii="Times New Roman" w:hAnsi="Times New Roman" w:cs="Times New Roman"/>
          <w:i/>
          <w:iCs/>
          <w:spacing w:val="10"/>
          <w:sz w:val="24"/>
        </w:rPr>
        <w:t xml:space="preserve">В случае выявления после хирургического вмешательства при плановом патолого-анатомическом исследовании операционного материала таких неблагоприятных гистологических признаков, как </w:t>
      </w:r>
      <w:proofErr w:type="spellStart"/>
      <w:r w:rsidRPr="002A1993">
        <w:rPr>
          <w:rFonts w:ascii="Times New Roman" w:hAnsi="Times New Roman" w:cs="Times New Roman"/>
          <w:i/>
          <w:iCs/>
          <w:spacing w:val="10"/>
          <w:sz w:val="24"/>
        </w:rPr>
        <w:t>экстракапсулярное</w:t>
      </w:r>
      <w:proofErr w:type="spellEnd"/>
      <w:r w:rsidRPr="002A1993">
        <w:rPr>
          <w:rFonts w:ascii="Times New Roman" w:hAnsi="Times New Roman" w:cs="Times New Roman"/>
          <w:i/>
          <w:iCs/>
          <w:spacing w:val="10"/>
          <w:sz w:val="24"/>
        </w:rPr>
        <w:t xml:space="preserve"> распространение метастаза/зов и/или положительные края резекции, показано проведение </w:t>
      </w:r>
      <w:proofErr w:type="spellStart"/>
      <w:r w:rsidRPr="002A1993">
        <w:rPr>
          <w:rFonts w:ascii="Times New Roman" w:hAnsi="Times New Roman" w:cs="Times New Roman"/>
          <w:i/>
          <w:iCs/>
          <w:spacing w:val="10"/>
          <w:sz w:val="24"/>
        </w:rPr>
        <w:t>адъювантной</w:t>
      </w:r>
      <w:proofErr w:type="spellEnd"/>
      <w:r w:rsidRPr="002A1993">
        <w:rPr>
          <w:rFonts w:ascii="Times New Roman" w:hAnsi="Times New Roman" w:cs="Times New Roman"/>
          <w:i/>
          <w:iCs/>
          <w:spacing w:val="10"/>
          <w:sz w:val="24"/>
        </w:rPr>
        <w:t xml:space="preserve"> одновременной ХЛТ </w:t>
      </w:r>
      <w:r w:rsidR="002A1993" w:rsidRPr="007252D0">
        <w:rPr>
          <w:rFonts w:ascii="Times New Roman" w:hAnsi="Times New Roman" w:cs="Times New Roman"/>
          <w:i/>
          <w:iCs/>
          <w:spacing w:val="10"/>
          <w:sz w:val="24"/>
        </w:rPr>
        <w:t>[2, 18</w:t>
      </w:r>
      <w:r w:rsidR="002A1993" w:rsidRPr="007252D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, 19, 20; </w:t>
      </w:r>
      <w:r w:rsidR="002A1993" w:rsidRPr="007252D0">
        <w:rPr>
          <w:rFonts w:ascii="Times New Roman" w:hAnsi="Times New Roman" w:cs="Times New Roman"/>
          <w:i/>
          <w:sz w:val="24"/>
          <w:szCs w:val="24"/>
        </w:rPr>
        <w:t>22].</w:t>
      </w:r>
      <w:r w:rsidR="002A1993" w:rsidRPr="007252D0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="002A1993" w:rsidRPr="007252D0">
        <w:rPr>
          <w:rFonts w:ascii="Times New Roman" w:hAnsi="Times New Roman" w:cs="Times New Roman"/>
          <w:b/>
          <w:i/>
          <w:iCs/>
          <w:spacing w:val="10"/>
          <w:sz w:val="24"/>
        </w:rPr>
        <w:t>Уровень убедительности рекомендаций – В (уровень достоверности доказательств – 3).</w:t>
      </w:r>
      <w:r w:rsidR="002A1993" w:rsidRPr="007252D0">
        <w:rPr>
          <w:rFonts w:ascii="Times New Roman" w:hAnsi="Times New Roman" w:cs="Times New Roman"/>
          <w:i/>
          <w:iCs/>
          <w:spacing w:val="10"/>
          <w:sz w:val="24"/>
        </w:rPr>
        <w:t xml:space="preserve"> </w:t>
      </w:r>
    </w:p>
    <w:p w14:paraId="7813708D" w14:textId="77777777" w:rsidR="008B5017" w:rsidRPr="006D49F2" w:rsidRDefault="008B5017" w:rsidP="006D7701">
      <w:pPr>
        <w:spacing w:after="0" w:line="360" w:lineRule="auto"/>
        <w:ind w:left="993" w:right="-1" w:firstLine="505"/>
        <w:jc w:val="both"/>
        <w:rPr>
          <w:b/>
          <w:color w:val="FF0000"/>
          <w:sz w:val="24"/>
        </w:rPr>
      </w:pPr>
    </w:p>
    <w:p w14:paraId="1CD1D805" w14:textId="77777777" w:rsidR="008B5017" w:rsidRPr="002A1993" w:rsidRDefault="008B5017" w:rsidP="00EC6B51">
      <w:pPr>
        <w:pStyle w:val="a5"/>
        <w:numPr>
          <w:ilvl w:val="1"/>
          <w:numId w:val="7"/>
        </w:numPr>
        <w:tabs>
          <w:tab w:val="left" w:pos="993"/>
        </w:tabs>
        <w:spacing w:line="360" w:lineRule="auto"/>
        <w:ind w:left="993" w:right="-1" w:firstLine="0"/>
        <w:rPr>
          <w:sz w:val="20"/>
        </w:rPr>
      </w:pPr>
      <w:r w:rsidRPr="002A1993">
        <w:rPr>
          <w:b/>
          <w:sz w:val="24"/>
        </w:rPr>
        <w:t>В случае локального рецидива или остаточной опухоли без предшествующей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ЛТ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sz w:val="24"/>
        </w:rPr>
        <w:t>при</w:t>
      </w:r>
      <w:r w:rsidRPr="002A1993">
        <w:rPr>
          <w:spacing w:val="1"/>
          <w:sz w:val="24"/>
        </w:rPr>
        <w:t xml:space="preserve"> </w:t>
      </w:r>
      <w:proofErr w:type="spellStart"/>
      <w:r w:rsidRPr="002A1993">
        <w:rPr>
          <w:sz w:val="24"/>
        </w:rPr>
        <w:t>резектабельном</w:t>
      </w:r>
      <w:proofErr w:type="spellEnd"/>
      <w:r w:rsidRPr="002A1993">
        <w:rPr>
          <w:spacing w:val="1"/>
          <w:sz w:val="24"/>
        </w:rPr>
        <w:t xml:space="preserve"> </w:t>
      </w:r>
      <w:r w:rsidRPr="002A1993">
        <w:rPr>
          <w:sz w:val="24"/>
        </w:rPr>
        <w:t>процессе</w:t>
      </w:r>
      <w:r w:rsidRPr="002A1993">
        <w:rPr>
          <w:spacing w:val="1"/>
          <w:sz w:val="24"/>
        </w:rPr>
        <w:t xml:space="preserve"> в случае отказа от операции </w:t>
      </w:r>
      <w:r w:rsidRPr="002A1993">
        <w:rPr>
          <w:sz w:val="24"/>
        </w:rPr>
        <w:t>рекомендована</w:t>
      </w:r>
      <w:r w:rsidRPr="002A1993">
        <w:rPr>
          <w:spacing w:val="1"/>
          <w:sz w:val="24"/>
        </w:rPr>
        <w:t xml:space="preserve"> одновременная ХЛТ </w:t>
      </w:r>
      <w:r w:rsidRPr="002A1993">
        <w:rPr>
          <w:sz w:val="24"/>
        </w:rPr>
        <w:t>c целью увеличения</w:t>
      </w:r>
      <w:r w:rsidRPr="002A1993">
        <w:rPr>
          <w:spacing w:val="1"/>
          <w:sz w:val="24"/>
        </w:rPr>
        <w:t xml:space="preserve"> </w:t>
      </w:r>
      <w:r w:rsidRPr="002A1993">
        <w:rPr>
          <w:sz w:val="24"/>
        </w:rPr>
        <w:t>выживаемости [2].</w:t>
      </w:r>
    </w:p>
    <w:p w14:paraId="395908F7" w14:textId="77777777" w:rsidR="008B5017" w:rsidRPr="002A1993" w:rsidRDefault="008B5017" w:rsidP="00EC6B51">
      <w:pPr>
        <w:tabs>
          <w:tab w:val="left" w:pos="993"/>
        </w:tabs>
        <w:spacing w:after="0" w:line="360" w:lineRule="auto"/>
        <w:ind w:left="930" w:right="-1"/>
        <w:jc w:val="both"/>
        <w:rPr>
          <w:rFonts w:ascii="Times New Roman" w:hAnsi="Times New Roman" w:cs="Times New Roman"/>
          <w:b/>
          <w:sz w:val="24"/>
        </w:rPr>
      </w:pPr>
      <w:r w:rsidRPr="002A1993">
        <w:rPr>
          <w:rFonts w:ascii="Times New Roman" w:hAnsi="Times New Roman" w:cs="Times New Roman"/>
          <w:b/>
          <w:sz w:val="24"/>
        </w:rPr>
        <w:t>Уровень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убедительности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рекомендаций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–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С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(уровень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достоверности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доказательств</w:t>
      </w:r>
      <w:r w:rsidRPr="002A199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– 3)</w:t>
      </w:r>
    </w:p>
    <w:p w14:paraId="27B9BAB5" w14:textId="77777777" w:rsidR="008B5017" w:rsidRPr="006D49F2" w:rsidRDefault="008B5017" w:rsidP="006D7701">
      <w:pPr>
        <w:pStyle w:val="a3"/>
        <w:spacing w:line="360" w:lineRule="auto"/>
        <w:ind w:right="-1"/>
        <w:rPr>
          <w:i/>
          <w:color w:val="8496B0" w:themeColor="text2" w:themeTint="99"/>
          <w:sz w:val="20"/>
        </w:rPr>
      </w:pPr>
    </w:p>
    <w:p w14:paraId="1B3C7677" w14:textId="77777777" w:rsidR="008B5017" w:rsidRPr="002A1993" w:rsidRDefault="008B5017" w:rsidP="00EC6B51">
      <w:pPr>
        <w:pStyle w:val="a5"/>
        <w:numPr>
          <w:ilvl w:val="1"/>
          <w:numId w:val="7"/>
        </w:numPr>
        <w:tabs>
          <w:tab w:val="left" w:pos="929"/>
          <w:tab w:val="left" w:pos="930"/>
          <w:tab w:val="left" w:pos="1560"/>
          <w:tab w:val="left" w:pos="4110"/>
          <w:tab w:val="left" w:pos="5944"/>
          <w:tab w:val="left" w:pos="6333"/>
          <w:tab w:val="left" w:pos="6774"/>
          <w:tab w:val="left" w:pos="7998"/>
        </w:tabs>
        <w:spacing w:line="360" w:lineRule="auto"/>
        <w:ind w:left="993" w:right="-1" w:firstLine="0"/>
        <w:rPr>
          <w:b/>
          <w:sz w:val="20"/>
        </w:rPr>
      </w:pPr>
      <w:r w:rsidRPr="002A1993">
        <w:rPr>
          <w:b/>
          <w:sz w:val="24"/>
        </w:rPr>
        <w:t>В</w:t>
      </w:r>
      <w:r w:rsidRPr="002A1993">
        <w:rPr>
          <w:b/>
          <w:spacing w:val="25"/>
          <w:sz w:val="24"/>
        </w:rPr>
        <w:t xml:space="preserve"> </w:t>
      </w:r>
      <w:r w:rsidRPr="002A1993">
        <w:rPr>
          <w:b/>
          <w:sz w:val="24"/>
        </w:rPr>
        <w:t>случае</w:t>
      </w:r>
      <w:r w:rsidRPr="002A1993">
        <w:rPr>
          <w:b/>
          <w:spacing w:val="25"/>
          <w:sz w:val="24"/>
        </w:rPr>
        <w:t xml:space="preserve"> </w:t>
      </w:r>
      <w:r w:rsidRPr="002A1993">
        <w:rPr>
          <w:b/>
          <w:sz w:val="24"/>
        </w:rPr>
        <w:t>локального</w:t>
      </w:r>
      <w:r w:rsidRPr="002A1993">
        <w:rPr>
          <w:b/>
          <w:spacing w:val="25"/>
          <w:sz w:val="24"/>
        </w:rPr>
        <w:t xml:space="preserve"> </w:t>
      </w:r>
      <w:r w:rsidRPr="002A1993">
        <w:rPr>
          <w:b/>
          <w:sz w:val="24"/>
        </w:rPr>
        <w:t>рецидива</w:t>
      </w:r>
      <w:r w:rsidRPr="002A1993">
        <w:rPr>
          <w:b/>
          <w:spacing w:val="25"/>
          <w:sz w:val="24"/>
        </w:rPr>
        <w:t xml:space="preserve"> </w:t>
      </w:r>
      <w:r w:rsidRPr="002A1993">
        <w:rPr>
          <w:b/>
          <w:sz w:val="24"/>
        </w:rPr>
        <w:t>или</w:t>
      </w:r>
      <w:r w:rsidRPr="002A1993">
        <w:rPr>
          <w:b/>
          <w:spacing w:val="26"/>
          <w:sz w:val="24"/>
        </w:rPr>
        <w:t xml:space="preserve"> </w:t>
      </w:r>
      <w:r w:rsidRPr="002A1993">
        <w:rPr>
          <w:b/>
          <w:sz w:val="24"/>
        </w:rPr>
        <w:t>остаточной</w:t>
      </w:r>
      <w:r w:rsidRPr="002A1993">
        <w:rPr>
          <w:b/>
          <w:spacing w:val="26"/>
          <w:sz w:val="24"/>
        </w:rPr>
        <w:t xml:space="preserve"> </w:t>
      </w:r>
      <w:r w:rsidRPr="002A1993">
        <w:rPr>
          <w:b/>
          <w:sz w:val="24"/>
        </w:rPr>
        <w:t>опухоли</w:t>
      </w:r>
      <w:r w:rsidRPr="002A1993">
        <w:rPr>
          <w:b/>
          <w:spacing w:val="26"/>
          <w:sz w:val="24"/>
        </w:rPr>
        <w:t xml:space="preserve"> </w:t>
      </w:r>
      <w:r w:rsidRPr="002A1993">
        <w:rPr>
          <w:b/>
          <w:sz w:val="24"/>
        </w:rPr>
        <w:t>без</w:t>
      </w:r>
      <w:r w:rsidRPr="002A1993">
        <w:rPr>
          <w:b/>
          <w:spacing w:val="25"/>
          <w:sz w:val="24"/>
        </w:rPr>
        <w:t xml:space="preserve"> </w:t>
      </w:r>
      <w:r w:rsidRPr="002A1993">
        <w:rPr>
          <w:b/>
          <w:sz w:val="24"/>
        </w:rPr>
        <w:t>предшествующей</w:t>
      </w:r>
      <w:r w:rsidRPr="002A1993">
        <w:rPr>
          <w:b/>
          <w:spacing w:val="-57"/>
          <w:sz w:val="24"/>
        </w:rPr>
        <w:t xml:space="preserve"> </w:t>
      </w:r>
      <w:r w:rsidRPr="002A1993">
        <w:rPr>
          <w:b/>
          <w:sz w:val="24"/>
        </w:rPr>
        <w:t>ЛТ</w:t>
      </w:r>
      <w:r w:rsidRPr="002A1993">
        <w:rPr>
          <w:b/>
          <w:spacing w:val="48"/>
          <w:sz w:val="24"/>
        </w:rPr>
        <w:t xml:space="preserve"> </w:t>
      </w:r>
      <w:r w:rsidRPr="002A1993">
        <w:rPr>
          <w:sz w:val="24"/>
        </w:rPr>
        <w:t>при</w:t>
      </w:r>
      <w:r w:rsidRPr="002A1993">
        <w:rPr>
          <w:spacing w:val="46"/>
          <w:sz w:val="24"/>
        </w:rPr>
        <w:t xml:space="preserve"> </w:t>
      </w:r>
      <w:proofErr w:type="spellStart"/>
      <w:r w:rsidRPr="002A1993">
        <w:rPr>
          <w:sz w:val="24"/>
        </w:rPr>
        <w:t>нерезектабельном</w:t>
      </w:r>
      <w:proofErr w:type="spellEnd"/>
      <w:r w:rsidRPr="002A1993">
        <w:rPr>
          <w:spacing w:val="48"/>
          <w:sz w:val="24"/>
        </w:rPr>
        <w:t xml:space="preserve"> </w:t>
      </w:r>
      <w:r w:rsidRPr="002A1993">
        <w:rPr>
          <w:sz w:val="24"/>
        </w:rPr>
        <w:t>процессе</w:t>
      </w:r>
      <w:r w:rsidRPr="002A1993">
        <w:rPr>
          <w:spacing w:val="47"/>
          <w:sz w:val="24"/>
        </w:rPr>
        <w:t xml:space="preserve"> </w:t>
      </w:r>
      <w:r w:rsidRPr="002A1993">
        <w:rPr>
          <w:sz w:val="24"/>
        </w:rPr>
        <w:t>рекомендована</w:t>
      </w:r>
      <w:r w:rsidRPr="002A1993">
        <w:rPr>
          <w:spacing w:val="47"/>
          <w:sz w:val="24"/>
        </w:rPr>
        <w:t xml:space="preserve"> </w:t>
      </w:r>
      <w:r w:rsidRPr="002A1993">
        <w:rPr>
          <w:sz w:val="24"/>
        </w:rPr>
        <w:t>ХТ с последующим обсуждением возможности проведения ЛТ/ХЛТ c целью увеличения выживаемости [2].</w:t>
      </w:r>
      <w:r w:rsidRPr="002A1993">
        <w:rPr>
          <w:spacing w:val="1"/>
          <w:sz w:val="24"/>
        </w:rPr>
        <w:t xml:space="preserve"> </w:t>
      </w:r>
      <w:r w:rsidRPr="002A1993">
        <w:rPr>
          <w:b/>
          <w:sz w:val="24"/>
        </w:rPr>
        <w:t xml:space="preserve">Уровень </w:t>
      </w:r>
      <w:r w:rsidR="00865CD7">
        <w:rPr>
          <w:b/>
          <w:sz w:val="24"/>
        </w:rPr>
        <w:t xml:space="preserve">убедительности рекомендаций </w:t>
      </w:r>
      <w:r w:rsidR="002A1993">
        <w:rPr>
          <w:b/>
          <w:sz w:val="24"/>
        </w:rPr>
        <w:t xml:space="preserve">– С (уровень </w:t>
      </w:r>
      <w:r w:rsidRPr="002A1993">
        <w:rPr>
          <w:b/>
          <w:sz w:val="24"/>
        </w:rPr>
        <w:t>достоверности</w:t>
      </w:r>
      <w:r w:rsidRPr="002A1993">
        <w:rPr>
          <w:b/>
          <w:spacing w:val="-57"/>
          <w:sz w:val="24"/>
        </w:rPr>
        <w:t xml:space="preserve"> </w:t>
      </w:r>
      <w:r w:rsidRPr="002A1993">
        <w:rPr>
          <w:b/>
          <w:sz w:val="24"/>
        </w:rPr>
        <w:t>доказательств</w:t>
      </w:r>
      <w:r w:rsidRPr="002A1993">
        <w:rPr>
          <w:b/>
          <w:spacing w:val="-1"/>
          <w:sz w:val="24"/>
        </w:rPr>
        <w:t xml:space="preserve"> </w:t>
      </w:r>
      <w:r w:rsidRPr="002A1993">
        <w:rPr>
          <w:b/>
          <w:sz w:val="24"/>
        </w:rPr>
        <w:t>– 3)</w:t>
      </w:r>
    </w:p>
    <w:p w14:paraId="79997C5B" w14:textId="77777777" w:rsidR="008B5017" w:rsidRPr="006D49F2" w:rsidRDefault="008B5017" w:rsidP="006D7701">
      <w:pPr>
        <w:pStyle w:val="a5"/>
        <w:tabs>
          <w:tab w:val="left" w:pos="929"/>
          <w:tab w:val="left" w:pos="930"/>
          <w:tab w:val="left" w:pos="2129"/>
          <w:tab w:val="left" w:pos="4110"/>
          <w:tab w:val="left" w:pos="5944"/>
          <w:tab w:val="left" w:pos="6333"/>
          <w:tab w:val="left" w:pos="6774"/>
          <w:tab w:val="left" w:pos="7998"/>
        </w:tabs>
        <w:spacing w:line="360" w:lineRule="auto"/>
        <w:ind w:right="364" w:firstLine="0"/>
        <w:jc w:val="left"/>
        <w:rPr>
          <w:b/>
          <w:color w:val="FF0000"/>
          <w:sz w:val="20"/>
        </w:rPr>
      </w:pPr>
    </w:p>
    <w:p w14:paraId="1044BA0E" w14:textId="77777777" w:rsidR="008B5017" w:rsidRPr="002A1993" w:rsidRDefault="008B5017" w:rsidP="006D7701">
      <w:pPr>
        <w:pStyle w:val="a5"/>
        <w:spacing w:line="360" w:lineRule="auto"/>
        <w:ind w:left="993" w:firstLine="0"/>
        <w:rPr>
          <w:i/>
          <w:iCs/>
          <w:spacing w:val="10"/>
          <w:sz w:val="24"/>
        </w:rPr>
      </w:pPr>
      <w:r w:rsidRPr="002A1993">
        <w:rPr>
          <w:b/>
          <w:i/>
          <w:iCs/>
          <w:spacing w:val="10"/>
          <w:sz w:val="24"/>
        </w:rPr>
        <w:t>Комментарий:</w:t>
      </w:r>
      <w:r w:rsidRPr="002A1993">
        <w:rPr>
          <w:i/>
          <w:iCs/>
          <w:spacing w:val="10"/>
          <w:sz w:val="24"/>
        </w:rPr>
        <w:t xml:space="preserve"> При наличии остаточной опухоли и/или метастатических ЛУ после окончания консервативного лечения рекомендовано хирургическое лечение. В случае полной регрессии метастатических узлов после использования консервативных методов лечения показано динамическое наблюдение </w:t>
      </w:r>
      <w:r w:rsidRPr="002A1993">
        <w:rPr>
          <w:i/>
          <w:iCs/>
          <w:spacing w:val="10"/>
          <w:sz w:val="24"/>
        </w:rPr>
        <w:fldChar w:fldCharType="begin" w:fldLock="1"/>
      </w:r>
      <w:r w:rsidRPr="002A1993">
        <w:rPr>
          <w:i/>
          <w:iCs/>
          <w:spacing w:val="10"/>
          <w:sz w:val="24"/>
        </w:rPr>
        <w:instrText>ADDIN CSL_CITATION {"citationItems":[{"id":"ITEM-1","itemData":{"id":"ITEM-1","issued":{"date-parts":[["0"]]},"title":"NCCN Clinical Practice Guidelines in Oncology (NCCN Guidelines®). Cancer of the Oropharynx. Version 2.2018","type":"article-journal"},"uris":["http://www.mendeley.com/documents/?uuid=0d182be4-faf2-421a-9220-21a616738541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Pr="002A1993">
        <w:rPr>
          <w:i/>
          <w:iCs/>
          <w:spacing w:val="10"/>
          <w:sz w:val="24"/>
        </w:rPr>
        <w:fldChar w:fldCharType="separate"/>
      </w:r>
      <w:r w:rsidRPr="002A1993">
        <w:rPr>
          <w:i/>
          <w:iCs/>
          <w:spacing w:val="10"/>
          <w:sz w:val="24"/>
        </w:rPr>
        <w:t>[2]</w:t>
      </w:r>
      <w:r w:rsidRPr="002A1993">
        <w:rPr>
          <w:i/>
          <w:iCs/>
          <w:spacing w:val="10"/>
          <w:sz w:val="24"/>
        </w:rPr>
        <w:fldChar w:fldCharType="end"/>
      </w:r>
      <w:r w:rsidRPr="002A1993">
        <w:rPr>
          <w:i/>
          <w:iCs/>
          <w:spacing w:val="10"/>
          <w:sz w:val="24"/>
        </w:rPr>
        <w:fldChar w:fldCharType="begin" w:fldLock="1"/>
      </w:r>
      <w:r w:rsidRPr="002A1993">
        <w:rPr>
          <w:i/>
          <w:iCs/>
          <w:spacing w:val="10"/>
          <w:sz w:val="24"/>
        </w:rPr>
        <w:instrText>ADDIN CSL_CITATION {"citationItems":[{"id":"ITEM-1","itemData":{"id":"ITEM-1","issued":{"date-parts":[["0"]]},"title":"Bernier J., Domenge C., Ozsahin M. et al. Postoperative irradiation with or without concomitant chemotherapy for locally advanced head and neck cancer. N Engl J Med 2004;350:1945–52","type":"article-journal"},"uris":["http://www.mendeley.com/documents/?uuid=76e61d51-432c-4401-b51b-5ed839b3fa65"]}],"mendeley":{"formattedCitation":"[16]","plainTextFormattedCitation":"[16]","previouslyFormattedCitation":"[16]"},"properties":{"noteIndex":0},"schema":"https://github.com/citation-style-language/schema/raw/master/csl-citation.json"}</w:instrText>
      </w:r>
      <w:r w:rsidRPr="002A1993">
        <w:rPr>
          <w:i/>
          <w:iCs/>
          <w:spacing w:val="10"/>
          <w:sz w:val="24"/>
        </w:rPr>
        <w:fldChar w:fldCharType="separate"/>
      </w:r>
      <w:r w:rsidR="002A1993">
        <w:rPr>
          <w:i/>
          <w:iCs/>
          <w:spacing w:val="10"/>
          <w:sz w:val="24"/>
        </w:rPr>
        <w:t>[18</w:t>
      </w:r>
      <w:r w:rsidRPr="002A1993">
        <w:rPr>
          <w:i/>
          <w:iCs/>
          <w:spacing w:val="10"/>
          <w:sz w:val="24"/>
        </w:rPr>
        <w:t>]</w:t>
      </w:r>
      <w:r w:rsidRPr="002A1993">
        <w:rPr>
          <w:i/>
          <w:iCs/>
          <w:spacing w:val="10"/>
          <w:sz w:val="24"/>
        </w:rPr>
        <w:fldChar w:fldCharType="end"/>
      </w:r>
      <w:r w:rsidRPr="002A1993">
        <w:rPr>
          <w:i/>
          <w:iCs/>
          <w:spacing w:val="10"/>
          <w:sz w:val="24"/>
        </w:rPr>
        <w:fldChar w:fldCharType="begin" w:fldLock="1"/>
      </w:r>
      <w:r w:rsidRPr="002A1993">
        <w:rPr>
          <w:i/>
          <w:iCs/>
          <w:spacing w:val="10"/>
          <w:sz w:val="24"/>
        </w:rPr>
        <w:instrText>ADDIN CSL_CITATION {"citationItems":[{"id":"ITEM-1","itemData":{"id":"ITEM-1","issued":{"date-parts":[["0"]]},"title":"Cooper J.S., Pajak T.F., Forastiere A.A. et al. Postoperative concurrent radiotherapy and chemotherapy for high-risk squamous-cell carcinoma of the head and neck. N Engl J Med 2004;350:1937–44","type":"article-journal"},"uris":["http://www.mendeley.com/documents/?uuid=e6f1a64e-bbc9-4ccb-a7f0-30c535ab7367"]}],"mendeley":{"formattedCitation":"[17]","plainTextFormattedCitation":"[17]","previouslyFormattedCitation":"[17]"},"properties":{"noteIndex":0},"schema":"https://github.com/citation-style-language/schema/raw/master/csl-citation.json"}</w:instrText>
      </w:r>
      <w:r w:rsidRPr="002A1993">
        <w:rPr>
          <w:i/>
          <w:iCs/>
          <w:spacing w:val="10"/>
          <w:sz w:val="24"/>
        </w:rPr>
        <w:fldChar w:fldCharType="separate"/>
      </w:r>
      <w:r w:rsidR="002A1993">
        <w:rPr>
          <w:i/>
          <w:iCs/>
          <w:spacing w:val="10"/>
          <w:sz w:val="24"/>
        </w:rPr>
        <w:t>[19</w:t>
      </w:r>
      <w:r w:rsidRPr="002A1993">
        <w:rPr>
          <w:i/>
          <w:iCs/>
          <w:spacing w:val="10"/>
          <w:sz w:val="24"/>
        </w:rPr>
        <w:t>]</w:t>
      </w:r>
      <w:r w:rsidRPr="002A1993">
        <w:rPr>
          <w:i/>
          <w:iCs/>
          <w:spacing w:val="10"/>
          <w:sz w:val="24"/>
        </w:rPr>
        <w:fldChar w:fldCharType="end"/>
      </w:r>
      <w:r w:rsidRPr="002A1993">
        <w:rPr>
          <w:i/>
          <w:iCs/>
          <w:spacing w:val="10"/>
          <w:sz w:val="24"/>
        </w:rPr>
        <w:fldChar w:fldCharType="begin" w:fldLock="1"/>
      </w:r>
      <w:r w:rsidRPr="002A1993">
        <w:rPr>
          <w:i/>
          <w:iCs/>
          <w:spacing w:val="10"/>
          <w:sz w:val="24"/>
        </w:rPr>
        <w:instrText>ADDIN CSL_CITATION {"citationItems":[{"id":"ITEM-1","itemData":{"id":"ITEM-1","issued":{"date-parts":[["0"]]},"title":"Bernier J., Cooper J.S., Pajak T.F. et al. Defining risk levels in locally advanced head and neck cancers: a comparative analysis of concurrent postoperative radiation plus chemotherapy trials of the EORTC (#22931) and RTOG (# 9501). Head Neck 2005;27:843","type":"article-journal"},"uris":["http://www.mendeley.com/documents/?uuid=833a8e96-102f-4792-b87c-9194d35b30f8"]}],"mendeley":{"formattedCitation":"[18]","plainTextFormattedCitation":"[18]","previouslyFormattedCitation":"[18]"},"properties":{"noteIndex":0},"schema":"https://github.com/citation-style-language/schema/raw/master/csl-citation.json"}</w:instrText>
      </w:r>
      <w:r w:rsidRPr="002A1993">
        <w:rPr>
          <w:i/>
          <w:iCs/>
          <w:spacing w:val="10"/>
          <w:sz w:val="24"/>
        </w:rPr>
        <w:fldChar w:fldCharType="separate"/>
      </w:r>
      <w:r w:rsidR="002A1993">
        <w:rPr>
          <w:i/>
          <w:iCs/>
          <w:spacing w:val="10"/>
          <w:sz w:val="24"/>
        </w:rPr>
        <w:t>[20</w:t>
      </w:r>
      <w:r w:rsidRPr="002A1993">
        <w:rPr>
          <w:i/>
          <w:iCs/>
          <w:spacing w:val="10"/>
          <w:sz w:val="24"/>
        </w:rPr>
        <w:t>]</w:t>
      </w:r>
      <w:r w:rsidRPr="002A1993">
        <w:rPr>
          <w:i/>
          <w:iCs/>
          <w:spacing w:val="10"/>
          <w:sz w:val="24"/>
        </w:rPr>
        <w:fldChar w:fldCharType="end"/>
      </w:r>
      <w:r w:rsidRPr="002A1993">
        <w:rPr>
          <w:i/>
          <w:iCs/>
          <w:spacing w:val="10"/>
          <w:sz w:val="24"/>
        </w:rPr>
        <w:t>.</w:t>
      </w:r>
    </w:p>
    <w:p w14:paraId="37A25C77" w14:textId="77777777" w:rsidR="008B5017" w:rsidRPr="006D49F2" w:rsidRDefault="008B5017" w:rsidP="006D7701">
      <w:pPr>
        <w:pStyle w:val="a3"/>
        <w:spacing w:line="360" w:lineRule="auto"/>
        <w:rPr>
          <w:b/>
          <w:color w:val="8496B0" w:themeColor="text2" w:themeTint="99"/>
          <w:sz w:val="20"/>
        </w:rPr>
      </w:pPr>
    </w:p>
    <w:p w14:paraId="6AC20F9A" w14:textId="77777777" w:rsidR="008B5017" w:rsidRPr="002A1993" w:rsidRDefault="008B5017" w:rsidP="00EC6B51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right="-1" w:firstLine="0"/>
        <w:rPr>
          <w:sz w:val="20"/>
        </w:rPr>
      </w:pPr>
      <w:r w:rsidRPr="002A1993">
        <w:rPr>
          <w:b/>
          <w:sz w:val="24"/>
        </w:rPr>
        <w:t>В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случае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локального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рецидива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или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остаточной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опухоли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после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ЛТ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п</w:t>
      </w:r>
      <w:r w:rsidRPr="002A1993">
        <w:rPr>
          <w:sz w:val="24"/>
        </w:rPr>
        <w:t>ри</w:t>
      </w:r>
      <w:r w:rsidRPr="002A1993">
        <w:rPr>
          <w:spacing w:val="-57"/>
          <w:sz w:val="24"/>
        </w:rPr>
        <w:t xml:space="preserve"> </w:t>
      </w:r>
      <w:proofErr w:type="spellStart"/>
      <w:r w:rsidRPr="002A1993">
        <w:rPr>
          <w:sz w:val="24"/>
        </w:rPr>
        <w:t>резектабельности</w:t>
      </w:r>
      <w:proofErr w:type="spellEnd"/>
      <w:r w:rsidRPr="002A1993">
        <w:rPr>
          <w:spacing w:val="1"/>
          <w:sz w:val="24"/>
        </w:rPr>
        <w:t xml:space="preserve"> </w:t>
      </w:r>
      <w:r w:rsidRPr="002A1993">
        <w:rPr>
          <w:sz w:val="24"/>
        </w:rPr>
        <w:t>опухоли</w:t>
      </w:r>
      <w:r w:rsidRPr="002A1993">
        <w:rPr>
          <w:spacing w:val="1"/>
          <w:sz w:val="24"/>
        </w:rPr>
        <w:t xml:space="preserve"> </w:t>
      </w:r>
      <w:r w:rsidRPr="002A1993">
        <w:rPr>
          <w:sz w:val="24"/>
        </w:rPr>
        <w:t>рекомендовано</w:t>
      </w:r>
      <w:r w:rsidRPr="002A1993">
        <w:rPr>
          <w:spacing w:val="1"/>
          <w:sz w:val="24"/>
        </w:rPr>
        <w:t xml:space="preserve"> </w:t>
      </w:r>
      <w:r w:rsidRPr="002A1993">
        <w:rPr>
          <w:sz w:val="24"/>
        </w:rPr>
        <w:t>хирургическое</w:t>
      </w:r>
      <w:r w:rsidRPr="002A1993">
        <w:rPr>
          <w:spacing w:val="1"/>
          <w:sz w:val="24"/>
        </w:rPr>
        <w:t xml:space="preserve"> </w:t>
      </w:r>
      <w:r w:rsidRPr="002A1993">
        <w:rPr>
          <w:sz w:val="24"/>
        </w:rPr>
        <w:t>вмешательство</w:t>
      </w:r>
      <w:r w:rsidRPr="002A1993">
        <w:rPr>
          <w:spacing w:val="1"/>
          <w:sz w:val="24"/>
        </w:rPr>
        <w:t xml:space="preserve"> </w:t>
      </w:r>
      <w:r w:rsidRPr="002A1993">
        <w:rPr>
          <w:sz w:val="24"/>
        </w:rPr>
        <w:t>с</w:t>
      </w:r>
      <w:r w:rsidRPr="002A1993">
        <w:rPr>
          <w:spacing w:val="1"/>
          <w:sz w:val="24"/>
        </w:rPr>
        <w:t xml:space="preserve"> </w:t>
      </w:r>
      <w:r w:rsidRPr="002A1993">
        <w:rPr>
          <w:sz w:val="24"/>
        </w:rPr>
        <w:t>обсуждением</w:t>
      </w:r>
      <w:r w:rsidRPr="002A1993">
        <w:rPr>
          <w:spacing w:val="-1"/>
          <w:sz w:val="24"/>
        </w:rPr>
        <w:t xml:space="preserve"> </w:t>
      </w:r>
      <w:r w:rsidRPr="002A1993">
        <w:rPr>
          <w:sz w:val="24"/>
        </w:rPr>
        <w:t>вопроса</w:t>
      </w:r>
      <w:r w:rsidRPr="002A1993">
        <w:rPr>
          <w:spacing w:val="-1"/>
          <w:sz w:val="24"/>
        </w:rPr>
        <w:t xml:space="preserve"> </w:t>
      </w:r>
      <w:r w:rsidRPr="002A1993">
        <w:rPr>
          <w:sz w:val="24"/>
        </w:rPr>
        <w:t>[2].</w:t>
      </w:r>
    </w:p>
    <w:p w14:paraId="31DD8700" w14:textId="77777777" w:rsidR="008B5017" w:rsidRPr="002A1993" w:rsidRDefault="008B5017" w:rsidP="00EC6B51">
      <w:pPr>
        <w:spacing w:after="0"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2A1993">
        <w:rPr>
          <w:rFonts w:ascii="Times New Roman" w:hAnsi="Times New Roman" w:cs="Times New Roman"/>
          <w:b/>
          <w:sz w:val="24"/>
        </w:rPr>
        <w:t>Уровень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убедительности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рекомендаций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–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В </w:t>
      </w:r>
      <w:r w:rsidRPr="002A1993">
        <w:rPr>
          <w:rFonts w:ascii="Times New Roman" w:hAnsi="Times New Roman" w:cs="Times New Roman"/>
          <w:b/>
          <w:sz w:val="24"/>
        </w:rPr>
        <w:t>(уровень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достоверности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доказательств</w:t>
      </w:r>
      <w:r w:rsidRPr="002A199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– 2)</w:t>
      </w:r>
    </w:p>
    <w:p w14:paraId="1A90CEBD" w14:textId="77777777" w:rsidR="008B5017" w:rsidRPr="006D49F2" w:rsidRDefault="008B5017" w:rsidP="006D7701">
      <w:pPr>
        <w:pStyle w:val="a3"/>
        <w:spacing w:line="360" w:lineRule="auto"/>
        <w:rPr>
          <w:i/>
          <w:color w:val="8496B0" w:themeColor="text2" w:themeTint="99"/>
          <w:sz w:val="20"/>
        </w:rPr>
      </w:pPr>
    </w:p>
    <w:p w14:paraId="4057E3EE" w14:textId="77777777" w:rsidR="008B5017" w:rsidRPr="002A1993" w:rsidRDefault="008B5017" w:rsidP="00EC6B51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right="-1" w:firstLine="0"/>
        <w:rPr>
          <w:sz w:val="20"/>
        </w:rPr>
      </w:pPr>
      <w:r w:rsidRPr="002A1993">
        <w:rPr>
          <w:b/>
          <w:sz w:val="24"/>
        </w:rPr>
        <w:t>В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случае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локального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рецидива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или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остаточной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опухоли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после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b/>
          <w:sz w:val="24"/>
        </w:rPr>
        <w:t>ЛТ</w:t>
      </w:r>
      <w:r w:rsidRPr="002A1993">
        <w:rPr>
          <w:b/>
          <w:spacing w:val="1"/>
          <w:sz w:val="24"/>
        </w:rPr>
        <w:t xml:space="preserve"> </w:t>
      </w:r>
      <w:r w:rsidRPr="002A1993">
        <w:rPr>
          <w:sz w:val="24"/>
        </w:rPr>
        <w:t>при</w:t>
      </w:r>
      <w:r w:rsidRPr="002A1993">
        <w:rPr>
          <w:spacing w:val="-57"/>
          <w:sz w:val="24"/>
        </w:rPr>
        <w:t xml:space="preserve"> </w:t>
      </w:r>
      <w:proofErr w:type="spellStart"/>
      <w:r w:rsidRPr="002A1993">
        <w:rPr>
          <w:sz w:val="24"/>
        </w:rPr>
        <w:t>нерезектабельности</w:t>
      </w:r>
      <w:proofErr w:type="spellEnd"/>
      <w:r w:rsidRPr="002A1993">
        <w:rPr>
          <w:spacing w:val="1"/>
          <w:sz w:val="24"/>
        </w:rPr>
        <w:t xml:space="preserve"> </w:t>
      </w:r>
      <w:r w:rsidRPr="002A1993">
        <w:rPr>
          <w:sz w:val="24"/>
        </w:rPr>
        <w:t>опухоли</w:t>
      </w:r>
      <w:r w:rsidRPr="002A1993">
        <w:rPr>
          <w:spacing w:val="1"/>
          <w:sz w:val="24"/>
        </w:rPr>
        <w:t xml:space="preserve"> </w:t>
      </w:r>
      <w:r w:rsidRPr="002A1993">
        <w:rPr>
          <w:sz w:val="24"/>
        </w:rPr>
        <w:t xml:space="preserve">рекомендована </w:t>
      </w:r>
      <w:r w:rsidRPr="002A1993">
        <w:rPr>
          <w:spacing w:val="1"/>
          <w:sz w:val="24"/>
        </w:rPr>
        <w:t xml:space="preserve">обсуждение индивидуального плана с возможным применением </w:t>
      </w:r>
      <w:r w:rsidRPr="002A1993">
        <w:rPr>
          <w:sz w:val="24"/>
        </w:rPr>
        <w:t>лекарственной</w:t>
      </w:r>
      <w:r w:rsidRPr="002A1993">
        <w:rPr>
          <w:spacing w:val="-1"/>
          <w:sz w:val="24"/>
        </w:rPr>
        <w:t xml:space="preserve"> </w:t>
      </w:r>
      <w:r w:rsidRPr="002A1993">
        <w:rPr>
          <w:sz w:val="24"/>
        </w:rPr>
        <w:t>терапии, или повторной</w:t>
      </w:r>
      <w:r w:rsidRPr="002A1993">
        <w:rPr>
          <w:spacing w:val="60"/>
          <w:sz w:val="24"/>
        </w:rPr>
        <w:t xml:space="preserve"> </w:t>
      </w:r>
      <w:r w:rsidRPr="002A1993">
        <w:rPr>
          <w:sz w:val="24"/>
        </w:rPr>
        <w:t>ЛТ/одновременной</w:t>
      </w:r>
      <w:r w:rsidRPr="002A1993">
        <w:rPr>
          <w:spacing w:val="60"/>
          <w:sz w:val="24"/>
        </w:rPr>
        <w:t xml:space="preserve"> </w:t>
      </w:r>
      <w:r w:rsidRPr="002A1993">
        <w:rPr>
          <w:sz w:val="24"/>
        </w:rPr>
        <w:t>ХЛТ,</w:t>
      </w:r>
      <w:r w:rsidRPr="002A1993">
        <w:rPr>
          <w:spacing w:val="1"/>
          <w:sz w:val="24"/>
        </w:rPr>
        <w:t xml:space="preserve"> </w:t>
      </w:r>
      <w:r w:rsidRPr="002A1993">
        <w:rPr>
          <w:sz w:val="24"/>
        </w:rPr>
        <w:t>или симптоматического</w:t>
      </w:r>
      <w:r w:rsidRPr="002A1993">
        <w:rPr>
          <w:spacing w:val="-1"/>
          <w:sz w:val="24"/>
        </w:rPr>
        <w:t xml:space="preserve"> </w:t>
      </w:r>
      <w:r w:rsidRPr="002A1993">
        <w:rPr>
          <w:sz w:val="24"/>
        </w:rPr>
        <w:t>лечения</w:t>
      </w:r>
      <w:r w:rsidRPr="002A1993">
        <w:rPr>
          <w:spacing w:val="-1"/>
          <w:sz w:val="24"/>
        </w:rPr>
        <w:t xml:space="preserve"> </w:t>
      </w:r>
      <w:r w:rsidRPr="002A1993">
        <w:rPr>
          <w:sz w:val="24"/>
        </w:rPr>
        <w:t>[2].</w:t>
      </w:r>
    </w:p>
    <w:p w14:paraId="06CFEEF1" w14:textId="77777777" w:rsidR="008B5017" w:rsidRPr="002A1993" w:rsidRDefault="008B5017" w:rsidP="00EC6B51">
      <w:pPr>
        <w:spacing w:after="0"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2A1993">
        <w:rPr>
          <w:rFonts w:ascii="Times New Roman" w:hAnsi="Times New Roman" w:cs="Times New Roman"/>
          <w:b/>
          <w:sz w:val="24"/>
        </w:rPr>
        <w:t>Уровень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убедительности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рекомендаций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–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В </w:t>
      </w:r>
      <w:r w:rsidRPr="002A1993">
        <w:rPr>
          <w:rFonts w:ascii="Times New Roman" w:hAnsi="Times New Roman" w:cs="Times New Roman"/>
          <w:b/>
          <w:sz w:val="24"/>
        </w:rPr>
        <w:t>(уровень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достоверности</w:t>
      </w:r>
      <w:r w:rsidRPr="002A199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доказательств</w:t>
      </w:r>
      <w:r w:rsidRPr="002A199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A1993">
        <w:rPr>
          <w:rFonts w:ascii="Times New Roman" w:hAnsi="Times New Roman" w:cs="Times New Roman"/>
          <w:b/>
          <w:sz w:val="24"/>
        </w:rPr>
        <w:t>– 2)</w:t>
      </w:r>
    </w:p>
    <w:p w14:paraId="720E3FFB" w14:textId="77777777" w:rsidR="008B5017" w:rsidRPr="00236FBE" w:rsidRDefault="008B5017" w:rsidP="006D7701">
      <w:pPr>
        <w:spacing w:after="0" w:line="360" w:lineRule="auto"/>
        <w:ind w:left="930" w:right="-1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27B97560" w14:textId="77777777" w:rsidR="008B5017" w:rsidRPr="00236FBE" w:rsidRDefault="008B5017" w:rsidP="00865CD7">
      <w:pPr>
        <w:spacing w:after="0" w:line="360" w:lineRule="auto"/>
        <w:ind w:left="222" w:right="-1" w:firstLine="708"/>
        <w:jc w:val="both"/>
        <w:rPr>
          <w:rFonts w:ascii="Times New Roman" w:hAnsi="Times New Roman" w:cs="Times New Roman"/>
          <w:i/>
          <w:sz w:val="24"/>
        </w:rPr>
      </w:pPr>
      <w:r w:rsidRPr="00236FBE">
        <w:rPr>
          <w:rFonts w:ascii="Times New Roman" w:hAnsi="Times New Roman" w:cs="Times New Roman"/>
          <w:b/>
          <w:i/>
          <w:sz w:val="24"/>
        </w:rPr>
        <w:t>Комментарии:</w:t>
      </w:r>
      <w:r w:rsidRPr="00236FBE">
        <w:rPr>
          <w:rFonts w:ascii="Times New Roman" w:hAnsi="Times New Roman" w:cs="Times New Roman"/>
          <w:i/>
          <w:sz w:val="24"/>
        </w:rPr>
        <w:t xml:space="preserve"> Раздел лекарственное лечение.</w:t>
      </w:r>
    </w:p>
    <w:p w14:paraId="10D89AA7" w14:textId="77777777" w:rsidR="008B5017" w:rsidRPr="00236FBE" w:rsidRDefault="008B5017" w:rsidP="00865CD7">
      <w:pPr>
        <w:spacing w:after="0" w:line="360" w:lineRule="auto"/>
        <w:ind w:left="930" w:right="-1"/>
        <w:jc w:val="both"/>
        <w:rPr>
          <w:rFonts w:ascii="Times New Roman" w:hAnsi="Times New Roman" w:cs="Times New Roman"/>
          <w:i/>
          <w:sz w:val="24"/>
        </w:rPr>
      </w:pPr>
      <w:r w:rsidRPr="00236FBE">
        <w:rPr>
          <w:rFonts w:ascii="Times New Roman" w:hAnsi="Times New Roman" w:cs="Times New Roman"/>
          <w:i/>
          <w:sz w:val="24"/>
        </w:rPr>
        <w:t xml:space="preserve">Проведение повторной лучевой терапии обсуждается при общем состоянии пациента </w:t>
      </w:r>
      <w:proofErr w:type="gramStart"/>
      <w:r w:rsidRPr="00236FBE">
        <w:rPr>
          <w:rFonts w:ascii="Times New Roman" w:hAnsi="Times New Roman" w:cs="Times New Roman"/>
          <w:i/>
          <w:sz w:val="24"/>
        </w:rPr>
        <w:t>0-1</w:t>
      </w:r>
      <w:proofErr w:type="gramEnd"/>
      <w:r w:rsidRPr="00236FBE">
        <w:rPr>
          <w:rFonts w:ascii="Times New Roman" w:hAnsi="Times New Roman" w:cs="Times New Roman"/>
          <w:i/>
          <w:sz w:val="24"/>
        </w:rPr>
        <w:t xml:space="preserve"> по шкале </w:t>
      </w:r>
      <w:r w:rsidRPr="00236FBE">
        <w:rPr>
          <w:rFonts w:ascii="Times New Roman" w:hAnsi="Times New Roman" w:cs="Times New Roman"/>
          <w:i/>
          <w:sz w:val="24"/>
          <w:lang w:val="en-US"/>
        </w:rPr>
        <w:t>ECOG</w:t>
      </w:r>
      <w:r w:rsidRPr="00236FBE">
        <w:rPr>
          <w:rFonts w:ascii="Times New Roman" w:hAnsi="Times New Roman" w:cs="Times New Roman"/>
          <w:i/>
          <w:sz w:val="24"/>
        </w:rPr>
        <w:t xml:space="preserve"> и не ранее 6 месяцев (предпочтительно не ранее 2 лет) после предшествующего облучения [</w:t>
      </w:r>
      <w:r w:rsidR="00236FBE">
        <w:rPr>
          <w:rFonts w:ascii="Times New Roman" w:hAnsi="Times New Roman" w:cs="Times New Roman"/>
          <w:i/>
          <w:sz w:val="24"/>
        </w:rPr>
        <w:t>25</w:t>
      </w:r>
      <w:r w:rsidRPr="00236FBE">
        <w:rPr>
          <w:rFonts w:ascii="Times New Roman" w:hAnsi="Times New Roman" w:cs="Times New Roman"/>
          <w:i/>
          <w:sz w:val="24"/>
        </w:rPr>
        <w:t>]</w:t>
      </w:r>
    </w:p>
    <w:p w14:paraId="60B1A3AD" w14:textId="77777777" w:rsidR="008B5017" w:rsidRPr="00236FBE" w:rsidRDefault="008B5017" w:rsidP="00865CD7">
      <w:pPr>
        <w:pStyle w:val="a3"/>
        <w:spacing w:line="360" w:lineRule="auto"/>
        <w:ind w:left="930" w:right="-1"/>
        <w:rPr>
          <w:i/>
          <w:sz w:val="20"/>
        </w:rPr>
      </w:pPr>
    </w:p>
    <w:p w14:paraId="19E107BB" w14:textId="77777777" w:rsidR="008B5017" w:rsidRPr="006D49F2" w:rsidRDefault="008B5017" w:rsidP="00EC6B51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right="-1" w:firstLine="0"/>
        <w:rPr>
          <w:b/>
          <w:sz w:val="20"/>
        </w:rPr>
      </w:pPr>
      <w:r w:rsidRPr="006D49F2">
        <w:rPr>
          <w:sz w:val="24"/>
        </w:rPr>
        <w:t>Пациентам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с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локальным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рецидивом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или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остаточной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опухолью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с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отдаленными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метастазами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для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оценки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выживаемости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снижения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риска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осложнений</w:t>
      </w:r>
      <w:r w:rsidRPr="006D49F2">
        <w:rPr>
          <w:spacing w:val="1"/>
          <w:sz w:val="24"/>
        </w:rPr>
        <w:t xml:space="preserve"> </w:t>
      </w:r>
      <w:r w:rsidRPr="006D49F2">
        <w:rPr>
          <w:b/>
          <w:sz w:val="24"/>
        </w:rPr>
        <w:t xml:space="preserve">рекомендуется </w:t>
      </w:r>
      <w:r w:rsidRPr="006D49F2">
        <w:rPr>
          <w:sz w:val="24"/>
        </w:rPr>
        <w:t>выбор метода лечения в зависимости от общего состояния (ECOG)</w:t>
      </w:r>
      <w:r w:rsidRPr="006D49F2">
        <w:rPr>
          <w:spacing w:val="1"/>
          <w:sz w:val="24"/>
        </w:rPr>
        <w:t xml:space="preserve"> </w:t>
      </w:r>
      <w:r w:rsidRPr="006D49F2">
        <w:rPr>
          <w:b/>
          <w:sz w:val="24"/>
        </w:rPr>
        <w:t>[</w:t>
      </w:r>
      <w:r w:rsidRPr="006D49F2">
        <w:rPr>
          <w:sz w:val="24"/>
        </w:rPr>
        <w:t>2</w:t>
      </w:r>
      <w:r w:rsidRPr="006D49F2">
        <w:rPr>
          <w:b/>
          <w:sz w:val="24"/>
        </w:rPr>
        <w:t>]:</w:t>
      </w:r>
    </w:p>
    <w:p w14:paraId="68F24947" w14:textId="77777777" w:rsidR="008B5017" w:rsidRPr="006D49F2" w:rsidRDefault="008B5017" w:rsidP="005108A7">
      <w:pPr>
        <w:pStyle w:val="a5"/>
        <w:numPr>
          <w:ilvl w:val="2"/>
          <w:numId w:val="7"/>
        </w:numPr>
        <w:tabs>
          <w:tab w:val="left" w:pos="1293"/>
        </w:tabs>
        <w:spacing w:line="360" w:lineRule="auto"/>
        <w:ind w:right="-1"/>
        <w:rPr>
          <w:sz w:val="24"/>
        </w:rPr>
      </w:pPr>
      <w:r w:rsidRPr="006D49F2">
        <w:rPr>
          <w:sz w:val="24"/>
        </w:rPr>
        <w:t>при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оценке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общего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состояния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пациента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по шкале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оценки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общего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состояния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lastRenderedPageBreak/>
        <w:t>онкологического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больного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по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версии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Восточной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объединенной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группы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 xml:space="preserve">онкологов (ECOG) 0–1 рекомендовано рассмотреть вопрос о </w:t>
      </w:r>
      <w:proofErr w:type="spellStart"/>
      <w:r w:rsidRPr="006D49F2">
        <w:rPr>
          <w:sz w:val="24"/>
        </w:rPr>
        <w:t>полихимиотерапии</w:t>
      </w:r>
      <w:proofErr w:type="spellEnd"/>
      <w:r w:rsidRPr="006D49F2">
        <w:rPr>
          <w:sz w:val="24"/>
        </w:rPr>
        <w:t xml:space="preserve"> (ПХТ) или </w:t>
      </w:r>
      <w:proofErr w:type="spellStart"/>
      <w:r w:rsidRPr="006D49F2">
        <w:rPr>
          <w:sz w:val="24"/>
        </w:rPr>
        <w:t>монотерапии</w:t>
      </w:r>
      <w:proofErr w:type="spellEnd"/>
      <w:r w:rsidRPr="006D49F2">
        <w:rPr>
          <w:sz w:val="24"/>
        </w:rPr>
        <w:t>;</w:t>
      </w:r>
    </w:p>
    <w:p w14:paraId="31F21969" w14:textId="77777777" w:rsidR="008B5017" w:rsidRPr="006D49F2" w:rsidRDefault="008B5017" w:rsidP="005108A7">
      <w:pPr>
        <w:pStyle w:val="a5"/>
        <w:numPr>
          <w:ilvl w:val="2"/>
          <w:numId w:val="7"/>
        </w:numPr>
        <w:tabs>
          <w:tab w:val="left" w:pos="1293"/>
        </w:tabs>
        <w:spacing w:line="360" w:lineRule="auto"/>
        <w:ind w:right="-1"/>
        <w:rPr>
          <w:sz w:val="24"/>
        </w:rPr>
      </w:pPr>
      <w:r w:rsidRPr="006D49F2">
        <w:rPr>
          <w:sz w:val="24"/>
        </w:rPr>
        <w:t>при</w:t>
      </w:r>
      <w:r w:rsidRPr="006D49F2">
        <w:rPr>
          <w:spacing w:val="21"/>
          <w:sz w:val="24"/>
        </w:rPr>
        <w:t xml:space="preserve"> </w:t>
      </w:r>
      <w:r w:rsidRPr="006D49F2">
        <w:rPr>
          <w:sz w:val="24"/>
        </w:rPr>
        <w:t>оценке</w:t>
      </w:r>
      <w:r w:rsidRPr="006D49F2">
        <w:rPr>
          <w:spacing w:val="19"/>
          <w:sz w:val="24"/>
        </w:rPr>
        <w:t xml:space="preserve"> </w:t>
      </w:r>
      <w:r w:rsidRPr="006D49F2">
        <w:rPr>
          <w:sz w:val="24"/>
        </w:rPr>
        <w:t>общего</w:t>
      </w:r>
      <w:r w:rsidRPr="006D49F2">
        <w:rPr>
          <w:spacing w:val="20"/>
          <w:sz w:val="24"/>
        </w:rPr>
        <w:t xml:space="preserve"> </w:t>
      </w:r>
      <w:r w:rsidRPr="006D49F2">
        <w:rPr>
          <w:sz w:val="24"/>
        </w:rPr>
        <w:t>состояния</w:t>
      </w:r>
      <w:r w:rsidRPr="006D49F2">
        <w:rPr>
          <w:spacing w:val="21"/>
          <w:sz w:val="24"/>
        </w:rPr>
        <w:t xml:space="preserve"> </w:t>
      </w:r>
      <w:r w:rsidRPr="006D49F2">
        <w:rPr>
          <w:sz w:val="24"/>
        </w:rPr>
        <w:t>пациента</w:t>
      </w:r>
      <w:r w:rsidRPr="006D49F2">
        <w:rPr>
          <w:spacing w:val="18"/>
          <w:sz w:val="24"/>
        </w:rPr>
        <w:t xml:space="preserve"> </w:t>
      </w:r>
      <w:r w:rsidRPr="006D49F2">
        <w:rPr>
          <w:sz w:val="24"/>
        </w:rPr>
        <w:t>по</w:t>
      </w:r>
      <w:r w:rsidRPr="006D49F2">
        <w:rPr>
          <w:spacing w:val="18"/>
          <w:sz w:val="24"/>
        </w:rPr>
        <w:t xml:space="preserve"> </w:t>
      </w:r>
      <w:r w:rsidRPr="006D49F2">
        <w:rPr>
          <w:sz w:val="24"/>
        </w:rPr>
        <w:t>шкале</w:t>
      </w:r>
      <w:r w:rsidRPr="006D49F2">
        <w:rPr>
          <w:spacing w:val="20"/>
          <w:sz w:val="24"/>
        </w:rPr>
        <w:t xml:space="preserve"> </w:t>
      </w:r>
      <w:r w:rsidRPr="006D49F2">
        <w:rPr>
          <w:sz w:val="24"/>
        </w:rPr>
        <w:t>ECOG</w:t>
      </w:r>
      <w:r w:rsidRPr="006D49F2">
        <w:rPr>
          <w:spacing w:val="20"/>
          <w:sz w:val="24"/>
        </w:rPr>
        <w:t xml:space="preserve"> </w:t>
      </w:r>
      <w:r w:rsidRPr="006D49F2">
        <w:rPr>
          <w:sz w:val="24"/>
        </w:rPr>
        <w:t>2</w:t>
      </w:r>
      <w:r w:rsidRPr="006D49F2">
        <w:rPr>
          <w:spacing w:val="20"/>
          <w:sz w:val="24"/>
        </w:rPr>
        <w:t xml:space="preserve"> </w:t>
      </w:r>
      <w:r w:rsidRPr="006D49F2">
        <w:rPr>
          <w:sz w:val="24"/>
        </w:rPr>
        <w:t>рекомендована</w:t>
      </w:r>
      <w:r w:rsidRPr="006D49F2">
        <w:rPr>
          <w:spacing w:val="-57"/>
          <w:sz w:val="24"/>
        </w:rPr>
        <w:t xml:space="preserve"> </w:t>
      </w:r>
      <w:proofErr w:type="spellStart"/>
      <w:r w:rsidRPr="006D49F2">
        <w:rPr>
          <w:sz w:val="24"/>
        </w:rPr>
        <w:t>монохимиотерапия</w:t>
      </w:r>
      <w:proofErr w:type="spellEnd"/>
      <w:r w:rsidRPr="006D49F2">
        <w:rPr>
          <w:sz w:val="24"/>
        </w:rPr>
        <w:t xml:space="preserve"> или симптоматическое лечение;</w:t>
      </w:r>
    </w:p>
    <w:p w14:paraId="2FC5AB36" w14:textId="77777777" w:rsidR="008B5017" w:rsidRPr="006D49F2" w:rsidRDefault="008B5017" w:rsidP="005108A7">
      <w:pPr>
        <w:pStyle w:val="a5"/>
        <w:numPr>
          <w:ilvl w:val="2"/>
          <w:numId w:val="7"/>
        </w:numPr>
        <w:tabs>
          <w:tab w:val="left" w:pos="1293"/>
        </w:tabs>
        <w:spacing w:line="360" w:lineRule="auto"/>
        <w:ind w:right="-1"/>
        <w:rPr>
          <w:sz w:val="24"/>
        </w:rPr>
      </w:pPr>
      <w:r w:rsidRPr="006D49F2">
        <w:rPr>
          <w:sz w:val="24"/>
        </w:rPr>
        <w:t>при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оценке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общего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состояния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пациента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по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шкале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ECOG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3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рекомендовано</w:t>
      </w:r>
      <w:r w:rsidRPr="006D49F2">
        <w:rPr>
          <w:spacing w:val="-57"/>
          <w:sz w:val="24"/>
        </w:rPr>
        <w:t xml:space="preserve"> </w:t>
      </w:r>
      <w:r w:rsidRPr="006D49F2">
        <w:rPr>
          <w:sz w:val="24"/>
        </w:rPr>
        <w:t>симптоматическое</w:t>
      </w:r>
      <w:r w:rsidRPr="006D49F2">
        <w:rPr>
          <w:spacing w:val="-1"/>
          <w:sz w:val="24"/>
        </w:rPr>
        <w:t xml:space="preserve"> </w:t>
      </w:r>
      <w:r w:rsidRPr="006D49F2">
        <w:rPr>
          <w:sz w:val="24"/>
        </w:rPr>
        <w:t>лечение.</w:t>
      </w:r>
    </w:p>
    <w:p w14:paraId="4D45F6D5" w14:textId="77777777" w:rsidR="008B5017" w:rsidRDefault="008B5017" w:rsidP="00865CD7">
      <w:pPr>
        <w:tabs>
          <w:tab w:val="left" w:pos="2129"/>
          <w:tab w:val="left" w:pos="4110"/>
          <w:tab w:val="left" w:pos="5944"/>
          <w:tab w:val="left" w:pos="6333"/>
          <w:tab w:val="left" w:pos="6775"/>
          <w:tab w:val="left" w:pos="7999"/>
        </w:tabs>
        <w:spacing w:after="0" w:line="360" w:lineRule="auto"/>
        <w:ind w:left="930" w:right="-1"/>
        <w:jc w:val="both"/>
        <w:rPr>
          <w:rFonts w:ascii="Times New Roman" w:hAnsi="Times New Roman" w:cs="Times New Roman"/>
          <w:b/>
          <w:sz w:val="24"/>
        </w:rPr>
      </w:pPr>
      <w:r w:rsidRPr="00236FBE">
        <w:rPr>
          <w:rFonts w:ascii="Times New Roman" w:hAnsi="Times New Roman" w:cs="Times New Roman"/>
          <w:b/>
          <w:sz w:val="24"/>
        </w:rPr>
        <w:t>Уровень убедительности рекомендаций – С (уровень достоверности</w:t>
      </w:r>
      <w:r w:rsidRPr="00236FBE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236FBE">
        <w:rPr>
          <w:rFonts w:ascii="Times New Roman" w:hAnsi="Times New Roman" w:cs="Times New Roman"/>
          <w:b/>
          <w:sz w:val="24"/>
        </w:rPr>
        <w:t>доказательств</w:t>
      </w:r>
      <w:r w:rsidRPr="00236FB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36FBE">
        <w:rPr>
          <w:rFonts w:ascii="Times New Roman" w:hAnsi="Times New Roman" w:cs="Times New Roman"/>
          <w:b/>
          <w:sz w:val="24"/>
        </w:rPr>
        <w:t>– 5)</w:t>
      </w:r>
    </w:p>
    <w:p w14:paraId="101B1669" w14:textId="77777777" w:rsidR="00851FFC" w:rsidRDefault="00851FFC" w:rsidP="00865CD7">
      <w:pPr>
        <w:tabs>
          <w:tab w:val="left" w:pos="2129"/>
          <w:tab w:val="left" w:pos="4110"/>
          <w:tab w:val="left" w:pos="5944"/>
          <w:tab w:val="left" w:pos="6333"/>
          <w:tab w:val="left" w:pos="6775"/>
          <w:tab w:val="left" w:pos="7999"/>
        </w:tabs>
        <w:spacing w:after="0" w:line="360" w:lineRule="auto"/>
        <w:ind w:left="930" w:right="-1"/>
        <w:jc w:val="both"/>
        <w:rPr>
          <w:rFonts w:ascii="Times New Roman" w:hAnsi="Times New Roman" w:cs="Times New Roman"/>
          <w:b/>
          <w:sz w:val="24"/>
        </w:rPr>
      </w:pPr>
    </w:p>
    <w:p w14:paraId="7A376321" w14:textId="77777777" w:rsidR="00851FFC" w:rsidRPr="00851FFC" w:rsidRDefault="00851FFC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350"/>
        </w:tabs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1FFC">
        <w:rPr>
          <w:rFonts w:ascii="Times New Roman" w:hAnsi="Times New Roman" w:cs="Times New Roman"/>
          <w:b/>
          <w:color w:val="auto"/>
          <w:sz w:val="24"/>
          <w:szCs w:val="24"/>
        </w:rPr>
        <w:t>Принципы хирургического лечения</w:t>
      </w:r>
    </w:p>
    <w:p w14:paraId="39E2D08A" w14:textId="77777777" w:rsidR="00851FFC" w:rsidRPr="00851FFC" w:rsidRDefault="00851FFC" w:rsidP="00865CD7">
      <w:pPr>
        <w:spacing w:after="0" w:line="360" w:lineRule="auto"/>
        <w:ind w:right="-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51FFC">
        <w:rPr>
          <w:rFonts w:ascii="Times New Roman" w:hAnsi="Times New Roman" w:cs="Times New Roman"/>
          <w:i/>
          <w:sz w:val="24"/>
          <w:szCs w:val="24"/>
        </w:rPr>
        <w:t>Всех пациентов до лечения должен оценивать врач-хирург, специализирующийся на</w:t>
      </w:r>
      <w:r w:rsidRPr="00851FFC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опухолях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головы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шеи,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которому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следует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предпринять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следующие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действия: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рассмотреть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адекватность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851FFC">
        <w:rPr>
          <w:rFonts w:ascii="Times New Roman" w:hAnsi="Times New Roman" w:cs="Times New Roman"/>
          <w:i/>
          <w:sz w:val="24"/>
          <w:szCs w:val="24"/>
        </w:rPr>
        <w:t>биопсийного</w:t>
      </w:r>
      <w:proofErr w:type="spellEnd"/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материала,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851FFC">
        <w:rPr>
          <w:rFonts w:ascii="Times New Roman" w:hAnsi="Times New Roman" w:cs="Times New Roman"/>
          <w:i/>
          <w:sz w:val="24"/>
          <w:szCs w:val="24"/>
        </w:rPr>
        <w:t>стадирования</w:t>
      </w:r>
      <w:proofErr w:type="spellEnd"/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визуализации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опухолевого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процесса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(КТ,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МРТ)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для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определения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степени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распространения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опухоли,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исключить наличие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синхронной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первичной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опухоли,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оценить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функциональный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статус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хирургического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лечения,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если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первичное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лечение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было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нехирургическим,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разработать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851FFC">
        <w:rPr>
          <w:rFonts w:ascii="Times New Roman" w:hAnsi="Times New Roman" w:cs="Times New Roman"/>
          <w:i/>
          <w:sz w:val="24"/>
          <w:szCs w:val="24"/>
        </w:rPr>
        <w:t>проспективный</w:t>
      </w:r>
      <w:proofErr w:type="spellEnd"/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план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наблюдения,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который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будет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включать адекватное обследование зубов, питания и здорового образа жизни, а также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вмешательства и любые другие дополнительные исследования, которые необходимы для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полной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реабилитации.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Для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пациентов,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которым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выполняют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плановые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операции,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проработать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хирургическое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вмешательство,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края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резекции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клинически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определяемой опухоли со свободными от опухоли хирургическими краями. Хирургическое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вмешательство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следует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модифицировать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на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основании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клинического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ответа,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полученного до лечения, при настоящем осмотре (регрессии опухоли), за исключением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случаев прогрессии опухоли, которая вынуждает проводить более обширную операцию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для охвата</w:t>
      </w:r>
      <w:r w:rsidRPr="00851FF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всей опухоли во время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 xml:space="preserve">окончательной резекции </w:t>
      </w:r>
      <w:r w:rsidRPr="00851FFC">
        <w:rPr>
          <w:rFonts w:ascii="Times New Roman" w:hAnsi="Times New Roman" w:cs="Times New Roman"/>
          <w:sz w:val="24"/>
          <w:szCs w:val="24"/>
        </w:rPr>
        <w:t>[2, 2</w:t>
      </w:r>
      <w:r w:rsidR="00E63D96">
        <w:rPr>
          <w:rFonts w:ascii="Times New Roman" w:hAnsi="Times New Roman" w:cs="Times New Roman"/>
          <w:sz w:val="24"/>
          <w:szCs w:val="24"/>
        </w:rPr>
        <w:t>6</w:t>
      </w:r>
      <w:r w:rsidRPr="00851FFC">
        <w:rPr>
          <w:rFonts w:ascii="Times New Roman" w:hAnsi="Times New Roman" w:cs="Times New Roman"/>
          <w:sz w:val="24"/>
          <w:szCs w:val="24"/>
        </w:rPr>
        <w:t>].</w:t>
      </w:r>
    </w:p>
    <w:p w14:paraId="4D67192C" w14:textId="77777777" w:rsidR="00851FFC" w:rsidRPr="00851FFC" w:rsidRDefault="00851FFC" w:rsidP="00865CD7">
      <w:pPr>
        <w:pStyle w:val="a3"/>
        <w:spacing w:line="360" w:lineRule="auto"/>
      </w:pPr>
    </w:p>
    <w:p w14:paraId="073D7B10" w14:textId="77777777" w:rsidR="00851FFC" w:rsidRPr="00851FFC" w:rsidRDefault="00851FFC" w:rsidP="00EC6B51">
      <w:pPr>
        <w:pStyle w:val="a5"/>
        <w:numPr>
          <w:ilvl w:val="1"/>
          <w:numId w:val="7"/>
        </w:numPr>
        <w:tabs>
          <w:tab w:val="left" w:pos="929"/>
          <w:tab w:val="left" w:pos="930"/>
          <w:tab w:val="left" w:pos="1418"/>
          <w:tab w:val="left" w:pos="4110"/>
          <w:tab w:val="left" w:pos="5944"/>
          <w:tab w:val="left" w:pos="6333"/>
          <w:tab w:val="left" w:pos="6775"/>
          <w:tab w:val="left" w:pos="7999"/>
        </w:tabs>
        <w:spacing w:line="360" w:lineRule="auto"/>
        <w:ind w:left="993" w:right="-1" w:firstLine="0"/>
        <w:rPr>
          <w:b/>
          <w:sz w:val="24"/>
          <w:szCs w:val="24"/>
        </w:rPr>
      </w:pPr>
      <w:r w:rsidRPr="00851FFC">
        <w:rPr>
          <w:sz w:val="24"/>
          <w:szCs w:val="24"/>
        </w:rPr>
        <w:t>Хирургическое</w:t>
      </w:r>
      <w:r w:rsidRPr="00851FFC">
        <w:rPr>
          <w:spacing w:val="10"/>
          <w:sz w:val="24"/>
          <w:szCs w:val="24"/>
        </w:rPr>
        <w:t xml:space="preserve"> </w:t>
      </w:r>
      <w:r w:rsidRPr="00851FFC">
        <w:rPr>
          <w:sz w:val="24"/>
          <w:szCs w:val="24"/>
        </w:rPr>
        <w:t>лечение</w:t>
      </w:r>
      <w:r w:rsidRPr="00851FFC">
        <w:rPr>
          <w:spacing w:val="10"/>
          <w:sz w:val="24"/>
          <w:szCs w:val="24"/>
        </w:rPr>
        <w:t xml:space="preserve"> </w:t>
      </w:r>
      <w:r w:rsidRPr="00851FFC">
        <w:rPr>
          <w:sz w:val="24"/>
          <w:szCs w:val="24"/>
        </w:rPr>
        <w:t>пациентам</w:t>
      </w:r>
      <w:r w:rsidRPr="00851FFC">
        <w:rPr>
          <w:spacing w:val="10"/>
          <w:sz w:val="24"/>
          <w:szCs w:val="24"/>
        </w:rPr>
        <w:t xml:space="preserve"> </w:t>
      </w:r>
      <w:r w:rsidRPr="00851FFC">
        <w:rPr>
          <w:sz w:val="24"/>
          <w:szCs w:val="24"/>
        </w:rPr>
        <w:t>с</w:t>
      </w:r>
      <w:r w:rsidRPr="00851FFC">
        <w:rPr>
          <w:spacing w:val="10"/>
          <w:sz w:val="24"/>
          <w:szCs w:val="24"/>
        </w:rPr>
        <w:t xml:space="preserve"> </w:t>
      </w:r>
      <w:r w:rsidRPr="00851FFC">
        <w:rPr>
          <w:sz w:val="24"/>
          <w:szCs w:val="24"/>
        </w:rPr>
        <w:t>ЗНО</w:t>
      </w:r>
      <w:r w:rsidRPr="00851FFC">
        <w:rPr>
          <w:spacing w:val="11"/>
          <w:sz w:val="24"/>
          <w:szCs w:val="24"/>
        </w:rPr>
        <w:t xml:space="preserve"> </w:t>
      </w:r>
      <w:r w:rsidRPr="00851FFC">
        <w:rPr>
          <w:sz w:val="24"/>
          <w:szCs w:val="24"/>
        </w:rPr>
        <w:t>ротоглотки</w:t>
      </w:r>
      <w:r w:rsidRPr="00851FFC">
        <w:rPr>
          <w:spacing w:val="12"/>
          <w:sz w:val="24"/>
          <w:szCs w:val="24"/>
        </w:rPr>
        <w:t xml:space="preserve"> </w:t>
      </w:r>
      <w:r w:rsidRPr="00851FFC">
        <w:rPr>
          <w:sz w:val="24"/>
          <w:szCs w:val="24"/>
        </w:rPr>
        <w:t>не</w:t>
      </w:r>
      <w:r w:rsidRPr="00851FFC">
        <w:rPr>
          <w:spacing w:val="10"/>
          <w:sz w:val="24"/>
          <w:szCs w:val="24"/>
        </w:rPr>
        <w:t xml:space="preserve"> </w:t>
      </w:r>
      <w:r w:rsidRPr="00851FFC">
        <w:rPr>
          <w:sz w:val="24"/>
          <w:szCs w:val="24"/>
        </w:rPr>
        <w:t>рекомендовано</w:t>
      </w:r>
      <w:r w:rsidRPr="00851FFC">
        <w:rPr>
          <w:spacing w:val="11"/>
          <w:sz w:val="24"/>
          <w:szCs w:val="24"/>
        </w:rPr>
        <w:t xml:space="preserve"> </w:t>
      </w:r>
      <w:r w:rsidRPr="00851FFC">
        <w:rPr>
          <w:sz w:val="24"/>
          <w:szCs w:val="24"/>
        </w:rPr>
        <w:t>в</w:t>
      </w:r>
      <w:r w:rsidRPr="00851FFC">
        <w:rPr>
          <w:spacing w:val="-57"/>
          <w:sz w:val="24"/>
          <w:szCs w:val="24"/>
        </w:rPr>
        <w:t xml:space="preserve"> </w:t>
      </w:r>
      <w:r w:rsidRPr="00851FFC">
        <w:rPr>
          <w:sz w:val="24"/>
          <w:szCs w:val="24"/>
        </w:rPr>
        <w:t>следующих</w:t>
      </w:r>
      <w:r w:rsidRPr="00851FFC">
        <w:rPr>
          <w:spacing w:val="19"/>
          <w:sz w:val="24"/>
          <w:szCs w:val="24"/>
        </w:rPr>
        <w:t xml:space="preserve"> </w:t>
      </w:r>
      <w:r w:rsidRPr="00851FFC">
        <w:rPr>
          <w:sz w:val="24"/>
          <w:szCs w:val="24"/>
        </w:rPr>
        <w:t>случаях:</w:t>
      </w:r>
      <w:r w:rsidRPr="00851FFC">
        <w:rPr>
          <w:spacing w:val="19"/>
          <w:sz w:val="24"/>
          <w:szCs w:val="24"/>
        </w:rPr>
        <w:t xml:space="preserve"> </w:t>
      </w:r>
      <w:r w:rsidRPr="00851FFC">
        <w:rPr>
          <w:sz w:val="24"/>
          <w:szCs w:val="24"/>
        </w:rPr>
        <w:t>стадия</w:t>
      </w:r>
      <w:r w:rsidRPr="00851FFC">
        <w:rPr>
          <w:spacing w:val="21"/>
          <w:sz w:val="24"/>
          <w:szCs w:val="24"/>
        </w:rPr>
        <w:t xml:space="preserve"> </w:t>
      </w:r>
      <w:r w:rsidRPr="00851FFC">
        <w:rPr>
          <w:sz w:val="24"/>
          <w:szCs w:val="24"/>
        </w:rPr>
        <w:t>Т4b,</w:t>
      </w:r>
      <w:r w:rsidRPr="00851FFC">
        <w:rPr>
          <w:spacing w:val="19"/>
          <w:sz w:val="24"/>
          <w:szCs w:val="24"/>
        </w:rPr>
        <w:t xml:space="preserve"> </w:t>
      </w:r>
      <w:r w:rsidRPr="00851FFC">
        <w:rPr>
          <w:sz w:val="24"/>
          <w:szCs w:val="24"/>
        </w:rPr>
        <w:t>при</w:t>
      </w:r>
      <w:r w:rsidRPr="00851FFC">
        <w:rPr>
          <w:spacing w:val="18"/>
          <w:sz w:val="24"/>
          <w:szCs w:val="24"/>
        </w:rPr>
        <w:t xml:space="preserve"> </w:t>
      </w:r>
      <w:r w:rsidRPr="00851FFC">
        <w:rPr>
          <w:sz w:val="24"/>
          <w:szCs w:val="24"/>
        </w:rPr>
        <w:t>непосредственном</w:t>
      </w:r>
      <w:r w:rsidRPr="00851FFC">
        <w:rPr>
          <w:spacing w:val="18"/>
          <w:sz w:val="24"/>
          <w:szCs w:val="24"/>
        </w:rPr>
        <w:t xml:space="preserve"> </w:t>
      </w:r>
      <w:r w:rsidRPr="00851FFC">
        <w:rPr>
          <w:sz w:val="24"/>
          <w:szCs w:val="24"/>
        </w:rPr>
        <w:t>распространении</w:t>
      </w:r>
      <w:r w:rsidRPr="00851FFC">
        <w:rPr>
          <w:spacing w:val="20"/>
          <w:sz w:val="24"/>
          <w:szCs w:val="24"/>
        </w:rPr>
        <w:t xml:space="preserve"> </w:t>
      </w:r>
      <w:r w:rsidRPr="00851FFC">
        <w:rPr>
          <w:sz w:val="24"/>
          <w:szCs w:val="24"/>
        </w:rPr>
        <w:t>опухоли</w:t>
      </w:r>
      <w:r w:rsidRPr="00851FFC">
        <w:rPr>
          <w:spacing w:val="-57"/>
          <w:sz w:val="24"/>
          <w:szCs w:val="24"/>
        </w:rPr>
        <w:t xml:space="preserve"> </w:t>
      </w:r>
      <w:r w:rsidRPr="00851FFC">
        <w:rPr>
          <w:sz w:val="24"/>
          <w:szCs w:val="24"/>
        </w:rPr>
        <w:t>из</w:t>
      </w:r>
      <w:r w:rsidRPr="00851FFC">
        <w:rPr>
          <w:spacing w:val="37"/>
          <w:sz w:val="24"/>
          <w:szCs w:val="24"/>
        </w:rPr>
        <w:t xml:space="preserve"> </w:t>
      </w:r>
      <w:r w:rsidRPr="00851FFC">
        <w:rPr>
          <w:sz w:val="24"/>
          <w:szCs w:val="24"/>
        </w:rPr>
        <w:t>регионарных</w:t>
      </w:r>
      <w:r w:rsidRPr="00851FFC">
        <w:rPr>
          <w:spacing w:val="36"/>
          <w:sz w:val="24"/>
          <w:szCs w:val="24"/>
        </w:rPr>
        <w:t xml:space="preserve"> </w:t>
      </w:r>
      <w:r w:rsidRPr="00851FFC">
        <w:rPr>
          <w:sz w:val="24"/>
          <w:szCs w:val="24"/>
        </w:rPr>
        <w:t>ЛУ</w:t>
      </w:r>
      <w:r w:rsidRPr="00851FFC">
        <w:rPr>
          <w:spacing w:val="35"/>
          <w:sz w:val="24"/>
          <w:szCs w:val="24"/>
        </w:rPr>
        <w:t xml:space="preserve"> </w:t>
      </w:r>
      <w:r w:rsidRPr="00851FFC">
        <w:rPr>
          <w:sz w:val="24"/>
          <w:szCs w:val="24"/>
        </w:rPr>
        <w:t>на</w:t>
      </w:r>
      <w:r w:rsidRPr="00851FFC">
        <w:rPr>
          <w:spacing w:val="36"/>
          <w:sz w:val="24"/>
          <w:szCs w:val="24"/>
        </w:rPr>
        <w:t xml:space="preserve"> </w:t>
      </w:r>
      <w:r w:rsidRPr="00851FFC">
        <w:rPr>
          <w:sz w:val="24"/>
          <w:szCs w:val="24"/>
        </w:rPr>
        <w:t>кожу,</w:t>
      </w:r>
      <w:r w:rsidRPr="00851FFC">
        <w:rPr>
          <w:spacing w:val="36"/>
          <w:sz w:val="24"/>
          <w:szCs w:val="24"/>
        </w:rPr>
        <w:t xml:space="preserve"> </w:t>
      </w:r>
      <w:r w:rsidRPr="00851FFC">
        <w:rPr>
          <w:sz w:val="24"/>
          <w:szCs w:val="24"/>
        </w:rPr>
        <w:t>прямое</w:t>
      </w:r>
      <w:r w:rsidRPr="00851FFC">
        <w:rPr>
          <w:spacing w:val="36"/>
          <w:sz w:val="24"/>
          <w:szCs w:val="24"/>
        </w:rPr>
        <w:t xml:space="preserve"> </w:t>
      </w:r>
      <w:r w:rsidRPr="00851FFC">
        <w:rPr>
          <w:sz w:val="24"/>
          <w:szCs w:val="24"/>
        </w:rPr>
        <w:t>распространение</w:t>
      </w:r>
      <w:r w:rsidRPr="00851FFC">
        <w:rPr>
          <w:spacing w:val="36"/>
          <w:sz w:val="24"/>
          <w:szCs w:val="24"/>
        </w:rPr>
        <w:t xml:space="preserve"> </w:t>
      </w:r>
      <w:r w:rsidRPr="00851FFC">
        <w:rPr>
          <w:sz w:val="24"/>
          <w:szCs w:val="24"/>
        </w:rPr>
        <w:t>на</w:t>
      </w:r>
      <w:r w:rsidRPr="00851FFC">
        <w:rPr>
          <w:spacing w:val="36"/>
          <w:sz w:val="24"/>
          <w:szCs w:val="24"/>
        </w:rPr>
        <w:t xml:space="preserve"> </w:t>
      </w:r>
      <w:r w:rsidRPr="00851FFC">
        <w:rPr>
          <w:sz w:val="24"/>
          <w:szCs w:val="24"/>
        </w:rPr>
        <w:t>структуры</w:t>
      </w:r>
      <w:r w:rsidRPr="00851FFC">
        <w:rPr>
          <w:spacing w:val="35"/>
          <w:sz w:val="24"/>
          <w:szCs w:val="24"/>
        </w:rPr>
        <w:t xml:space="preserve"> </w:t>
      </w:r>
      <w:r w:rsidRPr="00851FFC">
        <w:rPr>
          <w:sz w:val="24"/>
          <w:szCs w:val="24"/>
        </w:rPr>
        <w:t>средостения</w:t>
      </w:r>
      <w:r w:rsidRPr="00851FFC">
        <w:rPr>
          <w:spacing w:val="-57"/>
          <w:sz w:val="24"/>
          <w:szCs w:val="24"/>
        </w:rPr>
        <w:t xml:space="preserve"> </w:t>
      </w:r>
      <w:proofErr w:type="spellStart"/>
      <w:r w:rsidRPr="00851FFC">
        <w:rPr>
          <w:sz w:val="24"/>
          <w:szCs w:val="24"/>
        </w:rPr>
        <w:t>предпозвоночную</w:t>
      </w:r>
      <w:proofErr w:type="spellEnd"/>
      <w:r w:rsidRPr="00851FFC">
        <w:rPr>
          <w:spacing w:val="46"/>
          <w:sz w:val="24"/>
          <w:szCs w:val="24"/>
        </w:rPr>
        <w:t xml:space="preserve"> </w:t>
      </w:r>
      <w:r w:rsidRPr="00851FFC">
        <w:rPr>
          <w:sz w:val="24"/>
          <w:szCs w:val="24"/>
        </w:rPr>
        <w:t>фасцию</w:t>
      </w:r>
      <w:r w:rsidRPr="00851FFC">
        <w:rPr>
          <w:spacing w:val="45"/>
          <w:sz w:val="24"/>
          <w:szCs w:val="24"/>
        </w:rPr>
        <w:t xml:space="preserve"> </w:t>
      </w:r>
      <w:r w:rsidRPr="00851FFC">
        <w:rPr>
          <w:sz w:val="24"/>
          <w:szCs w:val="24"/>
        </w:rPr>
        <w:t>или</w:t>
      </w:r>
      <w:r w:rsidRPr="00851FFC">
        <w:rPr>
          <w:spacing w:val="51"/>
          <w:sz w:val="24"/>
          <w:szCs w:val="24"/>
        </w:rPr>
        <w:t xml:space="preserve"> </w:t>
      </w:r>
      <w:r w:rsidRPr="00851FFC">
        <w:rPr>
          <w:sz w:val="24"/>
          <w:szCs w:val="24"/>
        </w:rPr>
        <w:t>шейные</w:t>
      </w:r>
      <w:r w:rsidRPr="00851FFC">
        <w:rPr>
          <w:spacing w:val="43"/>
          <w:sz w:val="24"/>
          <w:szCs w:val="24"/>
        </w:rPr>
        <w:t xml:space="preserve"> </w:t>
      </w:r>
      <w:r w:rsidRPr="00851FFC">
        <w:rPr>
          <w:sz w:val="24"/>
          <w:szCs w:val="24"/>
        </w:rPr>
        <w:t>позвонки</w:t>
      </w:r>
      <w:r w:rsidRPr="00851FFC">
        <w:rPr>
          <w:spacing w:val="45"/>
          <w:sz w:val="24"/>
          <w:szCs w:val="24"/>
        </w:rPr>
        <w:t xml:space="preserve"> </w:t>
      </w:r>
      <w:r w:rsidRPr="00851FFC">
        <w:rPr>
          <w:sz w:val="24"/>
          <w:szCs w:val="24"/>
        </w:rPr>
        <w:t>в</w:t>
      </w:r>
      <w:r w:rsidRPr="00851FFC">
        <w:rPr>
          <w:spacing w:val="46"/>
          <w:sz w:val="24"/>
          <w:szCs w:val="24"/>
        </w:rPr>
        <w:t xml:space="preserve"> </w:t>
      </w:r>
      <w:r w:rsidRPr="00851FFC">
        <w:rPr>
          <w:sz w:val="24"/>
          <w:szCs w:val="24"/>
        </w:rPr>
        <w:t>связи</w:t>
      </w:r>
      <w:r w:rsidRPr="00851FFC">
        <w:rPr>
          <w:spacing w:val="52"/>
          <w:sz w:val="24"/>
          <w:szCs w:val="24"/>
        </w:rPr>
        <w:t xml:space="preserve"> </w:t>
      </w:r>
      <w:r w:rsidRPr="00851FFC">
        <w:rPr>
          <w:sz w:val="24"/>
          <w:szCs w:val="24"/>
        </w:rPr>
        <w:t>с</w:t>
      </w:r>
      <w:r w:rsidRPr="00851FFC">
        <w:rPr>
          <w:spacing w:val="43"/>
          <w:sz w:val="24"/>
          <w:szCs w:val="24"/>
        </w:rPr>
        <w:t xml:space="preserve"> </w:t>
      </w:r>
      <w:proofErr w:type="spellStart"/>
      <w:r w:rsidRPr="00851FFC">
        <w:rPr>
          <w:sz w:val="24"/>
          <w:szCs w:val="24"/>
        </w:rPr>
        <w:t>нерезектабельностью</w:t>
      </w:r>
      <w:proofErr w:type="spellEnd"/>
      <w:r w:rsidRPr="00851FFC">
        <w:rPr>
          <w:spacing w:val="-57"/>
          <w:sz w:val="24"/>
          <w:szCs w:val="24"/>
        </w:rPr>
        <w:t xml:space="preserve"> </w:t>
      </w:r>
      <w:r w:rsidRPr="00851FFC">
        <w:rPr>
          <w:sz w:val="24"/>
          <w:szCs w:val="24"/>
        </w:rPr>
        <w:t>процесса,</w:t>
      </w:r>
      <w:r w:rsidRPr="00851FFC">
        <w:rPr>
          <w:spacing w:val="37"/>
          <w:sz w:val="24"/>
          <w:szCs w:val="24"/>
        </w:rPr>
        <w:t xml:space="preserve"> </w:t>
      </w:r>
      <w:proofErr w:type="spellStart"/>
      <w:r w:rsidRPr="00851FFC">
        <w:rPr>
          <w:sz w:val="24"/>
          <w:szCs w:val="24"/>
        </w:rPr>
        <w:t>интра</w:t>
      </w:r>
      <w:proofErr w:type="spellEnd"/>
      <w:r w:rsidRPr="00851FFC">
        <w:rPr>
          <w:sz w:val="24"/>
          <w:szCs w:val="24"/>
        </w:rPr>
        <w:t>-</w:t>
      </w:r>
      <w:r w:rsidRPr="00851FFC">
        <w:rPr>
          <w:spacing w:val="37"/>
          <w:sz w:val="24"/>
          <w:szCs w:val="24"/>
        </w:rPr>
        <w:t xml:space="preserve"> </w:t>
      </w:r>
      <w:r w:rsidRPr="00851FFC">
        <w:rPr>
          <w:sz w:val="24"/>
          <w:szCs w:val="24"/>
        </w:rPr>
        <w:t>и</w:t>
      </w:r>
      <w:r w:rsidRPr="00851FFC">
        <w:rPr>
          <w:spacing w:val="38"/>
          <w:sz w:val="24"/>
          <w:szCs w:val="24"/>
        </w:rPr>
        <w:t xml:space="preserve"> </w:t>
      </w:r>
      <w:r w:rsidRPr="00851FFC">
        <w:rPr>
          <w:sz w:val="24"/>
          <w:szCs w:val="24"/>
        </w:rPr>
        <w:t>послеоперационными</w:t>
      </w:r>
      <w:r w:rsidRPr="00851FFC">
        <w:rPr>
          <w:spacing w:val="38"/>
          <w:sz w:val="24"/>
          <w:szCs w:val="24"/>
        </w:rPr>
        <w:t xml:space="preserve"> </w:t>
      </w:r>
      <w:r w:rsidRPr="00851FFC">
        <w:rPr>
          <w:sz w:val="24"/>
          <w:szCs w:val="24"/>
        </w:rPr>
        <w:t>рисками,</w:t>
      </w:r>
      <w:r w:rsidRPr="00851FFC">
        <w:rPr>
          <w:spacing w:val="37"/>
          <w:sz w:val="24"/>
          <w:szCs w:val="24"/>
        </w:rPr>
        <w:t xml:space="preserve"> </w:t>
      </w:r>
      <w:r w:rsidRPr="00851FFC">
        <w:rPr>
          <w:sz w:val="24"/>
          <w:szCs w:val="24"/>
        </w:rPr>
        <w:t>низкой</w:t>
      </w:r>
      <w:r w:rsidRPr="00851FFC">
        <w:rPr>
          <w:spacing w:val="38"/>
          <w:sz w:val="24"/>
          <w:szCs w:val="24"/>
        </w:rPr>
        <w:t xml:space="preserve"> </w:t>
      </w:r>
      <w:r w:rsidRPr="00851FFC">
        <w:rPr>
          <w:sz w:val="24"/>
          <w:szCs w:val="24"/>
        </w:rPr>
        <w:t>эффективностью</w:t>
      </w:r>
      <w:r w:rsidRPr="00851FFC">
        <w:rPr>
          <w:spacing w:val="38"/>
          <w:sz w:val="24"/>
          <w:szCs w:val="24"/>
        </w:rPr>
        <w:t xml:space="preserve"> </w:t>
      </w:r>
      <w:r w:rsidRPr="00851FFC">
        <w:rPr>
          <w:sz w:val="24"/>
          <w:szCs w:val="24"/>
        </w:rPr>
        <w:t>и</w:t>
      </w:r>
      <w:r w:rsidRPr="00851FFC">
        <w:rPr>
          <w:spacing w:val="-57"/>
          <w:sz w:val="24"/>
          <w:szCs w:val="24"/>
        </w:rPr>
        <w:t xml:space="preserve"> </w:t>
      </w:r>
      <w:r w:rsidRPr="00851FFC">
        <w:rPr>
          <w:sz w:val="24"/>
          <w:szCs w:val="24"/>
        </w:rPr>
        <w:t>низкой</w:t>
      </w:r>
      <w:r w:rsidRPr="00851FFC">
        <w:rPr>
          <w:spacing w:val="5"/>
          <w:sz w:val="24"/>
          <w:szCs w:val="24"/>
        </w:rPr>
        <w:t xml:space="preserve"> </w:t>
      </w:r>
      <w:r w:rsidRPr="00851FFC">
        <w:rPr>
          <w:sz w:val="24"/>
          <w:szCs w:val="24"/>
        </w:rPr>
        <w:t>вероятностью</w:t>
      </w:r>
      <w:r w:rsidRPr="00851FFC">
        <w:rPr>
          <w:spacing w:val="6"/>
          <w:sz w:val="24"/>
          <w:szCs w:val="24"/>
        </w:rPr>
        <w:t xml:space="preserve"> </w:t>
      </w:r>
      <w:r w:rsidRPr="00851FFC">
        <w:rPr>
          <w:sz w:val="24"/>
          <w:szCs w:val="24"/>
        </w:rPr>
        <w:t>радикального</w:t>
      </w:r>
      <w:r w:rsidRPr="00851FFC">
        <w:rPr>
          <w:spacing w:val="6"/>
          <w:sz w:val="24"/>
          <w:szCs w:val="24"/>
        </w:rPr>
        <w:t xml:space="preserve"> </w:t>
      </w:r>
      <w:r w:rsidRPr="00851FFC">
        <w:rPr>
          <w:sz w:val="24"/>
          <w:szCs w:val="24"/>
        </w:rPr>
        <w:t>характера</w:t>
      </w:r>
      <w:r w:rsidRPr="00851FFC">
        <w:rPr>
          <w:spacing w:val="3"/>
          <w:sz w:val="24"/>
          <w:szCs w:val="24"/>
        </w:rPr>
        <w:t xml:space="preserve"> </w:t>
      </w:r>
      <w:r w:rsidRPr="00851FFC">
        <w:rPr>
          <w:sz w:val="24"/>
          <w:szCs w:val="24"/>
        </w:rPr>
        <w:t>хирургического</w:t>
      </w:r>
      <w:r w:rsidRPr="00851FFC">
        <w:rPr>
          <w:spacing w:val="6"/>
          <w:sz w:val="24"/>
          <w:szCs w:val="24"/>
        </w:rPr>
        <w:t xml:space="preserve"> </w:t>
      </w:r>
      <w:r w:rsidRPr="00851FFC">
        <w:rPr>
          <w:sz w:val="24"/>
          <w:szCs w:val="24"/>
        </w:rPr>
        <w:t>лечения</w:t>
      </w:r>
      <w:r w:rsidRPr="00851FFC">
        <w:rPr>
          <w:spacing w:val="9"/>
          <w:sz w:val="24"/>
          <w:szCs w:val="24"/>
        </w:rPr>
        <w:t xml:space="preserve"> </w:t>
      </w:r>
      <w:r w:rsidRPr="00851FFC">
        <w:rPr>
          <w:sz w:val="24"/>
          <w:szCs w:val="24"/>
        </w:rPr>
        <w:t>[2].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b/>
          <w:sz w:val="24"/>
          <w:szCs w:val="24"/>
        </w:rPr>
        <w:t xml:space="preserve">Уровень убедительности рекомендаций – С </w:t>
      </w:r>
      <w:r w:rsidRPr="00851FFC">
        <w:rPr>
          <w:b/>
          <w:sz w:val="24"/>
          <w:szCs w:val="24"/>
        </w:rPr>
        <w:lastRenderedPageBreak/>
        <w:t>(уровень достоверности</w:t>
      </w:r>
      <w:r w:rsidRPr="00851FFC">
        <w:rPr>
          <w:b/>
          <w:spacing w:val="-57"/>
          <w:sz w:val="24"/>
          <w:szCs w:val="24"/>
        </w:rPr>
        <w:t xml:space="preserve"> </w:t>
      </w:r>
      <w:r w:rsidRPr="00851FFC">
        <w:rPr>
          <w:b/>
          <w:sz w:val="24"/>
          <w:szCs w:val="24"/>
        </w:rPr>
        <w:t>доказательств</w:t>
      </w:r>
      <w:r w:rsidRPr="00851FFC">
        <w:rPr>
          <w:b/>
          <w:spacing w:val="-1"/>
          <w:sz w:val="24"/>
          <w:szCs w:val="24"/>
        </w:rPr>
        <w:t xml:space="preserve"> </w:t>
      </w:r>
      <w:r w:rsidRPr="00851FFC">
        <w:rPr>
          <w:b/>
          <w:sz w:val="24"/>
          <w:szCs w:val="24"/>
        </w:rPr>
        <w:t>– 5)</w:t>
      </w:r>
    </w:p>
    <w:p w14:paraId="5CA6D2A0" w14:textId="77777777" w:rsidR="00851FFC" w:rsidRPr="00851FFC" w:rsidRDefault="00851FFC" w:rsidP="00EC6B51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right="-1" w:firstLine="0"/>
        <w:rPr>
          <w:sz w:val="24"/>
          <w:szCs w:val="24"/>
        </w:rPr>
      </w:pPr>
      <w:r w:rsidRPr="00851FFC">
        <w:rPr>
          <w:b/>
          <w:sz w:val="24"/>
          <w:szCs w:val="24"/>
        </w:rPr>
        <w:t xml:space="preserve">Рекомендуется удаление первичного очага </w:t>
      </w:r>
      <w:r w:rsidRPr="00851FFC">
        <w:rPr>
          <w:sz w:val="24"/>
          <w:szCs w:val="24"/>
        </w:rPr>
        <w:t>единым блоком с целью адекватного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патолого-анатомического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исследования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краев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резекции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и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снижения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риска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локального</w:t>
      </w:r>
      <w:r w:rsidRPr="00851FFC">
        <w:rPr>
          <w:spacing w:val="-1"/>
          <w:sz w:val="24"/>
          <w:szCs w:val="24"/>
        </w:rPr>
        <w:t xml:space="preserve"> </w:t>
      </w:r>
      <w:r w:rsidRPr="00851FFC">
        <w:rPr>
          <w:sz w:val="24"/>
          <w:szCs w:val="24"/>
        </w:rPr>
        <w:t>рецидива</w:t>
      </w:r>
      <w:r w:rsidRPr="00851FFC">
        <w:rPr>
          <w:spacing w:val="-2"/>
          <w:sz w:val="24"/>
          <w:szCs w:val="24"/>
        </w:rPr>
        <w:t xml:space="preserve"> </w:t>
      </w:r>
      <w:r w:rsidRPr="00851FFC">
        <w:rPr>
          <w:sz w:val="24"/>
          <w:szCs w:val="24"/>
        </w:rPr>
        <w:t>[2].</w:t>
      </w:r>
    </w:p>
    <w:p w14:paraId="06EB3EB6" w14:textId="77777777" w:rsidR="00851FFC" w:rsidRPr="00851FFC" w:rsidRDefault="00851FFC" w:rsidP="00E63D96">
      <w:pPr>
        <w:spacing w:before="1" w:line="360" w:lineRule="auto"/>
        <w:ind w:left="93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FF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убедительности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рекомендаций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–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С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(уровень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достоверности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доказательств</w:t>
      </w:r>
      <w:r w:rsidRPr="00851FF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– 5)</w:t>
      </w:r>
    </w:p>
    <w:p w14:paraId="09D185E4" w14:textId="77777777" w:rsidR="00851FFC" w:rsidRPr="00851FFC" w:rsidRDefault="00851FFC" w:rsidP="00EC6B51">
      <w:pPr>
        <w:spacing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D96">
        <w:rPr>
          <w:rFonts w:ascii="Times New Roman" w:hAnsi="Times New Roman" w:cs="Times New Roman"/>
          <w:b/>
          <w:i/>
          <w:sz w:val="24"/>
          <w:szCs w:val="24"/>
        </w:rPr>
        <w:t>Комментарий:</w:t>
      </w:r>
      <w:r w:rsidRPr="00851FFC">
        <w:rPr>
          <w:rFonts w:ascii="Times New Roman" w:hAnsi="Times New Roman" w:cs="Times New Roman"/>
          <w:i/>
          <w:sz w:val="24"/>
          <w:szCs w:val="24"/>
        </w:rPr>
        <w:t xml:space="preserve"> Необходимо планировать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хирургическое</w:t>
      </w:r>
      <w:r w:rsidRPr="00851FFC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удаление в</w:t>
      </w:r>
      <w:r w:rsidRPr="00851FFC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зависимости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от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степени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распространения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первичной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опухоли,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установленной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клиническом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исследовании,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тщательной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интерпретации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соответствующих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радиографических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position w:val="2"/>
          <w:sz w:val="24"/>
          <w:szCs w:val="24"/>
        </w:rPr>
        <w:t xml:space="preserve">снимков. Предпочтительно выполнять </w:t>
      </w:r>
      <w:proofErr w:type="spellStart"/>
      <w:r w:rsidRPr="00851FFC">
        <w:rPr>
          <w:rFonts w:ascii="Times New Roman" w:hAnsi="Times New Roman" w:cs="Times New Roman"/>
          <w:i/>
          <w:position w:val="2"/>
          <w:sz w:val="24"/>
          <w:szCs w:val="24"/>
        </w:rPr>
        <w:t>трансоральные</w:t>
      </w:r>
      <w:proofErr w:type="spellEnd"/>
      <w:r w:rsidRPr="00851FFC">
        <w:rPr>
          <w:rFonts w:ascii="Times New Roman" w:hAnsi="Times New Roman" w:cs="Times New Roman"/>
          <w:i/>
          <w:position w:val="2"/>
          <w:sz w:val="24"/>
          <w:szCs w:val="24"/>
        </w:rPr>
        <w:t xml:space="preserve"> резекции с помощью CO</w:t>
      </w:r>
      <w:r w:rsidRPr="00851FFC">
        <w:rPr>
          <w:rFonts w:ascii="Times New Roman" w:hAnsi="Times New Roman" w:cs="Times New Roman"/>
          <w:i/>
          <w:sz w:val="24"/>
          <w:szCs w:val="24"/>
        </w:rPr>
        <w:t>2</w:t>
      </w:r>
      <w:r w:rsidRPr="00851FFC">
        <w:rPr>
          <w:rFonts w:ascii="Times New Roman" w:hAnsi="Times New Roman" w:cs="Times New Roman"/>
          <w:i/>
          <w:position w:val="2"/>
          <w:sz w:val="24"/>
          <w:szCs w:val="24"/>
        </w:rPr>
        <w:t>-лазера и</w:t>
      </w:r>
      <w:r w:rsidRPr="00851FFC">
        <w:rPr>
          <w:rFonts w:ascii="Times New Roman" w:hAnsi="Times New Roman" w:cs="Times New Roman"/>
          <w:i/>
          <w:spacing w:val="1"/>
          <w:position w:val="2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под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оптическим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 xml:space="preserve">увеличением или с использованием </w:t>
      </w:r>
      <w:proofErr w:type="spellStart"/>
      <w:r w:rsidRPr="00851FFC">
        <w:rPr>
          <w:rFonts w:ascii="Times New Roman" w:hAnsi="Times New Roman" w:cs="Times New Roman"/>
          <w:i/>
          <w:sz w:val="24"/>
          <w:szCs w:val="24"/>
        </w:rPr>
        <w:t>роботассистированной</w:t>
      </w:r>
      <w:proofErr w:type="spellEnd"/>
      <w:r w:rsidRPr="00851FFC">
        <w:rPr>
          <w:rFonts w:ascii="Times New Roman" w:hAnsi="Times New Roman" w:cs="Times New Roman"/>
          <w:i/>
          <w:sz w:val="24"/>
          <w:szCs w:val="24"/>
        </w:rPr>
        <w:t xml:space="preserve"> хирургии.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случае,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если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опухоль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прилежит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двигательному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или</w:t>
      </w:r>
      <w:r w:rsidRPr="00851FFC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сенсорному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нерву,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исключено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наличие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851FFC">
        <w:rPr>
          <w:rFonts w:ascii="Times New Roman" w:hAnsi="Times New Roman" w:cs="Times New Roman"/>
          <w:i/>
          <w:sz w:val="24"/>
          <w:szCs w:val="24"/>
        </w:rPr>
        <w:t>периневральной</w:t>
      </w:r>
      <w:proofErr w:type="spellEnd"/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инвазии.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данной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ситуации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следует выделить нерв в проксимальном и дистальном направлениях и выполнить его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резекцию для получения чистого края резекции. Подтверждено, что для получения ткани,</w:t>
      </w:r>
      <w:r w:rsidRPr="00851FFC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свободной от опухоли, рекомендуется диагностика проксимального и дистального краев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нерва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методом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замороженных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срезов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(срочное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патолого-анатомическое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исследование</w:t>
      </w:r>
      <w:r w:rsidRPr="00851FFC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операционного</w:t>
      </w:r>
      <w:r w:rsidRPr="00851FF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материала).</w:t>
      </w:r>
    </w:p>
    <w:p w14:paraId="460A3107" w14:textId="77777777" w:rsidR="00851FFC" w:rsidRPr="00851FFC" w:rsidRDefault="00851FFC" w:rsidP="00E63D96">
      <w:pPr>
        <w:pStyle w:val="a3"/>
        <w:spacing w:before="7"/>
        <w:ind w:right="-1"/>
        <w:rPr>
          <w:i/>
        </w:rPr>
      </w:pPr>
    </w:p>
    <w:p w14:paraId="1007B209" w14:textId="77777777" w:rsidR="00851FFC" w:rsidRPr="00851FFC" w:rsidRDefault="00851FFC" w:rsidP="00EC6B51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993" w:right="-1" w:firstLine="0"/>
        <w:rPr>
          <w:sz w:val="24"/>
          <w:szCs w:val="24"/>
        </w:rPr>
      </w:pPr>
      <w:r w:rsidRPr="00851FFC">
        <w:rPr>
          <w:sz w:val="24"/>
          <w:szCs w:val="24"/>
        </w:rPr>
        <w:t>У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пациентов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с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ЗНО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ротоглотки,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подлежащим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хирургическому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лечению,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рекомендуется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достигать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статуса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R0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при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хирургическом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лечении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для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снижения</w:t>
      </w:r>
      <w:r w:rsidRPr="00851FFC">
        <w:rPr>
          <w:spacing w:val="-57"/>
          <w:sz w:val="24"/>
          <w:szCs w:val="24"/>
        </w:rPr>
        <w:t xml:space="preserve"> </w:t>
      </w:r>
      <w:r w:rsidRPr="00851FFC">
        <w:rPr>
          <w:sz w:val="24"/>
          <w:szCs w:val="24"/>
        </w:rPr>
        <w:t>риска</w:t>
      </w:r>
      <w:r w:rsidRPr="00851FFC">
        <w:rPr>
          <w:spacing w:val="-2"/>
          <w:sz w:val="24"/>
          <w:szCs w:val="24"/>
        </w:rPr>
        <w:t xml:space="preserve"> </w:t>
      </w:r>
      <w:r w:rsidRPr="00851FFC">
        <w:rPr>
          <w:sz w:val="24"/>
          <w:szCs w:val="24"/>
        </w:rPr>
        <w:t>рецидива</w:t>
      </w:r>
      <w:r w:rsidRPr="00851FFC">
        <w:rPr>
          <w:spacing w:val="-2"/>
          <w:sz w:val="24"/>
          <w:szCs w:val="24"/>
        </w:rPr>
        <w:t xml:space="preserve"> </w:t>
      </w:r>
      <w:r w:rsidR="00E63D96">
        <w:rPr>
          <w:sz w:val="24"/>
          <w:szCs w:val="24"/>
        </w:rPr>
        <w:t>опухоли [27</w:t>
      </w:r>
      <w:r w:rsidRPr="00851FFC">
        <w:rPr>
          <w:sz w:val="24"/>
          <w:szCs w:val="24"/>
        </w:rPr>
        <w:t>].</w:t>
      </w:r>
    </w:p>
    <w:p w14:paraId="1245CA9B" w14:textId="77777777" w:rsidR="00851FFC" w:rsidRPr="00851FFC" w:rsidRDefault="00851FFC" w:rsidP="00E63D96">
      <w:pPr>
        <w:spacing w:before="2" w:line="360" w:lineRule="auto"/>
        <w:ind w:left="93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FF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убедительности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рекомендаций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–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С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(уровень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достоверности</w:t>
      </w:r>
      <w:r w:rsidRPr="00851FF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доказательств</w:t>
      </w:r>
      <w:r w:rsidRPr="00851FF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b/>
          <w:sz w:val="24"/>
          <w:szCs w:val="24"/>
        </w:rPr>
        <w:t>– 4)</w:t>
      </w:r>
    </w:p>
    <w:p w14:paraId="1A7A4CCA" w14:textId="77777777" w:rsidR="00851FFC" w:rsidRPr="00851FFC" w:rsidRDefault="00851FFC" w:rsidP="00EC6B51">
      <w:pPr>
        <w:spacing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FC">
        <w:rPr>
          <w:rFonts w:ascii="Times New Roman" w:hAnsi="Times New Roman" w:cs="Times New Roman"/>
          <w:b/>
          <w:i/>
          <w:sz w:val="24"/>
          <w:szCs w:val="24"/>
        </w:rPr>
        <w:t>Комментарий:</w:t>
      </w:r>
      <w:r w:rsidRPr="00851FFC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Адекватное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удаление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определяется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как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расстояние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от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края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резекции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до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макроскопически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видимой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опухоли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≥1,5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или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отрицательный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край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замороженного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среза.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целом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оценку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замороженных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срезов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обычно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проводят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851FFC">
        <w:rPr>
          <w:rFonts w:ascii="Times New Roman" w:hAnsi="Times New Roman" w:cs="Times New Roman"/>
          <w:i/>
          <w:sz w:val="24"/>
          <w:szCs w:val="24"/>
        </w:rPr>
        <w:t>интраоперационно</w:t>
      </w:r>
      <w:proofErr w:type="spellEnd"/>
      <w:r w:rsidRPr="00851FFC">
        <w:rPr>
          <w:rFonts w:ascii="Times New Roman" w:hAnsi="Times New Roman" w:cs="Times New Roman"/>
          <w:i/>
          <w:sz w:val="24"/>
          <w:szCs w:val="24"/>
        </w:rPr>
        <w:t>. Если зона, макроскопически свободная от опухоли по краю резекции,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составляет &lt;1,5 см, невозможно определить линию резекции в связи с нечеткой границей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 xml:space="preserve">опухоли или имеется подозрение на наличие </w:t>
      </w:r>
      <w:proofErr w:type="spellStart"/>
      <w:r w:rsidRPr="00851FFC">
        <w:rPr>
          <w:rFonts w:ascii="Times New Roman" w:hAnsi="Times New Roman" w:cs="Times New Roman"/>
          <w:i/>
          <w:sz w:val="24"/>
          <w:szCs w:val="24"/>
        </w:rPr>
        <w:t>резидуальной</w:t>
      </w:r>
      <w:proofErr w:type="spellEnd"/>
      <w:r w:rsidRPr="00851FFC">
        <w:rPr>
          <w:rFonts w:ascii="Times New Roman" w:hAnsi="Times New Roman" w:cs="Times New Roman"/>
          <w:i/>
          <w:sz w:val="24"/>
          <w:szCs w:val="24"/>
        </w:rPr>
        <w:t xml:space="preserve"> опухоли. Необходимо включать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подробное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края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резекции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операционный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журнал.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Края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можно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оценить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по</w:t>
      </w:r>
      <w:r w:rsidRPr="00851FFC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удаленному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препарату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или,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как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альтернатива,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из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ложа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опухоли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правильным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ориентированием.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Чистый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край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lastRenderedPageBreak/>
        <w:t>определяется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как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расстояние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от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инвазивного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края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опухоли, который составляет ≥5 мм от края резекции. Близкий край определяется как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расстояние от инвазивного края опухоли до края резекции, равное &lt;5 мм. Первичную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опухоль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следует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помечать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таким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образом,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чтобы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патологоанатом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мог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адекватно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оценить</w:t>
      </w:r>
      <w:r w:rsidRPr="00851FFC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ориентацию</w:t>
      </w:r>
      <w:r w:rsidRPr="00851FFC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препарата.</w:t>
      </w:r>
      <w:r w:rsidRPr="00851FFC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Шейную</w:t>
      </w:r>
      <w:r w:rsidRPr="00851FFC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диссекцию</w:t>
      </w:r>
      <w:r w:rsidRPr="00851FFC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851FFC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ориентировать</w:t>
      </w:r>
      <w:r w:rsidRPr="00851FFC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или</w:t>
      </w:r>
      <w:r w:rsidR="00E63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выполнять срезы по порядку для определения уровня ЛУ, включенных в зону диссекции.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Устранение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хирургических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дефектов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нужно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проводить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использованием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конвенциальной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техники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усмотрению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хирурга.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возможности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рекомендуется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первичное ушивание, но при этом не следует пренебрегать широкими краями резекции,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свободными от опухоли. По усмотрению хирурга выполняется пластическое ушивание с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применением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местных/регионарных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лоскутов,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свободных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лоскутов,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расщепленного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кожного</w:t>
      </w:r>
      <w:r w:rsidRPr="00851FF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лоскута</w:t>
      </w:r>
      <w:r w:rsidRPr="00851FF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или</w:t>
      </w:r>
      <w:r w:rsidRPr="00851FF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других</w:t>
      </w:r>
      <w:r w:rsidRPr="00851FF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лоскутов</w:t>
      </w:r>
      <w:r w:rsidRPr="00851FF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</w:t>
      </w:r>
      <w:r w:rsidRPr="00851FF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реконструкцией</w:t>
      </w:r>
      <w:r w:rsidRPr="00851FF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нижней</w:t>
      </w:r>
      <w:r w:rsidRPr="00851FF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челюсти</w:t>
      </w:r>
      <w:r w:rsidRPr="00851FF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или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без</w:t>
      </w:r>
      <w:r w:rsidRPr="00851FF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нее.</w:t>
      </w:r>
    </w:p>
    <w:p w14:paraId="60E0A8DD" w14:textId="77777777" w:rsidR="00851FFC" w:rsidRPr="00851FFC" w:rsidRDefault="00851FFC" w:rsidP="00E63D96">
      <w:pPr>
        <w:pStyle w:val="a3"/>
        <w:spacing w:before="11"/>
        <w:ind w:right="-1"/>
        <w:rPr>
          <w:i/>
        </w:rPr>
      </w:pPr>
    </w:p>
    <w:p w14:paraId="25BB0B11" w14:textId="77777777" w:rsidR="00851FFC" w:rsidRPr="00851FFC" w:rsidRDefault="00851FFC" w:rsidP="00EC6B51">
      <w:pPr>
        <w:pStyle w:val="a5"/>
        <w:numPr>
          <w:ilvl w:val="1"/>
          <w:numId w:val="7"/>
        </w:numPr>
        <w:tabs>
          <w:tab w:val="left" w:pos="929"/>
          <w:tab w:val="left" w:pos="930"/>
          <w:tab w:val="left" w:pos="1418"/>
          <w:tab w:val="left" w:pos="4110"/>
          <w:tab w:val="left" w:pos="5944"/>
          <w:tab w:val="left" w:pos="6333"/>
          <w:tab w:val="left" w:pos="6774"/>
          <w:tab w:val="left" w:pos="7999"/>
        </w:tabs>
        <w:spacing w:line="360" w:lineRule="auto"/>
        <w:ind w:left="993" w:right="-1" w:firstLine="0"/>
        <w:rPr>
          <w:b/>
          <w:sz w:val="24"/>
          <w:szCs w:val="24"/>
        </w:rPr>
      </w:pPr>
      <w:proofErr w:type="spellStart"/>
      <w:r w:rsidRPr="00851FFC">
        <w:rPr>
          <w:b/>
          <w:sz w:val="24"/>
          <w:szCs w:val="24"/>
        </w:rPr>
        <w:t>Лимфодиссекции</w:t>
      </w:r>
      <w:proofErr w:type="spellEnd"/>
      <w:r w:rsidRPr="00851FFC">
        <w:rPr>
          <w:b/>
          <w:sz w:val="24"/>
          <w:szCs w:val="24"/>
        </w:rPr>
        <w:t>.</w:t>
      </w:r>
      <w:r w:rsidRPr="00851FFC">
        <w:rPr>
          <w:b/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При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локализации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первичной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опухоли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в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ротоглотке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в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случае</w:t>
      </w:r>
      <w:r w:rsidRPr="00851FFC">
        <w:rPr>
          <w:spacing w:val="-57"/>
          <w:sz w:val="24"/>
          <w:szCs w:val="24"/>
        </w:rPr>
        <w:t xml:space="preserve"> </w:t>
      </w:r>
      <w:r w:rsidRPr="00851FFC">
        <w:rPr>
          <w:sz w:val="24"/>
          <w:szCs w:val="24"/>
        </w:rPr>
        <w:t>выбора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хирургического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метода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лечения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рекомендуется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проведение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sz w:val="24"/>
          <w:szCs w:val="24"/>
        </w:rPr>
        <w:t>селективных</w:t>
      </w:r>
      <w:r w:rsidRPr="00851FFC">
        <w:rPr>
          <w:spacing w:val="-57"/>
          <w:sz w:val="24"/>
          <w:szCs w:val="24"/>
        </w:rPr>
        <w:t xml:space="preserve"> </w:t>
      </w:r>
      <w:proofErr w:type="spellStart"/>
      <w:r w:rsidRPr="00851FFC">
        <w:rPr>
          <w:sz w:val="24"/>
          <w:szCs w:val="24"/>
        </w:rPr>
        <w:t>лимфодиссекций</w:t>
      </w:r>
      <w:proofErr w:type="spellEnd"/>
      <w:r w:rsidRPr="00851FFC">
        <w:rPr>
          <w:sz w:val="24"/>
          <w:szCs w:val="24"/>
        </w:rPr>
        <w:t xml:space="preserve"> II–IV уровней c целью повы</w:t>
      </w:r>
      <w:r w:rsidR="00E63D96">
        <w:rPr>
          <w:sz w:val="24"/>
          <w:szCs w:val="24"/>
        </w:rPr>
        <w:t>шения выживаемости пациентов [28</w:t>
      </w:r>
      <w:r w:rsidRPr="00851FFC">
        <w:rPr>
          <w:sz w:val="24"/>
          <w:szCs w:val="24"/>
        </w:rPr>
        <w:t>].</w:t>
      </w:r>
      <w:r w:rsidRPr="00851FFC">
        <w:rPr>
          <w:spacing w:val="1"/>
          <w:sz w:val="24"/>
          <w:szCs w:val="24"/>
        </w:rPr>
        <w:t xml:space="preserve"> </w:t>
      </w:r>
      <w:r w:rsidRPr="00851FFC">
        <w:rPr>
          <w:b/>
          <w:sz w:val="24"/>
          <w:szCs w:val="24"/>
        </w:rPr>
        <w:t>Уровень убедительности рекомендаций –С (уровень достоверности</w:t>
      </w:r>
      <w:r w:rsidRPr="00851FFC">
        <w:rPr>
          <w:b/>
          <w:spacing w:val="-57"/>
          <w:sz w:val="24"/>
          <w:szCs w:val="24"/>
        </w:rPr>
        <w:t xml:space="preserve"> </w:t>
      </w:r>
      <w:r w:rsidRPr="00851FFC">
        <w:rPr>
          <w:b/>
          <w:sz w:val="24"/>
          <w:szCs w:val="24"/>
        </w:rPr>
        <w:t>доказательств</w:t>
      </w:r>
      <w:r w:rsidRPr="00851FFC">
        <w:rPr>
          <w:b/>
          <w:spacing w:val="-1"/>
          <w:sz w:val="24"/>
          <w:szCs w:val="24"/>
        </w:rPr>
        <w:t xml:space="preserve"> </w:t>
      </w:r>
      <w:r w:rsidRPr="00851FFC">
        <w:rPr>
          <w:b/>
          <w:sz w:val="24"/>
          <w:szCs w:val="24"/>
        </w:rPr>
        <w:t>– 4)</w:t>
      </w:r>
    </w:p>
    <w:p w14:paraId="13A44A6B" w14:textId="77777777" w:rsidR="00851FFC" w:rsidRPr="00851FFC" w:rsidRDefault="00851FFC" w:rsidP="00EC6B51">
      <w:pPr>
        <w:spacing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D96">
        <w:rPr>
          <w:rFonts w:ascii="Times New Roman" w:hAnsi="Times New Roman" w:cs="Times New Roman"/>
          <w:b/>
          <w:i/>
          <w:sz w:val="24"/>
          <w:szCs w:val="24"/>
        </w:rPr>
        <w:t>Комментарии:</w:t>
      </w:r>
      <w:r w:rsidRPr="00851FFC">
        <w:rPr>
          <w:rFonts w:ascii="Times New Roman" w:hAnsi="Times New Roman" w:cs="Times New Roman"/>
          <w:i/>
          <w:sz w:val="24"/>
          <w:szCs w:val="24"/>
        </w:rPr>
        <w:t xml:space="preserve"> Профилактическая </w:t>
      </w:r>
      <w:proofErr w:type="spellStart"/>
      <w:r w:rsidRPr="00851FFC">
        <w:rPr>
          <w:rFonts w:ascii="Times New Roman" w:hAnsi="Times New Roman" w:cs="Times New Roman"/>
          <w:i/>
          <w:sz w:val="24"/>
          <w:szCs w:val="24"/>
        </w:rPr>
        <w:t>лимфодиссекция</w:t>
      </w:r>
      <w:proofErr w:type="spellEnd"/>
      <w:r w:rsidRPr="00851FFC">
        <w:rPr>
          <w:rFonts w:ascii="Times New Roman" w:hAnsi="Times New Roman" w:cs="Times New Roman"/>
          <w:i/>
          <w:sz w:val="24"/>
          <w:szCs w:val="24"/>
        </w:rPr>
        <w:t xml:space="preserve"> (II–IV уровни) обязательна к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выполнению при распространенности первичной опухоли T3–4, а также при локализации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первичной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опухоли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в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области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миндалины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851FFC">
        <w:rPr>
          <w:rFonts w:ascii="Times New Roman" w:hAnsi="Times New Roman" w:cs="Times New Roman"/>
          <w:i/>
          <w:sz w:val="24"/>
          <w:szCs w:val="24"/>
        </w:rPr>
        <w:t>миндаликовой</w:t>
      </w:r>
      <w:proofErr w:type="spellEnd"/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ямки,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начиная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распространенности опухоли T1–2, так как риск поражения регионарных лимфатических</w:t>
      </w:r>
      <w:r w:rsidRPr="00851FFC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узлов достигает 50%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E63D96">
        <w:rPr>
          <w:rFonts w:ascii="Times New Roman" w:hAnsi="Times New Roman" w:cs="Times New Roman"/>
          <w:i/>
          <w:sz w:val="24"/>
          <w:szCs w:val="24"/>
        </w:rPr>
        <w:t>[29</w:t>
      </w:r>
      <w:r w:rsidRPr="00851FFC">
        <w:rPr>
          <w:rFonts w:ascii="Times New Roman" w:hAnsi="Times New Roman" w:cs="Times New Roman"/>
          <w:i/>
          <w:sz w:val="24"/>
          <w:szCs w:val="24"/>
        </w:rPr>
        <w:t>]. Удаление ЛУ II–V уровней целесообразно</w:t>
      </w:r>
      <w:r w:rsidRPr="00851FFC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при наличии одного</w:t>
      </w:r>
      <w:r w:rsidRPr="00851F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из</w:t>
      </w:r>
      <w:r w:rsidRPr="00851FF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следующих</w:t>
      </w:r>
      <w:r w:rsidRPr="00851FF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51FFC">
        <w:rPr>
          <w:rFonts w:ascii="Times New Roman" w:hAnsi="Times New Roman" w:cs="Times New Roman"/>
          <w:i/>
          <w:sz w:val="24"/>
          <w:szCs w:val="24"/>
        </w:rPr>
        <w:t>факторов:</w:t>
      </w:r>
    </w:p>
    <w:p w14:paraId="20C7AA0A" w14:textId="77777777" w:rsidR="00851FFC" w:rsidRPr="00851FFC" w:rsidRDefault="00851FFC" w:rsidP="00EC6B51">
      <w:pPr>
        <w:pStyle w:val="a5"/>
        <w:numPr>
          <w:ilvl w:val="1"/>
          <w:numId w:val="7"/>
        </w:numPr>
        <w:tabs>
          <w:tab w:val="left" w:pos="941"/>
          <w:tab w:val="left" w:pos="942"/>
        </w:tabs>
        <w:spacing w:before="2"/>
        <w:ind w:left="942" w:right="-1" w:firstLine="51"/>
        <w:jc w:val="left"/>
        <w:rPr>
          <w:i/>
          <w:sz w:val="24"/>
          <w:szCs w:val="24"/>
        </w:rPr>
      </w:pPr>
      <w:r w:rsidRPr="00851FFC">
        <w:rPr>
          <w:i/>
          <w:sz w:val="24"/>
          <w:szCs w:val="24"/>
        </w:rPr>
        <w:t>пальпируемый</w:t>
      </w:r>
      <w:r w:rsidRPr="00851FFC">
        <w:rPr>
          <w:i/>
          <w:spacing w:val="-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метастаз</w:t>
      </w:r>
      <w:r w:rsidRPr="00851FFC">
        <w:rPr>
          <w:i/>
          <w:spacing w:val="-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в</w:t>
      </w:r>
      <w:r w:rsidRPr="00851FFC">
        <w:rPr>
          <w:i/>
          <w:spacing w:val="-3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IV</w:t>
      </w:r>
      <w:r w:rsidRPr="00851FFC">
        <w:rPr>
          <w:i/>
          <w:spacing w:val="-2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или</w:t>
      </w:r>
      <w:r w:rsidRPr="00851FFC">
        <w:rPr>
          <w:i/>
          <w:spacing w:val="-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V</w:t>
      </w:r>
      <w:r w:rsidRPr="00851FFC">
        <w:rPr>
          <w:i/>
          <w:spacing w:val="-2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уровне;</w:t>
      </w:r>
    </w:p>
    <w:p w14:paraId="26D2F9D5" w14:textId="77777777" w:rsidR="00851FFC" w:rsidRPr="00851FFC" w:rsidRDefault="00851FFC" w:rsidP="00EC6B51">
      <w:pPr>
        <w:pStyle w:val="a5"/>
        <w:numPr>
          <w:ilvl w:val="1"/>
          <w:numId w:val="7"/>
        </w:numPr>
        <w:tabs>
          <w:tab w:val="left" w:pos="941"/>
          <w:tab w:val="left" w:pos="942"/>
        </w:tabs>
        <w:spacing w:before="138"/>
        <w:ind w:left="942" w:right="-1" w:firstLine="51"/>
        <w:jc w:val="left"/>
        <w:rPr>
          <w:i/>
          <w:sz w:val="24"/>
          <w:szCs w:val="24"/>
        </w:rPr>
      </w:pPr>
      <w:r w:rsidRPr="00851FFC">
        <w:rPr>
          <w:i/>
          <w:sz w:val="24"/>
          <w:szCs w:val="24"/>
        </w:rPr>
        <w:t>регионарный</w:t>
      </w:r>
      <w:r w:rsidRPr="00851FFC">
        <w:rPr>
          <w:i/>
          <w:spacing w:val="-2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метастаз</w:t>
      </w:r>
      <w:r w:rsidRPr="00851FFC">
        <w:rPr>
          <w:i/>
          <w:spacing w:val="-3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&gt;6</w:t>
      </w:r>
      <w:r w:rsidRPr="00851FFC">
        <w:rPr>
          <w:i/>
          <w:spacing w:val="-3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см</w:t>
      </w:r>
      <w:r w:rsidRPr="00851FFC">
        <w:rPr>
          <w:i/>
          <w:spacing w:val="-2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в</w:t>
      </w:r>
      <w:r w:rsidRPr="00851FFC">
        <w:rPr>
          <w:i/>
          <w:spacing w:val="-3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диаметре;</w:t>
      </w:r>
    </w:p>
    <w:p w14:paraId="06C71CB3" w14:textId="77777777" w:rsidR="00851FFC" w:rsidRPr="00851FFC" w:rsidRDefault="00851FFC" w:rsidP="00EC6B51">
      <w:pPr>
        <w:pStyle w:val="a5"/>
        <w:numPr>
          <w:ilvl w:val="1"/>
          <w:numId w:val="7"/>
        </w:numPr>
        <w:tabs>
          <w:tab w:val="left" w:pos="941"/>
          <w:tab w:val="left" w:pos="942"/>
        </w:tabs>
        <w:spacing w:before="138"/>
        <w:ind w:left="942" w:right="-1" w:firstLine="51"/>
        <w:jc w:val="left"/>
        <w:rPr>
          <w:i/>
          <w:sz w:val="24"/>
          <w:szCs w:val="24"/>
        </w:rPr>
      </w:pPr>
      <w:r w:rsidRPr="00851FFC">
        <w:rPr>
          <w:i/>
          <w:sz w:val="24"/>
          <w:szCs w:val="24"/>
        </w:rPr>
        <w:t>крупные</w:t>
      </w:r>
      <w:r w:rsidRPr="00851FFC">
        <w:rPr>
          <w:i/>
          <w:spacing w:val="-3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множественные</w:t>
      </w:r>
      <w:r w:rsidRPr="00851FFC">
        <w:rPr>
          <w:i/>
          <w:spacing w:val="-2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метастазы</w:t>
      </w:r>
      <w:r w:rsidRPr="00851FFC">
        <w:rPr>
          <w:i/>
          <w:spacing w:val="-2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(&gt;3</w:t>
      </w:r>
      <w:r w:rsidRPr="00851FFC">
        <w:rPr>
          <w:i/>
          <w:spacing w:val="-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см);</w:t>
      </w:r>
    </w:p>
    <w:p w14:paraId="1FA4BAF9" w14:textId="77777777" w:rsidR="00851FFC" w:rsidRPr="00851FFC" w:rsidRDefault="00851FFC" w:rsidP="00EC6B51">
      <w:pPr>
        <w:pStyle w:val="a5"/>
        <w:numPr>
          <w:ilvl w:val="1"/>
          <w:numId w:val="7"/>
        </w:numPr>
        <w:tabs>
          <w:tab w:val="left" w:pos="942"/>
        </w:tabs>
        <w:spacing w:before="136" w:line="355" w:lineRule="auto"/>
        <w:ind w:left="941" w:right="-1" w:firstLine="51"/>
        <w:rPr>
          <w:i/>
          <w:sz w:val="24"/>
          <w:szCs w:val="24"/>
        </w:rPr>
      </w:pPr>
      <w:r w:rsidRPr="00851FFC">
        <w:rPr>
          <w:i/>
          <w:sz w:val="24"/>
          <w:szCs w:val="24"/>
        </w:rPr>
        <w:t>выраженное</w:t>
      </w:r>
      <w:r w:rsidRPr="00851FFC">
        <w:rPr>
          <w:i/>
          <w:spacing w:val="1"/>
          <w:sz w:val="24"/>
          <w:szCs w:val="24"/>
        </w:rPr>
        <w:t xml:space="preserve"> </w:t>
      </w:r>
      <w:proofErr w:type="spellStart"/>
      <w:r w:rsidRPr="00851FFC">
        <w:rPr>
          <w:i/>
          <w:sz w:val="24"/>
          <w:szCs w:val="24"/>
        </w:rPr>
        <w:t>экстракапсулярное</w:t>
      </w:r>
      <w:proofErr w:type="spellEnd"/>
      <w:r w:rsidRPr="00851FFC">
        <w:rPr>
          <w:i/>
          <w:spacing w:val="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распространение</w:t>
      </w:r>
      <w:r w:rsidRPr="00851FFC">
        <w:rPr>
          <w:i/>
          <w:spacing w:val="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с</w:t>
      </w:r>
      <w:r w:rsidRPr="00851FFC">
        <w:rPr>
          <w:i/>
          <w:spacing w:val="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поражением</w:t>
      </w:r>
      <w:r w:rsidRPr="00851FFC">
        <w:rPr>
          <w:i/>
          <w:spacing w:val="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значимых</w:t>
      </w:r>
      <w:r w:rsidRPr="00851FFC">
        <w:rPr>
          <w:i/>
          <w:spacing w:val="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анатомических структур (</w:t>
      </w:r>
      <w:proofErr w:type="spellStart"/>
      <w:r w:rsidRPr="00851FFC">
        <w:rPr>
          <w:i/>
          <w:sz w:val="24"/>
          <w:szCs w:val="24"/>
        </w:rPr>
        <w:t>кивательная</w:t>
      </w:r>
      <w:proofErr w:type="spellEnd"/>
      <w:r w:rsidRPr="00851FFC">
        <w:rPr>
          <w:i/>
          <w:sz w:val="24"/>
          <w:szCs w:val="24"/>
        </w:rPr>
        <w:t xml:space="preserve"> мышца, внутренняя яремная вена, общая</w:t>
      </w:r>
      <w:r w:rsidRPr="00851FFC">
        <w:rPr>
          <w:i/>
          <w:spacing w:val="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сонная</w:t>
      </w:r>
      <w:r w:rsidRPr="00851FFC">
        <w:rPr>
          <w:i/>
          <w:spacing w:val="-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артерия);</w:t>
      </w:r>
    </w:p>
    <w:p w14:paraId="0DA5A1ED" w14:textId="77777777" w:rsidR="00851FFC" w:rsidRPr="00851FFC" w:rsidRDefault="00851FFC" w:rsidP="00EC6B51">
      <w:pPr>
        <w:pStyle w:val="a5"/>
        <w:numPr>
          <w:ilvl w:val="1"/>
          <w:numId w:val="7"/>
        </w:numPr>
        <w:tabs>
          <w:tab w:val="left" w:pos="942"/>
        </w:tabs>
        <w:spacing w:before="8"/>
        <w:ind w:left="942" w:right="-1" w:firstLine="51"/>
        <w:rPr>
          <w:i/>
          <w:sz w:val="24"/>
          <w:szCs w:val="24"/>
        </w:rPr>
      </w:pPr>
      <w:r w:rsidRPr="00851FFC">
        <w:rPr>
          <w:i/>
          <w:sz w:val="24"/>
          <w:szCs w:val="24"/>
        </w:rPr>
        <w:t>рецидивный</w:t>
      </w:r>
      <w:r w:rsidRPr="00851FFC">
        <w:rPr>
          <w:i/>
          <w:spacing w:val="-1"/>
          <w:sz w:val="24"/>
          <w:szCs w:val="24"/>
        </w:rPr>
        <w:t xml:space="preserve"> </w:t>
      </w:r>
      <w:r w:rsidRPr="00851FFC">
        <w:rPr>
          <w:i/>
          <w:sz w:val="24"/>
          <w:szCs w:val="24"/>
        </w:rPr>
        <w:t>процесс</w:t>
      </w:r>
    </w:p>
    <w:p w14:paraId="2641AECE" w14:textId="77777777" w:rsidR="00851FFC" w:rsidRDefault="00851FFC" w:rsidP="00E63D96">
      <w:pPr>
        <w:tabs>
          <w:tab w:val="left" w:pos="2129"/>
          <w:tab w:val="left" w:pos="4110"/>
          <w:tab w:val="left" w:pos="5944"/>
          <w:tab w:val="left" w:pos="6333"/>
          <w:tab w:val="left" w:pos="6775"/>
          <w:tab w:val="left" w:pos="7999"/>
        </w:tabs>
        <w:spacing w:line="360" w:lineRule="auto"/>
        <w:ind w:left="93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BE708" w14:textId="77777777" w:rsidR="00B75A66" w:rsidRPr="00851FFC" w:rsidRDefault="00B75A66" w:rsidP="00E63D96">
      <w:pPr>
        <w:tabs>
          <w:tab w:val="left" w:pos="2129"/>
          <w:tab w:val="left" w:pos="4110"/>
          <w:tab w:val="left" w:pos="5944"/>
          <w:tab w:val="left" w:pos="6333"/>
          <w:tab w:val="left" w:pos="6775"/>
          <w:tab w:val="left" w:pos="7999"/>
        </w:tabs>
        <w:spacing w:line="360" w:lineRule="auto"/>
        <w:ind w:left="93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B01B6" w14:textId="77777777" w:rsidR="00DF1FCE" w:rsidRPr="00DF1FCE" w:rsidRDefault="00DF1FCE" w:rsidP="005108A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350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1FC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Принципы лучевой терапии</w:t>
      </w:r>
    </w:p>
    <w:p w14:paraId="25BD7ADC" w14:textId="77777777" w:rsidR="00DF1FCE" w:rsidRPr="00DF1FCE" w:rsidRDefault="00DF1FCE" w:rsidP="00DF1FCE">
      <w:pPr>
        <w:spacing w:before="139" w:line="360" w:lineRule="auto"/>
        <w:ind w:left="222" w:firstLine="707"/>
        <w:jc w:val="both"/>
        <w:rPr>
          <w:rFonts w:ascii="Times New Roman" w:hAnsi="Times New Roman" w:cs="Times New Roman"/>
          <w:i/>
          <w:spacing w:val="-57"/>
          <w:sz w:val="24"/>
          <w:szCs w:val="24"/>
        </w:rPr>
      </w:pPr>
      <w:r w:rsidRPr="00DF1FCE">
        <w:rPr>
          <w:rFonts w:ascii="Times New Roman" w:hAnsi="Times New Roman" w:cs="Times New Roman"/>
          <w:i/>
          <w:sz w:val="24"/>
          <w:szCs w:val="24"/>
        </w:rPr>
        <w:t>Всех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пациентов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до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лечения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должен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врач-радиотерапевт,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предпочтительно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специализирующийся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на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опухолях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головы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шеи,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которому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следует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предпринять следующие действия: рассмотреть адекватность морфологической верификации,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стадирования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и визуализации опухолевого процесса (КТ, МРТ) для определения степени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распространения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опухоли, исключить наличие синхронной первичной опухоли, оценить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 xml:space="preserve">текущий функциональный статус и возможность проведения ЛТ/ХЛТ, разработать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проспективный</w:t>
      </w:r>
      <w:proofErr w:type="spellEnd"/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план ведения больного,</w:t>
      </w:r>
      <w:r w:rsidRPr="00DF1FC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который</w:t>
      </w:r>
      <w:r w:rsidRPr="00DF1FC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будет</w:t>
      </w:r>
      <w:r w:rsidRPr="00DF1FCE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включать</w:t>
      </w:r>
      <w:r w:rsidRPr="00DF1FCE">
        <w:rPr>
          <w:rFonts w:ascii="Times New Roman" w:hAnsi="Times New Roman" w:cs="Times New Roman"/>
          <w:i/>
          <w:spacing w:val="28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санацию</w:t>
      </w:r>
      <w:r w:rsidRPr="00DF1FCE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орофарингеальной</w:t>
      </w:r>
      <w:proofErr w:type="spellEnd"/>
      <w:r w:rsidRPr="00DF1FCE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области,</w:t>
      </w:r>
      <w:r w:rsidRPr="00DF1FCE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</w:t>
      </w:r>
      <w:r w:rsidRPr="00DF1FCE">
        <w:rPr>
          <w:rFonts w:ascii="Times New Roman" w:hAnsi="Times New Roman" w:cs="Times New Roman"/>
          <w:i/>
          <w:spacing w:val="26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том числе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обследование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зубов,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обеспечение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адекватного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питания,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обезболивания,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ранозаживления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, а также другие мероприятия, которые необходимы для адекватной и своевременной реабилитации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пациентов.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Для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пациентов,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которым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проводится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ХТ/ХЛТ,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проработать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тактику </w:t>
      </w:r>
      <w:r w:rsidRPr="00DF1FCE">
        <w:rPr>
          <w:rFonts w:ascii="Times New Roman" w:hAnsi="Times New Roman" w:cs="Times New Roman"/>
          <w:i/>
          <w:sz w:val="24"/>
          <w:szCs w:val="24"/>
        </w:rPr>
        <w:t>реализации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противоопухолевой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терапии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полном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объеме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</w:t>
      </w:r>
      <w:r w:rsidRPr="00DF1FCE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   </w:t>
      </w:r>
      <w:r w:rsidRPr="00DF1FCE">
        <w:rPr>
          <w:rFonts w:ascii="Times New Roman" w:hAnsi="Times New Roman" w:cs="Times New Roman"/>
          <w:i/>
          <w:sz w:val="24"/>
          <w:szCs w:val="24"/>
        </w:rPr>
        <w:t xml:space="preserve">оптимальные сроки. </w:t>
      </w:r>
    </w:p>
    <w:p w14:paraId="711F184B" w14:textId="77777777" w:rsidR="00DF1FCE" w:rsidRDefault="00DF1FCE" w:rsidP="00DF1FCE">
      <w:pPr>
        <w:spacing w:before="164" w:line="360" w:lineRule="auto"/>
        <w:ind w:left="222" w:firstLine="7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CE">
        <w:rPr>
          <w:rFonts w:ascii="Times New Roman" w:hAnsi="Times New Roman" w:cs="Times New Roman"/>
          <w:i/>
          <w:sz w:val="24"/>
          <w:szCs w:val="24"/>
        </w:rPr>
        <w:t>Лучевая терапия в качестве основного и</w:t>
      </w:r>
      <w:r w:rsidR="00865CD7">
        <w:rPr>
          <w:rFonts w:ascii="Times New Roman" w:hAnsi="Times New Roman" w:cs="Times New Roman"/>
          <w:i/>
          <w:sz w:val="24"/>
          <w:szCs w:val="24"/>
        </w:rPr>
        <w:t xml:space="preserve">ли </w:t>
      </w:r>
      <w:proofErr w:type="spellStart"/>
      <w:r w:rsidR="00865CD7">
        <w:rPr>
          <w:rFonts w:ascii="Times New Roman" w:hAnsi="Times New Roman" w:cs="Times New Roman"/>
          <w:i/>
          <w:sz w:val="24"/>
          <w:szCs w:val="24"/>
        </w:rPr>
        <w:t>адъювантного</w:t>
      </w:r>
      <w:proofErr w:type="spellEnd"/>
      <w:r w:rsidR="00865CD7">
        <w:rPr>
          <w:rFonts w:ascii="Times New Roman" w:hAnsi="Times New Roman" w:cs="Times New Roman"/>
          <w:i/>
          <w:sz w:val="24"/>
          <w:szCs w:val="24"/>
        </w:rPr>
        <w:t xml:space="preserve"> лечения должна </w:t>
      </w:r>
      <w:r w:rsidRPr="00DF1FCE">
        <w:rPr>
          <w:rFonts w:ascii="Times New Roman" w:hAnsi="Times New Roman" w:cs="Times New Roman"/>
          <w:i/>
          <w:sz w:val="24"/>
          <w:szCs w:val="24"/>
        </w:rPr>
        <w:t>проводиться в специализированных учреждениях с соответствующим оснащением и опытом лечения больных раком ротоглотки [</w:t>
      </w:r>
      <w:r>
        <w:rPr>
          <w:rFonts w:ascii="Times New Roman" w:hAnsi="Times New Roman" w:cs="Times New Roman"/>
          <w:i/>
          <w:sz w:val="24"/>
          <w:szCs w:val="24"/>
        </w:rPr>
        <w:t>30].</w:t>
      </w:r>
    </w:p>
    <w:p w14:paraId="50F3F54C" w14:textId="77777777" w:rsidR="00DF1FCE" w:rsidRPr="00DF1FCE" w:rsidRDefault="00DF1FCE" w:rsidP="00DF1FCE">
      <w:pPr>
        <w:spacing w:before="164" w:line="360" w:lineRule="auto"/>
        <w:ind w:left="2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</w:t>
      </w:r>
      <w:r w:rsidRPr="00DF1FC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убедительности</w:t>
      </w:r>
      <w:r w:rsidRPr="00DF1FC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рекомендаций</w:t>
      </w:r>
      <w:r w:rsidRPr="00DF1FC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DF1FC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DF1FC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(уровень</w:t>
      </w:r>
      <w:r w:rsidRPr="00DF1FC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достоверности</w:t>
      </w:r>
      <w:r w:rsidRPr="00DF1FCE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доказательств</w:t>
      </w:r>
      <w:r w:rsidRPr="00DF1FCE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2)</w:t>
      </w:r>
    </w:p>
    <w:p w14:paraId="3A164EC9" w14:textId="77777777" w:rsidR="00DF1FCE" w:rsidRPr="00DF1FCE" w:rsidRDefault="00DF1FCE" w:rsidP="00865CD7">
      <w:pPr>
        <w:spacing w:after="0" w:line="360" w:lineRule="auto"/>
        <w:ind w:left="222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CE">
        <w:rPr>
          <w:rFonts w:ascii="Times New Roman" w:hAnsi="Times New Roman" w:cs="Times New Roman"/>
          <w:i/>
          <w:sz w:val="24"/>
          <w:szCs w:val="24"/>
        </w:rPr>
        <w:t>Требуется глубокое понимание анатомии, клинической ситуации и визуализации специфических проявлений заболевания. Предпочтительно проведение ЛТ с применением высокопрецизионных способов – IMRT (лучевая терапия с модуляцией интенсивности (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volumetric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modulated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arc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)), VMAT (объемно-модулированная лучевая терапия (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volumetric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modulated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arc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)). При значительных ограничениях дозы со стороны нормальных тканей рассматривается   проведение протонной терапии. Также допустимо проведение 3D-конформной ЛТ.</w:t>
      </w:r>
    </w:p>
    <w:p w14:paraId="04D93743" w14:textId="77777777" w:rsidR="00DF1FCE" w:rsidRPr="00DF1FCE" w:rsidRDefault="00DF1FCE" w:rsidP="00865CD7">
      <w:pPr>
        <w:spacing w:after="0" w:line="360" w:lineRule="auto"/>
        <w:ind w:left="222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CE">
        <w:rPr>
          <w:rFonts w:ascii="Times New Roman" w:hAnsi="Times New Roman" w:cs="Times New Roman"/>
          <w:i/>
          <w:sz w:val="24"/>
          <w:szCs w:val="24"/>
        </w:rPr>
        <w:t>Оптимальным подходом в клинической практике является подведение запланированных доз ионизирующего излучения в мишень наряду с максимальным снижением дозы на область органов риска. Допустимо обсуждение вопроса о сокращении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объема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за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счет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исключения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из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него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жизненно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важных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структур,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свободных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от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опухолевого поражения, на момент планирования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ЛТ, в случае превышения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предельно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допустимой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дозной</w:t>
      </w:r>
      <w:proofErr w:type="spellEnd"/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нагрузки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на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них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согласно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критериям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QUANTEC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(практическое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руководство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для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оценки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дозолимитирующих</w:t>
      </w:r>
      <w:proofErr w:type="spellEnd"/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параметров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критических</w:t>
      </w:r>
      <w:r w:rsidRPr="00DF1FCE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органов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quantitative</w:t>
      </w:r>
      <w:proofErr w:type="spellEnd"/>
      <w:r w:rsidRPr="00DF1F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analyses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normal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tissue</w:t>
      </w:r>
      <w:proofErr w:type="spellEnd"/>
      <w:r w:rsidRPr="00DF1F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effects</w:t>
      </w:r>
      <w:proofErr w:type="spellEnd"/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DF1F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clinic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))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[</w:t>
      </w:r>
      <w:r w:rsidRPr="00DF1FCE">
        <w:rPr>
          <w:rFonts w:ascii="Times New Roman" w:hAnsi="Times New Roman" w:cs="Times New Roman"/>
          <w:sz w:val="24"/>
          <w:szCs w:val="24"/>
        </w:rPr>
        <w:t>28</w:t>
      </w:r>
      <w:r w:rsidRPr="00DF1FCE">
        <w:rPr>
          <w:rFonts w:ascii="Times New Roman" w:hAnsi="Times New Roman" w:cs="Times New Roman"/>
          <w:i/>
          <w:sz w:val="24"/>
          <w:szCs w:val="24"/>
        </w:rPr>
        <w:t xml:space="preserve">]. </w:t>
      </w:r>
      <w:r w:rsidRPr="00DF1FCE">
        <w:rPr>
          <w:rFonts w:ascii="Times New Roman" w:hAnsi="Times New Roman" w:cs="Times New Roman"/>
          <w:i/>
          <w:sz w:val="24"/>
          <w:szCs w:val="24"/>
        </w:rPr>
        <w:lastRenderedPageBreak/>
        <w:t>Объем облучения до радикальных доз не следует модифицировать на</w:t>
      </w:r>
      <w:r w:rsidRPr="00DF1FCE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основании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клинического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ответа,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полученного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до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ЛТ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(после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индукционной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ПХТ),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за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исключением случаев прогрессии опухоли. Анатомические изменения в процессе проведения курса ЛТ (например, быстрое уменьшение размера опухоли, значительная потеря массы тела) могут потребовать повторной диагностической визуализации и повторного планирования (адаптации) лечения.</w:t>
      </w:r>
    </w:p>
    <w:p w14:paraId="1C29A855" w14:textId="77777777" w:rsidR="00DF1FCE" w:rsidRPr="00DF1FCE" w:rsidRDefault="00DF1FCE" w:rsidP="00B75A66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firstLine="0"/>
        <w:rPr>
          <w:sz w:val="24"/>
          <w:szCs w:val="24"/>
        </w:rPr>
      </w:pPr>
      <w:r w:rsidRPr="00DF1FCE">
        <w:rPr>
          <w:b/>
          <w:sz w:val="24"/>
          <w:szCs w:val="24"/>
        </w:rPr>
        <w:t xml:space="preserve">ЛТ в самостоятельном варианте </w:t>
      </w:r>
      <w:r w:rsidRPr="00DF1FCE">
        <w:rPr>
          <w:sz w:val="24"/>
          <w:szCs w:val="24"/>
        </w:rPr>
        <w:t>рекомендована на первичный очаг и клинически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определяемые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регионарные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метастазы</w:t>
      </w:r>
      <w:r w:rsidRPr="00DF1FCE">
        <w:rPr>
          <w:spacing w:val="1"/>
          <w:sz w:val="24"/>
          <w:szCs w:val="24"/>
        </w:rPr>
        <w:t xml:space="preserve"> (область высокого риска) </w:t>
      </w:r>
      <w:r w:rsidRPr="00DF1FCE">
        <w:rPr>
          <w:sz w:val="24"/>
          <w:szCs w:val="24"/>
        </w:rPr>
        <w:t>в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дозе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66–70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Гр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(2,0–2,2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Гр/фракция)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 xml:space="preserve">ежедневно с понедельника по пятницу в течение 6–7 </w:t>
      </w:r>
      <w:proofErr w:type="spellStart"/>
      <w:r w:rsidRPr="00DF1FCE">
        <w:rPr>
          <w:sz w:val="24"/>
          <w:szCs w:val="24"/>
        </w:rPr>
        <w:t>нед</w:t>
      </w:r>
      <w:proofErr w:type="spellEnd"/>
      <w:r w:rsidRPr="00DF1FCE">
        <w:rPr>
          <w:sz w:val="24"/>
          <w:szCs w:val="24"/>
        </w:rPr>
        <w:t xml:space="preserve">; на </w:t>
      </w:r>
      <w:proofErr w:type="spellStart"/>
      <w:r w:rsidRPr="00DF1FCE">
        <w:rPr>
          <w:sz w:val="24"/>
          <w:szCs w:val="24"/>
        </w:rPr>
        <w:t>локорегионарную</w:t>
      </w:r>
      <w:proofErr w:type="spellEnd"/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 xml:space="preserve">область </w:t>
      </w:r>
      <w:r w:rsidRPr="00DF1FCE">
        <w:rPr>
          <w:spacing w:val="1"/>
          <w:sz w:val="24"/>
          <w:szCs w:val="24"/>
        </w:rPr>
        <w:t>(область промежуточного/ низкого риска)</w:t>
      </w:r>
      <w:r w:rsidRPr="00DF1FCE">
        <w:rPr>
          <w:sz w:val="24"/>
          <w:szCs w:val="24"/>
        </w:rPr>
        <w:t>, включая регионарные ЛУ, в дозе 44–50 Гр (2,0 Гр/фракция), либо 54-63 Гр (1,6-1,8 Гр/фракция) c целью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повышения</w:t>
      </w:r>
      <w:r w:rsidRPr="00DF1FCE">
        <w:rPr>
          <w:spacing w:val="-1"/>
          <w:sz w:val="24"/>
          <w:szCs w:val="24"/>
        </w:rPr>
        <w:t xml:space="preserve"> </w:t>
      </w:r>
      <w:r w:rsidRPr="00DF1FCE">
        <w:rPr>
          <w:sz w:val="24"/>
          <w:szCs w:val="24"/>
        </w:rPr>
        <w:t>показателей выживаемости</w:t>
      </w:r>
      <w:r w:rsidRPr="00DF1FCE">
        <w:rPr>
          <w:spacing w:val="5"/>
          <w:sz w:val="24"/>
          <w:szCs w:val="24"/>
        </w:rPr>
        <w:t xml:space="preserve"> </w:t>
      </w:r>
      <w:r w:rsidRPr="00DF1FCE">
        <w:rPr>
          <w:sz w:val="24"/>
          <w:szCs w:val="24"/>
        </w:rPr>
        <w:t>[2].</w:t>
      </w:r>
    </w:p>
    <w:p w14:paraId="052B980E" w14:textId="77777777" w:rsidR="00DF1FCE" w:rsidRPr="00DF1FCE" w:rsidRDefault="00DF1FCE" w:rsidP="00865CD7">
      <w:pPr>
        <w:spacing w:after="0" w:line="360" w:lineRule="auto"/>
        <w:ind w:left="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CE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убедительности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рекомендаций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–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В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(уровень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достоверности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доказательств</w:t>
      </w:r>
      <w:r w:rsidRPr="00DF1F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– 2)</w:t>
      </w:r>
    </w:p>
    <w:p w14:paraId="7474F606" w14:textId="77777777" w:rsidR="00DF1FCE" w:rsidRPr="00DF1FCE" w:rsidRDefault="00DF1FCE" w:rsidP="00865CD7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DF1FCE">
        <w:rPr>
          <w:rFonts w:ascii="Times New Roman" w:hAnsi="Times New Roman" w:cs="Times New Roman"/>
          <w:i/>
          <w:sz w:val="24"/>
          <w:szCs w:val="24"/>
        </w:rPr>
        <w:t>Комментарий: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 специализированных учреждениях с соответствующим оснащением и опытом лечения больных раком ротоглотки допустимо проведение лучевой терапии по ускоренной схеме до СОД66-70Гр (2,0Гр/фракция, 6 фракций в неделю). В случае проведения 3</w:t>
      </w:r>
      <w:r w:rsidRPr="00DF1FC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F1FCE">
        <w:rPr>
          <w:rFonts w:ascii="Times New Roman" w:hAnsi="Times New Roman" w:cs="Times New Roman"/>
          <w:i/>
          <w:sz w:val="24"/>
          <w:szCs w:val="24"/>
        </w:rPr>
        <w:t xml:space="preserve"> конформной лучевой терапии настоятельно рекомендуется проведение лечение по схеме традиционного фракционирования (РОД2Гр до СОД50Гр на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локорегионарную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область и до СОД70Гр </w:t>
      </w:r>
      <w:r w:rsidRPr="00DF1FCE">
        <w:rPr>
          <w:rFonts w:ascii="Times New Roman" w:hAnsi="Times New Roman" w:cs="Times New Roman"/>
          <w:sz w:val="24"/>
          <w:szCs w:val="24"/>
        </w:rPr>
        <w:t>на первичный очаг и клинически</w:t>
      </w:r>
      <w:r w:rsidRPr="00DF1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определяемые</w:t>
      </w:r>
      <w:r w:rsidRPr="00DF1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регионарные</w:t>
      </w:r>
      <w:r w:rsidRPr="00DF1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метастазы соответственно</w:t>
      </w:r>
    </w:p>
    <w:p w14:paraId="460F3313" w14:textId="77777777" w:rsidR="00DF1FCE" w:rsidRDefault="00DF1FCE" w:rsidP="00865CD7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CE">
        <w:rPr>
          <w:rFonts w:ascii="Times New Roman" w:hAnsi="Times New Roman" w:cs="Times New Roman"/>
          <w:i/>
          <w:sz w:val="24"/>
          <w:szCs w:val="24"/>
        </w:rPr>
        <w:t>Также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локальном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поражении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ротоглотки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(T1–2N0)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возможно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проведение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брахитерапии</w:t>
      </w:r>
      <w:r w:rsidRPr="00DF1F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по индивидуальному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плану</w:t>
      </w:r>
      <w:r w:rsidRPr="00DF1F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[31].</w:t>
      </w:r>
    </w:p>
    <w:p w14:paraId="50273326" w14:textId="77777777" w:rsidR="00B75A66" w:rsidRPr="00DF1FCE" w:rsidRDefault="00B75A66" w:rsidP="00865CD7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E20B14" w14:textId="77777777" w:rsidR="00DF1FCE" w:rsidRPr="00DF1FCE" w:rsidRDefault="00DF1FCE" w:rsidP="00B75A66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firstLine="0"/>
        <w:rPr>
          <w:sz w:val="24"/>
          <w:szCs w:val="24"/>
        </w:rPr>
      </w:pPr>
      <w:r w:rsidRPr="00DF1FCE">
        <w:rPr>
          <w:b/>
          <w:sz w:val="24"/>
          <w:szCs w:val="24"/>
        </w:rPr>
        <w:t xml:space="preserve">Одновременная ХЛТ в самостоятельном варианте </w:t>
      </w:r>
      <w:r w:rsidRPr="00DF1FCE">
        <w:rPr>
          <w:sz w:val="24"/>
          <w:szCs w:val="24"/>
        </w:rPr>
        <w:t>рекомендована на первичный</w:t>
      </w:r>
      <w:r w:rsidRPr="00DF1FCE">
        <w:rPr>
          <w:spacing w:val="-57"/>
          <w:sz w:val="24"/>
          <w:szCs w:val="24"/>
        </w:rPr>
        <w:t xml:space="preserve"> </w:t>
      </w:r>
      <w:r w:rsidRPr="00DF1FCE">
        <w:rPr>
          <w:sz w:val="24"/>
          <w:szCs w:val="24"/>
        </w:rPr>
        <w:t>очаг</w:t>
      </w:r>
      <w:r w:rsidRPr="00DF1FCE">
        <w:rPr>
          <w:spacing w:val="39"/>
          <w:sz w:val="24"/>
          <w:szCs w:val="24"/>
        </w:rPr>
        <w:t xml:space="preserve"> </w:t>
      </w:r>
      <w:r w:rsidRPr="00DF1FCE">
        <w:rPr>
          <w:sz w:val="24"/>
          <w:szCs w:val="24"/>
        </w:rPr>
        <w:t>и</w:t>
      </w:r>
      <w:r w:rsidRPr="00DF1FCE">
        <w:rPr>
          <w:spacing w:val="40"/>
          <w:sz w:val="24"/>
          <w:szCs w:val="24"/>
        </w:rPr>
        <w:t xml:space="preserve"> </w:t>
      </w:r>
      <w:r w:rsidRPr="00DF1FCE">
        <w:rPr>
          <w:sz w:val="24"/>
          <w:szCs w:val="24"/>
        </w:rPr>
        <w:t>клинически</w:t>
      </w:r>
      <w:r w:rsidRPr="00DF1FCE">
        <w:rPr>
          <w:spacing w:val="41"/>
          <w:sz w:val="24"/>
          <w:szCs w:val="24"/>
        </w:rPr>
        <w:t xml:space="preserve"> </w:t>
      </w:r>
      <w:r w:rsidRPr="00DF1FCE">
        <w:rPr>
          <w:sz w:val="24"/>
          <w:szCs w:val="24"/>
        </w:rPr>
        <w:t>определяемые</w:t>
      </w:r>
      <w:r w:rsidRPr="00DF1FCE">
        <w:rPr>
          <w:spacing w:val="39"/>
          <w:sz w:val="24"/>
          <w:szCs w:val="24"/>
        </w:rPr>
        <w:t xml:space="preserve"> </w:t>
      </w:r>
      <w:r w:rsidRPr="00DF1FCE">
        <w:rPr>
          <w:sz w:val="24"/>
          <w:szCs w:val="24"/>
        </w:rPr>
        <w:t>регионарные</w:t>
      </w:r>
      <w:r w:rsidRPr="00DF1FCE">
        <w:rPr>
          <w:spacing w:val="39"/>
          <w:sz w:val="24"/>
          <w:szCs w:val="24"/>
        </w:rPr>
        <w:t xml:space="preserve"> </w:t>
      </w:r>
      <w:r w:rsidRPr="00DF1FCE">
        <w:rPr>
          <w:sz w:val="24"/>
          <w:szCs w:val="24"/>
        </w:rPr>
        <w:t>метастазы</w:t>
      </w:r>
      <w:r w:rsidRPr="00DF1FCE">
        <w:rPr>
          <w:spacing w:val="40"/>
          <w:sz w:val="24"/>
          <w:szCs w:val="24"/>
        </w:rPr>
        <w:t xml:space="preserve"> </w:t>
      </w:r>
      <w:r w:rsidRPr="00DF1FCE">
        <w:rPr>
          <w:spacing w:val="1"/>
          <w:sz w:val="24"/>
          <w:szCs w:val="24"/>
        </w:rPr>
        <w:t xml:space="preserve">(область высокого риска) </w:t>
      </w:r>
      <w:r w:rsidRPr="00DF1FCE">
        <w:rPr>
          <w:sz w:val="24"/>
          <w:szCs w:val="24"/>
        </w:rPr>
        <w:t>в</w:t>
      </w:r>
      <w:r w:rsidRPr="00DF1FCE">
        <w:rPr>
          <w:spacing w:val="41"/>
          <w:sz w:val="24"/>
          <w:szCs w:val="24"/>
        </w:rPr>
        <w:t xml:space="preserve"> </w:t>
      </w:r>
      <w:r w:rsidRPr="00DF1FCE">
        <w:rPr>
          <w:sz w:val="24"/>
          <w:szCs w:val="24"/>
        </w:rPr>
        <w:t>дозе</w:t>
      </w:r>
      <w:r w:rsidRPr="00DF1FCE">
        <w:rPr>
          <w:spacing w:val="39"/>
          <w:sz w:val="24"/>
          <w:szCs w:val="24"/>
        </w:rPr>
        <w:t xml:space="preserve"> </w:t>
      </w:r>
      <w:r w:rsidRPr="00DF1FCE">
        <w:rPr>
          <w:sz w:val="24"/>
          <w:szCs w:val="24"/>
        </w:rPr>
        <w:t>70</w:t>
      </w:r>
      <w:r w:rsidRPr="00DF1FCE">
        <w:rPr>
          <w:spacing w:val="40"/>
          <w:sz w:val="24"/>
          <w:szCs w:val="24"/>
        </w:rPr>
        <w:t xml:space="preserve"> </w:t>
      </w:r>
      <w:r w:rsidRPr="00DF1FCE">
        <w:rPr>
          <w:sz w:val="24"/>
          <w:szCs w:val="24"/>
        </w:rPr>
        <w:t>Гр (2,0Гр/фракция)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ежедневно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с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понедельника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по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пятницу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в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течение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6-7</w:t>
      </w:r>
      <w:r w:rsidRPr="00DF1FCE">
        <w:rPr>
          <w:spacing w:val="1"/>
          <w:sz w:val="24"/>
          <w:szCs w:val="24"/>
        </w:rPr>
        <w:t xml:space="preserve"> </w:t>
      </w:r>
      <w:proofErr w:type="spellStart"/>
      <w:r w:rsidRPr="00DF1FCE">
        <w:rPr>
          <w:sz w:val="24"/>
          <w:szCs w:val="24"/>
        </w:rPr>
        <w:t>нед</w:t>
      </w:r>
      <w:proofErr w:type="spellEnd"/>
      <w:r w:rsidRPr="00DF1FCE">
        <w:rPr>
          <w:sz w:val="24"/>
          <w:szCs w:val="24"/>
        </w:rPr>
        <w:t>;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на</w:t>
      </w:r>
      <w:r w:rsidRPr="00DF1FCE">
        <w:rPr>
          <w:spacing w:val="1"/>
          <w:sz w:val="24"/>
          <w:szCs w:val="24"/>
        </w:rPr>
        <w:t xml:space="preserve"> </w:t>
      </w:r>
      <w:proofErr w:type="spellStart"/>
      <w:r w:rsidRPr="00DF1FCE">
        <w:rPr>
          <w:sz w:val="24"/>
          <w:szCs w:val="24"/>
        </w:rPr>
        <w:t>локорегионарную</w:t>
      </w:r>
      <w:proofErr w:type="spellEnd"/>
      <w:r w:rsidRPr="00DF1FCE">
        <w:rPr>
          <w:sz w:val="24"/>
          <w:szCs w:val="24"/>
        </w:rPr>
        <w:t xml:space="preserve"> область </w:t>
      </w:r>
      <w:r w:rsidRPr="00DF1FCE">
        <w:rPr>
          <w:spacing w:val="1"/>
          <w:sz w:val="24"/>
          <w:szCs w:val="24"/>
        </w:rPr>
        <w:t>(область промежуточного/ низкого риска)</w:t>
      </w:r>
      <w:r w:rsidRPr="00DF1FCE">
        <w:rPr>
          <w:sz w:val="24"/>
          <w:szCs w:val="24"/>
        </w:rPr>
        <w:t>, в том числе регионарные ЛУ, – в дозе 44-50 Гр (2,0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Гр/фракция), либо 54-63Гр (1,6-1,8Гр/фракция)</w:t>
      </w:r>
      <w:r w:rsidRPr="00DF1FCE">
        <w:rPr>
          <w:spacing w:val="-1"/>
          <w:sz w:val="24"/>
          <w:szCs w:val="24"/>
        </w:rPr>
        <w:t xml:space="preserve"> </w:t>
      </w:r>
      <w:r w:rsidRPr="00DF1FCE">
        <w:rPr>
          <w:sz w:val="24"/>
          <w:szCs w:val="24"/>
        </w:rPr>
        <w:t>c</w:t>
      </w:r>
      <w:r w:rsidRPr="00DF1FCE">
        <w:rPr>
          <w:spacing w:val="-2"/>
          <w:sz w:val="24"/>
          <w:szCs w:val="24"/>
        </w:rPr>
        <w:t xml:space="preserve"> </w:t>
      </w:r>
      <w:r w:rsidRPr="00DF1FCE">
        <w:rPr>
          <w:sz w:val="24"/>
          <w:szCs w:val="24"/>
        </w:rPr>
        <w:t>учетом</w:t>
      </w:r>
      <w:r w:rsidRPr="00DF1FCE">
        <w:rPr>
          <w:spacing w:val="-1"/>
          <w:sz w:val="24"/>
          <w:szCs w:val="24"/>
        </w:rPr>
        <w:t xml:space="preserve"> </w:t>
      </w:r>
      <w:r w:rsidRPr="00DF1FCE">
        <w:rPr>
          <w:sz w:val="24"/>
          <w:szCs w:val="24"/>
        </w:rPr>
        <w:t>риска</w:t>
      </w:r>
      <w:r w:rsidRPr="00DF1FCE">
        <w:rPr>
          <w:spacing w:val="-2"/>
          <w:sz w:val="24"/>
          <w:szCs w:val="24"/>
        </w:rPr>
        <w:t xml:space="preserve"> </w:t>
      </w:r>
      <w:r w:rsidRPr="00DF1FCE">
        <w:rPr>
          <w:sz w:val="24"/>
          <w:szCs w:val="24"/>
        </w:rPr>
        <w:t>субклинического</w:t>
      </w:r>
      <w:r w:rsidRPr="00DF1FCE">
        <w:rPr>
          <w:spacing w:val="-1"/>
          <w:sz w:val="24"/>
          <w:szCs w:val="24"/>
        </w:rPr>
        <w:t xml:space="preserve"> </w:t>
      </w:r>
      <w:r w:rsidRPr="00DF1FCE">
        <w:rPr>
          <w:sz w:val="24"/>
          <w:szCs w:val="24"/>
        </w:rPr>
        <w:t>распространения и</w:t>
      </w:r>
      <w:r w:rsidRPr="00DF1FCE">
        <w:rPr>
          <w:spacing w:val="-1"/>
          <w:sz w:val="24"/>
          <w:szCs w:val="24"/>
        </w:rPr>
        <w:t xml:space="preserve"> </w:t>
      </w:r>
      <w:r w:rsidRPr="00DF1FCE">
        <w:rPr>
          <w:sz w:val="24"/>
          <w:szCs w:val="24"/>
        </w:rPr>
        <w:t>метода</w:t>
      </w:r>
      <w:r w:rsidRPr="00DF1FCE">
        <w:rPr>
          <w:spacing w:val="-2"/>
          <w:sz w:val="24"/>
          <w:szCs w:val="24"/>
        </w:rPr>
        <w:t xml:space="preserve"> </w:t>
      </w:r>
      <w:r w:rsidRPr="00DF1FCE">
        <w:rPr>
          <w:sz w:val="24"/>
          <w:szCs w:val="24"/>
        </w:rPr>
        <w:t>ЛТ [2].</w:t>
      </w:r>
    </w:p>
    <w:p w14:paraId="1CCFC2AD" w14:textId="77777777" w:rsidR="00DF1FCE" w:rsidRPr="00DF1FCE" w:rsidRDefault="00DF1FCE" w:rsidP="00865CD7">
      <w:pPr>
        <w:spacing w:after="0" w:line="360" w:lineRule="auto"/>
        <w:ind w:left="930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CE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убедительности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рекомендаций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–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В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(уровень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достоверности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доказательств</w:t>
      </w:r>
      <w:r w:rsidRPr="00DF1F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– 2)</w:t>
      </w:r>
    </w:p>
    <w:p w14:paraId="696C3A77" w14:textId="77777777" w:rsidR="00DF1FCE" w:rsidRDefault="00DF1FCE" w:rsidP="00B75A66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CE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Комментарий:</w:t>
      </w:r>
      <w:r w:rsidRPr="00DF1FC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Стандартом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является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применение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в сочетании с ЛТ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цисплатина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**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дозе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100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мг/м²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на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фоне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гипергидратации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в 1, 22 и 43-й дни ЛТ (рекомендуемая суммарная доза во время ЛТ – 300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 xml:space="preserve">мг/м²). Также возможно применение ЛТ в сочетании с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карбоплатином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в дозе 70 мг/м2 и 5-фторурацилом в дозе  600 мг/м2 дни 1–4 каждые 3 недели (с учетом высокой токсичности схемы).</w:t>
      </w:r>
      <w:r w:rsidRPr="00DF1F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80BDC57" w14:textId="77777777" w:rsidR="00DF1FCE" w:rsidRDefault="00DF1FCE" w:rsidP="00B75A66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CE">
        <w:rPr>
          <w:rFonts w:ascii="Times New Roman" w:hAnsi="Times New Roman" w:cs="Times New Roman"/>
          <w:i/>
          <w:sz w:val="24"/>
          <w:szCs w:val="24"/>
        </w:rPr>
        <w:t xml:space="preserve">После индукционной ПХТ в качестве альтернативы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цисплатину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** рекомендовано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цетуксимаба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**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или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карбоплатина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**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учетом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переносимости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ХЛТ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соматического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состояния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пациента.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Цетуксимаб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**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вводится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нагрузочной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дозе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400</w:t>
      </w:r>
      <w:r w:rsidRPr="00DF1FCE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мг/м</w:t>
      </w:r>
      <w:r w:rsidRPr="00DF1FC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F1FCE">
        <w:rPr>
          <w:rFonts w:ascii="Times New Roman" w:hAnsi="Times New Roman" w:cs="Times New Roman"/>
          <w:i/>
          <w:sz w:val="24"/>
          <w:szCs w:val="24"/>
        </w:rPr>
        <w:t xml:space="preserve"> за неделю до начала ЛТ, далее в поддерживающей дозе 250 мг/м</w:t>
      </w:r>
      <w:r w:rsidRPr="00DF1FC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F1FCE">
        <w:rPr>
          <w:rFonts w:ascii="Times New Roman" w:hAnsi="Times New Roman" w:cs="Times New Roman"/>
          <w:i/>
          <w:sz w:val="24"/>
          <w:szCs w:val="24"/>
        </w:rPr>
        <w:t xml:space="preserve"> еженедельно 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процессе</w:t>
      </w:r>
      <w:r w:rsidRPr="00DF1F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ЛТ.</w:t>
      </w:r>
    </w:p>
    <w:p w14:paraId="7A10F222" w14:textId="77777777" w:rsidR="00DF1FCE" w:rsidRPr="00DF1FCE" w:rsidRDefault="00DF1FCE" w:rsidP="00B75A66">
      <w:pPr>
        <w:spacing w:line="360" w:lineRule="auto"/>
        <w:ind w:left="993" w:firstLine="4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CE">
        <w:rPr>
          <w:rFonts w:ascii="Times New Roman" w:hAnsi="Times New Roman" w:cs="Times New Roman"/>
          <w:i/>
          <w:sz w:val="24"/>
          <w:szCs w:val="24"/>
        </w:rPr>
        <w:t>Отказ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от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платиносодержащих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схем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ХЛТ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пользу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применения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цетуксимаба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**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целесообразен при высоком риске срыва/неполной реализации плана самостоятельного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ХЛТ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высоком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риске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побочных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эффектов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препаратов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платины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(скорость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клубочковой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фильтрации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&lt;50–60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мл/мин,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возраст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пациентов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&gt;65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лет,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выраженная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сопутствующая почечная, сердечно-сосудистая, неврологическая, печеночная патология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и/или</w:t>
      </w:r>
      <w:r w:rsidRPr="00DF1F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ослабленное состояние</w:t>
      </w:r>
      <w:r w:rsidRPr="00DF1F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пациента</w:t>
      </w:r>
      <w:r w:rsidRPr="00DF1F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(ECOG</w:t>
      </w:r>
      <w:r w:rsidRPr="00DF1F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&gt;1))</w:t>
      </w:r>
      <w:r w:rsidRPr="00DF1F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[2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DF1FCE">
        <w:rPr>
          <w:rFonts w:ascii="Times New Roman" w:hAnsi="Times New Roman" w:cs="Times New Roman"/>
          <w:i/>
          <w:sz w:val="24"/>
          <w:szCs w:val="24"/>
        </w:rPr>
        <w:t>;</w:t>
      </w:r>
      <w:r w:rsidRPr="00DF1F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32].</w:t>
      </w:r>
    </w:p>
    <w:p w14:paraId="7725FE5B" w14:textId="77777777" w:rsidR="00DF1FCE" w:rsidRPr="00865F02" w:rsidRDefault="00DF1FCE" w:rsidP="00B75A66">
      <w:pPr>
        <w:spacing w:before="139" w:line="360" w:lineRule="auto"/>
        <w:ind w:left="993"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F02">
        <w:rPr>
          <w:rFonts w:ascii="Times New Roman" w:hAnsi="Times New Roman" w:cs="Times New Roman"/>
          <w:i/>
          <w:sz w:val="24"/>
          <w:szCs w:val="24"/>
        </w:rPr>
        <w:t>Польза применения схем нетрадиционного фракционирования доз при проведении одновременной ХЛТ не подтверждена [</w:t>
      </w:r>
      <w:r w:rsidR="00865F02">
        <w:rPr>
          <w:rFonts w:ascii="Times New Roman" w:hAnsi="Times New Roman" w:cs="Times New Roman"/>
          <w:i/>
          <w:sz w:val="24"/>
          <w:szCs w:val="24"/>
        </w:rPr>
        <w:t>33</w:t>
      </w:r>
      <w:r w:rsidRPr="00865F02">
        <w:rPr>
          <w:rFonts w:ascii="Times New Roman" w:hAnsi="Times New Roman" w:cs="Times New Roman"/>
          <w:i/>
          <w:sz w:val="24"/>
          <w:szCs w:val="24"/>
        </w:rPr>
        <w:t xml:space="preserve">]. </w:t>
      </w:r>
    </w:p>
    <w:p w14:paraId="079BDA94" w14:textId="77777777" w:rsidR="00DF1FCE" w:rsidRPr="00865F02" w:rsidRDefault="00DF1FCE" w:rsidP="00B75A66">
      <w:pPr>
        <w:pStyle w:val="a3"/>
        <w:spacing w:before="10"/>
        <w:ind w:left="993"/>
        <w:rPr>
          <w:i/>
        </w:rPr>
      </w:pPr>
    </w:p>
    <w:p w14:paraId="011D1A70" w14:textId="77777777" w:rsidR="00DF1FCE" w:rsidRPr="00DF1FCE" w:rsidRDefault="00DF1FCE" w:rsidP="00B75A66">
      <w:pPr>
        <w:pStyle w:val="a5"/>
        <w:numPr>
          <w:ilvl w:val="1"/>
          <w:numId w:val="7"/>
        </w:numPr>
        <w:tabs>
          <w:tab w:val="left" w:pos="993"/>
        </w:tabs>
        <w:spacing w:before="1" w:line="360" w:lineRule="auto"/>
        <w:ind w:left="993" w:firstLine="0"/>
        <w:rPr>
          <w:sz w:val="24"/>
          <w:szCs w:val="24"/>
        </w:rPr>
      </w:pPr>
      <w:r w:rsidRPr="00DF1FCE">
        <w:rPr>
          <w:b/>
          <w:sz w:val="24"/>
          <w:szCs w:val="24"/>
        </w:rPr>
        <w:t>Послеоперационная</w:t>
      </w:r>
      <w:r w:rsidRPr="00DF1FCE">
        <w:rPr>
          <w:b/>
          <w:spacing w:val="1"/>
          <w:sz w:val="24"/>
          <w:szCs w:val="24"/>
        </w:rPr>
        <w:t xml:space="preserve"> </w:t>
      </w:r>
      <w:r w:rsidRPr="00DF1FCE">
        <w:rPr>
          <w:b/>
          <w:sz w:val="24"/>
          <w:szCs w:val="24"/>
        </w:rPr>
        <w:t>ЛТ</w:t>
      </w:r>
      <w:r w:rsidRPr="00DF1FCE">
        <w:rPr>
          <w:b/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рекомендована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на область удаленной первичной опухоли и регионарных метастазов в</w:t>
      </w:r>
      <w:r w:rsidRPr="00DF1FCE">
        <w:rPr>
          <w:spacing w:val="1"/>
          <w:sz w:val="24"/>
          <w:szCs w:val="24"/>
        </w:rPr>
        <w:t xml:space="preserve"> </w:t>
      </w:r>
      <w:r w:rsidRPr="00865F02">
        <w:rPr>
          <w:sz w:val="24"/>
          <w:szCs w:val="24"/>
        </w:rPr>
        <w:t>дозе</w:t>
      </w:r>
      <w:r w:rsidRPr="00865F02">
        <w:rPr>
          <w:spacing w:val="1"/>
          <w:sz w:val="24"/>
          <w:szCs w:val="24"/>
        </w:rPr>
        <w:t xml:space="preserve"> </w:t>
      </w:r>
      <w:r w:rsidRPr="00865F02">
        <w:rPr>
          <w:sz w:val="24"/>
          <w:szCs w:val="24"/>
        </w:rPr>
        <w:t>60-66</w:t>
      </w:r>
      <w:r w:rsidRPr="00865F02">
        <w:rPr>
          <w:spacing w:val="1"/>
          <w:sz w:val="24"/>
          <w:szCs w:val="24"/>
        </w:rPr>
        <w:t xml:space="preserve"> </w:t>
      </w:r>
      <w:r w:rsidRPr="00865F02">
        <w:rPr>
          <w:sz w:val="24"/>
          <w:szCs w:val="24"/>
        </w:rPr>
        <w:t>Гр</w:t>
      </w:r>
      <w:r w:rsidRPr="00865F02">
        <w:rPr>
          <w:spacing w:val="1"/>
          <w:sz w:val="24"/>
          <w:szCs w:val="24"/>
        </w:rPr>
        <w:t xml:space="preserve"> </w:t>
      </w:r>
      <w:r w:rsidRPr="00865F02">
        <w:rPr>
          <w:sz w:val="24"/>
          <w:szCs w:val="24"/>
        </w:rPr>
        <w:t>(2,0</w:t>
      </w:r>
      <w:r w:rsidRPr="00865F02">
        <w:rPr>
          <w:spacing w:val="1"/>
          <w:sz w:val="24"/>
          <w:szCs w:val="24"/>
        </w:rPr>
        <w:t xml:space="preserve"> </w:t>
      </w:r>
      <w:r w:rsidRPr="00865F02">
        <w:rPr>
          <w:sz w:val="24"/>
          <w:szCs w:val="24"/>
        </w:rPr>
        <w:t>Гр/фракция</w:t>
      </w:r>
      <w:r w:rsidRPr="00DF1FCE">
        <w:rPr>
          <w:sz w:val="24"/>
          <w:szCs w:val="24"/>
        </w:rPr>
        <w:t>)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ежедневно с понедельника по пятницу в течение 6-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6,5</w:t>
      </w:r>
      <w:r w:rsidRPr="00DF1FCE">
        <w:rPr>
          <w:spacing w:val="-1"/>
          <w:sz w:val="24"/>
          <w:szCs w:val="24"/>
        </w:rPr>
        <w:t xml:space="preserve"> </w:t>
      </w:r>
      <w:r w:rsidRPr="00DF1FCE">
        <w:rPr>
          <w:sz w:val="24"/>
          <w:szCs w:val="24"/>
        </w:rPr>
        <w:t>недель,</w:t>
      </w:r>
      <w:r w:rsidRPr="00DF1FCE">
        <w:rPr>
          <w:spacing w:val="2"/>
          <w:sz w:val="24"/>
          <w:szCs w:val="24"/>
        </w:rPr>
        <w:t xml:space="preserve"> </w:t>
      </w:r>
      <w:r w:rsidRPr="00DF1FCE">
        <w:rPr>
          <w:sz w:val="24"/>
          <w:szCs w:val="24"/>
        </w:rPr>
        <w:t>на</w:t>
      </w:r>
      <w:r w:rsidRPr="00DF1FCE">
        <w:rPr>
          <w:spacing w:val="1"/>
          <w:sz w:val="24"/>
          <w:szCs w:val="24"/>
        </w:rPr>
        <w:t xml:space="preserve"> </w:t>
      </w:r>
      <w:proofErr w:type="spellStart"/>
      <w:r w:rsidRPr="00DF1FCE">
        <w:rPr>
          <w:sz w:val="24"/>
          <w:szCs w:val="24"/>
        </w:rPr>
        <w:t>локорегионарную</w:t>
      </w:r>
      <w:proofErr w:type="spellEnd"/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область,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включая</w:t>
      </w:r>
      <w:r w:rsidRPr="00DF1FCE">
        <w:rPr>
          <w:spacing w:val="1"/>
          <w:sz w:val="24"/>
          <w:szCs w:val="24"/>
        </w:rPr>
        <w:t xml:space="preserve"> </w:t>
      </w:r>
      <w:r w:rsidRPr="00DF1FCE">
        <w:rPr>
          <w:sz w:val="24"/>
          <w:szCs w:val="24"/>
        </w:rPr>
        <w:t>неизмененные регионарные ЛУ, – 44-50 Гр (2,0 Гр/фракция), либо 54-63Гр (1,6-1,8</w:t>
      </w:r>
      <w:r w:rsidR="00865CD7">
        <w:rPr>
          <w:sz w:val="24"/>
          <w:szCs w:val="24"/>
        </w:rPr>
        <w:t xml:space="preserve"> </w:t>
      </w:r>
      <w:r w:rsidRPr="00DF1FCE">
        <w:rPr>
          <w:sz w:val="24"/>
          <w:szCs w:val="24"/>
        </w:rPr>
        <w:t>Гр/фракция)</w:t>
      </w:r>
      <w:r w:rsidRPr="00DF1FCE">
        <w:rPr>
          <w:spacing w:val="-1"/>
          <w:sz w:val="24"/>
          <w:szCs w:val="24"/>
        </w:rPr>
        <w:t xml:space="preserve"> </w:t>
      </w:r>
      <w:r w:rsidRPr="00DF1FCE">
        <w:rPr>
          <w:sz w:val="24"/>
          <w:szCs w:val="24"/>
        </w:rPr>
        <w:t>c</w:t>
      </w:r>
      <w:r w:rsidRPr="00DF1FCE">
        <w:rPr>
          <w:spacing w:val="-2"/>
          <w:sz w:val="24"/>
          <w:szCs w:val="24"/>
        </w:rPr>
        <w:t xml:space="preserve"> </w:t>
      </w:r>
      <w:r w:rsidRPr="00DF1FCE">
        <w:rPr>
          <w:sz w:val="24"/>
          <w:szCs w:val="24"/>
        </w:rPr>
        <w:t>учетом</w:t>
      </w:r>
      <w:r w:rsidRPr="00DF1FCE">
        <w:rPr>
          <w:spacing w:val="-1"/>
          <w:sz w:val="24"/>
          <w:szCs w:val="24"/>
        </w:rPr>
        <w:t xml:space="preserve"> </w:t>
      </w:r>
      <w:r w:rsidRPr="00DF1FCE">
        <w:rPr>
          <w:sz w:val="24"/>
          <w:szCs w:val="24"/>
        </w:rPr>
        <w:t>риска</w:t>
      </w:r>
      <w:r w:rsidRPr="00DF1FCE">
        <w:rPr>
          <w:spacing w:val="-2"/>
          <w:sz w:val="24"/>
          <w:szCs w:val="24"/>
        </w:rPr>
        <w:t xml:space="preserve"> </w:t>
      </w:r>
      <w:r w:rsidRPr="00DF1FCE">
        <w:rPr>
          <w:sz w:val="24"/>
          <w:szCs w:val="24"/>
        </w:rPr>
        <w:t>субклинического</w:t>
      </w:r>
      <w:r w:rsidRPr="00DF1FCE">
        <w:rPr>
          <w:spacing w:val="-1"/>
          <w:sz w:val="24"/>
          <w:szCs w:val="24"/>
        </w:rPr>
        <w:t xml:space="preserve"> </w:t>
      </w:r>
      <w:r w:rsidRPr="00DF1FCE">
        <w:rPr>
          <w:sz w:val="24"/>
          <w:szCs w:val="24"/>
        </w:rPr>
        <w:t>распространения и</w:t>
      </w:r>
      <w:r w:rsidRPr="00DF1FCE">
        <w:rPr>
          <w:spacing w:val="-1"/>
          <w:sz w:val="24"/>
          <w:szCs w:val="24"/>
        </w:rPr>
        <w:t xml:space="preserve"> </w:t>
      </w:r>
      <w:r w:rsidRPr="00DF1FCE">
        <w:rPr>
          <w:sz w:val="24"/>
          <w:szCs w:val="24"/>
        </w:rPr>
        <w:t>метода</w:t>
      </w:r>
      <w:r w:rsidRPr="00DF1FCE">
        <w:rPr>
          <w:spacing w:val="-2"/>
          <w:sz w:val="24"/>
          <w:szCs w:val="24"/>
        </w:rPr>
        <w:t xml:space="preserve"> </w:t>
      </w:r>
      <w:r w:rsidRPr="00DF1FCE">
        <w:rPr>
          <w:sz w:val="24"/>
          <w:szCs w:val="24"/>
        </w:rPr>
        <w:t>ЛТ [2].</w:t>
      </w:r>
    </w:p>
    <w:p w14:paraId="548BF6C7" w14:textId="77777777" w:rsidR="00DF1FCE" w:rsidRPr="00DF1FCE" w:rsidRDefault="00DF1FCE" w:rsidP="00B75A66">
      <w:pPr>
        <w:tabs>
          <w:tab w:val="left" w:pos="993"/>
        </w:tabs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CE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убедительности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рекомендаций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–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В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(уровень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достоверности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доказательств</w:t>
      </w:r>
      <w:r w:rsidRPr="00DF1F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– 3)</w:t>
      </w:r>
    </w:p>
    <w:p w14:paraId="18872410" w14:textId="77777777" w:rsidR="00DF1FCE" w:rsidRPr="00865F02" w:rsidRDefault="00DF1FCE" w:rsidP="00B75A66">
      <w:pPr>
        <w:tabs>
          <w:tab w:val="left" w:pos="993"/>
        </w:tabs>
        <w:spacing w:line="36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F02">
        <w:rPr>
          <w:rFonts w:ascii="Times New Roman" w:hAnsi="Times New Roman" w:cs="Times New Roman"/>
          <w:i/>
          <w:sz w:val="24"/>
          <w:szCs w:val="24"/>
        </w:rPr>
        <w:t xml:space="preserve">Комментарии: Предпочтительный интервал после операции составляет ≤6 </w:t>
      </w:r>
      <w:proofErr w:type="spellStart"/>
      <w:r w:rsidRPr="00865F02">
        <w:rPr>
          <w:rFonts w:ascii="Times New Roman" w:hAnsi="Times New Roman" w:cs="Times New Roman"/>
          <w:i/>
          <w:sz w:val="24"/>
          <w:szCs w:val="24"/>
        </w:rPr>
        <w:t>нед</w:t>
      </w:r>
      <w:proofErr w:type="spellEnd"/>
      <w:r w:rsidRPr="00865F0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i/>
          <w:sz w:val="24"/>
          <w:szCs w:val="24"/>
        </w:rPr>
        <w:t>не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i/>
          <w:sz w:val="24"/>
          <w:szCs w:val="24"/>
        </w:rPr>
        <w:t>должен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i/>
          <w:sz w:val="24"/>
          <w:szCs w:val="24"/>
        </w:rPr>
        <w:t>превышать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i/>
          <w:sz w:val="24"/>
          <w:szCs w:val="24"/>
        </w:rPr>
        <w:t>3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i/>
          <w:sz w:val="24"/>
          <w:szCs w:val="24"/>
        </w:rPr>
        <w:t>мес.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Подведение СОД66Гр предусматривается на область высокого риска – область положительного края резекции, либо </w:t>
      </w:r>
      <w:proofErr w:type="spellStart"/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>экстракапсулярного</w:t>
      </w:r>
      <w:proofErr w:type="spellEnd"/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распространения метастаза. </w:t>
      </w:r>
    </w:p>
    <w:p w14:paraId="137F2ABE" w14:textId="77777777" w:rsidR="00DF1FCE" w:rsidRPr="00DF1FCE" w:rsidRDefault="00DF1FCE" w:rsidP="00865F02">
      <w:pPr>
        <w:spacing w:line="360" w:lineRule="auto"/>
        <w:ind w:left="99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65F02">
        <w:rPr>
          <w:rFonts w:ascii="Times New Roman" w:hAnsi="Times New Roman" w:cs="Times New Roman"/>
          <w:b/>
          <w:sz w:val="24"/>
          <w:szCs w:val="24"/>
        </w:rPr>
        <w:lastRenderedPageBreak/>
        <w:t>Послеоперационная</w:t>
      </w:r>
      <w:r w:rsidRPr="00865F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b/>
          <w:sz w:val="24"/>
          <w:szCs w:val="24"/>
        </w:rPr>
        <w:t>одновременная</w:t>
      </w:r>
      <w:r w:rsidRPr="00865F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b/>
          <w:sz w:val="24"/>
          <w:szCs w:val="24"/>
        </w:rPr>
        <w:t>ХЛТ</w:t>
      </w:r>
      <w:r w:rsidRPr="00865F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sz w:val="24"/>
          <w:szCs w:val="24"/>
        </w:rPr>
        <w:t>рекомендована</w:t>
      </w:r>
      <w:r w:rsidRPr="00865F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sz w:val="24"/>
          <w:szCs w:val="24"/>
        </w:rPr>
        <w:t>на область удаленной первичной опухоли и регионарных метастазов</w:t>
      </w:r>
      <w:r w:rsidRPr="00DF1FCE">
        <w:rPr>
          <w:rFonts w:ascii="Times New Roman" w:hAnsi="Times New Roman" w:cs="Times New Roman"/>
          <w:sz w:val="24"/>
          <w:szCs w:val="24"/>
        </w:rPr>
        <w:t xml:space="preserve"> в</w:t>
      </w:r>
      <w:r w:rsidRPr="00DF1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sz w:val="24"/>
          <w:szCs w:val="24"/>
        </w:rPr>
        <w:t>дозе</w:t>
      </w:r>
      <w:r w:rsidRPr="00865F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sz w:val="24"/>
          <w:szCs w:val="24"/>
        </w:rPr>
        <w:t>60-66</w:t>
      </w:r>
      <w:r w:rsidRPr="00865F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sz w:val="24"/>
          <w:szCs w:val="24"/>
        </w:rPr>
        <w:t>Гр</w:t>
      </w:r>
      <w:r w:rsidRPr="00865F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sz w:val="24"/>
          <w:szCs w:val="24"/>
        </w:rPr>
        <w:t>(2,0</w:t>
      </w:r>
      <w:r w:rsidRPr="00865F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sz w:val="24"/>
          <w:szCs w:val="24"/>
        </w:rPr>
        <w:t>Гр</w:t>
      </w:r>
      <w:r w:rsidRPr="00DF1FCE">
        <w:rPr>
          <w:rFonts w:ascii="Times New Roman" w:hAnsi="Times New Roman" w:cs="Times New Roman"/>
          <w:sz w:val="24"/>
          <w:szCs w:val="24"/>
        </w:rPr>
        <w:t>/фракция)</w:t>
      </w:r>
      <w:r w:rsidRPr="00DF1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ежедневно с понедельника по пятницу в течение 6-</w:t>
      </w:r>
      <w:r w:rsidRPr="00DF1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6,5</w:t>
      </w:r>
      <w:r w:rsidRPr="00DF1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недель,</w:t>
      </w:r>
      <w:r w:rsidRPr="00DF1F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на</w:t>
      </w:r>
      <w:r w:rsidRPr="00DF1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sz w:val="24"/>
          <w:szCs w:val="24"/>
        </w:rPr>
        <w:t>локорегионарную</w:t>
      </w:r>
      <w:proofErr w:type="spellEnd"/>
      <w:r w:rsidRPr="00DF1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область,</w:t>
      </w:r>
      <w:r w:rsidRPr="00DF1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включая</w:t>
      </w:r>
      <w:r w:rsidRPr="00DF1F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неизмененные регионарные ЛУ, – 44-50 Гр (2,0 Гр/фракция), либо 54-63</w:t>
      </w:r>
      <w:r w:rsidR="00865CD7">
        <w:rPr>
          <w:rFonts w:ascii="Times New Roman" w:hAnsi="Times New Roman" w:cs="Times New Roman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Гр (1,6-1,8</w:t>
      </w:r>
      <w:r w:rsidR="00865CD7">
        <w:rPr>
          <w:rFonts w:ascii="Times New Roman" w:hAnsi="Times New Roman" w:cs="Times New Roman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Гр/фракция)</w:t>
      </w:r>
      <w:r w:rsidRPr="00DF1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c</w:t>
      </w:r>
      <w:r w:rsidRPr="00DF1F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учетом</w:t>
      </w:r>
      <w:r w:rsidRPr="00DF1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риска</w:t>
      </w:r>
      <w:r w:rsidRPr="00DF1F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субклинического</w:t>
      </w:r>
      <w:r w:rsidRPr="00DF1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распространения и</w:t>
      </w:r>
      <w:r w:rsidRPr="00DF1F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метода</w:t>
      </w:r>
      <w:r w:rsidRPr="00DF1F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sz w:val="24"/>
          <w:szCs w:val="24"/>
        </w:rPr>
        <w:t>ЛТ</w:t>
      </w:r>
      <w:r w:rsidR="00865F02">
        <w:rPr>
          <w:rFonts w:ascii="Times New Roman" w:hAnsi="Times New Roman" w:cs="Times New Roman"/>
          <w:sz w:val="24"/>
          <w:szCs w:val="24"/>
        </w:rPr>
        <w:t xml:space="preserve"> [2, 22</w:t>
      </w:r>
      <w:r w:rsidRPr="00DF1FCE">
        <w:rPr>
          <w:rFonts w:ascii="Times New Roman" w:hAnsi="Times New Roman" w:cs="Times New Roman"/>
          <w:sz w:val="24"/>
          <w:szCs w:val="24"/>
        </w:rPr>
        <w:t>].</w:t>
      </w:r>
    </w:p>
    <w:p w14:paraId="109785F4" w14:textId="77777777" w:rsidR="00DF1FCE" w:rsidRPr="00DF1FCE" w:rsidRDefault="00DF1FCE" w:rsidP="00865F02">
      <w:p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CE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убедительности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рекомендаций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–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В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(уровень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достоверности</w:t>
      </w:r>
      <w:r w:rsidRPr="00DF1F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доказательств</w:t>
      </w:r>
      <w:r w:rsidRPr="00DF1F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b/>
          <w:sz w:val="24"/>
          <w:szCs w:val="24"/>
        </w:rPr>
        <w:t>– 3).</w:t>
      </w:r>
    </w:p>
    <w:p w14:paraId="1FFAADB2" w14:textId="77777777" w:rsidR="00DF1FCE" w:rsidRPr="00DF1FCE" w:rsidRDefault="00DF1FCE" w:rsidP="00865F02">
      <w:pPr>
        <w:spacing w:line="36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0BD">
        <w:rPr>
          <w:rFonts w:ascii="Times New Roman" w:hAnsi="Times New Roman" w:cs="Times New Roman"/>
          <w:b/>
          <w:i/>
          <w:sz w:val="24"/>
          <w:szCs w:val="24"/>
        </w:rPr>
        <w:t>Комментарии:</w:t>
      </w:r>
      <w:r w:rsidRPr="00DF1FCE">
        <w:rPr>
          <w:rFonts w:ascii="Times New Roman" w:hAnsi="Times New Roman" w:cs="Times New Roman"/>
          <w:i/>
          <w:sz w:val="24"/>
          <w:szCs w:val="24"/>
        </w:rPr>
        <w:t xml:space="preserve"> Рекомендуется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одновременное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проведение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ХТ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на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основе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препаратов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платины,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предпочтительно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цисплатин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**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дозе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100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мг/м</w:t>
      </w:r>
      <w:r w:rsidRPr="00DF1FC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каждые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3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нед</w:t>
      </w:r>
      <w:proofErr w:type="spellEnd"/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865F02">
        <w:rPr>
          <w:rFonts w:ascii="Times New Roman" w:hAnsi="Times New Roman" w:cs="Times New Roman"/>
          <w:i/>
          <w:sz w:val="24"/>
          <w:szCs w:val="24"/>
        </w:rPr>
        <w:t>[22</w:t>
      </w:r>
      <w:r w:rsidRPr="00DF1FCE">
        <w:rPr>
          <w:rFonts w:ascii="Times New Roman" w:hAnsi="Times New Roman" w:cs="Times New Roman"/>
          <w:i/>
          <w:sz w:val="24"/>
          <w:szCs w:val="24"/>
        </w:rPr>
        <w:t>].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При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наличии</w:t>
      </w:r>
      <w:r w:rsidRPr="00DF1FCE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сопутствующей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патологии, препятствующей проведению конкурентной ХЛТ с включением препаратов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 xml:space="preserve">платины (хроническая почечная недостаточность, выраженная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кардиопатология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 xml:space="preserve"> и т.д.),</w:t>
      </w:r>
      <w:r w:rsidRPr="00DF1FCE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предпочтительным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является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замена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препаратов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платины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на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F1FCE">
        <w:rPr>
          <w:rFonts w:ascii="Times New Roman" w:hAnsi="Times New Roman" w:cs="Times New Roman"/>
          <w:i/>
          <w:sz w:val="24"/>
          <w:szCs w:val="24"/>
        </w:rPr>
        <w:t>цетуксимаб</w:t>
      </w:r>
      <w:proofErr w:type="spellEnd"/>
      <w:r w:rsidRPr="00DF1FCE">
        <w:rPr>
          <w:rFonts w:ascii="Times New Roman" w:hAnsi="Times New Roman" w:cs="Times New Roman"/>
          <w:i/>
          <w:sz w:val="24"/>
          <w:szCs w:val="24"/>
        </w:rPr>
        <w:t>**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на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фоне</w:t>
      </w:r>
      <w:r w:rsidRPr="00DF1FC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F1FCE">
        <w:rPr>
          <w:rFonts w:ascii="Times New Roman" w:hAnsi="Times New Roman" w:cs="Times New Roman"/>
          <w:i/>
          <w:sz w:val="24"/>
          <w:szCs w:val="24"/>
        </w:rPr>
        <w:t>проведения ЛТ [32].</w:t>
      </w:r>
    </w:p>
    <w:p w14:paraId="6EE64726" w14:textId="77777777" w:rsidR="00DF1FCE" w:rsidRPr="00865F02" w:rsidRDefault="00DF1FCE" w:rsidP="00865CD7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865F02">
        <w:rPr>
          <w:rFonts w:ascii="Times New Roman" w:hAnsi="Times New Roman" w:cs="Times New Roman"/>
          <w:i/>
          <w:sz w:val="24"/>
          <w:szCs w:val="24"/>
        </w:rPr>
        <w:t xml:space="preserve">Предпочтительный интервал после операции составляет ≤6 </w:t>
      </w:r>
      <w:proofErr w:type="spellStart"/>
      <w:r w:rsidRPr="00865F02">
        <w:rPr>
          <w:rFonts w:ascii="Times New Roman" w:hAnsi="Times New Roman" w:cs="Times New Roman"/>
          <w:i/>
          <w:sz w:val="24"/>
          <w:szCs w:val="24"/>
        </w:rPr>
        <w:t>нед</w:t>
      </w:r>
      <w:proofErr w:type="spellEnd"/>
      <w:r w:rsidRPr="00865F0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i/>
          <w:sz w:val="24"/>
          <w:szCs w:val="24"/>
        </w:rPr>
        <w:t>не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i/>
          <w:sz w:val="24"/>
          <w:szCs w:val="24"/>
        </w:rPr>
        <w:t>должен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i/>
          <w:sz w:val="24"/>
          <w:szCs w:val="24"/>
        </w:rPr>
        <w:t>превышать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i/>
          <w:sz w:val="24"/>
          <w:szCs w:val="24"/>
        </w:rPr>
        <w:t>3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i/>
          <w:sz w:val="24"/>
          <w:szCs w:val="24"/>
        </w:rPr>
        <w:t>мес.</w:t>
      </w:r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Подведение СОД66Гр предусматривается на область высокого риска – область положительного края резекции, либо </w:t>
      </w:r>
      <w:proofErr w:type="spellStart"/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>экстракапсулярного</w:t>
      </w:r>
      <w:proofErr w:type="spellEnd"/>
      <w:r w:rsidRPr="00865F02">
        <w:rPr>
          <w:rFonts w:ascii="Times New Roman" w:hAnsi="Times New Roman" w:cs="Times New Roman"/>
          <w:i/>
          <w:spacing w:val="1"/>
          <w:sz w:val="24"/>
          <w:szCs w:val="24"/>
        </w:rPr>
        <w:t xml:space="preserve"> распространения метастаза.</w:t>
      </w:r>
    </w:p>
    <w:p w14:paraId="13447392" w14:textId="77777777" w:rsidR="00DF1FCE" w:rsidRPr="00865F02" w:rsidRDefault="00DF1FCE" w:rsidP="00865CD7">
      <w:pPr>
        <w:spacing w:after="0" w:line="360" w:lineRule="auto"/>
        <w:ind w:left="993" w:firstLine="4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F02">
        <w:rPr>
          <w:rFonts w:ascii="Times New Roman" w:hAnsi="Times New Roman" w:cs="Times New Roman"/>
          <w:i/>
          <w:sz w:val="24"/>
          <w:szCs w:val="24"/>
        </w:rPr>
        <w:t>Польза применения схем нетрадиционного фракционирования доз при проведении одновременной ХЛТ не подтверждена [</w:t>
      </w:r>
      <w:r w:rsidR="00865F02" w:rsidRPr="00865F02">
        <w:rPr>
          <w:rFonts w:ascii="Times New Roman" w:hAnsi="Times New Roman" w:cs="Times New Roman"/>
          <w:i/>
          <w:sz w:val="24"/>
          <w:szCs w:val="24"/>
        </w:rPr>
        <w:t>33</w:t>
      </w:r>
      <w:r w:rsidRPr="00865F02">
        <w:rPr>
          <w:rFonts w:ascii="Times New Roman" w:hAnsi="Times New Roman" w:cs="Times New Roman"/>
          <w:i/>
          <w:sz w:val="24"/>
          <w:szCs w:val="24"/>
        </w:rPr>
        <w:t>].</w:t>
      </w:r>
    </w:p>
    <w:p w14:paraId="441257C5" w14:textId="77777777" w:rsidR="00DF1FCE" w:rsidRPr="00865F02" w:rsidRDefault="00DF1FCE" w:rsidP="00865CD7">
      <w:pPr>
        <w:pStyle w:val="a3"/>
        <w:spacing w:line="360" w:lineRule="auto"/>
        <w:rPr>
          <w:i/>
        </w:rPr>
      </w:pPr>
    </w:p>
    <w:p w14:paraId="0EBDEF18" w14:textId="77777777" w:rsidR="00DF1FCE" w:rsidRPr="00865F02" w:rsidRDefault="00DF1FCE" w:rsidP="00B75A66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93" w:firstLine="0"/>
        <w:rPr>
          <w:spacing w:val="1"/>
          <w:sz w:val="24"/>
          <w:szCs w:val="24"/>
        </w:rPr>
      </w:pPr>
      <w:r w:rsidRPr="00865F02">
        <w:rPr>
          <w:b/>
          <w:sz w:val="24"/>
          <w:szCs w:val="24"/>
        </w:rPr>
        <w:t>Паллиативная</w:t>
      </w:r>
      <w:r w:rsidRPr="00865F02">
        <w:rPr>
          <w:b/>
          <w:spacing w:val="1"/>
          <w:sz w:val="24"/>
          <w:szCs w:val="24"/>
        </w:rPr>
        <w:t xml:space="preserve"> </w:t>
      </w:r>
      <w:r w:rsidRPr="00865F02">
        <w:rPr>
          <w:b/>
          <w:sz w:val="24"/>
          <w:szCs w:val="24"/>
        </w:rPr>
        <w:t>ЛТ</w:t>
      </w:r>
      <w:r w:rsidRPr="00865F02">
        <w:rPr>
          <w:b/>
          <w:spacing w:val="1"/>
          <w:sz w:val="24"/>
          <w:szCs w:val="24"/>
        </w:rPr>
        <w:t xml:space="preserve"> </w:t>
      </w:r>
      <w:r w:rsidRPr="00865F02">
        <w:rPr>
          <w:sz w:val="24"/>
          <w:szCs w:val="24"/>
        </w:rPr>
        <w:t>рекомендована</w:t>
      </w:r>
      <w:r w:rsidRPr="00865F02">
        <w:rPr>
          <w:spacing w:val="1"/>
          <w:sz w:val="24"/>
          <w:szCs w:val="24"/>
        </w:rPr>
        <w:t xml:space="preserve"> для облегчения или профилактики </w:t>
      </w:r>
      <w:proofErr w:type="spellStart"/>
      <w:r w:rsidRPr="00865F02">
        <w:rPr>
          <w:spacing w:val="1"/>
          <w:sz w:val="24"/>
          <w:szCs w:val="24"/>
        </w:rPr>
        <w:t>локорегионарных</w:t>
      </w:r>
      <w:proofErr w:type="spellEnd"/>
      <w:r w:rsidRPr="00865F02">
        <w:rPr>
          <w:spacing w:val="1"/>
          <w:sz w:val="24"/>
          <w:szCs w:val="24"/>
        </w:rPr>
        <w:t xml:space="preserve"> симптомов в случае невозможности проведения радикальн</w:t>
      </w:r>
      <w:r w:rsidR="00865F02">
        <w:rPr>
          <w:spacing w:val="1"/>
          <w:sz w:val="24"/>
          <w:szCs w:val="24"/>
        </w:rPr>
        <w:t xml:space="preserve">ого лечения со стандартной ЛТ. </w:t>
      </w:r>
      <w:r w:rsidRPr="00865F02">
        <w:rPr>
          <w:spacing w:val="1"/>
          <w:sz w:val="24"/>
          <w:szCs w:val="24"/>
        </w:rPr>
        <w:t xml:space="preserve">Возможен выбор схемы ЛТ по индивидуальному плану с учетом минимизации токсичности лечения, в том числе в дозе 50 </w:t>
      </w:r>
      <w:r w:rsidRPr="00865F02">
        <w:rPr>
          <w:sz w:val="24"/>
          <w:szCs w:val="24"/>
        </w:rPr>
        <w:t>Гр</w:t>
      </w:r>
      <w:r w:rsidRPr="00865F02">
        <w:rPr>
          <w:spacing w:val="1"/>
          <w:sz w:val="24"/>
          <w:szCs w:val="24"/>
        </w:rPr>
        <w:t xml:space="preserve"> </w:t>
      </w:r>
      <w:r w:rsidRPr="00865F02">
        <w:rPr>
          <w:sz w:val="24"/>
          <w:szCs w:val="24"/>
        </w:rPr>
        <w:t>(2,5</w:t>
      </w:r>
      <w:r w:rsidRPr="00865F02">
        <w:rPr>
          <w:spacing w:val="1"/>
          <w:sz w:val="24"/>
          <w:szCs w:val="24"/>
        </w:rPr>
        <w:t xml:space="preserve"> </w:t>
      </w:r>
      <w:r w:rsidRPr="00865F02">
        <w:rPr>
          <w:sz w:val="24"/>
          <w:szCs w:val="24"/>
        </w:rPr>
        <w:t>Гр/фракция) и 30Гр (3</w:t>
      </w:r>
      <w:r w:rsidRPr="00865F02">
        <w:rPr>
          <w:spacing w:val="1"/>
          <w:sz w:val="24"/>
          <w:szCs w:val="24"/>
        </w:rPr>
        <w:t xml:space="preserve"> </w:t>
      </w:r>
      <w:r w:rsidRPr="00865F02">
        <w:rPr>
          <w:sz w:val="24"/>
          <w:szCs w:val="24"/>
        </w:rPr>
        <w:t>Гр/</w:t>
      </w:r>
      <w:r w:rsidRPr="00865F02">
        <w:rPr>
          <w:spacing w:val="1"/>
          <w:sz w:val="24"/>
          <w:szCs w:val="24"/>
        </w:rPr>
        <w:t>фракция). [</w:t>
      </w:r>
      <w:r w:rsidR="00865F02">
        <w:rPr>
          <w:spacing w:val="1"/>
          <w:sz w:val="24"/>
          <w:szCs w:val="24"/>
        </w:rPr>
        <w:t>34</w:t>
      </w:r>
      <w:r w:rsidRPr="00865F02">
        <w:rPr>
          <w:spacing w:val="1"/>
          <w:sz w:val="24"/>
          <w:szCs w:val="24"/>
        </w:rPr>
        <w:t>].</w:t>
      </w:r>
    </w:p>
    <w:p w14:paraId="278A2CFC" w14:textId="77777777" w:rsidR="00DF1FCE" w:rsidRPr="00DF1FCE" w:rsidRDefault="00DF1FCE" w:rsidP="00B75A66">
      <w:p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02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865F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b/>
          <w:sz w:val="24"/>
          <w:szCs w:val="24"/>
        </w:rPr>
        <w:t>убедительности</w:t>
      </w:r>
      <w:r w:rsidRPr="00865F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b/>
          <w:sz w:val="24"/>
          <w:szCs w:val="24"/>
        </w:rPr>
        <w:t>рекомендаций</w:t>
      </w:r>
      <w:r w:rsidRPr="00865F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b/>
          <w:sz w:val="24"/>
          <w:szCs w:val="24"/>
        </w:rPr>
        <w:t>–</w:t>
      </w:r>
      <w:r w:rsidRPr="00865F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b/>
          <w:sz w:val="24"/>
          <w:szCs w:val="24"/>
        </w:rPr>
        <w:t>C</w:t>
      </w:r>
      <w:r w:rsidRPr="00865F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b/>
          <w:sz w:val="24"/>
          <w:szCs w:val="24"/>
        </w:rPr>
        <w:t>(уровень</w:t>
      </w:r>
      <w:r w:rsidRPr="00865F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b/>
          <w:sz w:val="24"/>
          <w:szCs w:val="24"/>
        </w:rPr>
        <w:t>достоверности</w:t>
      </w:r>
      <w:r w:rsidRPr="00865F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b/>
          <w:sz w:val="24"/>
          <w:szCs w:val="24"/>
        </w:rPr>
        <w:t>доказательств</w:t>
      </w:r>
      <w:r w:rsidRPr="00865F0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65F02">
        <w:rPr>
          <w:rFonts w:ascii="Times New Roman" w:hAnsi="Times New Roman" w:cs="Times New Roman"/>
          <w:b/>
          <w:sz w:val="24"/>
          <w:szCs w:val="24"/>
        </w:rPr>
        <w:t>– 4)</w:t>
      </w:r>
    </w:p>
    <w:p w14:paraId="7AEC7B09" w14:textId="77777777" w:rsidR="008B5017" w:rsidRPr="00851FFC" w:rsidRDefault="008B5017" w:rsidP="00E429A9">
      <w:pPr>
        <w:spacing w:after="0" w:line="36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D391103" w14:textId="77777777" w:rsidR="00254CE4" w:rsidRPr="00760D38" w:rsidRDefault="00254CE4" w:rsidP="00E429A9">
      <w:pPr>
        <w:spacing w:after="0" w:line="360" w:lineRule="auto"/>
        <w:ind w:right="-1"/>
        <w:jc w:val="center"/>
        <w:rPr>
          <w:rStyle w:val="30"/>
          <w:rFonts w:ascii="Times New Roman" w:hAnsi="Times New Roman" w:cs="Times New Roman"/>
          <w:b/>
          <w:color w:val="auto"/>
        </w:rPr>
      </w:pPr>
      <w:r w:rsidRPr="00760D38">
        <w:rPr>
          <w:rFonts w:ascii="Times New Roman" w:hAnsi="Times New Roman" w:cs="Times New Roman"/>
          <w:b/>
          <w:sz w:val="24"/>
          <w:szCs w:val="24"/>
        </w:rPr>
        <w:t>3.</w:t>
      </w:r>
      <w:r w:rsidRPr="00760D38">
        <w:rPr>
          <w:rStyle w:val="30"/>
          <w:rFonts w:ascii="Times New Roman" w:hAnsi="Times New Roman" w:cs="Times New Roman"/>
          <w:b/>
          <w:color w:val="auto"/>
        </w:rPr>
        <w:t>4 Принципы системной химиотерапии</w:t>
      </w:r>
    </w:p>
    <w:p w14:paraId="714E8CF5" w14:textId="77777777" w:rsidR="00254CE4" w:rsidRPr="00254CE4" w:rsidRDefault="00254CE4" w:rsidP="005108A7">
      <w:pPr>
        <w:pStyle w:val="a5"/>
        <w:numPr>
          <w:ilvl w:val="1"/>
          <w:numId w:val="7"/>
        </w:numPr>
        <w:tabs>
          <w:tab w:val="left" w:pos="1276"/>
        </w:tabs>
        <w:spacing w:line="360" w:lineRule="auto"/>
        <w:ind w:left="851" w:firstLine="0"/>
        <w:rPr>
          <w:sz w:val="24"/>
        </w:rPr>
      </w:pPr>
      <w:r w:rsidRPr="00254CE4">
        <w:rPr>
          <w:sz w:val="24"/>
          <w:szCs w:val="24"/>
        </w:rPr>
        <w:t>При выборе индукционной ХТ в качестве первичного метода лечения всем пациентам с раком ротоглотки с целью улучшения выживаемости</w:t>
      </w:r>
      <w:r>
        <w:rPr>
          <w:b/>
          <w:sz w:val="24"/>
          <w:szCs w:val="24"/>
        </w:rPr>
        <w:t xml:space="preserve"> </w:t>
      </w:r>
      <w:r w:rsidRPr="00254CE4">
        <w:rPr>
          <w:b/>
          <w:sz w:val="24"/>
          <w:szCs w:val="24"/>
        </w:rPr>
        <w:t xml:space="preserve">рекомендуется </w:t>
      </w:r>
      <w:r w:rsidRPr="00254CE4">
        <w:rPr>
          <w:sz w:val="24"/>
          <w:szCs w:val="24"/>
        </w:rPr>
        <w:t>использовать следующий режим ПХТ:</w:t>
      </w:r>
    </w:p>
    <w:p w14:paraId="6D829048" w14:textId="77777777" w:rsidR="00254CE4" w:rsidRPr="00254CE4" w:rsidRDefault="00254CE4" w:rsidP="00E429A9">
      <w:pPr>
        <w:tabs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 w:rsidRPr="00254CE4">
        <w:rPr>
          <w:rFonts w:ascii="Times New Roman" w:hAnsi="Times New Roman" w:cs="Times New Roman"/>
          <w:sz w:val="24"/>
        </w:rPr>
        <w:lastRenderedPageBreak/>
        <w:t>Предпочтительно:</w:t>
      </w:r>
      <w:r w:rsidRPr="00254CE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254CE4">
        <w:rPr>
          <w:rFonts w:ascii="Times New Roman" w:hAnsi="Times New Roman" w:cs="Times New Roman"/>
          <w:sz w:val="24"/>
        </w:rPr>
        <w:t>доцетаксел</w:t>
      </w:r>
      <w:proofErr w:type="spellEnd"/>
      <w:r w:rsidRPr="00254CE4">
        <w:rPr>
          <w:rFonts w:ascii="Times New Roman" w:hAnsi="Times New Roman" w:cs="Times New Roman"/>
          <w:sz w:val="24"/>
        </w:rPr>
        <w:t>**</w:t>
      </w:r>
      <w:r w:rsidRPr="00254CE4">
        <w:rPr>
          <w:rFonts w:ascii="Times New Roman" w:hAnsi="Times New Roman" w:cs="Times New Roman"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sz w:val="24"/>
        </w:rPr>
        <w:t>75</w:t>
      </w:r>
      <w:r w:rsidRPr="00254CE4">
        <w:rPr>
          <w:rFonts w:ascii="Times New Roman" w:hAnsi="Times New Roman" w:cs="Times New Roman"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sz w:val="24"/>
        </w:rPr>
        <w:t>мг/м</w:t>
      </w:r>
      <w:r w:rsidRPr="00254CE4">
        <w:rPr>
          <w:rFonts w:ascii="Times New Roman" w:hAnsi="Times New Roman" w:cs="Times New Roman"/>
          <w:sz w:val="24"/>
          <w:vertAlign w:val="superscript"/>
        </w:rPr>
        <w:t>2</w:t>
      </w:r>
      <w:r w:rsidRPr="00254CE4">
        <w:rPr>
          <w:rFonts w:ascii="Times New Roman" w:hAnsi="Times New Roman" w:cs="Times New Roman"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sz w:val="24"/>
        </w:rPr>
        <w:t>в</w:t>
      </w:r>
      <w:r w:rsidRPr="00254CE4">
        <w:rPr>
          <w:rFonts w:ascii="Times New Roman" w:hAnsi="Times New Roman" w:cs="Times New Roman"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sz w:val="24"/>
        </w:rPr>
        <w:t>1-й</w:t>
      </w:r>
      <w:r w:rsidRPr="00254CE4">
        <w:rPr>
          <w:rFonts w:ascii="Times New Roman" w:hAnsi="Times New Roman" w:cs="Times New Roman"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sz w:val="24"/>
        </w:rPr>
        <w:t>день</w:t>
      </w:r>
      <w:r w:rsidRPr="00254CE4">
        <w:rPr>
          <w:rFonts w:ascii="Times New Roman" w:hAnsi="Times New Roman" w:cs="Times New Roman"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sz w:val="24"/>
        </w:rPr>
        <w:t>+</w:t>
      </w:r>
      <w:r w:rsidRPr="00254CE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254CE4">
        <w:rPr>
          <w:rFonts w:ascii="Times New Roman" w:hAnsi="Times New Roman" w:cs="Times New Roman"/>
          <w:sz w:val="24"/>
        </w:rPr>
        <w:t>цисплатин</w:t>
      </w:r>
      <w:proofErr w:type="spellEnd"/>
      <w:r w:rsidRPr="00254CE4">
        <w:rPr>
          <w:rFonts w:ascii="Times New Roman" w:hAnsi="Times New Roman" w:cs="Times New Roman"/>
          <w:sz w:val="24"/>
        </w:rPr>
        <w:t>** 75 мг/м</w:t>
      </w:r>
      <w:r w:rsidRPr="00254CE4">
        <w:rPr>
          <w:rFonts w:ascii="Times New Roman" w:hAnsi="Times New Roman" w:cs="Times New Roman"/>
          <w:sz w:val="24"/>
          <w:vertAlign w:val="superscript"/>
        </w:rPr>
        <w:t>2</w:t>
      </w:r>
      <w:r w:rsidRPr="00254CE4">
        <w:rPr>
          <w:rFonts w:ascii="Times New Roman" w:hAnsi="Times New Roman" w:cs="Times New Roman"/>
          <w:sz w:val="24"/>
        </w:rPr>
        <w:t xml:space="preserve"> в 1-й день + </w:t>
      </w:r>
      <w:proofErr w:type="spellStart"/>
      <w:r w:rsidRPr="00254CE4">
        <w:rPr>
          <w:rFonts w:ascii="Times New Roman" w:hAnsi="Times New Roman" w:cs="Times New Roman"/>
          <w:sz w:val="24"/>
        </w:rPr>
        <w:t>фторурацил</w:t>
      </w:r>
      <w:proofErr w:type="spellEnd"/>
      <w:r w:rsidRPr="00254CE4">
        <w:rPr>
          <w:rFonts w:ascii="Times New Roman" w:hAnsi="Times New Roman" w:cs="Times New Roman"/>
          <w:sz w:val="24"/>
        </w:rPr>
        <w:t>** 1000 мг/м</w:t>
      </w:r>
      <w:r w:rsidRPr="00254CE4">
        <w:rPr>
          <w:rFonts w:ascii="Times New Roman" w:hAnsi="Times New Roman" w:cs="Times New Roman"/>
          <w:sz w:val="24"/>
          <w:vertAlign w:val="superscript"/>
        </w:rPr>
        <w:t>2</w:t>
      </w:r>
      <w:r w:rsidRPr="00254CE4">
        <w:rPr>
          <w:rFonts w:ascii="Times New Roman" w:hAnsi="Times New Roman" w:cs="Times New Roman"/>
          <w:sz w:val="24"/>
        </w:rPr>
        <w:t>/</w:t>
      </w:r>
      <w:proofErr w:type="spellStart"/>
      <w:r w:rsidRPr="00254CE4">
        <w:rPr>
          <w:rFonts w:ascii="Times New Roman" w:hAnsi="Times New Roman" w:cs="Times New Roman"/>
          <w:sz w:val="24"/>
        </w:rPr>
        <w:t>сут</w:t>
      </w:r>
      <w:proofErr w:type="spellEnd"/>
      <w:r w:rsidRPr="00254CE4">
        <w:rPr>
          <w:rFonts w:ascii="Times New Roman" w:hAnsi="Times New Roman" w:cs="Times New Roman"/>
          <w:sz w:val="24"/>
        </w:rPr>
        <w:t xml:space="preserve"> в 1–4-й дни, всего</w:t>
      </w:r>
      <w:r w:rsidRPr="00254CE4">
        <w:rPr>
          <w:rFonts w:ascii="Times New Roman" w:hAnsi="Times New Roman" w:cs="Times New Roman"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sz w:val="24"/>
        </w:rPr>
        <w:t>2–3</w:t>
      </w:r>
      <w:r w:rsidRPr="00254CE4">
        <w:rPr>
          <w:rFonts w:ascii="Times New Roman" w:hAnsi="Times New Roman" w:cs="Times New Roman"/>
          <w:spacing w:val="-1"/>
          <w:sz w:val="24"/>
        </w:rPr>
        <w:t xml:space="preserve"> </w:t>
      </w:r>
      <w:r w:rsidRPr="00254CE4">
        <w:rPr>
          <w:rFonts w:ascii="Times New Roman" w:hAnsi="Times New Roman" w:cs="Times New Roman"/>
          <w:sz w:val="24"/>
        </w:rPr>
        <w:t>курса</w:t>
      </w:r>
      <w:r w:rsidRPr="00254CE4">
        <w:rPr>
          <w:rFonts w:ascii="Times New Roman" w:hAnsi="Times New Roman" w:cs="Times New Roman"/>
          <w:spacing w:val="-1"/>
          <w:sz w:val="24"/>
        </w:rPr>
        <w:t xml:space="preserve"> </w:t>
      </w:r>
      <w:r w:rsidRPr="00254CE4">
        <w:rPr>
          <w:rFonts w:ascii="Times New Roman" w:hAnsi="Times New Roman" w:cs="Times New Roman"/>
          <w:sz w:val="24"/>
        </w:rPr>
        <w:t>ХТ с</w:t>
      </w:r>
      <w:r w:rsidRPr="00254CE4">
        <w:rPr>
          <w:rFonts w:ascii="Times New Roman" w:hAnsi="Times New Roman" w:cs="Times New Roman"/>
          <w:spacing w:val="-1"/>
          <w:sz w:val="24"/>
        </w:rPr>
        <w:t xml:space="preserve"> </w:t>
      </w:r>
      <w:r w:rsidRPr="00254CE4">
        <w:rPr>
          <w:rFonts w:ascii="Times New Roman" w:hAnsi="Times New Roman" w:cs="Times New Roman"/>
          <w:sz w:val="24"/>
        </w:rPr>
        <w:t xml:space="preserve">интервалом 3 </w:t>
      </w:r>
      <w:proofErr w:type="spellStart"/>
      <w:r w:rsidRPr="00254CE4">
        <w:rPr>
          <w:rFonts w:ascii="Times New Roman" w:hAnsi="Times New Roman" w:cs="Times New Roman"/>
          <w:sz w:val="24"/>
        </w:rPr>
        <w:t>нед</w:t>
      </w:r>
      <w:proofErr w:type="spellEnd"/>
      <w:r w:rsidRPr="00254CE4">
        <w:rPr>
          <w:rFonts w:ascii="Times New Roman" w:hAnsi="Times New Roman" w:cs="Times New Roman"/>
          <w:sz w:val="24"/>
        </w:rPr>
        <w:t xml:space="preserve"> [3</w:t>
      </w:r>
      <w:r>
        <w:rPr>
          <w:rFonts w:ascii="Times New Roman" w:hAnsi="Times New Roman" w:cs="Times New Roman"/>
          <w:sz w:val="24"/>
        </w:rPr>
        <w:t>5</w:t>
      </w:r>
      <w:r w:rsidRPr="00254CE4">
        <w:rPr>
          <w:rFonts w:ascii="Times New Roman" w:hAnsi="Times New Roman" w:cs="Times New Roman"/>
          <w:sz w:val="24"/>
        </w:rPr>
        <w:t>].</w:t>
      </w:r>
    </w:p>
    <w:p w14:paraId="44E60EF8" w14:textId="77777777" w:rsidR="00254CE4" w:rsidRPr="00254CE4" w:rsidRDefault="00254CE4" w:rsidP="00E429A9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color w:val="C00000"/>
          <w:sz w:val="24"/>
        </w:rPr>
      </w:pPr>
      <w:bookmarkStart w:id="11" w:name="_Hlk118704080"/>
      <w:r w:rsidRPr="00254CE4">
        <w:rPr>
          <w:rFonts w:ascii="Times New Roman" w:hAnsi="Times New Roman" w:cs="Times New Roman"/>
          <w:b/>
          <w:sz w:val="24"/>
        </w:rPr>
        <w:t>Уровень</w:t>
      </w:r>
      <w:r w:rsidRPr="00254C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b/>
          <w:sz w:val="24"/>
        </w:rPr>
        <w:t>убедительности</w:t>
      </w:r>
      <w:r w:rsidRPr="00254C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b/>
          <w:sz w:val="24"/>
        </w:rPr>
        <w:t>рекомендаций</w:t>
      </w:r>
      <w:r w:rsidRPr="00254C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b/>
          <w:sz w:val="24"/>
        </w:rPr>
        <w:t>–</w:t>
      </w:r>
      <w:r w:rsidRPr="00254C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b/>
          <w:sz w:val="24"/>
        </w:rPr>
        <w:t>C</w:t>
      </w:r>
      <w:r w:rsidRPr="00254C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b/>
          <w:sz w:val="24"/>
        </w:rPr>
        <w:t>(уровень</w:t>
      </w:r>
      <w:r w:rsidRPr="00254C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b/>
          <w:sz w:val="24"/>
        </w:rPr>
        <w:t>достоверности</w:t>
      </w:r>
      <w:r w:rsidRPr="00254C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54CE4">
        <w:rPr>
          <w:rFonts w:ascii="Times New Roman" w:hAnsi="Times New Roman" w:cs="Times New Roman"/>
          <w:b/>
          <w:sz w:val="24"/>
        </w:rPr>
        <w:t>доказательств</w:t>
      </w:r>
      <w:r w:rsidRPr="00254C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54CE4">
        <w:rPr>
          <w:rFonts w:ascii="Times New Roman" w:hAnsi="Times New Roman" w:cs="Times New Roman"/>
          <w:b/>
          <w:sz w:val="24"/>
        </w:rPr>
        <w:t>– 5</w:t>
      </w:r>
      <w:bookmarkEnd w:id="11"/>
    </w:p>
    <w:p w14:paraId="48D920D3" w14:textId="77777777" w:rsidR="00254CE4" w:rsidRPr="00254CE4" w:rsidRDefault="00254CE4" w:rsidP="00E429A9">
      <w:pPr>
        <w:tabs>
          <w:tab w:val="left" w:pos="930"/>
        </w:tabs>
        <w:spacing w:after="0" w:line="360" w:lineRule="auto"/>
        <w:ind w:left="851" w:right="-1" w:hanging="851"/>
        <w:jc w:val="both"/>
        <w:rPr>
          <w:rFonts w:ascii="Times New Roman" w:hAnsi="Times New Roman" w:cs="Times New Roman"/>
          <w:sz w:val="24"/>
        </w:rPr>
      </w:pPr>
      <w:r w:rsidRPr="00254CE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54CE4">
        <w:rPr>
          <w:rFonts w:ascii="Times New Roman" w:hAnsi="Times New Roman" w:cs="Times New Roman"/>
          <w:sz w:val="24"/>
        </w:rPr>
        <w:t xml:space="preserve">В качестве альтернативного режима индукционной ХТ может быть рассмотрена схема: </w:t>
      </w:r>
      <w:proofErr w:type="spellStart"/>
      <w:r w:rsidRPr="00254CE4">
        <w:rPr>
          <w:rFonts w:ascii="Times New Roman" w:hAnsi="Times New Roman" w:cs="Times New Roman"/>
          <w:sz w:val="24"/>
        </w:rPr>
        <w:t>паклитаксел</w:t>
      </w:r>
      <w:proofErr w:type="spellEnd"/>
      <w:r w:rsidRPr="00254CE4">
        <w:rPr>
          <w:rFonts w:ascii="Times New Roman" w:hAnsi="Times New Roman" w:cs="Times New Roman"/>
          <w:sz w:val="24"/>
        </w:rPr>
        <w:t xml:space="preserve"> 175 мг/м2 в 1-й день + </w:t>
      </w:r>
      <w:proofErr w:type="spellStart"/>
      <w:r w:rsidRPr="00254CE4">
        <w:rPr>
          <w:rFonts w:ascii="Times New Roman" w:hAnsi="Times New Roman" w:cs="Times New Roman"/>
          <w:sz w:val="24"/>
        </w:rPr>
        <w:t>цисплатин</w:t>
      </w:r>
      <w:proofErr w:type="spellEnd"/>
      <w:r w:rsidRPr="00254CE4">
        <w:rPr>
          <w:rFonts w:ascii="Times New Roman" w:hAnsi="Times New Roman" w:cs="Times New Roman"/>
          <w:sz w:val="24"/>
        </w:rPr>
        <w:t xml:space="preserve"> 100 мг/м1 во 2-й день + </w:t>
      </w:r>
      <w:proofErr w:type="spellStart"/>
      <w:r w:rsidRPr="00254CE4">
        <w:rPr>
          <w:rFonts w:ascii="Times New Roman" w:hAnsi="Times New Roman" w:cs="Times New Roman"/>
          <w:sz w:val="24"/>
        </w:rPr>
        <w:t>фторурацил</w:t>
      </w:r>
      <w:proofErr w:type="spellEnd"/>
      <w:r w:rsidRPr="00254CE4">
        <w:rPr>
          <w:rFonts w:ascii="Times New Roman" w:hAnsi="Times New Roman" w:cs="Times New Roman"/>
          <w:sz w:val="24"/>
        </w:rPr>
        <w:t xml:space="preserve"> 500 мг/м2 длительная инфузия 2-6 дни, всего 3 </w:t>
      </w:r>
      <w:r>
        <w:rPr>
          <w:rFonts w:ascii="Times New Roman" w:hAnsi="Times New Roman" w:cs="Times New Roman"/>
          <w:sz w:val="24"/>
        </w:rPr>
        <w:t xml:space="preserve">курса ХТ с интервалом 3 недели </w:t>
      </w:r>
      <w:r w:rsidRPr="00254CE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36</w:t>
      </w:r>
      <w:r w:rsidRPr="00254CE4">
        <w:rPr>
          <w:rFonts w:ascii="Times New Roman" w:hAnsi="Times New Roman" w:cs="Times New Roman"/>
          <w:sz w:val="24"/>
        </w:rPr>
        <w:t>].</w:t>
      </w:r>
    </w:p>
    <w:p w14:paraId="4CCD2B99" w14:textId="77777777" w:rsidR="00254CE4" w:rsidRPr="006D49F2" w:rsidRDefault="00254CE4" w:rsidP="00E429A9">
      <w:pPr>
        <w:pStyle w:val="a5"/>
        <w:tabs>
          <w:tab w:val="left" w:pos="930"/>
        </w:tabs>
        <w:spacing w:line="360" w:lineRule="auto"/>
        <w:ind w:right="-1" w:firstLine="0"/>
        <w:rPr>
          <w:b/>
          <w:bCs/>
          <w:sz w:val="24"/>
        </w:rPr>
      </w:pPr>
      <w:r w:rsidRPr="00254CE4">
        <w:rPr>
          <w:b/>
          <w:bCs/>
          <w:sz w:val="24"/>
        </w:rPr>
        <w:t>Уровень убедительности рекомендаций – В (уровень достоверности доказательств – 2)</w:t>
      </w:r>
    </w:p>
    <w:p w14:paraId="760E6A77" w14:textId="77777777" w:rsidR="00254CE4" w:rsidRPr="006D49F2" w:rsidRDefault="00254CE4" w:rsidP="00E429A9">
      <w:pPr>
        <w:pStyle w:val="a5"/>
        <w:tabs>
          <w:tab w:val="left" w:pos="930"/>
        </w:tabs>
        <w:spacing w:line="360" w:lineRule="auto"/>
        <w:ind w:right="364" w:firstLine="0"/>
        <w:rPr>
          <w:sz w:val="20"/>
        </w:rPr>
      </w:pPr>
    </w:p>
    <w:p w14:paraId="221747ED" w14:textId="77777777" w:rsidR="00254CE4" w:rsidRPr="006D49F2" w:rsidRDefault="00254CE4" w:rsidP="00DC2C65">
      <w:pPr>
        <w:pStyle w:val="a5"/>
        <w:numPr>
          <w:ilvl w:val="1"/>
          <w:numId w:val="7"/>
        </w:numPr>
        <w:tabs>
          <w:tab w:val="left" w:pos="993"/>
        </w:tabs>
        <w:spacing w:line="360" w:lineRule="auto"/>
        <w:ind w:left="993" w:right="-1" w:firstLine="0"/>
        <w:rPr>
          <w:sz w:val="20"/>
        </w:rPr>
      </w:pPr>
      <w:r w:rsidRPr="006D49F2">
        <w:rPr>
          <w:sz w:val="24"/>
        </w:rPr>
        <w:t>В качестве конкурентной ХЛТ после индукции всем пациентам с раком ротоглотки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с целью повышения выживаемости рекомендовано проведение ХТ с включением</w:t>
      </w:r>
      <w:r w:rsidRPr="006D49F2">
        <w:rPr>
          <w:spacing w:val="1"/>
          <w:sz w:val="24"/>
        </w:rPr>
        <w:t xml:space="preserve"> </w:t>
      </w:r>
      <w:proofErr w:type="spellStart"/>
      <w:r w:rsidRPr="006D49F2">
        <w:rPr>
          <w:sz w:val="24"/>
        </w:rPr>
        <w:t>цисплатина</w:t>
      </w:r>
      <w:proofErr w:type="spellEnd"/>
      <w:r w:rsidRPr="006D49F2">
        <w:rPr>
          <w:sz w:val="24"/>
        </w:rPr>
        <w:t>** 100 мг/м</w:t>
      </w:r>
      <w:r w:rsidRPr="006D49F2">
        <w:rPr>
          <w:sz w:val="24"/>
          <w:vertAlign w:val="superscript"/>
        </w:rPr>
        <w:t>2</w:t>
      </w:r>
      <w:r w:rsidRPr="006D49F2">
        <w:rPr>
          <w:spacing w:val="-2"/>
          <w:sz w:val="24"/>
        </w:rPr>
        <w:t xml:space="preserve"> </w:t>
      </w:r>
      <w:r w:rsidRPr="006D49F2">
        <w:rPr>
          <w:sz w:val="24"/>
        </w:rPr>
        <w:t>1 раз в</w:t>
      </w:r>
      <w:r w:rsidRPr="006D49F2">
        <w:rPr>
          <w:spacing w:val="-2"/>
          <w:sz w:val="24"/>
        </w:rPr>
        <w:t xml:space="preserve"> </w:t>
      </w:r>
      <w:r w:rsidRPr="006D49F2">
        <w:rPr>
          <w:sz w:val="24"/>
        </w:rPr>
        <w:t>3 недели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[3</w:t>
      </w:r>
      <w:r w:rsidR="00884498">
        <w:rPr>
          <w:sz w:val="24"/>
        </w:rPr>
        <w:t>7</w:t>
      </w:r>
      <w:r w:rsidRPr="006D49F2">
        <w:rPr>
          <w:sz w:val="24"/>
        </w:rPr>
        <w:t>].</w:t>
      </w:r>
    </w:p>
    <w:p w14:paraId="722F09C4" w14:textId="77777777" w:rsidR="00254CE4" w:rsidRPr="00884498" w:rsidRDefault="00254CE4" w:rsidP="00DC2C65">
      <w:pPr>
        <w:tabs>
          <w:tab w:val="left" w:pos="993"/>
        </w:tabs>
        <w:spacing w:after="0"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884498">
        <w:rPr>
          <w:rFonts w:ascii="Times New Roman" w:hAnsi="Times New Roman" w:cs="Times New Roman"/>
          <w:b/>
          <w:sz w:val="24"/>
        </w:rPr>
        <w:t>Уровень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убедительности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рекомендаций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–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С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(уровень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достоверности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доказательств</w:t>
      </w:r>
      <w:r w:rsidRPr="0088449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– 4)</w:t>
      </w:r>
    </w:p>
    <w:p w14:paraId="119686A9" w14:textId="77777777" w:rsidR="00254CE4" w:rsidRPr="00884498" w:rsidRDefault="00254CE4" w:rsidP="00DC2C65">
      <w:pPr>
        <w:tabs>
          <w:tab w:val="left" w:pos="993"/>
        </w:tabs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</w:rPr>
      </w:pPr>
      <w:r w:rsidRPr="00E429A9">
        <w:rPr>
          <w:rFonts w:ascii="Times New Roman" w:hAnsi="Times New Roman" w:cs="Times New Roman"/>
          <w:b/>
          <w:i/>
          <w:sz w:val="24"/>
        </w:rPr>
        <w:t>Комментарий:</w:t>
      </w:r>
      <w:r w:rsidRPr="00884498">
        <w:rPr>
          <w:rFonts w:ascii="Times New Roman" w:hAnsi="Times New Roman" w:cs="Times New Roman"/>
          <w:i/>
          <w:sz w:val="24"/>
        </w:rPr>
        <w:t xml:space="preserve"> С учетом высокой токсичности указанной схемы конкурентной терапии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возможно</w:t>
      </w:r>
      <w:r w:rsidRPr="00884498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еженедельное</w:t>
      </w:r>
      <w:r w:rsidRPr="00884498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введение</w:t>
      </w:r>
      <w:r w:rsidRPr="00884498">
        <w:rPr>
          <w:rFonts w:ascii="Times New Roman" w:hAnsi="Times New Roman" w:cs="Times New Roman"/>
          <w:i/>
          <w:spacing w:val="7"/>
          <w:sz w:val="24"/>
        </w:rPr>
        <w:t xml:space="preserve"> </w:t>
      </w:r>
      <w:proofErr w:type="spellStart"/>
      <w:r w:rsidRPr="00884498">
        <w:rPr>
          <w:rFonts w:ascii="Times New Roman" w:hAnsi="Times New Roman" w:cs="Times New Roman"/>
          <w:i/>
          <w:sz w:val="24"/>
        </w:rPr>
        <w:t>карбоплатина</w:t>
      </w:r>
      <w:proofErr w:type="spellEnd"/>
      <w:r w:rsidRPr="00884498">
        <w:rPr>
          <w:rFonts w:ascii="Times New Roman" w:hAnsi="Times New Roman" w:cs="Times New Roman"/>
          <w:i/>
          <w:sz w:val="24"/>
        </w:rPr>
        <w:t>**</w:t>
      </w:r>
      <w:r w:rsidRPr="00884498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AUC</w:t>
      </w:r>
      <w:r w:rsidRPr="00884498">
        <w:rPr>
          <w:rFonts w:ascii="Times New Roman" w:hAnsi="Times New Roman" w:cs="Times New Roman"/>
          <w:i/>
          <w:spacing w:val="8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1,5</w:t>
      </w:r>
      <w:r w:rsidRPr="00884498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или</w:t>
      </w:r>
      <w:r w:rsidRPr="00884498">
        <w:rPr>
          <w:rFonts w:ascii="Times New Roman" w:hAnsi="Times New Roman" w:cs="Times New Roman"/>
          <w:i/>
          <w:spacing w:val="8"/>
          <w:sz w:val="24"/>
        </w:rPr>
        <w:t xml:space="preserve"> </w:t>
      </w:r>
      <w:proofErr w:type="spellStart"/>
      <w:r w:rsidRPr="00884498">
        <w:rPr>
          <w:rFonts w:ascii="Times New Roman" w:hAnsi="Times New Roman" w:cs="Times New Roman"/>
          <w:i/>
          <w:sz w:val="24"/>
        </w:rPr>
        <w:t>цетуксимаба</w:t>
      </w:r>
      <w:proofErr w:type="spellEnd"/>
      <w:r w:rsidRPr="00884498">
        <w:rPr>
          <w:rFonts w:ascii="Times New Roman" w:hAnsi="Times New Roman" w:cs="Times New Roman"/>
          <w:i/>
          <w:sz w:val="24"/>
        </w:rPr>
        <w:t>**</w:t>
      </w:r>
      <w:r w:rsidRPr="00884498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400</w:t>
      </w:r>
      <w:r w:rsidRPr="00884498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мг/м</w:t>
      </w:r>
      <w:r w:rsidRPr="00884498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884498">
        <w:rPr>
          <w:rFonts w:ascii="Times New Roman" w:hAnsi="Times New Roman" w:cs="Times New Roman"/>
          <w:i/>
          <w:sz w:val="24"/>
        </w:rPr>
        <w:t>за неделю до начала ЛТ и 250 мг/м</w:t>
      </w:r>
      <w:r w:rsidRPr="00884498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884498">
        <w:rPr>
          <w:rFonts w:ascii="Times New Roman" w:hAnsi="Times New Roman" w:cs="Times New Roman"/>
          <w:i/>
          <w:sz w:val="24"/>
        </w:rPr>
        <w:t xml:space="preserve"> еженедельно во время проведения ЛТ. При наличии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сопутствующей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патологии,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препятствующей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проведению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конкурентной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ХЛТ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с</w:t>
      </w:r>
      <w:r w:rsidRPr="00884498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включением препаратов платины (хроническая почечная недостаточность, выраженная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884498">
        <w:rPr>
          <w:rFonts w:ascii="Times New Roman" w:hAnsi="Times New Roman" w:cs="Times New Roman"/>
          <w:i/>
          <w:sz w:val="24"/>
        </w:rPr>
        <w:t>кардиопатология</w:t>
      </w:r>
      <w:proofErr w:type="spellEnd"/>
      <w:r w:rsidRPr="00884498">
        <w:rPr>
          <w:rFonts w:ascii="Times New Roman" w:hAnsi="Times New Roman" w:cs="Times New Roman"/>
          <w:i/>
          <w:sz w:val="24"/>
        </w:rPr>
        <w:t xml:space="preserve"> и т.д.), предпочтительным является замена препаратов платины на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884498">
        <w:rPr>
          <w:rFonts w:ascii="Times New Roman" w:hAnsi="Times New Roman" w:cs="Times New Roman"/>
          <w:i/>
          <w:sz w:val="24"/>
        </w:rPr>
        <w:t>цетуксимаб</w:t>
      </w:r>
      <w:proofErr w:type="spellEnd"/>
      <w:r w:rsidRPr="00884498">
        <w:rPr>
          <w:rFonts w:ascii="Times New Roman" w:hAnsi="Times New Roman" w:cs="Times New Roman"/>
          <w:i/>
          <w:sz w:val="24"/>
        </w:rPr>
        <w:t>**</w:t>
      </w:r>
      <w:r w:rsidRPr="0088449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на фоне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проведения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ЛТ -</w:t>
      </w:r>
      <w:r w:rsidRPr="0088449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[32].</w:t>
      </w:r>
    </w:p>
    <w:p w14:paraId="56B8CEF2" w14:textId="77777777" w:rsidR="00254CE4" w:rsidRPr="006D49F2" w:rsidRDefault="00254CE4" w:rsidP="00E429A9">
      <w:pPr>
        <w:pStyle w:val="a3"/>
        <w:spacing w:line="360" w:lineRule="auto"/>
        <w:rPr>
          <w:i/>
          <w:sz w:val="20"/>
        </w:rPr>
      </w:pPr>
    </w:p>
    <w:p w14:paraId="0AE7F3AF" w14:textId="77777777" w:rsidR="00254CE4" w:rsidRPr="007774C7" w:rsidRDefault="00254CE4" w:rsidP="00DC2C65">
      <w:pPr>
        <w:pStyle w:val="a5"/>
        <w:numPr>
          <w:ilvl w:val="1"/>
          <w:numId w:val="7"/>
        </w:numPr>
        <w:tabs>
          <w:tab w:val="left" w:pos="993"/>
        </w:tabs>
        <w:spacing w:line="360" w:lineRule="auto"/>
        <w:ind w:left="993" w:right="-1" w:firstLine="0"/>
        <w:rPr>
          <w:sz w:val="20"/>
        </w:rPr>
      </w:pPr>
      <w:r w:rsidRPr="006D49F2">
        <w:rPr>
          <w:sz w:val="24"/>
        </w:rPr>
        <w:t>Пациентам с локальным неоперабельным рецидивом или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остаточной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опухолью,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перенесшим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ЛТ,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а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также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при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наличии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отдаленных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метастазов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для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увеличения</w:t>
      </w:r>
      <w:r w:rsidRPr="006D49F2">
        <w:rPr>
          <w:spacing w:val="1"/>
          <w:sz w:val="24"/>
        </w:rPr>
        <w:t xml:space="preserve"> </w:t>
      </w:r>
      <w:r w:rsidRPr="007774C7">
        <w:rPr>
          <w:sz w:val="24"/>
        </w:rPr>
        <w:t>выживаемости</w:t>
      </w:r>
      <w:r w:rsidRPr="007774C7">
        <w:rPr>
          <w:spacing w:val="2"/>
          <w:sz w:val="24"/>
        </w:rPr>
        <w:t xml:space="preserve"> </w:t>
      </w:r>
      <w:r w:rsidRPr="007774C7">
        <w:rPr>
          <w:b/>
          <w:sz w:val="24"/>
        </w:rPr>
        <w:t>рекомендуется</w:t>
      </w:r>
      <w:r w:rsidRPr="007774C7">
        <w:rPr>
          <w:b/>
          <w:spacing w:val="-2"/>
          <w:sz w:val="24"/>
        </w:rPr>
        <w:t xml:space="preserve"> </w:t>
      </w:r>
      <w:r w:rsidRPr="007774C7">
        <w:rPr>
          <w:sz w:val="24"/>
        </w:rPr>
        <w:t>моно-</w:t>
      </w:r>
      <w:r w:rsidRPr="007774C7">
        <w:rPr>
          <w:spacing w:val="-1"/>
          <w:sz w:val="24"/>
        </w:rPr>
        <w:t xml:space="preserve"> </w:t>
      </w:r>
      <w:r w:rsidRPr="007774C7">
        <w:rPr>
          <w:sz w:val="24"/>
        </w:rPr>
        <w:t xml:space="preserve">или </w:t>
      </w:r>
      <w:proofErr w:type="spellStart"/>
      <w:r w:rsidRPr="007774C7">
        <w:rPr>
          <w:sz w:val="24"/>
        </w:rPr>
        <w:t>полихимиотерапия</w:t>
      </w:r>
      <w:proofErr w:type="spellEnd"/>
      <w:r w:rsidRPr="007774C7">
        <w:rPr>
          <w:sz w:val="24"/>
        </w:rPr>
        <w:t xml:space="preserve"> </w:t>
      </w:r>
      <w:r w:rsidR="001F2E27" w:rsidRPr="007774C7">
        <w:rPr>
          <w:sz w:val="24"/>
        </w:rPr>
        <w:t xml:space="preserve"> см. табл. №1 </w:t>
      </w:r>
      <w:r w:rsidRPr="007774C7">
        <w:rPr>
          <w:sz w:val="24"/>
        </w:rPr>
        <w:t>[2].</w:t>
      </w:r>
    </w:p>
    <w:p w14:paraId="7F7C24E9" w14:textId="77777777" w:rsidR="001F2E27" w:rsidRPr="007774C7" w:rsidRDefault="001F2E27" w:rsidP="00DC2C65">
      <w:pPr>
        <w:tabs>
          <w:tab w:val="left" w:pos="993"/>
        </w:tabs>
        <w:spacing w:line="360" w:lineRule="auto"/>
        <w:ind w:left="993" w:right="-1"/>
        <w:rPr>
          <w:rFonts w:ascii="Times New Roman" w:hAnsi="Times New Roman" w:cs="Times New Roman"/>
          <w:sz w:val="24"/>
        </w:rPr>
      </w:pPr>
    </w:p>
    <w:p w14:paraId="58A10284" w14:textId="77777777" w:rsidR="001F2E27" w:rsidRPr="007774C7" w:rsidRDefault="001F2E27" w:rsidP="001F2E27">
      <w:pPr>
        <w:tabs>
          <w:tab w:val="left" w:pos="851"/>
        </w:tabs>
        <w:spacing w:line="360" w:lineRule="auto"/>
        <w:ind w:right="-1"/>
        <w:rPr>
          <w:rFonts w:ascii="Times New Roman" w:hAnsi="Times New Roman" w:cs="Times New Roman"/>
          <w:sz w:val="24"/>
        </w:rPr>
      </w:pPr>
    </w:p>
    <w:p w14:paraId="33EA762B" w14:textId="77777777" w:rsidR="001F2E27" w:rsidRPr="007774C7" w:rsidRDefault="001F2E27" w:rsidP="001F2E27">
      <w:pPr>
        <w:tabs>
          <w:tab w:val="left" w:pos="851"/>
        </w:tabs>
        <w:spacing w:line="360" w:lineRule="auto"/>
        <w:ind w:right="-1"/>
        <w:rPr>
          <w:rFonts w:ascii="Times New Roman" w:hAnsi="Times New Roman" w:cs="Times New Roman"/>
          <w:sz w:val="24"/>
        </w:rPr>
      </w:pPr>
    </w:p>
    <w:p w14:paraId="44C41EE5" w14:textId="77777777" w:rsidR="001F2E27" w:rsidRPr="007774C7" w:rsidRDefault="001F2E27" w:rsidP="001F2E27">
      <w:pPr>
        <w:tabs>
          <w:tab w:val="left" w:pos="851"/>
        </w:tabs>
        <w:spacing w:line="360" w:lineRule="auto"/>
        <w:ind w:right="-1"/>
        <w:rPr>
          <w:rFonts w:ascii="Times New Roman" w:hAnsi="Times New Roman" w:cs="Times New Roman"/>
          <w:sz w:val="24"/>
        </w:rPr>
      </w:pPr>
    </w:p>
    <w:p w14:paraId="32E217C6" w14:textId="77777777" w:rsidR="001F2E27" w:rsidRPr="007774C7" w:rsidRDefault="001F2E27" w:rsidP="001F2E27">
      <w:pPr>
        <w:tabs>
          <w:tab w:val="left" w:pos="851"/>
        </w:tabs>
        <w:spacing w:line="360" w:lineRule="auto"/>
        <w:ind w:right="-1"/>
        <w:rPr>
          <w:rFonts w:ascii="Times New Roman" w:hAnsi="Times New Roman" w:cs="Times New Roman"/>
          <w:sz w:val="24"/>
        </w:rPr>
      </w:pPr>
      <w:r w:rsidRPr="007774C7">
        <w:rPr>
          <w:rFonts w:ascii="Times New Roman" w:hAnsi="Times New Roman" w:cs="Times New Roman"/>
          <w:sz w:val="24"/>
        </w:rPr>
        <w:lastRenderedPageBreak/>
        <w:t>Таблица №1. Режимы лекарственной терапии плоскоклеточного рака головы и шеи.</w:t>
      </w:r>
    </w:p>
    <w:tbl>
      <w:tblPr>
        <w:tblStyle w:val="13"/>
        <w:tblW w:w="0" w:type="auto"/>
        <w:tblInd w:w="988" w:type="dxa"/>
        <w:tblLook w:val="04A0" w:firstRow="1" w:lastRow="0" w:firstColumn="1" w:lastColumn="0" w:noHBand="0" w:noVBand="1"/>
      </w:tblPr>
      <w:tblGrid>
        <w:gridCol w:w="1962"/>
        <w:gridCol w:w="6621"/>
      </w:tblGrid>
      <w:tr w:rsidR="001F2E27" w:rsidRPr="007774C7" w14:paraId="04520302" w14:textId="77777777" w:rsidTr="001F2E27">
        <w:tc>
          <w:tcPr>
            <w:tcW w:w="1980" w:type="dxa"/>
          </w:tcPr>
          <w:p w14:paraId="26B6E5F1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Название режима</w:t>
            </w:r>
          </w:p>
        </w:tc>
        <w:tc>
          <w:tcPr>
            <w:tcW w:w="7365" w:type="dxa"/>
          </w:tcPr>
          <w:p w14:paraId="51A00E50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Схема проведения</w:t>
            </w:r>
          </w:p>
        </w:tc>
      </w:tr>
      <w:tr w:rsidR="001F2E27" w:rsidRPr="007774C7" w14:paraId="5030BFED" w14:textId="77777777" w:rsidTr="001F2E27">
        <w:tc>
          <w:tcPr>
            <w:tcW w:w="1980" w:type="dxa"/>
          </w:tcPr>
          <w:p w14:paraId="594A2570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PF+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Cet</w:t>
            </w:r>
            <w:proofErr w:type="spellEnd"/>
          </w:p>
        </w:tc>
        <w:tc>
          <w:tcPr>
            <w:tcW w:w="7365" w:type="dxa"/>
          </w:tcPr>
          <w:p w14:paraId="0C8B1EFE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75–100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й день + 5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1000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. в / в 96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часовая инфузия в 1–4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й дни, каждые 3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400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(нагрузочная доза), далее — 250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еженедельно. После 6 циклов ХТ завершается, и в случае отсутствия прогрессирования рекомендовано продолжить поддерживающую терапию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цетуксимабом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250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еженедельно</w:t>
            </w:r>
          </w:p>
        </w:tc>
      </w:tr>
      <w:tr w:rsidR="001F2E27" w:rsidRPr="007774C7" w14:paraId="253B4872" w14:textId="77777777" w:rsidTr="001F2E27">
        <w:tc>
          <w:tcPr>
            <w:tcW w:w="1980" w:type="dxa"/>
          </w:tcPr>
          <w:p w14:paraId="793FD623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DС+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Cet</w:t>
            </w:r>
            <w:proofErr w:type="spellEnd"/>
          </w:p>
        </w:tc>
        <w:tc>
          <w:tcPr>
            <w:tcW w:w="7365" w:type="dxa"/>
          </w:tcPr>
          <w:p w14:paraId="21070443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75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й день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75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й день, каждые 3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400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(нагрузочная доза) в / в, далее — 250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еженедельно. После 4 циклов ХТ завершается, и в случае отсутствия прогрессирования рекомендовано продолжить поддерживающую терапию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цетуксимабом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500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1 раз в 2 недели</w:t>
            </w:r>
          </w:p>
        </w:tc>
      </w:tr>
      <w:tr w:rsidR="001F2E27" w:rsidRPr="007774C7" w14:paraId="0E8A19FF" w14:textId="77777777" w:rsidTr="001F2E27">
        <w:tc>
          <w:tcPr>
            <w:tcW w:w="1980" w:type="dxa"/>
          </w:tcPr>
          <w:p w14:paraId="6E57098A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Cet</w:t>
            </w:r>
            <w:proofErr w:type="spellEnd"/>
          </w:p>
        </w:tc>
        <w:tc>
          <w:tcPr>
            <w:tcW w:w="7365" w:type="dxa"/>
          </w:tcPr>
          <w:p w14:paraId="1C15E1F4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75–100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 раз в 3 недели (не более 6-8 введений)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400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(нагрузочная доза) в / в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 день, далее — 250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в / в еженедельно до прогрессирования или непереносимой токсичности. </w:t>
            </w:r>
          </w:p>
        </w:tc>
      </w:tr>
      <w:tr w:rsidR="001F2E27" w:rsidRPr="007774C7" w14:paraId="0A70B482" w14:textId="77777777" w:rsidTr="001F2E27">
        <w:tc>
          <w:tcPr>
            <w:tcW w:w="1980" w:type="dxa"/>
          </w:tcPr>
          <w:p w14:paraId="631402A2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Pacli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Carbo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Cet</w:t>
            </w:r>
            <w:proofErr w:type="spellEnd"/>
          </w:p>
        </w:tc>
        <w:tc>
          <w:tcPr>
            <w:tcW w:w="7365" w:type="dxa"/>
          </w:tcPr>
          <w:p w14:paraId="11B5E722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AUC 2,5 в / в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й и 8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й дни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400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(2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часовая инфузия) в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й день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го цикла (нагрузочная доза), далее — 250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(1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часовая инфузия) еженедельно. Длительность цикла 21 день. После завершения 6 циклов ХТ в случае отсутствия прогрессирования рекомендовано продолжить поддерживающую терапию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цетуксимабом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250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еженедельно</w:t>
            </w:r>
          </w:p>
        </w:tc>
      </w:tr>
      <w:tr w:rsidR="001F2E27" w:rsidRPr="007774C7" w14:paraId="56EEC969" w14:textId="77777777" w:rsidTr="001F2E27">
        <w:tc>
          <w:tcPr>
            <w:tcW w:w="1980" w:type="dxa"/>
          </w:tcPr>
          <w:p w14:paraId="20C998B3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Pacli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Carbo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Cet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365" w:type="dxa"/>
          </w:tcPr>
          <w:p w14:paraId="70F3CAB7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80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еженедельно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AUC 2,0 в / в еженедельно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400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(2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часовая инфузия) в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й день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го цикла, далее — 250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еженедельно. После завершения ХТ в случае отсутствия прогрессирования рекомендовано продолжить поддерживающую терапию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цетуксимабом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250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53B4B774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 / в еженедельно. Количество введений цитостатиков определяется индивидуально</w:t>
            </w:r>
          </w:p>
        </w:tc>
      </w:tr>
      <w:tr w:rsidR="001F2E27" w:rsidRPr="007774C7" w14:paraId="4800F862" w14:textId="77777777" w:rsidTr="001F2E27">
        <w:tc>
          <w:tcPr>
            <w:tcW w:w="1980" w:type="dxa"/>
            <w:vMerge w:val="restart"/>
          </w:tcPr>
          <w:p w14:paraId="21B1AD0B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PF 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65" w:type="dxa"/>
          </w:tcPr>
          <w:p w14:paraId="3848480D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75–100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й день + 5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1000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. в / в 96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часовая инфузия в 1–4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й дни, каждые 3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2E27" w:rsidRPr="007774C7" w14:paraId="78267CC0" w14:textId="77777777" w:rsidTr="001F2E27">
        <w:tc>
          <w:tcPr>
            <w:tcW w:w="1980" w:type="dxa"/>
            <w:vMerge/>
          </w:tcPr>
          <w:p w14:paraId="6845A363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299FA5C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AUC- 5 в / в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й день + 5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1000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96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часовая инфузия в 1–4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й дни, каждые 3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. Общее число циклов 6, при отсутствии токсичности и нарастающей положительной динамике может быть увеличено до 8. Общее число циклов 6, при отсутствии токсичности и нарастающей положительной динамике может быть увеличено до 8.</w:t>
            </w:r>
          </w:p>
        </w:tc>
      </w:tr>
      <w:tr w:rsidR="001F2E27" w:rsidRPr="007774C7" w14:paraId="4E97F200" w14:textId="77777777" w:rsidTr="001F2E27">
        <w:tc>
          <w:tcPr>
            <w:tcW w:w="1980" w:type="dxa"/>
            <w:vMerge w:val="restart"/>
          </w:tcPr>
          <w:p w14:paraId="778CD013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Pacli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Carbo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65" w:type="dxa"/>
          </w:tcPr>
          <w:p w14:paraId="701772B1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175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й день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AUC- 5–6 в / в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й день каждые 3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. Общее число циклов 6, при 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токсичности и нарастающей положительной динамике может быть увеличено до 8.</w:t>
            </w:r>
          </w:p>
        </w:tc>
      </w:tr>
      <w:tr w:rsidR="001F2E27" w:rsidRPr="007774C7" w14:paraId="09996412" w14:textId="77777777" w:rsidTr="001F2E27">
        <w:tc>
          <w:tcPr>
            <w:tcW w:w="1980" w:type="dxa"/>
            <w:vMerge/>
          </w:tcPr>
          <w:p w14:paraId="362BD406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A71C4D8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60–80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еженедельно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AUC- 2 в / в еженедельно до прогрессирования или неприемлемой токсичности, но не более 18 недель.</w:t>
            </w:r>
          </w:p>
        </w:tc>
      </w:tr>
      <w:tr w:rsidR="001F2E27" w:rsidRPr="007774C7" w14:paraId="711C9AD6" w14:textId="77777777" w:rsidTr="001F2E27">
        <w:tc>
          <w:tcPr>
            <w:tcW w:w="1980" w:type="dxa"/>
          </w:tcPr>
          <w:p w14:paraId="5CA0B298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DС 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65" w:type="dxa"/>
          </w:tcPr>
          <w:p w14:paraId="1BF069EE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75 мг / м2 в / в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й день +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75 мг / м2 в / в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й день, каждые 3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. Общее число циклов 6, при отсутствии токсичности и нарастающей положительной динамике может быть увеличено до 8.</w:t>
            </w:r>
          </w:p>
        </w:tc>
      </w:tr>
      <w:tr w:rsidR="001F2E27" w:rsidRPr="007774C7" w14:paraId="19F21AEB" w14:textId="77777777" w:rsidTr="001F2E27">
        <w:tc>
          <w:tcPr>
            <w:tcW w:w="1980" w:type="dxa"/>
          </w:tcPr>
          <w:p w14:paraId="716CF99A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65" w:type="dxa"/>
          </w:tcPr>
          <w:p w14:paraId="7CB07E81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3 мг / кг в / в 1 раз в 2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. или 240 мг 1 раз в 2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. или 480 мг 1 раз в 4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. 60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минутная инфузия (первое введение), далее — 30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минутная инфузия до прогрессирования или неприемлемой токсичности, но не более 2 лет</w:t>
            </w:r>
          </w:p>
        </w:tc>
      </w:tr>
      <w:tr w:rsidR="001F2E27" w:rsidRPr="007774C7" w14:paraId="7FBDD46A" w14:textId="77777777" w:rsidTr="001F2E27">
        <w:tc>
          <w:tcPr>
            <w:tcW w:w="1980" w:type="dxa"/>
          </w:tcPr>
          <w:p w14:paraId="77FF6D2E" w14:textId="77777777" w:rsidR="001F2E27" w:rsidRPr="00DC2C65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65" w:type="dxa"/>
          </w:tcPr>
          <w:p w14:paraId="1D0C6650" w14:textId="77777777" w:rsidR="001F2E27" w:rsidRPr="00DC2C65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200 мг в / в 1 раз в 3 </w:t>
            </w: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. (30</w:t>
            </w:r>
            <w:r w:rsidRPr="00DC2C65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минутная инфузия) или 400 мг 1 раз в 6 </w:t>
            </w: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. до прогрессирования или неприемлемой токсичности, но не более 2 лет</w:t>
            </w:r>
          </w:p>
        </w:tc>
      </w:tr>
      <w:tr w:rsidR="001F2E27" w:rsidRPr="007774C7" w14:paraId="3428DEE4" w14:textId="77777777" w:rsidTr="001F2E27">
        <w:tc>
          <w:tcPr>
            <w:tcW w:w="1980" w:type="dxa"/>
          </w:tcPr>
          <w:p w14:paraId="308AE00B" w14:textId="77777777" w:rsidR="001F2E27" w:rsidRPr="00DC2C65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PF + </w:t>
            </w: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Пембролиз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C1D173" w14:textId="77777777" w:rsidR="001F2E27" w:rsidRPr="00DC2C65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умаб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365" w:type="dxa"/>
          </w:tcPr>
          <w:p w14:paraId="588CFF3E" w14:textId="77777777" w:rsidR="001F2E27" w:rsidRPr="00DC2C65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200 мг + </w:t>
            </w: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AUC 5 или </w:t>
            </w: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100 мг / м</w:t>
            </w:r>
            <w:r w:rsidRPr="00DC2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  <w:r w:rsidRPr="00DC2C65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ФУ 1000 мг / м</w:t>
            </w:r>
            <w:r w:rsidRPr="00DC2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1–4 дни 1 раз в 3 недели (6 циклов), далее </w:t>
            </w: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200 мг 1 раз в 3 недели или 400 мг 1 раз в 6 </w:t>
            </w: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. Максимум — до 35 введений в целом</w:t>
            </w:r>
          </w:p>
        </w:tc>
      </w:tr>
      <w:tr w:rsidR="001F2E27" w:rsidRPr="007774C7" w14:paraId="36C99F90" w14:textId="77777777" w:rsidTr="001F2E27">
        <w:tc>
          <w:tcPr>
            <w:tcW w:w="9345" w:type="dxa"/>
            <w:gridSpan w:val="2"/>
            <w:shd w:val="clear" w:color="auto" w:fill="D9D9D9"/>
          </w:tcPr>
          <w:p w14:paraId="1EFBA3DA" w14:textId="77777777" w:rsidR="001F2E27" w:rsidRPr="00DC2C65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Монотерапия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в общем состоянии по ECOG&gt; 2 баллов</w:t>
            </w:r>
          </w:p>
        </w:tc>
      </w:tr>
      <w:tr w:rsidR="001F2E27" w:rsidRPr="007774C7" w14:paraId="0528E2CE" w14:textId="77777777" w:rsidTr="001F2E27">
        <w:tc>
          <w:tcPr>
            <w:tcW w:w="1980" w:type="dxa"/>
          </w:tcPr>
          <w:p w14:paraId="6FFB2815" w14:textId="77777777" w:rsidR="001F2E27" w:rsidRPr="00DC2C65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13DA67E" w14:textId="77777777" w:rsidR="001F2E27" w:rsidRPr="00DC2C65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60–70 мг / м</w:t>
            </w:r>
            <w:r w:rsidRPr="00DC2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в / в 1 раз в 3 </w:t>
            </w: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введений определяется индивидуально, но целесообразность длительности более </w:t>
            </w:r>
            <w:proofErr w:type="gram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proofErr w:type="gram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введений представляется сомнительной.</w:t>
            </w:r>
          </w:p>
        </w:tc>
      </w:tr>
      <w:tr w:rsidR="001F2E27" w:rsidRPr="007774C7" w14:paraId="1B79CAA3" w14:textId="77777777" w:rsidTr="001F2E27">
        <w:tc>
          <w:tcPr>
            <w:tcW w:w="1980" w:type="dxa"/>
          </w:tcPr>
          <w:p w14:paraId="0C91A0B4" w14:textId="77777777" w:rsidR="001F2E27" w:rsidRPr="00DC2C65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49CEBEC8" w14:textId="77777777" w:rsidR="001F2E27" w:rsidRPr="00DC2C65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AUC 5–6 в / в 1 раз в 3 </w:t>
            </w: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  <w:r w:rsidRPr="00DC2C65">
              <w:rPr>
                <w:rFonts w:ascii="Times New Roman" w:hAnsi="Times New Roman" w:cs="Times New Roman"/>
                <w:sz w:val="24"/>
                <w:szCs w:val="24"/>
              </w:rPr>
              <w:t xml:space="preserve"> AUC 2 в / в еженедельно. Количество введений определяется индивидуально.</w:t>
            </w:r>
          </w:p>
        </w:tc>
      </w:tr>
      <w:tr w:rsidR="001F2E27" w:rsidRPr="007774C7" w14:paraId="1338B892" w14:textId="77777777" w:rsidTr="001F2E27">
        <w:tc>
          <w:tcPr>
            <w:tcW w:w="1980" w:type="dxa"/>
          </w:tcPr>
          <w:p w14:paraId="2A5F89BC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2E33C5D1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175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1 раз в 3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proofErr w:type="gram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80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еженедельно. Количество введений определяется индивидуально.</w:t>
            </w:r>
          </w:p>
        </w:tc>
      </w:tr>
      <w:tr w:rsidR="001F2E27" w:rsidRPr="007774C7" w14:paraId="169C8014" w14:textId="77777777" w:rsidTr="001F2E27">
        <w:tc>
          <w:tcPr>
            <w:tcW w:w="1980" w:type="dxa"/>
          </w:tcPr>
          <w:p w14:paraId="020D841F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B924CE3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70–75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1 раз в 3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. Количество введений определяется индивидуально.</w:t>
            </w:r>
          </w:p>
        </w:tc>
      </w:tr>
      <w:tr w:rsidR="001F2E27" w:rsidRPr="007774C7" w14:paraId="3977AB2C" w14:textId="77777777" w:rsidTr="001F2E27">
        <w:tc>
          <w:tcPr>
            <w:tcW w:w="1980" w:type="dxa"/>
          </w:tcPr>
          <w:p w14:paraId="0CEA410E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11CE7BFF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2000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внутрь в 2 приема в 1–14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й дни, перерыв 1 неделя или 2000 мг / </w:t>
            </w: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. внутрь ежедневно в метрономном режиме. Длительность терапии определяется индивидуально.</w:t>
            </w:r>
          </w:p>
        </w:tc>
      </w:tr>
      <w:tr w:rsidR="001F2E27" w:rsidRPr="007774C7" w14:paraId="0EE06209" w14:textId="77777777" w:rsidTr="001F2E27">
        <w:tc>
          <w:tcPr>
            <w:tcW w:w="1980" w:type="dxa"/>
          </w:tcPr>
          <w:p w14:paraId="3EEE800A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5EB2DD4B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Метотрексат 40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еженедельно. Количество введений определяется индивидуально</w:t>
            </w:r>
            <w:r w:rsidR="00FA213A"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E27" w:rsidRPr="007774C7" w14:paraId="7B82714C" w14:textId="77777777" w:rsidTr="001F2E27">
        <w:tc>
          <w:tcPr>
            <w:tcW w:w="1980" w:type="dxa"/>
          </w:tcPr>
          <w:p w14:paraId="511DBA4D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14:paraId="7C80FD4D" w14:textId="77777777" w:rsidR="001F2E27" w:rsidRPr="007774C7" w:rsidRDefault="001F2E27" w:rsidP="001F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400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(2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часовая инфузия) в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й день 1</w:t>
            </w:r>
            <w:r w:rsidRPr="007774C7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>го курса, далее — 250 мг / м</w:t>
            </w:r>
            <w:r w:rsidRPr="007774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4C7">
              <w:rPr>
                <w:rFonts w:ascii="Times New Roman" w:hAnsi="Times New Roman" w:cs="Times New Roman"/>
                <w:sz w:val="24"/>
                <w:szCs w:val="24"/>
              </w:rPr>
              <w:t xml:space="preserve"> в / в еженедельно</w:t>
            </w:r>
          </w:p>
        </w:tc>
      </w:tr>
    </w:tbl>
    <w:p w14:paraId="56417A67" w14:textId="77777777" w:rsidR="001F2E27" w:rsidRPr="007774C7" w:rsidRDefault="001F2E27" w:rsidP="001F2E27">
      <w:pPr>
        <w:tabs>
          <w:tab w:val="left" w:pos="851"/>
        </w:tabs>
        <w:spacing w:line="360" w:lineRule="auto"/>
        <w:ind w:right="-1"/>
        <w:rPr>
          <w:rFonts w:ascii="Times New Roman" w:hAnsi="Times New Roman" w:cs="Times New Roman"/>
          <w:sz w:val="24"/>
        </w:rPr>
      </w:pPr>
    </w:p>
    <w:p w14:paraId="29019CC2" w14:textId="77777777" w:rsidR="00FA213A" w:rsidRPr="007774C7" w:rsidRDefault="00FA213A" w:rsidP="00FA213A">
      <w:pPr>
        <w:spacing w:after="200" w:line="276" w:lineRule="auto"/>
        <w:ind w:left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4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7774C7">
        <w:rPr>
          <w:rFonts w:ascii="Times New Roman" w:eastAsia="Calibri" w:hAnsi="Times New Roman" w:cs="Times New Roman"/>
          <w:i/>
          <w:sz w:val="24"/>
          <w:szCs w:val="24"/>
        </w:rPr>
        <w:t xml:space="preserve"> Для пациентов в общем состоянии по ECOG 2 балла.</w:t>
      </w:r>
    </w:p>
    <w:p w14:paraId="3DE78210" w14:textId="77777777" w:rsidR="00FA213A" w:rsidRPr="007774C7" w:rsidRDefault="00FA213A" w:rsidP="00FA213A">
      <w:pPr>
        <w:spacing w:after="200" w:line="276" w:lineRule="auto"/>
        <w:ind w:left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4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7774C7">
        <w:rPr>
          <w:rFonts w:ascii="Times New Roman" w:eastAsia="Calibri" w:hAnsi="Times New Roman" w:cs="Times New Roman"/>
          <w:i/>
          <w:sz w:val="24"/>
          <w:szCs w:val="24"/>
        </w:rPr>
        <w:t xml:space="preserve"> Неоптимальные режимы лечения; возможны к применению только в случае абсолютных противопоказаний к назначению анти-EGFR МКА.</w:t>
      </w:r>
    </w:p>
    <w:p w14:paraId="75757381" w14:textId="77777777" w:rsidR="00FA213A" w:rsidRPr="007774C7" w:rsidRDefault="00FA213A" w:rsidP="00FA213A">
      <w:pPr>
        <w:spacing w:after="200" w:line="276" w:lineRule="auto"/>
        <w:ind w:left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4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lastRenderedPageBreak/>
        <w:t>3</w:t>
      </w:r>
      <w:r w:rsidRPr="007774C7">
        <w:rPr>
          <w:rFonts w:ascii="Times New Roman" w:eastAsia="Calibri" w:hAnsi="Times New Roman" w:cs="Times New Roman"/>
          <w:i/>
          <w:sz w:val="24"/>
          <w:szCs w:val="24"/>
        </w:rPr>
        <w:t xml:space="preserve"> Во 2 и последующих линиях терапии при </w:t>
      </w:r>
      <w:proofErr w:type="spellStart"/>
      <w:r w:rsidRPr="007774C7">
        <w:rPr>
          <w:rFonts w:ascii="Times New Roman" w:eastAsia="Calibri" w:hAnsi="Times New Roman" w:cs="Times New Roman"/>
          <w:i/>
          <w:sz w:val="24"/>
          <w:szCs w:val="24"/>
        </w:rPr>
        <w:t>платино</w:t>
      </w:r>
      <w:proofErr w:type="spellEnd"/>
      <w:r w:rsidRPr="007774C7">
        <w:rPr>
          <w:rFonts w:ascii="Times New Roman" w:eastAsia="Calibri" w:hAnsi="Times New Roman" w:cs="Times New Roman"/>
          <w:i/>
          <w:sz w:val="24"/>
          <w:szCs w:val="24"/>
        </w:rPr>
        <w:t>-резистентных опухолях. Может назначаться независимо от уровня экспрессии PD-L1.</w:t>
      </w:r>
    </w:p>
    <w:p w14:paraId="35DD17F2" w14:textId="77777777" w:rsidR="00FA213A" w:rsidRPr="007774C7" w:rsidRDefault="00FA213A" w:rsidP="00FA213A">
      <w:pPr>
        <w:spacing w:after="200" w:line="276" w:lineRule="auto"/>
        <w:ind w:left="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4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4</w:t>
      </w:r>
      <w:r w:rsidRPr="007774C7">
        <w:rPr>
          <w:rFonts w:ascii="Times New Roman" w:eastAsia="Calibri" w:hAnsi="Times New Roman" w:cs="Times New Roman"/>
          <w:i/>
          <w:sz w:val="24"/>
          <w:szCs w:val="24"/>
        </w:rPr>
        <w:t xml:space="preserve">В качестве 1 линии при наличии экспрессии PD-L1 </w:t>
      </w:r>
      <w:proofErr w:type="gramStart"/>
      <w:r w:rsidRPr="007774C7">
        <w:rPr>
          <w:rFonts w:ascii="Times New Roman" w:eastAsia="Calibri" w:hAnsi="Times New Roman" w:cs="Times New Roman"/>
          <w:i/>
          <w:sz w:val="24"/>
          <w:szCs w:val="24"/>
        </w:rPr>
        <w:t>CPS &gt;</w:t>
      </w:r>
      <w:proofErr w:type="gramEnd"/>
      <w:r w:rsidRPr="007774C7">
        <w:rPr>
          <w:rFonts w:ascii="Times New Roman" w:eastAsia="Calibri" w:hAnsi="Times New Roman" w:cs="Times New Roman"/>
          <w:i/>
          <w:sz w:val="24"/>
          <w:szCs w:val="24"/>
        </w:rPr>
        <w:t xml:space="preserve"> 20. При прогрессировании на фоне или после ХТ, включающей препараты платины, при уровне </w:t>
      </w:r>
      <w:r w:rsidRPr="007774C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TPS</w:t>
      </w:r>
      <w:r w:rsidRPr="007774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74C7">
        <w:rPr>
          <w:rFonts w:ascii="Times New Roman" w:eastAsia="Calibri" w:hAnsi="Times New Roman" w:cs="Times New Roman"/>
          <w:i/>
          <w:iCs/>
          <w:sz w:val="24"/>
          <w:szCs w:val="24"/>
        </w:rPr>
        <w:t>≥ 50 %.</w:t>
      </w:r>
      <w:r w:rsidRPr="007774C7">
        <w:rPr>
          <w:rFonts w:ascii="Times New Roman" w:eastAsia="Calibri" w:hAnsi="Times New Roman" w:cs="Times New Roman"/>
          <w:i/>
          <w:sz w:val="24"/>
          <w:szCs w:val="24"/>
        </w:rPr>
        <w:t xml:space="preserve"> Рекомендуемая длительность применения соответствует дизайну регистрационных исследований.</w:t>
      </w:r>
    </w:p>
    <w:p w14:paraId="7DEC70F5" w14:textId="77777777" w:rsidR="00FA213A" w:rsidRPr="007774C7" w:rsidRDefault="00FA213A" w:rsidP="00FA213A">
      <w:pPr>
        <w:spacing w:after="200" w:line="276" w:lineRule="auto"/>
        <w:ind w:left="1650"/>
        <w:jc w:val="both"/>
        <w:rPr>
          <w:rFonts w:eastAsia="Calibri"/>
          <w:i/>
          <w:iCs/>
          <w:sz w:val="24"/>
          <w:szCs w:val="24"/>
        </w:rPr>
      </w:pPr>
      <w:r w:rsidRPr="007774C7">
        <w:rPr>
          <w:rFonts w:eastAsia="Calibri"/>
          <w:i/>
          <w:sz w:val="24"/>
          <w:szCs w:val="24"/>
          <w:vertAlign w:val="superscript"/>
        </w:rPr>
        <w:t>5</w:t>
      </w:r>
      <w:r w:rsidRPr="007774C7">
        <w:rPr>
          <w:rFonts w:ascii="Times New Roman" w:eastAsia="Calibri" w:hAnsi="Times New Roman" w:cs="Times New Roman"/>
          <w:i/>
          <w:sz w:val="24"/>
          <w:szCs w:val="24"/>
        </w:rPr>
        <w:t xml:space="preserve">В качестве 1 линии при экспрессии PD-L1 </w:t>
      </w:r>
      <w:r w:rsidRPr="007774C7">
        <w:rPr>
          <w:rFonts w:ascii="Times New Roman" w:eastAsia="Calibri" w:hAnsi="Times New Roman" w:cs="Times New Roman"/>
          <w:i/>
          <w:iCs/>
          <w:sz w:val="24"/>
          <w:szCs w:val="24"/>
        </w:rPr>
        <w:t>≥ 1 %.</w:t>
      </w:r>
    </w:p>
    <w:p w14:paraId="72B6633B" w14:textId="77777777" w:rsidR="00FA213A" w:rsidRPr="005523C4" w:rsidRDefault="00FA213A" w:rsidP="00FA213A">
      <w:pPr>
        <w:spacing w:after="200" w:line="276" w:lineRule="auto"/>
        <w:ind w:left="165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774C7">
        <w:rPr>
          <w:rFonts w:eastAsia="Calibri"/>
          <w:i/>
          <w:iCs/>
          <w:sz w:val="24"/>
          <w:szCs w:val="24"/>
          <w:shd w:val="clear" w:color="auto" w:fill="FFFFFF"/>
          <w:vertAlign w:val="superscript"/>
        </w:rPr>
        <w:t>6</w:t>
      </w:r>
      <w:r w:rsidRPr="007774C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Режим соответствует клиническим исследованиям, при плохой переносимости дозу следует редуцировать.</w:t>
      </w:r>
    </w:p>
    <w:p w14:paraId="5A09D4EE" w14:textId="77777777" w:rsidR="001F2E27" w:rsidRPr="006D7701" w:rsidRDefault="001F2E27" w:rsidP="001F2E27">
      <w:pPr>
        <w:pStyle w:val="a5"/>
        <w:tabs>
          <w:tab w:val="left" w:pos="851"/>
        </w:tabs>
        <w:spacing w:line="360" w:lineRule="auto"/>
        <w:ind w:left="851" w:right="-1" w:firstLine="0"/>
        <w:rPr>
          <w:sz w:val="20"/>
        </w:rPr>
      </w:pPr>
    </w:p>
    <w:p w14:paraId="463A8A19" w14:textId="77777777" w:rsidR="00254CE4" w:rsidRPr="00884498" w:rsidRDefault="00254CE4" w:rsidP="00E429A9">
      <w:pPr>
        <w:tabs>
          <w:tab w:val="left" w:pos="993"/>
        </w:tabs>
        <w:spacing w:after="0" w:line="360" w:lineRule="auto"/>
        <w:ind w:left="930" w:right="-1" w:hanging="79"/>
        <w:jc w:val="both"/>
        <w:rPr>
          <w:rFonts w:ascii="Times New Roman" w:hAnsi="Times New Roman" w:cs="Times New Roman"/>
          <w:b/>
          <w:sz w:val="24"/>
        </w:rPr>
      </w:pPr>
      <w:r w:rsidRPr="00884498">
        <w:rPr>
          <w:rFonts w:ascii="Times New Roman" w:hAnsi="Times New Roman" w:cs="Times New Roman"/>
          <w:b/>
          <w:sz w:val="24"/>
        </w:rPr>
        <w:t>Уровень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убедительности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рекомендаций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–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С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(уровень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достоверности</w:t>
      </w:r>
      <w:r w:rsidRPr="00884498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доказательств</w:t>
      </w:r>
      <w:r w:rsidRPr="00884498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84498">
        <w:rPr>
          <w:rFonts w:ascii="Times New Roman" w:hAnsi="Times New Roman" w:cs="Times New Roman"/>
          <w:b/>
          <w:sz w:val="24"/>
        </w:rPr>
        <w:t>– 5)</w:t>
      </w:r>
    </w:p>
    <w:p w14:paraId="4ED0C08A" w14:textId="77777777" w:rsidR="00254CE4" w:rsidRDefault="00254CE4" w:rsidP="00E429A9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</w:rPr>
      </w:pPr>
      <w:r w:rsidRPr="00884498">
        <w:rPr>
          <w:rFonts w:ascii="Times New Roman" w:hAnsi="Times New Roman" w:cs="Times New Roman"/>
          <w:b/>
          <w:i/>
          <w:sz w:val="24"/>
        </w:rPr>
        <w:t>Комментарий: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С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учетом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общего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состояния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пациента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и/или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целей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лечения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в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качестве 1 линии могут быть рекомендованы следующие препараты или их комбинации</w:t>
      </w:r>
      <w:r w:rsidRPr="0088449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(количество</w:t>
      </w:r>
      <w:r w:rsidRPr="0088449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курсов</w:t>
      </w:r>
      <w:r w:rsidRPr="00884498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определяется</w:t>
      </w:r>
      <w:r w:rsidRPr="0088449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переносимостью</w:t>
      </w:r>
      <w:r w:rsidRPr="0088449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и</w:t>
      </w:r>
      <w:r w:rsidRPr="0088449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эффективностью</w:t>
      </w:r>
      <w:r w:rsidRPr="00884498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84498">
        <w:rPr>
          <w:rFonts w:ascii="Times New Roman" w:hAnsi="Times New Roman" w:cs="Times New Roman"/>
          <w:i/>
          <w:sz w:val="24"/>
        </w:rPr>
        <w:t>лечения):</w:t>
      </w:r>
    </w:p>
    <w:p w14:paraId="397757B5" w14:textId="77777777" w:rsidR="00884498" w:rsidRDefault="00884498" w:rsidP="00E429A9">
      <w:pPr>
        <w:spacing w:after="0" w:line="360" w:lineRule="auto"/>
        <w:ind w:left="993"/>
        <w:jc w:val="both"/>
        <w:rPr>
          <w:rFonts w:ascii="Times New Roman" w:hAnsi="Times New Roman" w:cs="Times New Roman"/>
          <w:i/>
          <w:sz w:val="24"/>
        </w:rPr>
      </w:pPr>
    </w:p>
    <w:p w14:paraId="326C91F9" w14:textId="77777777" w:rsidR="002C78F5" w:rsidRPr="00760D38" w:rsidRDefault="002C78F5" w:rsidP="005108A7">
      <w:pPr>
        <w:pStyle w:val="a5"/>
        <w:numPr>
          <w:ilvl w:val="1"/>
          <w:numId w:val="44"/>
        </w:numPr>
        <w:spacing w:line="360" w:lineRule="auto"/>
        <w:ind w:left="0" w:right="-1" w:firstLine="0"/>
        <w:jc w:val="center"/>
        <w:rPr>
          <w:rFonts w:eastAsiaTheme="minorHAnsi"/>
          <w:b/>
          <w:sz w:val="24"/>
          <w:szCs w:val="24"/>
        </w:rPr>
      </w:pPr>
      <w:r w:rsidRPr="00760D38">
        <w:rPr>
          <w:rFonts w:eastAsiaTheme="minorHAnsi"/>
          <w:b/>
          <w:sz w:val="24"/>
          <w:szCs w:val="24"/>
        </w:rPr>
        <w:t>Иное лечение</w:t>
      </w:r>
    </w:p>
    <w:p w14:paraId="0A28C16C" w14:textId="77777777" w:rsidR="002C78F5" w:rsidRDefault="002C78F5" w:rsidP="006A3ECD">
      <w:pPr>
        <w:pStyle w:val="a3"/>
        <w:spacing w:line="360" w:lineRule="auto"/>
        <w:ind w:right="-1" w:firstLine="707"/>
        <w:jc w:val="both"/>
      </w:pPr>
      <w:r w:rsidRPr="006D49F2">
        <w:t>Порядок</w:t>
      </w:r>
      <w:r w:rsidRPr="006D49F2">
        <w:rPr>
          <w:spacing w:val="1"/>
        </w:rPr>
        <w:t xml:space="preserve"> </w:t>
      </w:r>
      <w:r w:rsidRPr="006D49F2">
        <w:t>и</w:t>
      </w:r>
      <w:r w:rsidRPr="006D49F2">
        <w:rPr>
          <w:spacing w:val="1"/>
        </w:rPr>
        <w:t xml:space="preserve"> </w:t>
      </w:r>
      <w:r w:rsidRPr="006D49F2">
        <w:t>рекомендации</w:t>
      </w:r>
      <w:r w:rsidRPr="006D49F2">
        <w:rPr>
          <w:spacing w:val="1"/>
        </w:rPr>
        <w:t xml:space="preserve"> </w:t>
      </w:r>
      <w:r w:rsidRPr="006D49F2">
        <w:t>по</w:t>
      </w:r>
      <w:r w:rsidRPr="006D49F2">
        <w:rPr>
          <w:spacing w:val="1"/>
        </w:rPr>
        <w:t xml:space="preserve"> </w:t>
      </w:r>
      <w:r w:rsidRPr="006D49F2">
        <w:t>обезболиванию</w:t>
      </w:r>
      <w:r w:rsidRPr="006D49F2">
        <w:rPr>
          <w:spacing w:val="1"/>
        </w:rPr>
        <w:t xml:space="preserve"> </w:t>
      </w:r>
      <w:r w:rsidRPr="006D49F2">
        <w:t>при</w:t>
      </w:r>
      <w:r w:rsidRPr="006D49F2">
        <w:rPr>
          <w:spacing w:val="1"/>
        </w:rPr>
        <w:t xml:space="preserve"> </w:t>
      </w:r>
      <w:r w:rsidRPr="006D49F2">
        <w:t>злокачественных</w:t>
      </w:r>
      <w:r w:rsidRPr="006D49F2">
        <w:rPr>
          <w:spacing w:val="-57"/>
        </w:rPr>
        <w:t xml:space="preserve"> </w:t>
      </w:r>
      <w:r w:rsidRPr="006D49F2">
        <w:t>новообразованиях</w:t>
      </w:r>
      <w:r w:rsidRPr="006D49F2">
        <w:rPr>
          <w:spacing w:val="1"/>
        </w:rPr>
        <w:t xml:space="preserve"> </w:t>
      </w:r>
      <w:r w:rsidRPr="006D49F2">
        <w:t>полости</w:t>
      </w:r>
      <w:r w:rsidRPr="006D49F2">
        <w:rPr>
          <w:spacing w:val="1"/>
        </w:rPr>
        <w:t xml:space="preserve"> </w:t>
      </w:r>
      <w:r w:rsidRPr="006D49F2">
        <w:t>рта</w:t>
      </w:r>
      <w:r w:rsidRPr="006D49F2">
        <w:rPr>
          <w:spacing w:val="1"/>
        </w:rPr>
        <w:t xml:space="preserve"> </w:t>
      </w:r>
      <w:r w:rsidRPr="006D49F2">
        <w:t>соответствуют</w:t>
      </w:r>
      <w:r w:rsidRPr="006D49F2">
        <w:rPr>
          <w:spacing w:val="1"/>
        </w:rPr>
        <w:t xml:space="preserve"> </w:t>
      </w:r>
      <w:r w:rsidRPr="006D49F2">
        <w:t>рекомендациям,</w:t>
      </w:r>
      <w:r w:rsidRPr="006D49F2">
        <w:rPr>
          <w:spacing w:val="1"/>
        </w:rPr>
        <w:t xml:space="preserve"> </w:t>
      </w:r>
      <w:r w:rsidRPr="006D49F2">
        <w:t>представленным</w:t>
      </w:r>
      <w:r w:rsidRPr="006D49F2">
        <w:rPr>
          <w:spacing w:val="1"/>
        </w:rPr>
        <w:t xml:space="preserve"> </w:t>
      </w:r>
      <w:r w:rsidRPr="006D49F2">
        <w:t>в</w:t>
      </w:r>
      <w:r w:rsidRPr="006D49F2">
        <w:rPr>
          <w:spacing w:val="1"/>
        </w:rPr>
        <w:t xml:space="preserve"> </w:t>
      </w:r>
      <w:r w:rsidRPr="006D49F2">
        <w:t>клинических</w:t>
      </w:r>
      <w:r w:rsidRPr="006D49F2">
        <w:rPr>
          <w:spacing w:val="1"/>
        </w:rPr>
        <w:t xml:space="preserve"> </w:t>
      </w:r>
      <w:r w:rsidRPr="006D49F2">
        <w:t>рекомендациях</w:t>
      </w:r>
      <w:r w:rsidRPr="006D49F2">
        <w:rPr>
          <w:spacing w:val="1"/>
        </w:rPr>
        <w:t xml:space="preserve"> </w:t>
      </w:r>
      <w:r w:rsidRPr="006D49F2">
        <w:t>«Хронический</w:t>
      </w:r>
      <w:r w:rsidRPr="006D49F2">
        <w:rPr>
          <w:spacing w:val="1"/>
        </w:rPr>
        <w:t xml:space="preserve"> </w:t>
      </w:r>
      <w:r w:rsidRPr="006D49F2">
        <w:t>болевой</w:t>
      </w:r>
      <w:r w:rsidRPr="006D49F2">
        <w:rPr>
          <w:spacing w:val="1"/>
        </w:rPr>
        <w:t xml:space="preserve"> </w:t>
      </w:r>
      <w:r w:rsidRPr="006D49F2">
        <w:t>синдром</w:t>
      </w:r>
      <w:r w:rsidRPr="006D49F2">
        <w:rPr>
          <w:spacing w:val="1"/>
        </w:rPr>
        <w:t xml:space="preserve"> </w:t>
      </w:r>
      <w:r w:rsidRPr="006D49F2">
        <w:t>(ХБС)</w:t>
      </w:r>
      <w:r w:rsidRPr="006D49F2">
        <w:rPr>
          <w:spacing w:val="1"/>
        </w:rPr>
        <w:t xml:space="preserve"> </w:t>
      </w:r>
      <w:r w:rsidRPr="006D49F2">
        <w:t>у</w:t>
      </w:r>
      <w:r w:rsidRPr="006D49F2">
        <w:rPr>
          <w:spacing w:val="61"/>
        </w:rPr>
        <w:t xml:space="preserve"> </w:t>
      </w:r>
      <w:r w:rsidRPr="006D49F2">
        <w:t>взрослых</w:t>
      </w:r>
      <w:r w:rsidRPr="006D49F2">
        <w:rPr>
          <w:spacing w:val="1"/>
        </w:rPr>
        <w:t xml:space="preserve"> </w:t>
      </w:r>
      <w:r w:rsidRPr="006D49F2">
        <w:t>пациентов,</w:t>
      </w:r>
      <w:r w:rsidRPr="006D49F2">
        <w:rPr>
          <w:spacing w:val="-4"/>
        </w:rPr>
        <w:t xml:space="preserve"> </w:t>
      </w:r>
      <w:r w:rsidRPr="006D49F2">
        <w:t>нуждающихся в</w:t>
      </w:r>
      <w:r w:rsidRPr="006D49F2">
        <w:rPr>
          <w:spacing w:val="-1"/>
        </w:rPr>
        <w:t xml:space="preserve"> </w:t>
      </w:r>
      <w:r w:rsidRPr="006D49F2">
        <w:t>паллиативной</w:t>
      </w:r>
      <w:r w:rsidRPr="006D49F2">
        <w:rPr>
          <w:spacing w:val="-1"/>
        </w:rPr>
        <w:t xml:space="preserve"> </w:t>
      </w:r>
      <w:r w:rsidRPr="006D49F2">
        <w:t>медицинской помощи»</w:t>
      </w:r>
    </w:p>
    <w:p w14:paraId="5890F60B" w14:textId="77777777" w:rsidR="00E429A9" w:rsidRDefault="00E429A9" w:rsidP="00E429A9">
      <w:pPr>
        <w:pStyle w:val="a3"/>
        <w:spacing w:line="360" w:lineRule="auto"/>
        <w:ind w:left="222" w:right="-1" w:firstLine="707"/>
        <w:jc w:val="both"/>
      </w:pPr>
    </w:p>
    <w:p w14:paraId="4C3BEB79" w14:textId="77777777" w:rsidR="00E429A9" w:rsidRDefault="00E429A9" w:rsidP="00E429A9">
      <w:pPr>
        <w:pStyle w:val="a3"/>
        <w:spacing w:line="360" w:lineRule="auto"/>
        <w:ind w:left="222" w:right="-1" w:firstLine="707"/>
        <w:jc w:val="both"/>
      </w:pPr>
    </w:p>
    <w:p w14:paraId="31C554E1" w14:textId="77777777" w:rsidR="00E429A9" w:rsidRDefault="00E429A9" w:rsidP="00E429A9">
      <w:pPr>
        <w:pStyle w:val="a3"/>
        <w:spacing w:line="360" w:lineRule="auto"/>
        <w:ind w:left="222" w:right="-1" w:firstLine="707"/>
        <w:jc w:val="both"/>
      </w:pPr>
    </w:p>
    <w:p w14:paraId="7A55FFFF" w14:textId="77777777" w:rsidR="00E429A9" w:rsidRDefault="00E429A9" w:rsidP="00E429A9">
      <w:pPr>
        <w:pStyle w:val="a3"/>
        <w:spacing w:line="360" w:lineRule="auto"/>
        <w:ind w:left="222" w:right="-1" w:firstLine="707"/>
        <w:jc w:val="both"/>
      </w:pPr>
    </w:p>
    <w:p w14:paraId="504AC5AF" w14:textId="77777777" w:rsidR="00E429A9" w:rsidRDefault="00E429A9" w:rsidP="00E429A9">
      <w:pPr>
        <w:pStyle w:val="a3"/>
        <w:spacing w:line="360" w:lineRule="auto"/>
        <w:ind w:left="222" w:right="-1" w:firstLine="707"/>
        <w:jc w:val="both"/>
      </w:pPr>
    </w:p>
    <w:p w14:paraId="5F8EA1B7" w14:textId="77777777" w:rsidR="00E429A9" w:rsidRDefault="00E429A9" w:rsidP="00E429A9">
      <w:pPr>
        <w:pStyle w:val="a3"/>
        <w:spacing w:line="360" w:lineRule="auto"/>
        <w:ind w:left="222" w:right="-1" w:firstLine="707"/>
        <w:jc w:val="both"/>
      </w:pPr>
    </w:p>
    <w:p w14:paraId="7DDECCD5" w14:textId="77777777" w:rsidR="00E429A9" w:rsidRDefault="00E429A9" w:rsidP="00E429A9">
      <w:pPr>
        <w:pStyle w:val="a3"/>
        <w:spacing w:line="360" w:lineRule="auto"/>
        <w:ind w:left="222" w:right="-1" w:firstLine="707"/>
        <w:jc w:val="both"/>
      </w:pPr>
    </w:p>
    <w:p w14:paraId="67650209" w14:textId="77777777" w:rsidR="00E429A9" w:rsidRDefault="00E429A9" w:rsidP="00E429A9">
      <w:pPr>
        <w:pStyle w:val="a3"/>
        <w:spacing w:line="360" w:lineRule="auto"/>
        <w:ind w:left="222" w:right="-1" w:firstLine="707"/>
        <w:jc w:val="both"/>
      </w:pPr>
    </w:p>
    <w:p w14:paraId="290BFA73" w14:textId="77777777" w:rsidR="00E429A9" w:rsidRDefault="00E429A9" w:rsidP="00E429A9">
      <w:pPr>
        <w:pStyle w:val="a3"/>
        <w:spacing w:line="360" w:lineRule="auto"/>
        <w:ind w:left="222" w:right="-1" w:firstLine="707"/>
        <w:jc w:val="both"/>
      </w:pPr>
    </w:p>
    <w:p w14:paraId="4B93C5D3" w14:textId="77777777" w:rsidR="00E429A9" w:rsidRDefault="00E429A9" w:rsidP="00E429A9">
      <w:pPr>
        <w:pStyle w:val="a3"/>
        <w:spacing w:line="360" w:lineRule="auto"/>
        <w:ind w:left="222" w:right="-1" w:firstLine="707"/>
        <w:jc w:val="both"/>
      </w:pPr>
    </w:p>
    <w:p w14:paraId="7F190465" w14:textId="77777777" w:rsidR="006A3ECD" w:rsidRDefault="006A3ECD" w:rsidP="00E429A9">
      <w:pPr>
        <w:pStyle w:val="a3"/>
        <w:spacing w:line="360" w:lineRule="auto"/>
        <w:ind w:left="222" w:right="-1" w:firstLine="707"/>
        <w:jc w:val="both"/>
      </w:pPr>
    </w:p>
    <w:p w14:paraId="7DCA813C" w14:textId="77777777" w:rsidR="006A3ECD" w:rsidRDefault="006A3ECD" w:rsidP="00E429A9">
      <w:pPr>
        <w:pStyle w:val="a3"/>
        <w:spacing w:line="360" w:lineRule="auto"/>
        <w:ind w:left="222" w:right="-1" w:firstLine="707"/>
        <w:jc w:val="both"/>
      </w:pPr>
    </w:p>
    <w:p w14:paraId="5CCCE663" w14:textId="77777777" w:rsidR="006A3ECD" w:rsidRDefault="006A3ECD" w:rsidP="00E429A9">
      <w:pPr>
        <w:pStyle w:val="a3"/>
        <w:spacing w:line="360" w:lineRule="auto"/>
        <w:ind w:left="222" w:right="-1" w:firstLine="707"/>
        <w:jc w:val="both"/>
      </w:pPr>
    </w:p>
    <w:p w14:paraId="3BAF4D17" w14:textId="77777777" w:rsidR="00E82F6D" w:rsidRPr="006D49F2" w:rsidRDefault="00E82F6D" w:rsidP="00DC2C65">
      <w:pPr>
        <w:pStyle w:val="10"/>
        <w:tabs>
          <w:tab w:val="left" w:pos="1511"/>
        </w:tabs>
        <w:spacing w:line="362" w:lineRule="auto"/>
        <w:ind w:left="0" w:right="-1"/>
        <w:jc w:val="center"/>
      </w:pPr>
      <w:r w:rsidRPr="006D49F2">
        <w:lastRenderedPageBreak/>
        <w:t>4. Медицинская реабилитация, медицинские показания и</w:t>
      </w:r>
      <w:r w:rsidRPr="006D49F2">
        <w:rPr>
          <w:spacing w:val="-67"/>
        </w:rPr>
        <w:t xml:space="preserve"> </w:t>
      </w:r>
      <w:r w:rsidRPr="006D49F2">
        <w:t>противопоказания</w:t>
      </w:r>
      <w:r w:rsidRPr="006D49F2">
        <w:rPr>
          <w:spacing w:val="-7"/>
        </w:rPr>
        <w:t xml:space="preserve"> </w:t>
      </w:r>
      <w:r w:rsidRPr="006D49F2">
        <w:t>к</w:t>
      </w:r>
      <w:r w:rsidRPr="006D49F2">
        <w:rPr>
          <w:spacing w:val="-5"/>
        </w:rPr>
        <w:t xml:space="preserve"> </w:t>
      </w:r>
      <w:r w:rsidRPr="006D49F2">
        <w:t>применению</w:t>
      </w:r>
      <w:r w:rsidRPr="006D49F2">
        <w:rPr>
          <w:spacing w:val="-3"/>
        </w:rPr>
        <w:t xml:space="preserve"> </w:t>
      </w:r>
      <w:r w:rsidRPr="006D49F2">
        <w:t>методов</w:t>
      </w:r>
      <w:r w:rsidRPr="006D49F2">
        <w:rPr>
          <w:spacing w:val="-3"/>
        </w:rPr>
        <w:t xml:space="preserve"> </w:t>
      </w:r>
      <w:r w:rsidRPr="006D49F2">
        <w:t>реабилитации</w:t>
      </w:r>
    </w:p>
    <w:p w14:paraId="4F2D3F20" w14:textId="77777777" w:rsidR="00E82F6D" w:rsidRPr="00E82F6D" w:rsidRDefault="00E82F6D" w:rsidP="005108A7">
      <w:pPr>
        <w:pStyle w:val="a5"/>
        <w:numPr>
          <w:ilvl w:val="1"/>
          <w:numId w:val="7"/>
        </w:numPr>
        <w:tabs>
          <w:tab w:val="left" w:pos="930"/>
        </w:tabs>
        <w:spacing w:before="233" w:line="360" w:lineRule="auto"/>
        <w:ind w:left="930" w:right="-1"/>
        <w:rPr>
          <w:sz w:val="20"/>
        </w:rPr>
      </w:pPr>
      <w:r w:rsidRPr="00E82F6D">
        <w:rPr>
          <w:b/>
          <w:sz w:val="24"/>
        </w:rPr>
        <w:t>Рекомендуются</w:t>
      </w:r>
      <w:r w:rsidRPr="00E82F6D">
        <w:rPr>
          <w:b/>
          <w:spacing w:val="1"/>
          <w:sz w:val="24"/>
        </w:rPr>
        <w:t xml:space="preserve"> </w:t>
      </w:r>
      <w:r w:rsidRPr="00E82F6D">
        <w:rPr>
          <w:sz w:val="24"/>
        </w:rPr>
        <w:t>пациентам</w:t>
      </w:r>
      <w:r w:rsidRPr="00E82F6D">
        <w:rPr>
          <w:spacing w:val="1"/>
          <w:sz w:val="24"/>
        </w:rPr>
        <w:t xml:space="preserve"> </w:t>
      </w:r>
      <w:r w:rsidRPr="00E82F6D">
        <w:rPr>
          <w:sz w:val="24"/>
        </w:rPr>
        <w:t>со</w:t>
      </w:r>
      <w:r w:rsidRPr="00E82F6D">
        <w:rPr>
          <w:spacing w:val="1"/>
          <w:sz w:val="24"/>
        </w:rPr>
        <w:t xml:space="preserve"> </w:t>
      </w:r>
      <w:r w:rsidRPr="00E82F6D">
        <w:rPr>
          <w:sz w:val="24"/>
        </w:rPr>
        <w:t>злокачественными</w:t>
      </w:r>
      <w:r w:rsidRPr="00E82F6D">
        <w:rPr>
          <w:spacing w:val="1"/>
          <w:sz w:val="24"/>
        </w:rPr>
        <w:t xml:space="preserve"> </w:t>
      </w:r>
      <w:r w:rsidRPr="00E82F6D">
        <w:rPr>
          <w:sz w:val="24"/>
        </w:rPr>
        <w:t>опухолями</w:t>
      </w:r>
      <w:r w:rsidRPr="00E82F6D">
        <w:rPr>
          <w:spacing w:val="1"/>
          <w:sz w:val="24"/>
        </w:rPr>
        <w:t xml:space="preserve"> </w:t>
      </w:r>
      <w:r w:rsidRPr="00E82F6D">
        <w:rPr>
          <w:sz w:val="24"/>
        </w:rPr>
        <w:t>ротоглотки программы профилактической гимнастики и обучение тактике глотания до начала</w:t>
      </w:r>
      <w:r w:rsidRPr="00E82F6D">
        <w:rPr>
          <w:spacing w:val="1"/>
          <w:sz w:val="24"/>
        </w:rPr>
        <w:t xml:space="preserve"> </w:t>
      </w:r>
      <w:r w:rsidRPr="00E82F6D">
        <w:rPr>
          <w:sz w:val="24"/>
        </w:rPr>
        <w:t>лечения для уменьшения нарушения глотания при проведении противоопухолевой</w:t>
      </w:r>
      <w:r w:rsidRPr="00E82F6D">
        <w:rPr>
          <w:spacing w:val="1"/>
          <w:sz w:val="24"/>
        </w:rPr>
        <w:t xml:space="preserve"> </w:t>
      </w:r>
      <w:r w:rsidRPr="00E82F6D">
        <w:rPr>
          <w:sz w:val="24"/>
        </w:rPr>
        <w:t>терапии</w:t>
      </w:r>
      <w:r w:rsidRPr="00E82F6D">
        <w:rPr>
          <w:spacing w:val="-1"/>
          <w:sz w:val="24"/>
        </w:rPr>
        <w:t xml:space="preserve"> </w:t>
      </w:r>
      <w:r w:rsidRPr="00E82F6D">
        <w:rPr>
          <w:sz w:val="24"/>
        </w:rPr>
        <w:t>[53].</w:t>
      </w:r>
    </w:p>
    <w:p w14:paraId="15DB8B50" w14:textId="77777777" w:rsidR="00E82F6D" w:rsidRPr="00E82F6D" w:rsidRDefault="00E82F6D" w:rsidP="00E82F6D">
      <w:pPr>
        <w:spacing w:before="1" w:line="360" w:lineRule="auto"/>
        <w:ind w:left="930" w:right="-1"/>
        <w:jc w:val="both"/>
        <w:rPr>
          <w:rFonts w:ascii="Times New Roman" w:hAnsi="Times New Roman" w:cs="Times New Roman"/>
          <w:b/>
          <w:sz w:val="24"/>
        </w:rPr>
      </w:pPr>
      <w:r w:rsidRPr="00E82F6D">
        <w:rPr>
          <w:rFonts w:ascii="Times New Roman" w:hAnsi="Times New Roman" w:cs="Times New Roman"/>
          <w:b/>
          <w:sz w:val="24"/>
        </w:rPr>
        <w:t>Уровень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убедительности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рекомендаций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–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С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(уровень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достоверности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доказательств</w:t>
      </w:r>
      <w:r w:rsidRPr="00E82F6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– 5).</w:t>
      </w:r>
    </w:p>
    <w:p w14:paraId="227C49FD" w14:textId="77777777" w:rsidR="00E82F6D" w:rsidRPr="006D49F2" w:rsidRDefault="00E82F6D" w:rsidP="00E82F6D">
      <w:pPr>
        <w:pStyle w:val="a3"/>
        <w:spacing w:before="10"/>
        <w:rPr>
          <w:b/>
          <w:sz w:val="20"/>
        </w:rPr>
      </w:pPr>
    </w:p>
    <w:p w14:paraId="152F4528" w14:textId="77777777" w:rsidR="00E82F6D" w:rsidRPr="00E82F6D" w:rsidRDefault="00E82F6D" w:rsidP="005108A7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30" w:right="-1"/>
        <w:rPr>
          <w:sz w:val="20"/>
        </w:rPr>
      </w:pPr>
      <w:proofErr w:type="spellStart"/>
      <w:r w:rsidRPr="00E82F6D">
        <w:rPr>
          <w:sz w:val="24"/>
        </w:rPr>
        <w:t>Нутритивно</w:t>
      </w:r>
      <w:proofErr w:type="spellEnd"/>
      <w:r w:rsidRPr="00E82F6D">
        <w:rPr>
          <w:sz w:val="24"/>
        </w:rPr>
        <w:t>-метаболическая</w:t>
      </w:r>
      <w:r w:rsidRPr="00E82F6D">
        <w:rPr>
          <w:spacing w:val="1"/>
          <w:sz w:val="24"/>
        </w:rPr>
        <w:t xml:space="preserve"> </w:t>
      </w:r>
      <w:r w:rsidRPr="00E82F6D">
        <w:rPr>
          <w:sz w:val="24"/>
        </w:rPr>
        <w:t>реабилитация</w:t>
      </w:r>
      <w:r w:rsidRPr="00E82F6D">
        <w:rPr>
          <w:spacing w:val="1"/>
          <w:sz w:val="24"/>
        </w:rPr>
        <w:t xml:space="preserve"> </w:t>
      </w:r>
      <w:r w:rsidRPr="00E82F6D">
        <w:rPr>
          <w:sz w:val="24"/>
        </w:rPr>
        <w:t>рекомендована</w:t>
      </w:r>
      <w:r w:rsidRPr="00E82F6D">
        <w:rPr>
          <w:spacing w:val="60"/>
          <w:sz w:val="24"/>
        </w:rPr>
        <w:t xml:space="preserve"> </w:t>
      </w:r>
      <w:r w:rsidRPr="00E82F6D">
        <w:rPr>
          <w:sz w:val="24"/>
        </w:rPr>
        <w:t>с</w:t>
      </w:r>
      <w:r w:rsidRPr="00E82F6D">
        <w:rPr>
          <w:spacing w:val="1"/>
          <w:sz w:val="24"/>
        </w:rPr>
        <w:t xml:space="preserve"> </w:t>
      </w:r>
      <w:r w:rsidRPr="00E82F6D">
        <w:rPr>
          <w:sz w:val="24"/>
        </w:rPr>
        <w:t>целью</w:t>
      </w:r>
      <w:r w:rsidRPr="00E82F6D">
        <w:rPr>
          <w:spacing w:val="1"/>
          <w:sz w:val="24"/>
        </w:rPr>
        <w:t xml:space="preserve"> повышения выживаемости, </w:t>
      </w:r>
      <w:r w:rsidRPr="00E82F6D">
        <w:rPr>
          <w:sz w:val="24"/>
        </w:rPr>
        <w:t>снижения</w:t>
      </w:r>
      <w:r w:rsidRPr="00E82F6D">
        <w:rPr>
          <w:spacing w:val="1"/>
          <w:sz w:val="24"/>
        </w:rPr>
        <w:t xml:space="preserve"> </w:t>
      </w:r>
      <w:r w:rsidRPr="00E82F6D">
        <w:rPr>
          <w:sz w:val="24"/>
        </w:rPr>
        <w:t>частоты</w:t>
      </w:r>
      <w:r w:rsidRPr="00E82F6D">
        <w:rPr>
          <w:spacing w:val="1"/>
          <w:sz w:val="24"/>
        </w:rPr>
        <w:t xml:space="preserve"> развития </w:t>
      </w:r>
      <w:r w:rsidRPr="00E82F6D">
        <w:rPr>
          <w:sz w:val="24"/>
        </w:rPr>
        <w:t>осложнений</w:t>
      </w:r>
      <w:r w:rsidRPr="00E82F6D">
        <w:rPr>
          <w:spacing w:val="1"/>
          <w:sz w:val="24"/>
        </w:rPr>
        <w:t xml:space="preserve"> противоопухолевого лечения, улучшения переносимости лечения и качества жизни пациентов </w:t>
      </w:r>
      <w:r w:rsidRPr="00E82F6D">
        <w:rPr>
          <w:sz w:val="24"/>
        </w:rPr>
        <w:t>[5</w:t>
      </w:r>
      <w:r>
        <w:rPr>
          <w:sz w:val="24"/>
        </w:rPr>
        <w:t>4</w:t>
      </w:r>
      <w:r w:rsidRPr="00E82F6D">
        <w:rPr>
          <w:sz w:val="24"/>
        </w:rPr>
        <w:t>].</w:t>
      </w:r>
    </w:p>
    <w:p w14:paraId="517CC5A1" w14:textId="77777777" w:rsidR="00E82F6D" w:rsidRPr="00E82F6D" w:rsidRDefault="00E82F6D" w:rsidP="00E82F6D">
      <w:pPr>
        <w:spacing w:line="360" w:lineRule="auto"/>
        <w:ind w:left="930" w:right="-1"/>
        <w:jc w:val="both"/>
        <w:rPr>
          <w:rFonts w:ascii="Times New Roman" w:hAnsi="Times New Roman" w:cs="Times New Roman"/>
          <w:b/>
          <w:sz w:val="24"/>
        </w:rPr>
      </w:pPr>
      <w:r w:rsidRPr="00E82F6D">
        <w:rPr>
          <w:rFonts w:ascii="Times New Roman" w:hAnsi="Times New Roman" w:cs="Times New Roman"/>
          <w:b/>
          <w:sz w:val="24"/>
        </w:rPr>
        <w:t>Уровень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убедительности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рекомендаций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–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С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(уровень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достоверности</w:t>
      </w:r>
      <w:r w:rsidRPr="00E82F6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доказательств</w:t>
      </w:r>
      <w:r w:rsidRPr="00E82F6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82F6D">
        <w:rPr>
          <w:rFonts w:ascii="Times New Roman" w:hAnsi="Times New Roman" w:cs="Times New Roman"/>
          <w:b/>
          <w:sz w:val="24"/>
        </w:rPr>
        <w:t>– 5)</w:t>
      </w:r>
    </w:p>
    <w:p w14:paraId="3AB690DF" w14:textId="77777777" w:rsidR="00E82F6D" w:rsidRDefault="00E82F6D" w:rsidP="00EF5FA0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</w:rPr>
      </w:pPr>
      <w:r w:rsidRPr="00E429A9">
        <w:rPr>
          <w:rFonts w:ascii="Times New Roman" w:hAnsi="Times New Roman" w:cs="Times New Roman"/>
          <w:b/>
          <w:i/>
          <w:sz w:val="24"/>
        </w:rPr>
        <w:t>Комментарии:</w:t>
      </w:r>
      <w:r w:rsidRPr="00E429A9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proofErr w:type="spellStart"/>
      <w:r w:rsidRPr="00E429A9">
        <w:rPr>
          <w:rFonts w:ascii="Times New Roman" w:hAnsi="Times New Roman" w:cs="Times New Roman"/>
          <w:i/>
          <w:sz w:val="24"/>
        </w:rPr>
        <w:t>Нутритивная</w:t>
      </w:r>
      <w:proofErr w:type="spellEnd"/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поддержка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при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планировании</w:t>
      </w:r>
      <w:r w:rsidRPr="00E82F6D">
        <w:rPr>
          <w:rFonts w:ascii="Times New Roman" w:hAnsi="Times New Roman" w:cs="Times New Roman"/>
          <w:i/>
          <w:spacing w:val="6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хирургического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лечения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или лучевой терапии </w:t>
      </w:r>
      <w:r w:rsidRPr="00E82F6D">
        <w:rPr>
          <w:rFonts w:ascii="Times New Roman" w:hAnsi="Times New Roman" w:cs="Times New Roman"/>
          <w:i/>
          <w:sz w:val="24"/>
        </w:rPr>
        <w:t>проводится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при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наличии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хотя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бы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одного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из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указанных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факторов: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непреднамеренном снижении массы тела за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 xml:space="preserve">последние 6 </w:t>
      </w:r>
      <w:proofErr w:type="spellStart"/>
      <w:r w:rsidRPr="00E82F6D">
        <w:rPr>
          <w:rFonts w:ascii="Times New Roman" w:hAnsi="Times New Roman" w:cs="Times New Roman"/>
          <w:i/>
          <w:sz w:val="24"/>
        </w:rPr>
        <w:t>мес</w:t>
      </w:r>
      <w:proofErr w:type="spellEnd"/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(потеря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5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%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и более),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индексе массы тела &lt;20 кг/м</w:t>
      </w:r>
      <w:r w:rsidRPr="00E82F6D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E82F6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82F6D">
        <w:rPr>
          <w:rFonts w:ascii="Times New Roman" w:hAnsi="Times New Roman" w:cs="Times New Roman"/>
          <w:i/>
          <w:sz w:val="24"/>
        </w:rPr>
        <w:t>гипопротеинемия</w:t>
      </w:r>
      <w:proofErr w:type="spellEnd"/>
      <w:r w:rsidRPr="00E82F6D">
        <w:rPr>
          <w:rFonts w:ascii="Times New Roman" w:hAnsi="Times New Roman" w:cs="Times New Roman"/>
          <w:i/>
          <w:sz w:val="24"/>
        </w:rPr>
        <w:t xml:space="preserve"> &lt;60 г / л или </w:t>
      </w:r>
      <w:proofErr w:type="spellStart"/>
      <w:r w:rsidRPr="00E82F6D">
        <w:rPr>
          <w:rFonts w:ascii="Times New Roman" w:hAnsi="Times New Roman" w:cs="Times New Roman"/>
          <w:i/>
          <w:sz w:val="24"/>
        </w:rPr>
        <w:t>гипоальбуминемия</w:t>
      </w:r>
      <w:proofErr w:type="spellEnd"/>
      <w:r w:rsidRPr="00E82F6D">
        <w:rPr>
          <w:rFonts w:ascii="Times New Roman" w:hAnsi="Times New Roman" w:cs="Times New Roman"/>
          <w:i/>
          <w:sz w:val="24"/>
        </w:rPr>
        <w:t xml:space="preserve"> &lt;30 г / л,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ухудшении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возможности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приема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пищи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за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последнюю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неделю.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В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случае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проведения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химиотерапии показаниями являются: индекс массы тела &lt;20 кг / м2; потеря более 5 %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массы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тела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за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6 мес.;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E82F6D">
        <w:rPr>
          <w:rFonts w:ascii="Times New Roman" w:hAnsi="Times New Roman" w:cs="Times New Roman"/>
          <w:i/>
          <w:sz w:val="24"/>
        </w:rPr>
        <w:t>гипопротеинемия</w:t>
      </w:r>
      <w:proofErr w:type="spellEnd"/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&lt;60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г / л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или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E82F6D">
        <w:rPr>
          <w:rFonts w:ascii="Times New Roman" w:hAnsi="Times New Roman" w:cs="Times New Roman"/>
          <w:i/>
          <w:sz w:val="24"/>
        </w:rPr>
        <w:t>гипоальбуминемия</w:t>
      </w:r>
      <w:proofErr w:type="spellEnd"/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&lt;30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г / л.;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невозможность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адекватного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питания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через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рот;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E82F6D">
        <w:rPr>
          <w:rFonts w:ascii="Times New Roman" w:hAnsi="Times New Roman" w:cs="Times New Roman"/>
          <w:i/>
          <w:sz w:val="24"/>
        </w:rPr>
        <w:t>энтеропатия</w:t>
      </w:r>
      <w:proofErr w:type="spellEnd"/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средней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и тяжёлой</w:t>
      </w:r>
      <w:r w:rsidRPr="00E82F6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82F6D">
        <w:rPr>
          <w:rFonts w:ascii="Times New Roman" w:hAnsi="Times New Roman" w:cs="Times New Roman"/>
          <w:i/>
          <w:sz w:val="24"/>
        </w:rPr>
        <w:t>степени</w:t>
      </w:r>
      <w:r w:rsidR="00E429A9">
        <w:rPr>
          <w:rFonts w:ascii="Times New Roman" w:hAnsi="Times New Roman" w:cs="Times New Roman"/>
          <w:i/>
          <w:sz w:val="24"/>
        </w:rPr>
        <w:t>.</w:t>
      </w:r>
    </w:p>
    <w:p w14:paraId="08E09D9F" w14:textId="77777777" w:rsidR="00E429A9" w:rsidRPr="00E82F6D" w:rsidRDefault="00E429A9" w:rsidP="00EF5FA0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</w:rPr>
      </w:pPr>
    </w:p>
    <w:p w14:paraId="2C0B91BD" w14:textId="77777777" w:rsidR="000A3EA5" w:rsidRPr="006D49F2" w:rsidRDefault="000A3EA5" w:rsidP="00EF5FA0">
      <w:pPr>
        <w:pStyle w:val="2"/>
        <w:spacing w:before="0" w:line="360" w:lineRule="auto"/>
        <w:ind w:right="-1"/>
        <w:jc w:val="center"/>
      </w:pPr>
      <w:r w:rsidRPr="00EF5FA0">
        <w:rPr>
          <w:rFonts w:ascii="Times New Roman" w:hAnsi="Times New Roman" w:cs="Times New Roman"/>
          <w:b/>
          <w:color w:val="auto"/>
          <w:sz w:val="24"/>
          <w:szCs w:val="24"/>
        </w:rPr>
        <w:t>4.1.</w:t>
      </w:r>
      <w:r w:rsidRPr="00EF5FA0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EF5FA0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Реабилитация при химиотерапевтическом лечении</w:t>
      </w:r>
    </w:p>
    <w:p w14:paraId="52E2C33F" w14:textId="77777777" w:rsidR="000A3EA5" w:rsidRPr="006D49F2" w:rsidRDefault="000A3EA5" w:rsidP="00EF5FA0">
      <w:pPr>
        <w:pStyle w:val="a3"/>
        <w:spacing w:line="360" w:lineRule="auto"/>
        <w:ind w:right="-1"/>
        <w:rPr>
          <w:b/>
          <w:sz w:val="25"/>
        </w:rPr>
      </w:pPr>
    </w:p>
    <w:p w14:paraId="60691B94" w14:textId="77777777" w:rsidR="000A3EA5" w:rsidRPr="00EF5FA0" w:rsidRDefault="000A3EA5" w:rsidP="00DC2C65">
      <w:pPr>
        <w:pStyle w:val="a5"/>
        <w:numPr>
          <w:ilvl w:val="1"/>
          <w:numId w:val="7"/>
        </w:numPr>
        <w:tabs>
          <w:tab w:val="left" w:pos="993"/>
        </w:tabs>
        <w:spacing w:line="360" w:lineRule="auto"/>
        <w:ind w:left="993" w:right="-1" w:firstLine="0"/>
        <w:rPr>
          <w:sz w:val="20"/>
        </w:rPr>
      </w:pPr>
      <w:r w:rsidRPr="006D49F2">
        <w:rPr>
          <w:sz w:val="24"/>
        </w:rPr>
        <w:t>Пациентам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с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ЗНО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ротоглотки,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получающим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химиотерапевтическое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лечение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рекомендуется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раннее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начало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физических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нагрузок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с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целью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>профилактики</w:t>
      </w:r>
      <w:r w:rsidRPr="006D49F2">
        <w:rPr>
          <w:spacing w:val="1"/>
          <w:sz w:val="24"/>
        </w:rPr>
        <w:t xml:space="preserve"> </w:t>
      </w:r>
      <w:r w:rsidRPr="006D49F2">
        <w:rPr>
          <w:sz w:val="24"/>
        </w:rPr>
        <w:t xml:space="preserve">возникновения и прогрессирования </w:t>
      </w:r>
      <w:proofErr w:type="spellStart"/>
      <w:r w:rsidRPr="006D49F2">
        <w:rPr>
          <w:sz w:val="24"/>
        </w:rPr>
        <w:t>саркопении</w:t>
      </w:r>
      <w:proofErr w:type="spellEnd"/>
      <w:r w:rsidRPr="006D49F2">
        <w:rPr>
          <w:sz w:val="24"/>
        </w:rPr>
        <w:t xml:space="preserve"> уменьшения слабости, улучшения</w:t>
      </w:r>
      <w:r w:rsidRPr="006D49F2">
        <w:rPr>
          <w:spacing w:val="1"/>
          <w:sz w:val="24"/>
        </w:rPr>
        <w:t xml:space="preserve"> </w:t>
      </w:r>
      <w:r w:rsidRPr="00EF5FA0">
        <w:rPr>
          <w:sz w:val="24"/>
        </w:rPr>
        <w:t>качества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жизни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и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психологического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состояния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пациентов,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получающих</w:t>
      </w:r>
      <w:r w:rsidRPr="00EF5FA0">
        <w:rPr>
          <w:spacing w:val="1"/>
          <w:sz w:val="24"/>
        </w:rPr>
        <w:t xml:space="preserve"> </w:t>
      </w:r>
      <w:proofErr w:type="spellStart"/>
      <w:r w:rsidRPr="00EF5FA0">
        <w:rPr>
          <w:sz w:val="24"/>
        </w:rPr>
        <w:t>адъювантную</w:t>
      </w:r>
      <w:proofErr w:type="spellEnd"/>
      <w:r w:rsidRPr="00EF5FA0">
        <w:rPr>
          <w:spacing w:val="-1"/>
          <w:sz w:val="24"/>
        </w:rPr>
        <w:t xml:space="preserve"> </w:t>
      </w:r>
      <w:r w:rsidRPr="00EF5FA0">
        <w:rPr>
          <w:sz w:val="24"/>
        </w:rPr>
        <w:t>ХТ, увеличения</w:t>
      </w:r>
      <w:r w:rsidRPr="00EF5FA0">
        <w:rPr>
          <w:spacing w:val="-1"/>
          <w:sz w:val="24"/>
        </w:rPr>
        <w:t xml:space="preserve"> </w:t>
      </w:r>
      <w:r w:rsidRPr="00EF5FA0">
        <w:rPr>
          <w:sz w:val="24"/>
        </w:rPr>
        <w:t>толерантности</w:t>
      </w:r>
      <w:r w:rsidRPr="00EF5FA0">
        <w:rPr>
          <w:spacing w:val="-2"/>
          <w:sz w:val="24"/>
        </w:rPr>
        <w:t xml:space="preserve"> </w:t>
      </w:r>
      <w:r w:rsidRPr="00EF5FA0">
        <w:rPr>
          <w:sz w:val="24"/>
        </w:rPr>
        <w:t>к физической</w:t>
      </w:r>
      <w:r w:rsidRPr="00EF5FA0">
        <w:rPr>
          <w:spacing w:val="-1"/>
          <w:sz w:val="24"/>
        </w:rPr>
        <w:t xml:space="preserve"> </w:t>
      </w:r>
      <w:r w:rsidRPr="00EF5FA0">
        <w:rPr>
          <w:sz w:val="24"/>
        </w:rPr>
        <w:t>нагрузке</w:t>
      </w:r>
      <w:r w:rsidRPr="00EF5FA0">
        <w:rPr>
          <w:spacing w:val="-2"/>
          <w:sz w:val="24"/>
        </w:rPr>
        <w:t xml:space="preserve"> </w:t>
      </w:r>
      <w:r w:rsidRPr="00EF5FA0">
        <w:rPr>
          <w:sz w:val="24"/>
        </w:rPr>
        <w:t>[5</w:t>
      </w:r>
      <w:r w:rsidR="00EF5FA0">
        <w:rPr>
          <w:sz w:val="24"/>
        </w:rPr>
        <w:t>5</w:t>
      </w:r>
      <w:r w:rsidRPr="00EF5FA0">
        <w:rPr>
          <w:sz w:val="24"/>
        </w:rPr>
        <w:t>].</w:t>
      </w:r>
    </w:p>
    <w:p w14:paraId="3B53F8D9" w14:textId="77777777" w:rsidR="000A3EA5" w:rsidRPr="00EF5FA0" w:rsidRDefault="000A3EA5" w:rsidP="00DC2C65">
      <w:pPr>
        <w:tabs>
          <w:tab w:val="left" w:pos="993"/>
        </w:tabs>
        <w:spacing w:before="1"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EF5FA0">
        <w:rPr>
          <w:rFonts w:ascii="Times New Roman" w:hAnsi="Times New Roman" w:cs="Times New Roman"/>
          <w:b/>
          <w:sz w:val="24"/>
        </w:rPr>
        <w:t>Уровень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убедительности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рекомендаций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–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B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(уровень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достоверности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доказательств</w:t>
      </w:r>
      <w:r w:rsidRPr="00EF5FA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– 3).</w:t>
      </w:r>
    </w:p>
    <w:p w14:paraId="1F7E6EE1" w14:textId="77777777" w:rsidR="000A3EA5" w:rsidRPr="00EF5FA0" w:rsidRDefault="000A3EA5" w:rsidP="00EF5FA0">
      <w:pPr>
        <w:spacing w:line="360" w:lineRule="auto"/>
        <w:ind w:left="993" w:right="-1"/>
        <w:jc w:val="both"/>
        <w:rPr>
          <w:rFonts w:ascii="Times New Roman" w:hAnsi="Times New Roman" w:cs="Times New Roman"/>
          <w:i/>
          <w:sz w:val="24"/>
        </w:rPr>
      </w:pPr>
      <w:r w:rsidRPr="00E429A9">
        <w:rPr>
          <w:rFonts w:ascii="Times New Roman" w:hAnsi="Times New Roman" w:cs="Times New Roman"/>
          <w:b/>
          <w:i/>
          <w:sz w:val="24"/>
        </w:rPr>
        <w:lastRenderedPageBreak/>
        <w:t xml:space="preserve">Комментарии: </w:t>
      </w:r>
      <w:r w:rsidRPr="00E429A9">
        <w:rPr>
          <w:rFonts w:ascii="Times New Roman" w:hAnsi="Times New Roman" w:cs="Times New Roman"/>
          <w:i/>
          <w:sz w:val="24"/>
        </w:rPr>
        <w:t>Проведение</w:t>
      </w:r>
      <w:r w:rsidRPr="00EF5FA0">
        <w:rPr>
          <w:rFonts w:ascii="Times New Roman" w:hAnsi="Times New Roman" w:cs="Times New Roman"/>
          <w:i/>
          <w:sz w:val="24"/>
        </w:rPr>
        <w:t xml:space="preserve"> комплекса ЛФК с включением аэробной нагрузки, элементов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EF5FA0">
        <w:rPr>
          <w:rFonts w:ascii="Times New Roman" w:hAnsi="Times New Roman" w:cs="Times New Roman"/>
          <w:i/>
          <w:sz w:val="24"/>
        </w:rPr>
        <w:t>Тайчи</w:t>
      </w:r>
      <w:proofErr w:type="spellEnd"/>
      <w:r w:rsidRPr="00EF5FA0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в</w:t>
      </w:r>
      <w:r w:rsidRPr="00EF5FA0">
        <w:rPr>
          <w:rFonts w:ascii="Times New Roman" w:hAnsi="Times New Roman" w:cs="Times New Roman"/>
          <w:i/>
          <w:spacing w:val="32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течение</w:t>
      </w:r>
      <w:r w:rsidRPr="00EF5FA0">
        <w:rPr>
          <w:rFonts w:ascii="Times New Roman" w:hAnsi="Times New Roman" w:cs="Times New Roman"/>
          <w:i/>
          <w:spacing w:val="34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4</w:t>
      </w:r>
      <w:r w:rsidRPr="00EF5FA0">
        <w:rPr>
          <w:rFonts w:ascii="Times New Roman" w:hAnsi="Times New Roman" w:cs="Times New Roman"/>
          <w:i/>
          <w:spacing w:val="35"/>
          <w:sz w:val="24"/>
        </w:rPr>
        <w:t xml:space="preserve"> </w:t>
      </w:r>
      <w:proofErr w:type="spellStart"/>
      <w:r w:rsidRPr="00EF5FA0">
        <w:rPr>
          <w:rFonts w:ascii="Times New Roman" w:hAnsi="Times New Roman" w:cs="Times New Roman"/>
          <w:i/>
          <w:sz w:val="24"/>
        </w:rPr>
        <w:t>мес</w:t>
      </w:r>
      <w:proofErr w:type="spellEnd"/>
      <w:r w:rsidRPr="00EF5FA0">
        <w:rPr>
          <w:rFonts w:ascii="Times New Roman" w:hAnsi="Times New Roman" w:cs="Times New Roman"/>
          <w:i/>
          <w:spacing w:val="34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на</w:t>
      </w:r>
      <w:r w:rsidRPr="00EF5FA0">
        <w:rPr>
          <w:rFonts w:ascii="Times New Roman" w:hAnsi="Times New Roman" w:cs="Times New Roman"/>
          <w:i/>
          <w:spacing w:val="34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фоне</w:t>
      </w:r>
      <w:r w:rsidRPr="00EF5FA0">
        <w:rPr>
          <w:rFonts w:ascii="Times New Roman" w:hAnsi="Times New Roman" w:cs="Times New Roman"/>
          <w:i/>
          <w:spacing w:val="32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ХТ</w:t>
      </w:r>
      <w:r w:rsidRPr="00EF5FA0">
        <w:rPr>
          <w:rFonts w:ascii="Times New Roman" w:hAnsi="Times New Roman" w:cs="Times New Roman"/>
          <w:i/>
          <w:spacing w:val="34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приводит</w:t>
      </w:r>
      <w:r w:rsidRPr="00EF5FA0">
        <w:rPr>
          <w:rFonts w:ascii="Times New Roman" w:hAnsi="Times New Roman" w:cs="Times New Roman"/>
          <w:i/>
          <w:spacing w:val="36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к</w:t>
      </w:r>
      <w:r w:rsidRPr="00EF5FA0">
        <w:rPr>
          <w:rFonts w:ascii="Times New Roman" w:hAnsi="Times New Roman" w:cs="Times New Roman"/>
          <w:i/>
          <w:spacing w:val="34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увеличению</w:t>
      </w:r>
      <w:r w:rsidRPr="00EF5FA0">
        <w:rPr>
          <w:rFonts w:ascii="Times New Roman" w:hAnsi="Times New Roman" w:cs="Times New Roman"/>
          <w:i/>
          <w:spacing w:val="35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жизненной</w:t>
      </w:r>
      <w:r w:rsidRPr="00EF5FA0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емкости</w:t>
      </w:r>
      <w:r w:rsidRPr="00EF5FA0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легких, насыщенности крови кислородом, силы мышц, объема движений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в крупных суставах,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снижения</w:t>
      </w:r>
      <w:r w:rsidRPr="00EF5FA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индекса массы тела</w:t>
      </w:r>
      <w:r w:rsidRPr="00EF5FA0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[</w:t>
      </w:r>
      <w:r w:rsidRPr="00EF5FA0">
        <w:rPr>
          <w:rFonts w:ascii="Times New Roman" w:hAnsi="Times New Roman" w:cs="Times New Roman"/>
          <w:sz w:val="24"/>
        </w:rPr>
        <w:t>5</w:t>
      </w:r>
      <w:r w:rsidR="00EF5FA0">
        <w:rPr>
          <w:rFonts w:ascii="Times New Roman" w:hAnsi="Times New Roman" w:cs="Times New Roman"/>
          <w:sz w:val="24"/>
        </w:rPr>
        <w:t>6</w:t>
      </w:r>
      <w:r w:rsidRPr="00EF5FA0">
        <w:rPr>
          <w:rFonts w:ascii="Times New Roman" w:hAnsi="Times New Roman" w:cs="Times New Roman"/>
          <w:i/>
          <w:sz w:val="24"/>
        </w:rPr>
        <w:t>].</w:t>
      </w:r>
    </w:p>
    <w:p w14:paraId="5070839B" w14:textId="77777777" w:rsidR="000A3EA5" w:rsidRPr="006D49F2" w:rsidRDefault="000A3EA5" w:rsidP="000A3EA5">
      <w:pPr>
        <w:pStyle w:val="a3"/>
        <w:spacing w:before="10"/>
        <w:rPr>
          <w:i/>
          <w:sz w:val="20"/>
        </w:rPr>
      </w:pPr>
    </w:p>
    <w:p w14:paraId="0775B14C" w14:textId="77777777" w:rsidR="000A3EA5" w:rsidRPr="00EF5FA0" w:rsidRDefault="000A3EA5" w:rsidP="00DC2C65">
      <w:pPr>
        <w:pStyle w:val="a5"/>
        <w:numPr>
          <w:ilvl w:val="1"/>
          <w:numId w:val="7"/>
        </w:numPr>
        <w:tabs>
          <w:tab w:val="left" w:pos="993"/>
        </w:tabs>
        <w:spacing w:line="360" w:lineRule="auto"/>
        <w:ind w:left="993" w:right="-1" w:firstLine="0"/>
        <w:rPr>
          <w:sz w:val="20"/>
        </w:rPr>
      </w:pPr>
      <w:r w:rsidRPr="00EF5FA0">
        <w:rPr>
          <w:sz w:val="24"/>
        </w:rPr>
        <w:t>Для уменьшения утомляемости и повышения выносливости у пациентов с ЗНО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ротоглотки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на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фоне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проведения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ХЛТ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рекомендуется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проведение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ЛФК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в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виде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аэробных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упражнений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средней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интенсивности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в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сочетании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с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упражнениями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на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сопротивление</w:t>
      </w:r>
      <w:r w:rsidRPr="00EF5FA0">
        <w:rPr>
          <w:spacing w:val="-2"/>
          <w:sz w:val="24"/>
        </w:rPr>
        <w:t xml:space="preserve"> </w:t>
      </w:r>
      <w:r w:rsidRPr="00EF5FA0">
        <w:rPr>
          <w:sz w:val="24"/>
        </w:rPr>
        <w:t>[5</w:t>
      </w:r>
      <w:r w:rsidR="00EF5FA0" w:rsidRPr="00EF5FA0">
        <w:rPr>
          <w:sz w:val="24"/>
        </w:rPr>
        <w:t>7</w:t>
      </w:r>
      <w:r w:rsidRPr="00EF5FA0">
        <w:rPr>
          <w:sz w:val="24"/>
        </w:rPr>
        <w:t>].</w:t>
      </w:r>
    </w:p>
    <w:p w14:paraId="491F57DF" w14:textId="77777777" w:rsidR="000A3EA5" w:rsidRPr="00EF5FA0" w:rsidRDefault="000A3EA5" w:rsidP="00DC2C65">
      <w:pPr>
        <w:tabs>
          <w:tab w:val="left" w:pos="993"/>
        </w:tabs>
        <w:spacing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EF5FA0">
        <w:rPr>
          <w:rFonts w:ascii="Times New Roman" w:hAnsi="Times New Roman" w:cs="Times New Roman"/>
          <w:b/>
          <w:sz w:val="24"/>
        </w:rPr>
        <w:t>Уровень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убедительности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рекомендаций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–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В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(уровень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достоверности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доказательств</w:t>
      </w:r>
      <w:r w:rsidRPr="00EF5FA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– 2).</w:t>
      </w:r>
    </w:p>
    <w:p w14:paraId="527AE6BE" w14:textId="77777777" w:rsidR="000A3EA5" w:rsidRPr="00EF5FA0" w:rsidRDefault="000A3EA5" w:rsidP="00DC2C65">
      <w:pPr>
        <w:tabs>
          <w:tab w:val="left" w:pos="993"/>
        </w:tabs>
        <w:spacing w:before="1" w:line="360" w:lineRule="auto"/>
        <w:ind w:left="993" w:right="-1"/>
        <w:jc w:val="both"/>
        <w:rPr>
          <w:rFonts w:ascii="Times New Roman" w:hAnsi="Times New Roman" w:cs="Times New Roman"/>
          <w:i/>
          <w:sz w:val="24"/>
        </w:rPr>
      </w:pPr>
      <w:r w:rsidRPr="00E429A9">
        <w:rPr>
          <w:rFonts w:ascii="Times New Roman" w:hAnsi="Times New Roman" w:cs="Times New Roman"/>
          <w:b/>
          <w:i/>
          <w:sz w:val="24"/>
        </w:rPr>
        <w:t xml:space="preserve">Комментарий: </w:t>
      </w:r>
      <w:r w:rsidRPr="00E429A9">
        <w:rPr>
          <w:rFonts w:ascii="Times New Roman" w:hAnsi="Times New Roman" w:cs="Times New Roman"/>
          <w:i/>
          <w:sz w:val="24"/>
        </w:rPr>
        <w:t>Сочетание</w:t>
      </w:r>
      <w:r w:rsidRPr="00EF5FA0">
        <w:rPr>
          <w:rFonts w:ascii="Times New Roman" w:hAnsi="Times New Roman" w:cs="Times New Roman"/>
          <w:i/>
          <w:sz w:val="24"/>
        </w:rPr>
        <w:t xml:space="preserve"> ЛФК с психологической поддержкой используется в качестве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комплексного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лечения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слабости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на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фоне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ХТ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[</w:t>
      </w:r>
      <w:r w:rsidR="00EF5FA0">
        <w:rPr>
          <w:rFonts w:ascii="Times New Roman" w:hAnsi="Times New Roman" w:cs="Times New Roman"/>
          <w:sz w:val="24"/>
        </w:rPr>
        <w:t>58</w:t>
      </w:r>
      <w:r w:rsidRPr="00EF5FA0">
        <w:rPr>
          <w:rFonts w:ascii="Times New Roman" w:hAnsi="Times New Roman" w:cs="Times New Roman"/>
          <w:i/>
          <w:sz w:val="24"/>
        </w:rPr>
        <w:t>].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Помимо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этого,</w:t>
      </w:r>
      <w:r w:rsidRPr="00EF5FA0">
        <w:rPr>
          <w:rFonts w:ascii="Times New Roman" w:hAnsi="Times New Roman" w:cs="Times New Roman"/>
          <w:i/>
          <w:spacing w:val="6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целесообразно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 xml:space="preserve">проведение курса массажа медицинского в течение 6 </w:t>
      </w:r>
      <w:proofErr w:type="spellStart"/>
      <w:r w:rsidRPr="00EF5FA0">
        <w:rPr>
          <w:rFonts w:ascii="Times New Roman" w:hAnsi="Times New Roman" w:cs="Times New Roman"/>
          <w:i/>
          <w:sz w:val="24"/>
        </w:rPr>
        <w:t>нед</w:t>
      </w:r>
      <w:proofErr w:type="spellEnd"/>
      <w:r w:rsidRPr="00EF5FA0">
        <w:rPr>
          <w:rFonts w:ascii="Times New Roman" w:hAnsi="Times New Roman" w:cs="Times New Roman"/>
          <w:i/>
          <w:sz w:val="24"/>
        </w:rPr>
        <w:t xml:space="preserve"> с целью уменьшения</w:t>
      </w:r>
      <w:r w:rsidRPr="00EF5FA0">
        <w:rPr>
          <w:rFonts w:ascii="Times New Roman" w:hAnsi="Times New Roman" w:cs="Times New Roman"/>
          <w:i/>
          <w:spacing w:val="60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слабости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на</w:t>
      </w:r>
      <w:r w:rsidRPr="00EF5FA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фоне</w:t>
      </w:r>
      <w:r w:rsidRPr="00EF5FA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комбинированного лечения</w:t>
      </w:r>
      <w:r w:rsidRPr="00EF5FA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i/>
          <w:sz w:val="24"/>
        </w:rPr>
        <w:t>[</w:t>
      </w:r>
      <w:r w:rsidRPr="00EF5FA0">
        <w:rPr>
          <w:rFonts w:ascii="Times New Roman" w:hAnsi="Times New Roman" w:cs="Times New Roman"/>
          <w:sz w:val="24"/>
        </w:rPr>
        <w:t>5</w:t>
      </w:r>
      <w:r w:rsidR="00EF5FA0">
        <w:rPr>
          <w:rFonts w:ascii="Times New Roman" w:hAnsi="Times New Roman" w:cs="Times New Roman"/>
          <w:sz w:val="24"/>
        </w:rPr>
        <w:t>9</w:t>
      </w:r>
      <w:r w:rsidRPr="00EF5FA0">
        <w:rPr>
          <w:rFonts w:ascii="Times New Roman" w:hAnsi="Times New Roman" w:cs="Times New Roman"/>
          <w:i/>
          <w:sz w:val="24"/>
        </w:rPr>
        <w:t>].</w:t>
      </w:r>
    </w:p>
    <w:p w14:paraId="4FF2F3F8" w14:textId="77777777" w:rsidR="000A3EA5" w:rsidRPr="006D49F2" w:rsidRDefault="000A3EA5" w:rsidP="000A3EA5">
      <w:pPr>
        <w:pStyle w:val="a3"/>
        <w:spacing w:before="10"/>
        <w:rPr>
          <w:i/>
          <w:sz w:val="20"/>
        </w:rPr>
      </w:pPr>
    </w:p>
    <w:p w14:paraId="36864EFB" w14:textId="77777777" w:rsidR="000A3EA5" w:rsidRPr="00EF5FA0" w:rsidRDefault="000A3EA5" w:rsidP="00DC2C65">
      <w:pPr>
        <w:pStyle w:val="a5"/>
        <w:numPr>
          <w:ilvl w:val="1"/>
          <w:numId w:val="7"/>
        </w:numPr>
        <w:tabs>
          <w:tab w:val="left" w:pos="993"/>
        </w:tabs>
        <w:spacing w:line="360" w:lineRule="auto"/>
        <w:ind w:left="993" w:right="-1" w:firstLine="0"/>
        <w:rPr>
          <w:sz w:val="20"/>
        </w:rPr>
      </w:pPr>
      <w:r w:rsidRPr="00EF5FA0">
        <w:rPr>
          <w:sz w:val="24"/>
        </w:rPr>
        <w:t>Упражнения на тренировку баланса рекомендованы пациентам с ЗНО полости рта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для</w:t>
      </w:r>
      <w:r w:rsidRPr="00EF5FA0">
        <w:rPr>
          <w:spacing w:val="-1"/>
          <w:sz w:val="24"/>
        </w:rPr>
        <w:t xml:space="preserve"> </w:t>
      </w:r>
      <w:r w:rsidRPr="00EF5FA0">
        <w:rPr>
          <w:sz w:val="24"/>
        </w:rPr>
        <w:t>коррекции</w:t>
      </w:r>
      <w:r w:rsidRPr="00EF5FA0">
        <w:rPr>
          <w:spacing w:val="-2"/>
          <w:sz w:val="24"/>
        </w:rPr>
        <w:t xml:space="preserve"> </w:t>
      </w:r>
      <w:r w:rsidR="00EF5FA0" w:rsidRPr="00EF5FA0">
        <w:rPr>
          <w:sz w:val="24"/>
        </w:rPr>
        <w:t>полинейропатии [60</w:t>
      </w:r>
      <w:r w:rsidRPr="00EF5FA0">
        <w:rPr>
          <w:sz w:val="24"/>
        </w:rPr>
        <w:t>].</w:t>
      </w:r>
    </w:p>
    <w:p w14:paraId="5990BD83" w14:textId="77777777" w:rsidR="000A3EA5" w:rsidRPr="00EF5FA0" w:rsidRDefault="000A3EA5" w:rsidP="00DC2C65">
      <w:pPr>
        <w:tabs>
          <w:tab w:val="left" w:pos="993"/>
        </w:tabs>
        <w:spacing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EF5FA0">
        <w:rPr>
          <w:rFonts w:ascii="Times New Roman" w:hAnsi="Times New Roman" w:cs="Times New Roman"/>
          <w:b/>
          <w:sz w:val="24"/>
        </w:rPr>
        <w:t>Уровень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убедительности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рекомендаций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–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А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(уровень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достоверности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доказательств</w:t>
      </w:r>
      <w:r w:rsidRPr="00EF5FA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– 2).</w:t>
      </w:r>
    </w:p>
    <w:p w14:paraId="20C32BA0" w14:textId="77777777" w:rsidR="000A3EA5" w:rsidRPr="006D49F2" w:rsidRDefault="000A3EA5" w:rsidP="000A3EA5">
      <w:pPr>
        <w:pStyle w:val="a3"/>
        <w:spacing w:before="10"/>
        <w:rPr>
          <w:b/>
          <w:sz w:val="20"/>
        </w:rPr>
      </w:pPr>
    </w:p>
    <w:p w14:paraId="7A6D5537" w14:textId="77777777" w:rsidR="000A3EA5" w:rsidRPr="00EF5FA0" w:rsidRDefault="000A3EA5" w:rsidP="00DC2C65">
      <w:pPr>
        <w:pStyle w:val="a5"/>
        <w:numPr>
          <w:ilvl w:val="1"/>
          <w:numId w:val="7"/>
        </w:numPr>
        <w:tabs>
          <w:tab w:val="left" w:pos="993"/>
        </w:tabs>
        <w:spacing w:line="360" w:lineRule="auto"/>
        <w:ind w:left="993" w:right="-1" w:firstLine="0"/>
        <w:rPr>
          <w:sz w:val="20"/>
        </w:rPr>
      </w:pPr>
      <w:r w:rsidRPr="00EF5FA0">
        <w:rPr>
          <w:sz w:val="24"/>
        </w:rPr>
        <w:t>Рекомендуется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применение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низкоинтенсивной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лазеротерапии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в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лечении</w:t>
      </w:r>
      <w:r w:rsidRPr="00EF5FA0">
        <w:rPr>
          <w:spacing w:val="-57"/>
          <w:sz w:val="24"/>
        </w:rPr>
        <w:t xml:space="preserve"> </w:t>
      </w:r>
      <w:r w:rsidRPr="00EF5FA0">
        <w:rPr>
          <w:sz w:val="24"/>
        </w:rPr>
        <w:t>периферической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полинейропатии</w:t>
      </w:r>
      <w:r w:rsidRPr="00EF5FA0">
        <w:rPr>
          <w:spacing w:val="-2"/>
          <w:sz w:val="24"/>
        </w:rPr>
        <w:t xml:space="preserve"> </w:t>
      </w:r>
      <w:r w:rsidRPr="00EF5FA0">
        <w:rPr>
          <w:sz w:val="24"/>
        </w:rPr>
        <w:t>на</w:t>
      </w:r>
      <w:r w:rsidRPr="00EF5FA0">
        <w:rPr>
          <w:spacing w:val="-1"/>
          <w:sz w:val="24"/>
        </w:rPr>
        <w:t xml:space="preserve"> </w:t>
      </w:r>
      <w:r w:rsidRPr="00EF5FA0">
        <w:rPr>
          <w:sz w:val="24"/>
        </w:rPr>
        <w:t>фоне</w:t>
      </w:r>
      <w:r w:rsidRPr="00EF5FA0">
        <w:rPr>
          <w:spacing w:val="-1"/>
          <w:sz w:val="24"/>
        </w:rPr>
        <w:t xml:space="preserve"> </w:t>
      </w:r>
      <w:r w:rsidRPr="00EF5FA0">
        <w:rPr>
          <w:sz w:val="24"/>
        </w:rPr>
        <w:t>ХТ</w:t>
      </w:r>
      <w:r w:rsidRPr="00EF5FA0">
        <w:rPr>
          <w:spacing w:val="-1"/>
          <w:sz w:val="24"/>
        </w:rPr>
        <w:t xml:space="preserve"> </w:t>
      </w:r>
      <w:r w:rsidR="00EF5FA0" w:rsidRPr="00EF5FA0">
        <w:rPr>
          <w:sz w:val="24"/>
        </w:rPr>
        <w:t>[61</w:t>
      </w:r>
      <w:r w:rsidRPr="00EF5FA0">
        <w:rPr>
          <w:sz w:val="24"/>
        </w:rPr>
        <w:t>].</w:t>
      </w:r>
    </w:p>
    <w:p w14:paraId="4F6B12BE" w14:textId="77777777" w:rsidR="000A3EA5" w:rsidRPr="00EF5FA0" w:rsidRDefault="000A3EA5" w:rsidP="00DC2C65">
      <w:pPr>
        <w:tabs>
          <w:tab w:val="left" w:pos="993"/>
        </w:tabs>
        <w:spacing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EF5FA0">
        <w:rPr>
          <w:rFonts w:ascii="Times New Roman" w:hAnsi="Times New Roman" w:cs="Times New Roman"/>
          <w:b/>
          <w:sz w:val="24"/>
        </w:rPr>
        <w:t>Уровень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убедительности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рекомендаций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–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A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(уровень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достоверности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доказательств</w:t>
      </w:r>
      <w:r w:rsidRPr="00EF5FA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– 2).</w:t>
      </w:r>
    </w:p>
    <w:p w14:paraId="59BAF54A" w14:textId="77777777" w:rsidR="000A3EA5" w:rsidRPr="006D49F2" w:rsidRDefault="000A3EA5" w:rsidP="000A3EA5">
      <w:pPr>
        <w:pStyle w:val="a3"/>
        <w:spacing w:before="10"/>
        <w:rPr>
          <w:b/>
          <w:sz w:val="20"/>
        </w:rPr>
      </w:pPr>
    </w:p>
    <w:p w14:paraId="7460F1CB" w14:textId="77777777" w:rsidR="000A3EA5" w:rsidRPr="00EF5FA0" w:rsidRDefault="000A3EA5" w:rsidP="00DC2C65">
      <w:pPr>
        <w:pStyle w:val="a5"/>
        <w:numPr>
          <w:ilvl w:val="1"/>
          <w:numId w:val="7"/>
        </w:numPr>
        <w:tabs>
          <w:tab w:val="left" w:pos="993"/>
        </w:tabs>
        <w:spacing w:line="360" w:lineRule="auto"/>
        <w:ind w:left="993" w:right="-1" w:firstLine="0"/>
        <w:rPr>
          <w:sz w:val="20"/>
        </w:rPr>
      </w:pPr>
      <w:r w:rsidRPr="00EF5FA0">
        <w:rPr>
          <w:sz w:val="24"/>
        </w:rPr>
        <w:t>Рекомендована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низкочастотная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магнитотерапия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в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лечении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периферической</w:t>
      </w:r>
      <w:r w:rsidRPr="00EF5FA0">
        <w:rPr>
          <w:spacing w:val="1"/>
          <w:sz w:val="24"/>
        </w:rPr>
        <w:t xml:space="preserve"> </w:t>
      </w:r>
      <w:r w:rsidRPr="00EF5FA0">
        <w:rPr>
          <w:sz w:val="24"/>
        </w:rPr>
        <w:t>полинейропатии</w:t>
      </w:r>
      <w:r w:rsidRPr="00EF5FA0">
        <w:rPr>
          <w:spacing w:val="-1"/>
          <w:sz w:val="24"/>
        </w:rPr>
        <w:t xml:space="preserve"> </w:t>
      </w:r>
      <w:r w:rsidRPr="00EF5FA0">
        <w:rPr>
          <w:sz w:val="24"/>
        </w:rPr>
        <w:t>на</w:t>
      </w:r>
      <w:r w:rsidRPr="00EF5FA0">
        <w:rPr>
          <w:spacing w:val="-1"/>
          <w:sz w:val="24"/>
        </w:rPr>
        <w:t xml:space="preserve"> </w:t>
      </w:r>
      <w:r w:rsidRPr="00EF5FA0">
        <w:rPr>
          <w:sz w:val="24"/>
        </w:rPr>
        <w:t>фоне</w:t>
      </w:r>
      <w:r w:rsidRPr="00EF5FA0">
        <w:rPr>
          <w:spacing w:val="-1"/>
          <w:sz w:val="24"/>
        </w:rPr>
        <w:t xml:space="preserve"> </w:t>
      </w:r>
      <w:r w:rsidRPr="00EF5FA0">
        <w:rPr>
          <w:sz w:val="24"/>
        </w:rPr>
        <w:t>ХТ</w:t>
      </w:r>
      <w:r w:rsidRPr="00EF5FA0">
        <w:rPr>
          <w:spacing w:val="-1"/>
          <w:sz w:val="24"/>
        </w:rPr>
        <w:t xml:space="preserve"> </w:t>
      </w:r>
      <w:r w:rsidR="00EF5FA0" w:rsidRPr="00EF5FA0">
        <w:rPr>
          <w:sz w:val="24"/>
        </w:rPr>
        <w:t>[62</w:t>
      </w:r>
      <w:r w:rsidRPr="00EF5FA0">
        <w:rPr>
          <w:sz w:val="24"/>
        </w:rPr>
        <w:t>].</w:t>
      </w:r>
    </w:p>
    <w:p w14:paraId="4628F7C0" w14:textId="77777777" w:rsidR="000A3EA5" w:rsidRPr="00EF5FA0" w:rsidRDefault="000A3EA5" w:rsidP="00DC2C65">
      <w:pPr>
        <w:tabs>
          <w:tab w:val="left" w:pos="993"/>
        </w:tabs>
        <w:spacing w:line="362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EF5FA0">
        <w:rPr>
          <w:rFonts w:ascii="Times New Roman" w:hAnsi="Times New Roman" w:cs="Times New Roman"/>
          <w:b/>
          <w:sz w:val="24"/>
        </w:rPr>
        <w:t>Уровень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убедительности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рекомендаций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–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В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(уровень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достоверности</w:t>
      </w:r>
      <w:r w:rsidRPr="00EF5FA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доказательств</w:t>
      </w:r>
      <w:r w:rsidRPr="00EF5FA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F5FA0">
        <w:rPr>
          <w:rFonts w:ascii="Times New Roman" w:hAnsi="Times New Roman" w:cs="Times New Roman"/>
          <w:b/>
          <w:sz w:val="24"/>
        </w:rPr>
        <w:t>– 2).</w:t>
      </w:r>
    </w:p>
    <w:p w14:paraId="2CB55618" w14:textId="77777777" w:rsidR="000A3EA5" w:rsidRPr="006D49F2" w:rsidRDefault="000A3EA5" w:rsidP="00DC2C65">
      <w:pPr>
        <w:pStyle w:val="a3"/>
        <w:tabs>
          <w:tab w:val="left" w:pos="993"/>
        </w:tabs>
        <w:spacing w:before="5"/>
        <w:ind w:left="993"/>
        <w:rPr>
          <w:b/>
          <w:sz w:val="20"/>
        </w:rPr>
      </w:pPr>
    </w:p>
    <w:p w14:paraId="43B4AC49" w14:textId="77777777" w:rsidR="000A3EA5" w:rsidRPr="00AB3412" w:rsidRDefault="000A3EA5" w:rsidP="00DC2C65">
      <w:pPr>
        <w:pStyle w:val="a5"/>
        <w:numPr>
          <w:ilvl w:val="1"/>
          <w:numId w:val="7"/>
        </w:numPr>
        <w:tabs>
          <w:tab w:val="left" w:pos="993"/>
        </w:tabs>
        <w:spacing w:before="1" w:line="360" w:lineRule="auto"/>
        <w:ind w:left="993" w:right="-1" w:firstLine="0"/>
        <w:rPr>
          <w:sz w:val="20"/>
        </w:rPr>
      </w:pPr>
      <w:r w:rsidRPr="00AB3412">
        <w:rPr>
          <w:sz w:val="24"/>
        </w:rPr>
        <w:t>Рекомендуется</w:t>
      </w:r>
      <w:r w:rsidRPr="00AB3412">
        <w:rPr>
          <w:spacing w:val="1"/>
          <w:sz w:val="24"/>
        </w:rPr>
        <w:t xml:space="preserve"> </w:t>
      </w:r>
      <w:r w:rsidRPr="00AB3412">
        <w:rPr>
          <w:sz w:val="24"/>
        </w:rPr>
        <w:t>низкоинтенсивная</w:t>
      </w:r>
      <w:r w:rsidRPr="00AB3412">
        <w:rPr>
          <w:spacing w:val="1"/>
          <w:sz w:val="24"/>
        </w:rPr>
        <w:t xml:space="preserve"> </w:t>
      </w:r>
      <w:r w:rsidRPr="00AB3412">
        <w:rPr>
          <w:sz w:val="24"/>
        </w:rPr>
        <w:t>лазеротерапия</w:t>
      </w:r>
      <w:r w:rsidRPr="00AB3412">
        <w:rPr>
          <w:spacing w:val="1"/>
          <w:sz w:val="24"/>
        </w:rPr>
        <w:t xml:space="preserve"> </w:t>
      </w:r>
      <w:r w:rsidRPr="00AB3412">
        <w:rPr>
          <w:sz w:val="24"/>
        </w:rPr>
        <w:t>в</w:t>
      </w:r>
      <w:r w:rsidRPr="00AB3412">
        <w:rPr>
          <w:spacing w:val="1"/>
          <w:sz w:val="24"/>
        </w:rPr>
        <w:t xml:space="preserve"> </w:t>
      </w:r>
      <w:r w:rsidRPr="00AB3412">
        <w:rPr>
          <w:sz w:val="24"/>
        </w:rPr>
        <w:t>профилактике</w:t>
      </w:r>
      <w:r w:rsidRPr="00AB3412">
        <w:rPr>
          <w:spacing w:val="1"/>
          <w:sz w:val="24"/>
        </w:rPr>
        <w:t xml:space="preserve"> </w:t>
      </w:r>
      <w:r w:rsidRPr="00AB3412">
        <w:rPr>
          <w:sz w:val="24"/>
        </w:rPr>
        <w:t>и</w:t>
      </w:r>
      <w:r w:rsidRPr="00AB3412">
        <w:rPr>
          <w:spacing w:val="1"/>
          <w:sz w:val="24"/>
        </w:rPr>
        <w:t xml:space="preserve"> </w:t>
      </w:r>
      <w:r w:rsidRPr="00AB3412">
        <w:rPr>
          <w:sz w:val="24"/>
        </w:rPr>
        <w:t>лечении</w:t>
      </w:r>
      <w:r w:rsidRPr="00AB3412">
        <w:rPr>
          <w:spacing w:val="1"/>
          <w:sz w:val="24"/>
        </w:rPr>
        <w:t xml:space="preserve"> </w:t>
      </w:r>
      <w:proofErr w:type="spellStart"/>
      <w:r w:rsidRPr="00AB3412">
        <w:rPr>
          <w:sz w:val="24"/>
        </w:rPr>
        <w:t>мукозитов</w:t>
      </w:r>
      <w:proofErr w:type="spellEnd"/>
      <w:r w:rsidRPr="00AB3412">
        <w:rPr>
          <w:spacing w:val="-3"/>
          <w:sz w:val="24"/>
        </w:rPr>
        <w:t xml:space="preserve"> </w:t>
      </w:r>
      <w:r w:rsidRPr="00AB3412">
        <w:rPr>
          <w:sz w:val="24"/>
        </w:rPr>
        <w:t>полости</w:t>
      </w:r>
      <w:r w:rsidRPr="00AB3412">
        <w:rPr>
          <w:spacing w:val="1"/>
          <w:sz w:val="24"/>
        </w:rPr>
        <w:t xml:space="preserve"> </w:t>
      </w:r>
      <w:r w:rsidRPr="00AB3412">
        <w:rPr>
          <w:sz w:val="24"/>
        </w:rPr>
        <w:t>рта</w:t>
      </w:r>
      <w:r w:rsidRPr="00AB3412">
        <w:rPr>
          <w:spacing w:val="-3"/>
          <w:sz w:val="24"/>
        </w:rPr>
        <w:t xml:space="preserve"> </w:t>
      </w:r>
      <w:r w:rsidRPr="00AB3412">
        <w:rPr>
          <w:sz w:val="24"/>
        </w:rPr>
        <w:t>на</w:t>
      </w:r>
      <w:r w:rsidRPr="00AB3412">
        <w:rPr>
          <w:spacing w:val="-1"/>
          <w:sz w:val="24"/>
        </w:rPr>
        <w:t xml:space="preserve"> </w:t>
      </w:r>
      <w:r w:rsidRPr="00AB3412">
        <w:rPr>
          <w:sz w:val="24"/>
        </w:rPr>
        <w:t>фоне</w:t>
      </w:r>
      <w:r w:rsidRPr="00AB3412">
        <w:rPr>
          <w:spacing w:val="-1"/>
          <w:sz w:val="24"/>
        </w:rPr>
        <w:t xml:space="preserve"> </w:t>
      </w:r>
      <w:r w:rsidR="00AB3412" w:rsidRPr="00AB3412">
        <w:rPr>
          <w:sz w:val="24"/>
        </w:rPr>
        <w:t>ХТ [63</w:t>
      </w:r>
      <w:r w:rsidRPr="00AB3412">
        <w:rPr>
          <w:sz w:val="24"/>
        </w:rPr>
        <w:t>; 6</w:t>
      </w:r>
      <w:r w:rsidR="00AB3412" w:rsidRPr="00AB3412">
        <w:rPr>
          <w:sz w:val="24"/>
        </w:rPr>
        <w:t>4</w:t>
      </w:r>
      <w:r w:rsidRPr="00AB3412">
        <w:rPr>
          <w:sz w:val="24"/>
        </w:rPr>
        <w:t>].</w:t>
      </w:r>
    </w:p>
    <w:p w14:paraId="054256FF" w14:textId="77777777" w:rsidR="000A3EA5" w:rsidRPr="00AB3412" w:rsidRDefault="000A3EA5" w:rsidP="00DC2C65">
      <w:pPr>
        <w:tabs>
          <w:tab w:val="left" w:pos="993"/>
        </w:tabs>
        <w:spacing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AB3412">
        <w:rPr>
          <w:rFonts w:ascii="Times New Roman" w:hAnsi="Times New Roman" w:cs="Times New Roman"/>
          <w:b/>
          <w:sz w:val="24"/>
        </w:rPr>
        <w:t>Уровень</w:t>
      </w:r>
      <w:r w:rsidRPr="00AB341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3412">
        <w:rPr>
          <w:rFonts w:ascii="Times New Roman" w:hAnsi="Times New Roman" w:cs="Times New Roman"/>
          <w:b/>
          <w:sz w:val="24"/>
        </w:rPr>
        <w:t>убедительности</w:t>
      </w:r>
      <w:r w:rsidRPr="00AB341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3412">
        <w:rPr>
          <w:rFonts w:ascii="Times New Roman" w:hAnsi="Times New Roman" w:cs="Times New Roman"/>
          <w:b/>
          <w:sz w:val="24"/>
        </w:rPr>
        <w:t>рекомендаций</w:t>
      </w:r>
      <w:r w:rsidRPr="00AB341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3412">
        <w:rPr>
          <w:rFonts w:ascii="Times New Roman" w:hAnsi="Times New Roman" w:cs="Times New Roman"/>
          <w:b/>
          <w:sz w:val="24"/>
        </w:rPr>
        <w:t>–</w:t>
      </w:r>
      <w:r w:rsidRPr="00AB341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3412">
        <w:rPr>
          <w:rFonts w:ascii="Times New Roman" w:hAnsi="Times New Roman" w:cs="Times New Roman"/>
          <w:b/>
          <w:sz w:val="24"/>
        </w:rPr>
        <w:t>А</w:t>
      </w:r>
      <w:r w:rsidRPr="00AB341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3412">
        <w:rPr>
          <w:rFonts w:ascii="Times New Roman" w:hAnsi="Times New Roman" w:cs="Times New Roman"/>
          <w:b/>
          <w:sz w:val="24"/>
        </w:rPr>
        <w:t>(уровень</w:t>
      </w:r>
      <w:r w:rsidRPr="00AB341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3412">
        <w:rPr>
          <w:rFonts w:ascii="Times New Roman" w:hAnsi="Times New Roman" w:cs="Times New Roman"/>
          <w:b/>
          <w:sz w:val="24"/>
        </w:rPr>
        <w:t>достоверности</w:t>
      </w:r>
      <w:r w:rsidRPr="00AB341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3412">
        <w:rPr>
          <w:rFonts w:ascii="Times New Roman" w:hAnsi="Times New Roman" w:cs="Times New Roman"/>
          <w:b/>
          <w:sz w:val="24"/>
        </w:rPr>
        <w:t>доказательств</w:t>
      </w:r>
      <w:r w:rsidRPr="00AB341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B3412">
        <w:rPr>
          <w:rFonts w:ascii="Times New Roman" w:hAnsi="Times New Roman" w:cs="Times New Roman"/>
          <w:b/>
          <w:sz w:val="24"/>
        </w:rPr>
        <w:t>– 1).</w:t>
      </w:r>
    </w:p>
    <w:p w14:paraId="5D102C62" w14:textId="77777777" w:rsidR="000A3EA5" w:rsidRPr="006D49F2" w:rsidRDefault="000A3EA5" w:rsidP="000A3EA5">
      <w:pPr>
        <w:pStyle w:val="a3"/>
        <w:spacing w:before="10"/>
        <w:rPr>
          <w:b/>
          <w:sz w:val="20"/>
        </w:rPr>
      </w:pPr>
    </w:p>
    <w:p w14:paraId="50838AD6" w14:textId="77777777" w:rsidR="000A3EA5" w:rsidRPr="00AB3412" w:rsidRDefault="000A3EA5" w:rsidP="00DC2C65">
      <w:pPr>
        <w:pStyle w:val="a5"/>
        <w:numPr>
          <w:ilvl w:val="1"/>
          <w:numId w:val="7"/>
        </w:numPr>
        <w:tabs>
          <w:tab w:val="left" w:pos="993"/>
        </w:tabs>
        <w:spacing w:line="360" w:lineRule="auto"/>
        <w:ind w:left="993" w:right="-1" w:firstLine="0"/>
        <w:rPr>
          <w:sz w:val="20"/>
        </w:rPr>
      </w:pPr>
      <w:r w:rsidRPr="00AB3412">
        <w:rPr>
          <w:sz w:val="24"/>
        </w:rPr>
        <w:t>Рекомендовано на фоне ХТ применение аппаратов для профилактики алопеции при</w:t>
      </w:r>
      <w:r w:rsidRPr="00AB3412">
        <w:rPr>
          <w:spacing w:val="-57"/>
          <w:sz w:val="24"/>
        </w:rPr>
        <w:t xml:space="preserve"> </w:t>
      </w:r>
      <w:r w:rsidR="003A1C0E">
        <w:rPr>
          <w:spacing w:val="-57"/>
          <w:sz w:val="24"/>
        </w:rPr>
        <w:t xml:space="preserve">   </w:t>
      </w:r>
      <w:r w:rsidRPr="00AB3412">
        <w:rPr>
          <w:sz w:val="24"/>
        </w:rPr>
        <w:t>химиотерапии [6</w:t>
      </w:r>
      <w:r w:rsidR="00AB3412" w:rsidRPr="00AB3412">
        <w:rPr>
          <w:sz w:val="24"/>
        </w:rPr>
        <w:t>5</w:t>
      </w:r>
      <w:r w:rsidRPr="00AB3412">
        <w:rPr>
          <w:sz w:val="24"/>
        </w:rPr>
        <w:t>].</w:t>
      </w:r>
    </w:p>
    <w:p w14:paraId="61720869" w14:textId="77777777" w:rsidR="000A3EA5" w:rsidRPr="00AB3412" w:rsidRDefault="00AB3412" w:rsidP="00DC2C65">
      <w:pPr>
        <w:tabs>
          <w:tab w:val="left" w:pos="993"/>
          <w:tab w:val="left" w:pos="2129"/>
          <w:tab w:val="left" w:pos="4110"/>
          <w:tab w:val="left" w:pos="5944"/>
          <w:tab w:val="left" w:pos="6333"/>
          <w:tab w:val="left" w:pos="6774"/>
          <w:tab w:val="left" w:pos="7998"/>
        </w:tabs>
        <w:spacing w:before="78"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 w:rsidRPr="00AB3412">
        <w:rPr>
          <w:rFonts w:ascii="Times New Roman" w:hAnsi="Times New Roman" w:cs="Times New Roman"/>
          <w:b/>
          <w:sz w:val="24"/>
        </w:rPr>
        <w:t xml:space="preserve">Уровень убедительности рекомендаций </w:t>
      </w:r>
      <w:r w:rsidR="000A3EA5" w:rsidRPr="00AB3412">
        <w:rPr>
          <w:rFonts w:ascii="Times New Roman" w:hAnsi="Times New Roman" w:cs="Times New Roman"/>
          <w:b/>
          <w:sz w:val="24"/>
        </w:rPr>
        <w:t>–</w:t>
      </w:r>
      <w:r w:rsidRPr="00AB3412">
        <w:rPr>
          <w:rFonts w:ascii="Times New Roman" w:hAnsi="Times New Roman" w:cs="Times New Roman"/>
          <w:b/>
          <w:sz w:val="24"/>
        </w:rPr>
        <w:t xml:space="preserve"> </w:t>
      </w:r>
      <w:r w:rsidR="000A3EA5" w:rsidRPr="00AB3412">
        <w:rPr>
          <w:rFonts w:ascii="Times New Roman" w:hAnsi="Times New Roman" w:cs="Times New Roman"/>
          <w:b/>
          <w:sz w:val="24"/>
        </w:rPr>
        <w:t>С</w:t>
      </w:r>
      <w:r w:rsidRPr="00AB3412">
        <w:rPr>
          <w:rFonts w:ascii="Times New Roman" w:hAnsi="Times New Roman" w:cs="Times New Roman"/>
          <w:b/>
          <w:sz w:val="24"/>
        </w:rPr>
        <w:t xml:space="preserve"> </w:t>
      </w:r>
      <w:r w:rsidR="000A3EA5" w:rsidRPr="00AB3412">
        <w:rPr>
          <w:rFonts w:ascii="Times New Roman" w:hAnsi="Times New Roman" w:cs="Times New Roman"/>
          <w:b/>
          <w:sz w:val="24"/>
        </w:rPr>
        <w:t>(уровень</w:t>
      </w:r>
      <w:r w:rsidRPr="00AB3412">
        <w:rPr>
          <w:rFonts w:ascii="Times New Roman" w:hAnsi="Times New Roman" w:cs="Times New Roman"/>
          <w:b/>
          <w:sz w:val="24"/>
        </w:rPr>
        <w:t xml:space="preserve"> </w:t>
      </w:r>
      <w:r w:rsidR="000A3EA5" w:rsidRPr="00AB3412">
        <w:rPr>
          <w:rFonts w:ascii="Times New Roman" w:hAnsi="Times New Roman" w:cs="Times New Roman"/>
          <w:b/>
          <w:sz w:val="24"/>
        </w:rPr>
        <w:t>достоверности</w:t>
      </w:r>
      <w:r w:rsidR="000A3EA5" w:rsidRPr="00AB3412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0A3EA5" w:rsidRPr="00AB3412">
        <w:rPr>
          <w:rFonts w:ascii="Times New Roman" w:hAnsi="Times New Roman" w:cs="Times New Roman"/>
          <w:b/>
          <w:sz w:val="24"/>
        </w:rPr>
        <w:t>доказательств</w:t>
      </w:r>
      <w:r w:rsidR="000A3EA5" w:rsidRPr="00AB341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0A3EA5" w:rsidRPr="00AB3412">
        <w:rPr>
          <w:rFonts w:ascii="Times New Roman" w:hAnsi="Times New Roman" w:cs="Times New Roman"/>
          <w:b/>
          <w:sz w:val="24"/>
        </w:rPr>
        <w:t>– 5).</w:t>
      </w:r>
    </w:p>
    <w:p w14:paraId="6EB987B9" w14:textId="77777777" w:rsidR="000A3EA5" w:rsidRPr="006D49F2" w:rsidRDefault="000A3EA5" w:rsidP="00DC2C65">
      <w:pPr>
        <w:pStyle w:val="a3"/>
        <w:tabs>
          <w:tab w:val="left" w:pos="993"/>
        </w:tabs>
        <w:spacing w:before="10"/>
        <w:ind w:left="993"/>
        <w:rPr>
          <w:b/>
          <w:sz w:val="20"/>
        </w:rPr>
      </w:pPr>
    </w:p>
    <w:p w14:paraId="5E98AD68" w14:textId="77777777" w:rsidR="000A3EA5" w:rsidRPr="00AB3412" w:rsidRDefault="000A3EA5" w:rsidP="00DC2C65">
      <w:pPr>
        <w:pStyle w:val="a5"/>
        <w:numPr>
          <w:ilvl w:val="1"/>
          <w:numId w:val="7"/>
        </w:numPr>
        <w:tabs>
          <w:tab w:val="left" w:pos="993"/>
        </w:tabs>
        <w:spacing w:line="360" w:lineRule="auto"/>
        <w:ind w:left="993" w:right="-1" w:firstLine="0"/>
        <w:rPr>
          <w:sz w:val="20"/>
        </w:rPr>
      </w:pPr>
      <w:r w:rsidRPr="00AB3412">
        <w:rPr>
          <w:sz w:val="24"/>
        </w:rPr>
        <w:t>Низкоинтенсивная лазеротерапия рекомендована с целью профилактики выпадения</w:t>
      </w:r>
      <w:r w:rsidRPr="00AB3412">
        <w:rPr>
          <w:spacing w:val="-57"/>
          <w:sz w:val="24"/>
        </w:rPr>
        <w:t xml:space="preserve"> </w:t>
      </w:r>
      <w:r w:rsidRPr="00AB3412">
        <w:rPr>
          <w:sz w:val="24"/>
        </w:rPr>
        <w:t>волос</w:t>
      </w:r>
      <w:r w:rsidRPr="00AB3412">
        <w:rPr>
          <w:spacing w:val="-3"/>
          <w:sz w:val="24"/>
        </w:rPr>
        <w:t xml:space="preserve"> </w:t>
      </w:r>
      <w:r w:rsidRPr="00AB3412">
        <w:rPr>
          <w:sz w:val="24"/>
        </w:rPr>
        <w:t>и ускорения их роста после</w:t>
      </w:r>
      <w:r w:rsidRPr="00AB3412">
        <w:rPr>
          <w:spacing w:val="-2"/>
          <w:sz w:val="24"/>
        </w:rPr>
        <w:t xml:space="preserve"> </w:t>
      </w:r>
      <w:r w:rsidRPr="00AB3412">
        <w:rPr>
          <w:sz w:val="24"/>
        </w:rPr>
        <w:t>проведения ХТ</w:t>
      </w:r>
      <w:r w:rsidRPr="00AB3412">
        <w:rPr>
          <w:spacing w:val="-1"/>
          <w:sz w:val="24"/>
        </w:rPr>
        <w:t xml:space="preserve"> </w:t>
      </w:r>
      <w:r w:rsidRPr="00AB3412">
        <w:rPr>
          <w:sz w:val="24"/>
        </w:rPr>
        <w:t>[6</w:t>
      </w:r>
      <w:r w:rsidR="00AB3412" w:rsidRPr="00AB3412">
        <w:rPr>
          <w:sz w:val="24"/>
        </w:rPr>
        <w:t>6</w:t>
      </w:r>
      <w:r w:rsidRPr="00AB3412">
        <w:rPr>
          <w:sz w:val="24"/>
        </w:rPr>
        <w:t>].</w:t>
      </w:r>
    </w:p>
    <w:p w14:paraId="22414986" w14:textId="77777777" w:rsidR="000A3EA5" w:rsidRPr="00AB3412" w:rsidRDefault="00AB3412" w:rsidP="00DC2C65">
      <w:pPr>
        <w:tabs>
          <w:tab w:val="left" w:pos="993"/>
          <w:tab w:val="left" w:pos="2129"/>
          <w:tab w:val="left" w:pos="4110"/>
          <w:tab w:val="left" w:pos="5944"/>
          <w:tab w:val="left" w:pos="6333"/>
          <w:tab w:val="left" w:pos="6774"/>
          <w:tab w:val="left" w:pos="7998"/>
        </w:tabs>
        <w:spacing w:after="0" w:line="360" w:lineRule="auto"/>
        <w:ind w:left="993" w:right="-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Уровень убедительности рекомендаций – С </w:t>
      </w:r>
      <w:r w:rsidR="000A3EA5" w:rsidRPr="00AB3412">
        <w:rPr>
          <w:rFonts w:ascii="Times New Roman" w:hAnsi="Times New Roman" w:cs="Times New Roman"/>
          <w:b/>
          <w:sz w:val="24"/>
        </w:rPr>
        <w:t>(уровень</w:t>
      </w:r>
      <w:r w:rsidR="000A3EA5" w:rsidRPr="00AB3412">
        <w:rPr>
          <w:rFonts w:ascii="Times New Roman" w:hAnsi="Times New Roman" w:cs="Times New Roman"/>
          <w:b/>
          <w:sz w:val="24"/>
        </w:rPr>
        <w:tab/>
        <w:t>достоверности</w:t>
      </w:r>
      <w:r w:rsidR="000A3EA5" w:rsidRPr="00AB3412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0A3EA5" w:rsidRPr="00AB3412">
        <w:rPr>
          <w:rFonts w:ascii="Times New Roman" w:hAnsi="Times New Roman" w:cs="Times New Roman"/>
          <w:b/>
          <w:sz w:val="24"/>
        </w:rPr>
        <w:t>доказательств</w:t>
      </w:r>
      <w:r w:rsidR="000A3EA5" w:rsidRPr="00AB341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0A3EA5" w:rsidRPr="00AB3412">
        <w:rPr>
          <w:rFonts w:ascii="Times New Roman" w:hAnsi="Times New Roman" w:cs="Times New Roman"/>
          <w:b/>
          <w:sz w:val="24"/>
        </w:rPr>
        <w:t>– 5).</w:t>
      </w:r>
    </w:p>
    <w:p w14:paraId="3DAE4BE2" w14:textId="77777777" w:rsidR="000A3EA5" w:rsidRPr="006D49F2" w:rsidRDefault="000A3EA5" w:rsidP="00DC2C65">
      <w:pPr>
        <w:pStyle w:val="a3"/>
        <w:tabs>
          <w:tab w:val="left" w:pos="993"/>
        </w:tabs>
        <w:spacing w:line="360" w:lineRule="auto"/>
        <w:ind w:left="993" w:right="-1"/>
        <w:jc w:val="both"/>
        <w:rPr>
          <w:b/>
          <w:sz w:val="36"/>
        </w:rPr>
      </w:pPr>
    </w:p>
    <w:p w14:paraId="62A1EB66" w14:textId="77777777" w:rsidR="000A3EA5" w:rsidRPr="00AB3412" w:rsidRDefault="000A3EA5" w:rsidP="00AB3412">
      <w:pPr>
        <w:pStyle w:val="2"/>
        <w:spacing w:before="0"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AB3412">
        <w:rPr>
          <w:rFonts w:ascii="Times New Roman" w:hAnsi="Times New Roman" w:cs="Times New Roman"/>
          <w:b/>
          <w:color w:val="auto"/>
          <w:sz w:val="24"/>
          <w:szCs w:val="24"/>
        </w:rPr>
        <w:t>4.2</w:t>
      </w:r>
      <w:r w:rsidRPr="00AB341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. Реабилитация при лучевой терапии</w:t>
      </w:r>
    </w:p>
    <w:p w14:paraId="78D0A123" w14:textId="77777777" w:rsidR="000A3EA5" w:rsidRPr="00AB3412" w:rsidRDefault="000A3EA5" w:rsidP="00AB3412">
      <w:pPr>
        <w:pStyle w:val="a3"/>
        <w:spacing w:line="360" w:lineRule="auto"/>
        <w:ind w:left="222" w:right="-1" w:firstLine="707"/>
        <w:jc w:val="both"/>
      </w:pPr>
      <w:r w:rsidRPr="00AB3412">
        <w:t xml:space="preserve">Возможность успешного проведения противоопухолевого лечения и реабилитации зависит от исходного состояния пациента. Так, к факторам риска раннего возникновения и развития тяжелых побочных эффектов можно отнести истощение </w:t>
      </w:r>
      <w:proofErr w:type="gramStart"/>
      <w:r w:rsidRPr="00AB3412">
        <w:t>и  тяжелое</w:t>
      </w:r>
      <w:proofErr w:type="gramEnd"/>
      <w:r w:rsidRPr="00AB3412">
        <w:t xml:space="preserve"> психологическое состояние больного, пожилой возраст, сопутствующие заболевания, травмы слизистых полости рта и глотки, наличие кариозных зубов, выраженный болевой синдром, курение и прием алкоголя. Подготовка к лечению и адекватное ведение пациентов является настолько важной задачей, что участие профильных смежных специалистов в составе мультидисциплинарной команды (альголога, специалиста по питанию, стоматолога и др.), а также объем сопроводительной терапии указываются в международных рекомендациях как обязательное условие успешного лечения больных опухолями головы и шеи.  </w:t>
      </w:r>
    </w:p>
    <w:p w14:paraId="76C2A9EE" w14:textId="77777777" w:rsidR="000A3EA5" w:rsidRPr="00AB3412" w:rsidRDefault="000A3EA5" w:rsidP="00AB3412">
      <w:pPr>
        <w:pStyle w:val="a3"/>
        <w:spacing w:line="360" w:lineRule="auto"/>
        <w:ind w:left="222" w:right="-1" w:firstLine="707"/>
        <w:jc w:val="both"/>
      </w:pPr>
      <w:r w:rsidRPr="00AB3412">
        <w:t xml:space="preserve">Ведение больных раком ротоглотки, получающих/получивших лучевое лечение, требует комплексного подхода, включающего, как минимум, три базовых компонента терапии сопровождения: </w:t>
      </w:r>
      <w:proofErr w:type="spellStart"/>
      <w:r w:rsidRPr="00AB3412">
        <w:t>ранозаживление</w:t>
      </w:r>
      <w:proofErr w:type="spellEnd"/>
      <w:r w:rsidRPr="00AB3412">
        <w:t xml:space="preserve">, обезболивание, </w:t>
      </w:r>
      <w:proofErr w:type="spellStart"/>
      <w:r w:rsidRPr="00AB3412">
        <w:t>нутритивная</w:t>
      </w:r>
      <w:proofErr w:type="spellEnd"/>
      <w:r w:rsidRPr="00AB3412">
        <w:t xml:space="preserve"> поддержка, в сочетании с обеспечением контакта с пациентом и его </w:t>
      </w:r>
      <w:proofErr w:type="spellStart"/>
      <w:r w:rsidRPr="00AB3412">
        <w:t>комплаентности</w:t>
      </w:r>
      <w:proofErr w:type="spellEnd"/>
      <w:r w:rsidRPr="00AB3412">
        <w:t xml:space="preserve"> к лечению на всех его этапах.  Оговоримся, что методики терапии сопровождения и реабилитации намного разнообразнее и подразумевают также проведение </w:t>
      </w:r>
      <w:proofErr w:type="spellStart"/>
      <w:r w:rsidRPr="00AB3412">
        <w:t>детоксикационной</w:t>
      </w:r>
      <w:proofErr w:type="spellEnd"/>
      <w:r w:rsidRPr="00AB3412">
        <w:t xml:space="preserve"> терапии, коррекции гематологической токсичности, противоязвенной, противорвотной, антибиотической терапии и др. Также обязательным является тщательный мониторинг пациентов после лечения и коррекция возможных отсроченных побочных эффектов лучевой терапии (ксеростомия, некроз кости и/или мягких тканей и др.).</w:t>
      </w:r>
    </w:p>
    <w:p w14:paraId="24FE1728" w14:textId="77777777" w:rsidR="000A3EA5" w:rsidRPr="00AB3412" w:rsidRDefault="000A3EA5" w:rsidP="00AB3412">
      <w:pPr>
        <w:pStyle w:val="a3"/>
        <w:spacing w:line="360" w:lineRule="auto"/>
        <w:ind w:left="222" w:right="-1" w:firstLine="707"/>
        <w:jc w:val="both"/>
      </w:pPr>
      <w:r w:rsidRPr="00AB3412">
        <w:t xml:space="preserve">Адекватное питание и поддержание водного баланса являются жизненно важным. Борьба с «ятрогенной» </w:t>
      </w:r>
      <w:proofErr w:type="spellStart"/>
      <w:r w:rsidRPr="00AB3412">
        <w:t>нутритивной</w:t>
      </w:r>
      <w:proofErr w:type="spellEnd"/>
      <w:r w:rsidRPr="00AB3412">
        <w:t xml:space="preserve"> недостаточностью, возникшей вследствие </w:t>
      </w:r>
      <w:r w:rsidRPr="00AB3412">
        <w:lastRenderedPageBreak/>
        <w:t xml:space="preserve">ЛТ и ХЛТ, является важнейшей задачей в рамках успешного лечения больных с опухолями головы и шеи. Особую роль играет сбалансированность приема пищи, что отражает поддержание стабильной массы тела. Необходимо отметить, что </w:t>
      </w:r>
      <w:proofErr w:type="spellStart"/>
      <w:r w:rsidRPr="00AB3412">
        <w:t>нутритивная</w:t>
      </w:r>
      <w:proofErr w:type="spellEnd"/>
      <w:r w:rsidRPr="00AB3412">
        <w:t xml:space="preserve"> поддержка проводится с лечебной целью, поскольку период проведения ЛТ характеризуется повышенной потребностью организма в энергетическом и пластическом обеспечении. У пациентов без выраженной дисфагии, получающих ЛТ и ХЛТ, методом выбора является пероральное </w:t>
      </w:r>
      <w:proofErr w:type="spellStart"/>
      <w:r w:rsidRPr="00AB3412">
        <w:t>энтеральное</w:t>
      </w:r>
      <w:proofErr w:type="spellEnd"/>
      <w:r w:rsidRPr="00AB3412">
        <w:t xml:space="preserve"> питание. </w:t>
      </w:r>
      <w:proofErr w:type="spellStart"/>
      <w:r w:rsidRPr="00AB3412">
        <w:t>Нутритивная</w:t>
      </w:r>
      <w:proofErr w:type="spellEnd"/>
      <w:r w:rsidRPr="00AB3412">
        <w:t xml:space="preserve"> терапия должна начинаться сразу при выявлении </w:t>
      </w:r>
      <w:proofErr w:type="spellStart"/>
      <w:r w:rsidRPr="00AB3412">
        <w:t>нутритивной</w:t>
      </w:r>
      <w:proofErr w:type="spellEnd"/>
      <w:r w:rsidRPr="00AB3412">
        <w:t xml:space="preserve"> недостаточности или при отсутствии достаточного питания через рот в течение 7 дней. Рекомендуется рассмотреть возможность проведения профилактической НП пациентам, которым планируется проведение противоопухолевого лечение с высоким риском нарушения питания (при проведении ХЛТ больным </w:t>
      </w:r>
      <w:proofErr w:type="spellStart"/>
      <w:r w:rsidRPr="00AB3412">
        <w:t>местнораспространенным</w:t>
      </w:r>
      <w:proofErr w:type="spellEnd"/>
      <w:r w:rsidRPr="00AB3412">
        <w:t xml:space="preserve"> раком глотки и др.) </w:t>
      </w:r>
      <w:r w:rsidRPr="00AB3412">
        <w:rPr>
          <w:lang w:val="en-US"/>
        </w:rPr>
        <w:t>[</w:t>
      </w:r>
      <w:r w:rsidR="00AB3412">
        <w:t>67</w:t>
      </w:r>
      <w:r w:rsidRPr="00AB3412">
        <w:t xml:space="preserve">]. </w:t>
      </w:r>
      <w:proofErr w:type="spellStart"/>
      <w:r w:rsidRPr="00AB3412">
        <w:t>Энтеральное</w:t>
      </w:r>
      <w:proofErr w:type="spellEnd"/>
      <w:r w:rsidRPr="00AB3412">
        <w:t xml:space="preserve"> лечебное питание начинают при неадекватности диетического питания через рот (т. е. менее 60 % от общих энергетических потребностей в течение 10 дней). Потеря более 10 % от исходной массы тела является показанием для назначения </w:t>
      </w:r>
      <w:proofErr w:type="spellStart"/>
      <w:r w:rsidRPr="00AB3412">
        <w:t>энтерального</w:t>
      </w:r>
      <w:proofErr w:type="spellEnd"/>
      <w:r w:rsidRPr="00AB3412">
        <w:t xml:space="preserve"> питания. Оптимальным вариантом </w:t>
      </w:r>
      <w:proofErr w:type="spellStart"/>
      <w:r w:rsidRPr="00AB3412">
        <w:t>нутритивной</w:t>
      </w:r>
      <w:proofErr w:type="spellEnd"/>
      <w:r w:rsidRPr="00AB3412">
        <w:t xml:space="preserve"> поддержки является </w:t>
      </w:r>
      <w:proofErr w:type="spellStart"/>
      <w:r w:rsidRPr="00AB3412">
        <w:t>сиппинг</w:t>
      </w:r>
      <w:proofErr w:type="spellEnd"/>
      <w:r w:rsidRPr="00AB3412">
        <w:t xml:space="preserve"> с использованием высокобелковых смесей (с учетом сопутствующей патологии, в том числе почек). При невозможности адекватного перорального питания следует обеспечить его путем установки </w:t>
      </w:r>
      <w:proofErr w:type="spellStart"/>
      <w:r w:rsidRPr="00AB3412">
        <w:t>назогастрального</w:t>
      </w:r>
      <w:proofErr w:type="spellEnd"/>
      <w:r w:rsidRPr="00AB3412">
        <w:t xml:space="preserve"> зонда (при ориентировочных сроках его стояния до </w:t>
      </w:r>
      <w:proofErr w:type="gramStart"/>
      <w:r w:rsidRPr="00AB3412">
        <w:t>3-4</w:t>
      </w:r>
      <w:proofErr w:type="gramEnd"/>
      <w:r w:rsidRPr="00AB3412">
        <w:t xml:space="preserve"> недель), либо путем гастростомии. Также в случае необходимости может быть подключено парентеральное питание. Расчет основных потребностей пациента ориентирован на общее количество потребляемой энергии и количественное соотношение различных субстратов. Необходимое количество калорий чаще всего рассчитывается с учетом его энергетических затрат с ориентиром на предупреждение нарастания дефицита энергии [</w:t>
      </w:r>
      <w:r w:rsidR="00AB3412">
        <w:t>68, 69, 70</w:t>
      </w:r>
      <w:r w:rsidRPr="00AB3412">
        <w:t xml:space="preserve">]. Основной целью </w:t>
      </w:r>
      <w:proofErr w:type="spellStart"/>
      <w:r w:rsidRPr="00AB3412">
        <w:t>нутритивной</w:t>
      </w:r>
      <w:proofErr w:type="spellEnd"/>
      <w:r w:rsidRPr="00AB3412">
        <w:t xml:space="preserve"> поддержки является восполнение потерь как минимум из расчета: белок / аминокислоты: не менее 1,2 г/кг/</w:t>
      </w:r>
      <w:proofErr w:type="spellStart"/>
      <w:r w:rsidRPr="00AB3412">
        <w:t>сут</w:t>
      </w:r>
      <w:proofErr w:type="spellEnd"/>
      <w:r w:rsidRPr="00AB3412">
        <w:t xml:space="preserve"> и до 2 г/кг/</w:t>
      </w:r>
      <w:proofErr w:type="spellStart"/>
      <w:r w:rsidRPr="00AB3412">
        <w:t>сут</w:t>
      </w:r>
      <w:proofErr w:type="spellEnd"/>
      <w:r w:rsidRPr="00AB3412">
        <w:t xml:space="preserve">; энергия: </w:t>
      </w:r>
      <w:proofErr w:type="gramStart"/>
      <w:r w:rsidRPr="00AB3412">
        <w:t>25-30</w:t>
      </w:r>
      <w:proofErr w:type="gramEnd"/>
      <w:r w:rsidRPr="00AB3412">
        <w:t xml:space="preserve"> ккал /кг/су [</w:t>
      </w:r>
      <w:r w:rsidR="00AB3412">
        <w:t>67</w:t>
      </w:r>
      <w:r w:rsidRPr="00AB3412">
        <w:t xml:space="preserve">]. Пациентам, получающим ЛТ и ХЛТ оптимально применение смесей, обогащенных омега-3 жирными кислотами и пищевыми волокнами, а также совмещение </w:t>
      </w:r>
      <w:proofErr w:type="spellStart"/>
      <w:r w:rsidRPr="00AB3412">
        <w:t>нутритивной</w:t>
      </w:r>
      <w:proofErr w:type="spellEnd"/>
      <w:r w:rsidRPr="00AB3412">
        <w:t xml:space="preserve"> поддержки с физическими нагрузками.</w:t>
      </w:r>
    </w:p>
    <w:p w14:paraId="42CB3192" w14:textId="77777777" w:rsidR="000A3EA5" w:rsidRPr="00AB3412" w:rsidRDefault="000A3EA5" w:rsidP="00AB3412">
      <w:pPr>
        <w:pStyle w:val="a3"/>
        <w:spacing w:line="360" w:lineRule="auto"/>
        <w:ind w:left="222" w:right="-1" w:firstLine="707"/>
        <w:jc w:val="both"/>
      </w:pPr>
      <w:r w:rsidRPr="00AB3412">
        <w:t xml:space="preserve">С момента проявлений и до полного исчезновения лучевого </w:t>
      </w:r>
      <w:proofErr w:type="spellStart"/>
      <w:r w:rsidRPr="00AB3412">
        <w:t>мукозита</w:t>
      </w:r>
      <w:proofErr w:type="spellEnd"/>
      <w:r w:rsidRPr="00AB3412">
        <w:t xml:space="preserve"> показано применение ранозаживляющих местных средств (гели, раствор мочевины и др.). При регулярном орошении полости рта изотоническим раствором удаляются остатки пищи и накопившиеся выделения. Для аппликаций в полости рта или для закапывания в нос рекомендуются масла (оливковое, персиковое, облепихи или шиповника). При наличии </w:t>
      </w:r>
      <w:r w:rsidRPr="00AB3412">
        <w:lastRenderedPageBreak/>
        <w:t>болевого синдрома применяют местные и системные обезболивающие средства [</w:t>
      </w:r>
      <w:r w:rsidR="00AB3412">
        <w:t>71</w:t>
      </w:r>
      <w:r w:rsidRPr="00AB3412">
        <w:t xml:space="preserve">]. Обезболивание должно назначаться в соответствии со шкалой ВОЗ. Чаще всего требуется назначение опиатов, причем следует обратить внимание на </w:t>
      </w:r>
      <w:proofErr w:type="spellStart"/>
      <w:r w:rsidRPr="00AB3412">
        <w:t>трансдермальные</w:t>
      </w:r>
      <w:proofErr w:type="spellEnd"/>
      <w:r w:rsidRPr="00AB3412">
        <w:t xml:space="preserve"> формы их применения [</w:t>
      </w:r>
      <w:r w:rsidR="00AB3412">
        <w:t>72</w:t>
      </w:r>
      <w:r w:rsidRPr="00AB3412">
        <w:t>].</w:t>
      </w:r>
    </w:p>
    <w:p w14:paraId="0839984B" w14:textId="77777777" w:rsidR="000A3EA5" w:rsidRPr="00AB3412" w:rsidRDefault="000A3EA5" w:rsidP="00AB3412">
      <w:pPr>
        <w:pStyle w:val="a3"/>
        <w:spacing w:line="360" w:lineRule="auto"/>
        <w:ind w:left="222" w:right="-1" w:firstLine="707"/>
        <w:jc w:val="both"/>
      </w:pPr>
      <w:r w:rsidRPr="00AB3412">
        <w:t xml:space="preserve">С момента проявлений лучевого дерматита и до полного стихания реакций показано применение ранозаживляющих местных средств (гели, </w:t>
      </w:r>
      <w:proofErr w:type="spellStart"/>
      <w:r w:rsidRPr="00AB3412">
        <w:t>метилурациловая</w:t>
      </w:r>
      <w:proofErr w:type="spellEnd"/>
      <w:r w:rsidRPr="00AB3412">
        <w:t xml:space="preserve"> мазь, рибофлавин), а также солнцезащитных средств. Кожу необходимо оберегать от трения и раздражения. Для борьбы с ксерозом используют крем с мочевиной, масляный раствор витамина А. При </w:t>
      </w:r>
      <w:proofErr w:type="spellStart"/>
      <w:r w:rsidRPr="00AB3412">
        <w:t>биолучевом</w:t>
      </w:r>
      <w:proofErr w:type="spellEnd"/>
      <w:r w:rsidRPr="00AB3412">
        <w:t xml:space="preserve"> дерматите целесообразно применение крема с витамином К.</w:t>
      </w:r>
    </w:p>
    <w:p w14:paraId="24941817" w14:textId="77777777" w:rsidR="000A3EA5" w:rsidRPr="00AB3412" w:rsidRDefault="000A3EA5" w:rsidP="00AB3412">
      <w:pPr>
        <w:pStyle w:val="a3"/>
        <w:spacing w:line="360" w:lineRule="auto"/>
        <w:ind w:left="222" w:right="-1" w:firstLine="707"/>
        <w:jc w:val="both"/>
      </w:pPr>
      <w:r w:rsidRPr="00AB3412">
        <w:t xml:space="preserve">В постлучевом периоде нормальные ткани, подвергшиеся облучению, очень ранимы, поэтому к ним нужно относиться бережно. В ранние сроки не рекомендуется выполнение инвазивных диагностических процедур и биопсии без крайней необходимости. Показан подбор диеты, при необходимости в сочетании с </w:t>
      </w:r>
      <w:proofErr w:type="spellStart"/>
      <w:r w:rsidRPr="00AB3412">
        <w:t>противорефлюксными</w:t>
      </w:r>
      <w:proofErr w:type="spellEnd"/>
      <w:r w:rsidRPr="00AB3412">
        <w:t xml:space="preserve"> препаратами [</w:t>
      </w:r>
      <w:r w:rsidR="00AB3412">
        <w:t>73, 74</w:t>
      </w:r>
      <w:r w:rsidRPr="00AB3412">
        <w:t xml:space="preserve">]. Травмы, алкоголь, курение, раздражающая пища легко вызывают изъязвление слизистой оболочки, что нередко сопровождается обнажением кости нижней челюсти с последующим развитием остеомиелита. Частой причиной лучевого остеомиелита является удаление зубов в зоне предшествующего облучения, </w:t>
      </w:r>
      <w:proofErr w:type="gramStart"/>
      <w:r w:rsidRPr="00AB3412">
        <w:t>с связи с</w:t>
      </w:r>
      <w:proofErr w:type="gramEnd"/>
      <w:r w:rsidRPr="00AB3412">
        <w:t xml:space="preserve"> чем следует по возможности ограничиваться консервативными методами и только в случае необходимости проводить удаление зубов на фоне антибиотикотерапии.</w:t>
      </w:r>
    </w:p>
    <w:p w14:paraId="606CEF96" w14:textId="77777777" w:rsidR="000A3EA5" w:rsidRPr="006D49F2" w:rsidRDefault="000A3EA5" w:rsidP="000A3EA5">
      <w:pPr>
        <w:pStyle w:val="a3"/>
        <w:spacing w:line="360" w:lineRule="auto"/>
        <w:ind w:left="222" w:right="364" w:firstLine="707"/>
        <w:jc w:val="both"/>
        <w:rPr>
          <w:highlight w:val="yellow"/>
        </w:rPr>
      </w:pPr>
    </w:p>
    <w:p w14:paraId="4E304766" w14:textId="77777777" w:rsidR="000A3EA5" w:rsidRDefault="000A3EA5" w:rsidP="00DC2C65">
      <w:pPr>
        <w:pStyle w:val="a5"/>
        <w:numPr>
          <w:ilvl w:val="1"/>
          <w:numId w:val="7"/>
        </w:numPr>
        <w:tabs>
          <w:tab w:val="left" w:pos="993"/>
        </w:tabs>
        <w:spacing w:line="360" w:lineRule="auto"/>
        <w:ind w:left="993" w:firstLine="0"/>
        <w:rPr>
          <w:sz w:val="24"/>
        </w:rPr>
      </w:pPr>
      <w:r w:rsidRPr="00713734">
        <w:rPr>
          <w:sz w:val="24"/>
        </w:rPr>
        <w:t>Рекомендуется</w:t>
      </w:r>
      <w:r w:rsidRPr="00713734">
        <w:rPr>
          <w:spacing w:val="1"/>
          <w:sz w:val="24"/>
        </w:rPr>
        <w:t xml:space="preserve"> </w:t>
      </w:r>
      <w:r w:rsidRPr="00713734">
        <w:rPr>
          <w:sz w:val="24"/>
        </w:rPr>
        <w:t xml:space="preserve">регулярный мониторинг (шкалы </w:t>
      </w:r>
      <w:r w:rsidRPr="00713734">
        <w:rPr>
          <w:sz w:val="24"/>
          <w:lang w:val="en-US"/>
        </w:rPr>
        <w:t>MUST</w:t>
      </w:r>
      <w:r w:rsidRPr="00713734">
        <w:rPr>
          <w:sz w:val="24"/>
        </w:rPr>
        <w:t xml:space="preserve">, </w:t>
      </w:r>
      <w:r w:rsidRPr="00713734">
        <w:rPr>
          <w:sz w:val="24"/>
          <w:lang w:val="en-US"/>
        </w:rPr>
        <w:t>NRS</w:t>
      </w:r>
      <w:r w:rsidRPr="00713734">
        <w:rPr>
          <w:sz w:val="24"/>
        </w:rPr>
        <w:t xml:space="preserve"> 2002) и коррекция </w:t>
      </w:r>
      <w:proofErr w:type="spellStart"/>
      <w:r w:rsidRPr="00713734">
        <w:rPr>
          <w:sz w:val="24"/>
        </w:rPr>
        <w:t>нутритивного</w:t>
      </w:r>
      <w:proofErr w:type="spellEnd"/>
      <w:r w:rsidRPr="00713734">
        <w:rPr>
          <w:sz w:val="24"/>
        </w:rPr>
        <w:t xml:space="preserve"> статуса с применением специализированного питания у пациентов, которым проводится</w:t>
      </w:r>
      <w:r w:rsidRPr="00713734">
        <w:rPr>
          <w:spacing w:val="-1"/>
          <w:sz w:val="24"/>
        </w:rPr>
        <w:t xml:space="preserve"> </w:t>
      </w:r>
      <w:r w:rsidRPr="00713734">
        <w:rPr>
          <w:sz w:val="24"/>
        </w:rPr>
        <w:t>ЛТ/ХЛТ с целью с</w:t>
      </w:r>
      <w:r w:rsidRPr="00713734">
        <w:rPr>
          <w:spacing w:val="1"/>
          <w:sz w:val="24"/>
        </w:rPr>
        <w:t xml:space="preserve"> </w:t>
      </w:r>
      <w:r w:rsidRPr="00713734">
        <w:rPr>
          <w:sz w:val="24"/>
        </w:rPr>
        <w:t>целью</w:t>
      </w:r>
      <w:r w:rsidRPr="00713734">
        <w:rPr>
          <w:spacing w:val="1"/>
          <w:sz w:val="24"/>
        </w:rPr>
        <w:t xml:space="preserve"> повышения выживаемости, </w:t>
      </w:r>
      <w:r w:rsidRPr="00713734">
        <w:rPr>
          <w:sz w:val="24"/>
        </w:rPr>
        <w:t>улучшения</w:t>
      </w:r>
      <w:r w:rsidRPr="00713734">
        <w:rPr>
          <w:spacing w:val="1"/>
          <w:sz w:val="24"/>
        </w:rPr>
        <w:t xml:space="preserve"> </w:t>
      </w:r>
      <w:r w:rsidRPr="00713734">
        <w:rPr>
          <w:sz w:val="24"/>
        </w:rPr>
        <w:t>качества жизни и переносимости проводимого лечения [</w:t>
      </w:r>
      <w:r w:rsidR="00713734" w:rsidRPr="00713734">
        <w:rPr>
          <w:sz w:val="24"/>
        </w:rPr>
        <w:t>67</w:t>
      </w:r>
      <w:r w:rsidRPr="00713734">
        <w:rPr>
          <w:sz w:val="24"/>
        </w:rPr>
        <w:t xml:space="preserve">; </w:t>
      </w:r>
      <w:r w:rsidR="00713734" w:rsidRPr="00713734">
        <w:rPr>
          <w:sz w:val="24"/>
        </w:rPr>
        <w:t>75</w:t>
      </w:r>
      <w:r w:rsidRPr="00713734">
        <w:rPr>
          <w:sz w:val="24"/>
        </w:rPr>
        <w:t>].</w:t>
      </w:r>
    </w:p>
    <w:p w14:paraId="2D300233" w14:textId="77777777" w:rsidR="00647B7A" w:rsidRPr="00647B7A" w:rsidRDefault="00647B7A" w:rsidP="00DC2C65">
      <w:pPr>
        <w:pStyle w:val="a5"/>
        <w:tabs>
          <w:tab w:val="left" w:pos="993"/>
        </w:tabs>
        <w:spacing w:line="360" w:lineRule="auto"/>
        <w:ind w:left="993" w:firstLine="0"/>
        <w:rPr>
          <w:b/>
          <w:sz w:val="24"/>
        </w:rPr>
      </w:pPr>
      <w:r w:rsidRPr="00647B7A">
        <w:rPr>
          <w:b/>
          <w:sz w:val="24"/>
        </w:rPr>
        <w:t>Уровень</w:t>
      </w:r>
      <w:r w:rsidRPr="00647B7A">
        <w:rPr>
          <w:b/>
          <w:spacing w:val="1"/>
          <w:sz w:val="24"/>
        </w:rPr>
        <w:t xml:space="preserve"> </w:t>
      </w:r>
      <w:r w:rsidRPr="00647B7A">
        <w:rPr>
          <w:b/>
          <w:sz w:val="24"/>
        </w:rPr>
        <w:t>убедительности</w:t>
      </w:r>
      <w:r w:rsidRPr="00647B7A">
        <w:rPr>
          <w:b/>
          <w:spacing w:val="1"/>
          <w:sz w:val="24"/>
        </w:rPr>
        <w:t xml:space="preserve"> </w:t>
      </w:r>
      <w:r w:rsidRPr="00647B7A">
        <w:rPr>
          <w:b/>
          <w:sz w:val="24"/>
        </w:rPr>
        <w:t>рекомендаций</w:t>
      </w:r>
      <w:r w:rsidRPr="00647B7A">
        <w:rPr>
          <w:b/>
          <w:spacing w:val="1"/>
          <w:sz w:val="24"/>
        </w:rPr>
        <w:t xml:space="preserve"> </w:t>
      </w:r>
      <w:r w:rsidRPr="00647B7A">
        <w:rPr>
          <w:b/>
          <w:sz w:val="24"/>
        </w:rPr>
        <w:t>–</w:t>
      </w:r>
      <w:r w:rsidRPr="00647B7A">
        <w:rPr>
          <w:b/>
          <w:spacing w:val="1"/>
          <w:sz w:val="24"/>
        </w:rPr>
        <w:t xml:space="preserve"> </w:t>
      </w:r>
      <w:r w:rsidRPr="00647B7A">
        <w:rPr>
          <w:b/>
          <w:sz w:val="24"/>
        </w:rPr>
        <w:t>В</w:t>
      </w:r>
      <w:r w:rsidRPr="00647B7A">
        <w:rPr>
          <w:b/>
          <w:spacing w:val="1"/>
          <w:sz w:val="24"/>
        </w:rPr>
        <w:t xml:space="preserve"> </w:t>
      </w:r>
      <w:r w:rsidRPr="00647B7A">
        <w:rPr>
          <w:b/>
          <w:sz w:val="24"/>
        </w:rPr>
        <w:t>(уровень</w:t>
      </w:r>
      <w:r w:rsidRPr="00647B7A">
        <w:rPr>
          <w:b/>
          <w:spacing w:val="1"/>
          <w:sz w:val="24"/>
        </w:rPr>
        <w:t xml:space="preserve"> </w:t>
      </w:r>
      <w:r w:rsidRPr="00647B7A">
        <w:rPr>
          <w:b/>
          <w:sz w:val="24"/>
        </w:rPr>
        <w:t>достоверности</w:t>
      </w:r>
      <w:r w:rsidRPr="00647B7A">
        <w:rPr>
          <w:b/>
          <w:spacing w:val="1"/>
          <w:sz w:val="24"/>
        </w:rPr>
        <w:t xml:space="preserve"> </w:t>
      </w:r>
      <w:r w:rsidRPr="00647B7A">
        <w:rPr>
          <w:b/>
          <w:sz w:val="24"/>
        </w:rPr>
        <w:t>доказательств</w:t>
      </w:r>
      <w:r w:rsidRPr="00647B7A">
        <w:rPr>
          <w:b/>
          <w:spacing w:val="-1"/>
          <w:sz w:val="24"/>
        </w:rPr>
        <w:t xml:space="preserve"> </w:t>
      </w:r>
      <w:r w:rsidRPr="00647B7A">
        <w:rPr>
          <w:b/>
          <w:sz w:val="24"/>
        </w:rPr>
        <w:t xml:space="preserve">– </w:t>
      </w:r>
      <w:proofErr w:type="gramStart"/>
      <w:r w:rsidRPr="00647B7A">
        <w:rPr>
          <w:b/>
          <w:sz w:val="24"/>
        </w:rPr>
        <w:t>1-2</w:t>
      </w:r>
      <w:proofErr w:type="gramEnd"/>
      <w:r w:rsidRPr="00647B7A">
        <w:rPr>
          <w:b/>
          <w:sz w:val="24"/>
        </w:rPr>
        <w:t>).</w:t>
      </w:r>
    </w:p>
    <w:p w14:paraId="25D138D1" w14:textId="77777777" w:rsidR="009B3444" w:rsidRDefault="009B3444" w:rsidP="009B3444">
      <w:pPr>
        <w:tabs>
          <w:tab w:val="left" w:pos="930"/>
        </w:tabs>
        <w:spacing w:line="360" w:lineRule="auto"/>
        <w:rPr>
          <w:sz w:val="24"/>
        </w:rPr>
      </w:pPr>
    </w:p>
    <w:p w14:paraId="667D7F0B" w14:textId="77777777" w:rsidR="009B3444" w:rsidRDefault="009B3444" w:rsidP="009B3444">
      <w:pPr>
        <w:tabs>
          <w:tab w:val="left" w:pos="930"/>
        </w:tabs>
        <w:spacing w:line="360" w:lineRule="auto"/>
        <w:rPr>
          <w:sz w:val="24"/>
        </w:rPr>
      </w:pPr>
    </w:p>
    <w:p w14:paraId="777FB005" w14:textId="77777777" w:rsidR="00DC2C65" w:rsidRDefault="00DC2C65" w:rsidP="009B3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0A6A6" w14:textId="77777777" w:rsidR="00DC2C65" w:rsidRDefault="00DC2C65" w:rsidP="009B3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631CD" w14:textId="77777777" w:rsidR="009B3444" w:rsidRPr="009B3444" w:rsidRDefault="009B3444" w:rsidP="009B3444">
      <w:pPr>
        <w:tabs>
          <w:tab w:val="left" w:pos="930"/>
        </w:tabs>
        <w:spacing w:line="360" w:lineRule="auto"/>
        <w:rPr>
          <w:sz w:val="24"/>
        </w:rPr>
      </w:pPr>
    </w:p>
    <w:p w14:paraId="65C17D48" w14:textId="77777777" w:rsidR="000A3EA5" w:rsidRPr="003360D9" w:rsidRDefault="000A3EA5" w:rsidP="005108A7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30"/>
        <w:rPr>
          <w:sz w:val="24"/>
          <w:szCs w:val="24"/>
        </w:rPr>
      </w:pPr>
      <w:r w:rsidRPr="003360D9">
        <w:rPr>
          <w:sz w:val="24"/>
          <w:szCs w:val="24"/>
        </w:rPr>
        <w:lastRenderedPageBreak/>
        <w:t>Всем пациентам, которым планируется проведение ЛТ/ХЛТ, рекомендуется консультация стоматолога и обследование с последующим сопровождением на всех этапах лечения и реабилитации [</w:t>
      </w:r>
      <w:r w:rsidR="003360D9">
        <w:rPr>
          <w:sz w:val="24"/>
          <w:szCs w:val="24"/>
        </w:rPr>
        <w:t>76, 77</w:t>
      </w:r>
      <w:r w:rsidRPr="003360D9">
        <w:rPr>
          <w:sz w:val="24"/>
          <w:szCs w:val="24"/>
        </w:rPr>
        <w:t>].</w:t>
      </w:r>
    </w:p>
    <w:p w14:paraId="4AF01E01" w14:textId="77777777" w:rsidR="000A3EA5" w:rsidRPr="003360D9" w:rsidRDefault="000A3EA5" w:rsidP="006A3ECD">
      <w:pPr>
        <w:spacing w:after="0" w:line="360" w:lineRule="auto"/>
        <w:ind w:left="93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D9">
        <w:rPr>
          <w:rFonts w:ascii="Times New Roman" w:hAnsi="Times New Roman" w:cs="Times New Roman"/>
          <w:b/>
          <w:sz w:val="24"/>
          <w:szCs w:val="24"/>
        </w:rPr>
        <w:t xml:space="preserve">Уровень убедительности рекомендаций – В (уровень достоверности доказательств – </w:t>
      </w:r>
      <w:proofErr w:type="gramStart"/>
      <w:r w:rsidRPr="003360D9">
        <w:rPr>
          <w:rFonts w:ascii="Times New Roman" w:hAnsi="Times New Roman" w:cs="Times New Roman"/>
          <w:b/>
          <w:sz w:val="24"/>
          <w:szCs w:val="24"/>
        </w:rPr>
        <w:t>2-3</w:t>
      </w:r>
      <w:proofErr w:type="gramEnd"/>
      <w:r w:rsidRPr="003360D9">
        <w:rPr>
          <w:rFonts w:ascii="Times New Roman" w:hAnsi="Times New Roman" w:cs="Times New Roman"/>
          <w:b/>
          <w:sz w:val="24"/>
          <w:szCs w:val="24"/>
        </w:rPr>
        <w:t>).</w:t>
      </w:r>
    </w:p>
    <w:p w14:paraId="78BBE6F3" w14:textId="77777777" w:rsidR="000A3EA5" w:rsidRPr="003360D9" w:rsidRDefault="000A3EA5" w:rsidP="006A3ECD">
      <w:pPr>
        <w:spacing w:after="0" w:line="360" w:lineRule="auto"/>
        <w:ind w:left="93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7E945" w14:textId="77777777" w:rsidR="000A3EA5" w:rsidRPr="003360D9" w:rsidRDefault="000A3EA5" w:rsidP="005108A7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30" w:right="-1" w:hanging="504"/>
        <w:rPr>
          <w:sz w:val="24"/>
          <w:szCs w:val="24"/>
        </w:rPr>
      </w:pPr>
      <w:r w:rsidRPr="003360D9">
        <w:rPr>
          <w:sz w:val="24"/>
          <w:szCs w:val="24"/>
        </w:rPr>
        <w:t>Всем пациентам, получающим/получившим ЛТ/ХЛТ, при наличии болевого синдрома рекомендуется консультация альголога с целью обеспечения переносимости лечения, адекватной реабилитации и улучшения качества жизни [</w:t>
      </w:r>
      <w:r w:rsidR="002465B2">
        <w:rPr>
          <w:sz w:val="24"/>
          <w:szCs w:val="24"/>
        </w:rPr>
        <w:t>78</w:t>
      </w:r>
      <w:r w:rsidRPr="003360D9">
        <w:rPr>
          <w:sz w:val="24"/>
          <w:szCs w:val="24"/>
        </w:rPr>
        <w:t>].</w:t>
      </w:r>
    </w:p>
    <w:p w14:paraId="6DDCD29B" w14:textId="77777777" w:rsidR="000A3EA5" w:rsidRPr="003360D9" w:rsidRDefault="000A3EA5" w:rsidP="006A3ECD">
      <w:pPr>
        <w:spacing w:after="0" w:line="360" w:lineRule="auto"/>
        <w:ind w:left="93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D9">
        <w:rPr>
          <w:rFonts w:ascii="Times New Roman" w:hAnsi="Times New Roman" w:cs="Times New Roman"/>
          <w:b/>
          <w:sz w:val="24"/>
          <w:szCs w:val="24"/>
        </w:rPr>
        <w:t>Уровень убедительности рекомендаций – В (уровень достоверности доказательств – 3).</w:t>
      </w:r>
    </w:p>
    <w:p w14:paraId="4B887CA5" w14:textId="77777777" w:rsidR="000A3EA5" w:rsidRPr="003360D9" w:rsidRDefault="000A3EA5" w:rsidP="005108A7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30" w:right="-1"/>
        <w:rPr>
          <w:sz w:val="24"/>
          <w:szCs w:val="24"/>
        </w:rPr>
      </w:pPr>
      <w:r w:rsidRPr="003360D9">
        <w:rPr>
          <w:sz w:val="24"/>
          <w:szCs w:val="24"/>
        </w:rPr>
        <w:t>Пациентам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с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ЗНО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ротоглотки,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получающим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химиолучевое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лечение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рекомендуется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раннее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начало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физических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нагрузок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с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целью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улучшения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качества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жизни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и</w:t>
      </w:r>
      <w:r w:rsidRPr="003360D9">
        <w:rPr>
          <w:spacing w:val="1"/>
          <w:sz w:val="24"/>
          <w:szCs w:val="24"/>
        </w:rPr>
        <w:t xml:space="preserve"> </w:t>
      </w:r>
      <w:r w:rsidRPr="003360D9">
        <w:rPr>
          <w:sz w:val="24"/>
          <w:szCs w:val="24"/>
        </w:rPr>
        <w:t>переносимости проводимого лечения</w:t>
      </w:r>
      <w:r w:rsidRPr="003360D9">
        <w:rPr>
          <w:spacing w:val="-2"/>
          <w:sz w:val="24"/>
          <w:szCs w:val="24"/>
        </w:rPr>
        <w:t xml:space="preserve"> </w:t>
      </w:r>
      <w:r w:rsidRPr="003360D9">
        <w:rPr>
          <w:sz w:val="24"/>
          <w:szCs w:val="24"/>
        </w:rPr>
        <w:t>[5</w:t>
      </w:r>
      <w:r w:rsidR="002465B2">
        <w:rPr>
          <w:sz w:val="24"/>
          <w:szCs w:val="24"/>
        </w:rPr>
        <w:t>5</w:t>
      </w:r>
      <w:r w:rsidRPr="003360D9">
        <w:rPr>
          <w:sz w:val="24"/>
          <w:szCs w:val="24"/>
        </w:rPr>
        <w:t>].</w:t>
      </w:r>
    </w:p>
    <w:p w14:paraId="4E2294FD" w14:textId="77777777" w:rsidR="000A3EA5" w:rsidRPr="003360D9" w:rsidRDefault="000A3EA5" w:rsidP="006A3ECD">
      <w:pPr>
        <w:spacing w:after="0" w:line="360" w:lineRule="auto"/>
        <w:ind w:left="93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D9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3360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0D9">
        <w:rPr>
          <w:rFonts w:ascii="Times New Roman" w:hAnsi="Times New Roman" w:cs="Times New Roman"/>
          <w:b/>
          <w:sz w:val="24"/>
          <w:szCs w:val="24"/>
        </w:rPr>
        <w:t>убедительности</w:t>
      </w:r>
      <w:r w:rsidRPr="003360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0D9">
        <w:rPr>
          <w:rFonts w:ascii="Times New Roman" w:hAnsi="Times New Roman" w:cs="Times New Roman"/>
          <w:b/>
          <w:sz w:val="24"/>
          <w:szCs w:val="24"/>
        </w:rPr>
        <w:t>рекомендаций</w:t>
      </w:r>
      <w:r w:rsidRPr="003360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0D9">
        <w:rPr>
          <w:rFonts w:ascii="Times New Roman" w:hAnsi="Times New Roman" w:cs="Times New Roman"/>
          <w:b/>
          <w:sz w:val="24"/>
          <w:szCs w:val="24"/>
        </w:rPr>
        <w:t>–</w:t>
      </w:r>
      <w:r w:rsidRPr="003360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0D9">
        <w:rPr>
          <w:rFonts w:ascii="Times New Roman" w:hAnsi="Times New Roman" w:cs="Times New Roman"/>
          <w:b/>
          <w:sz w:val="24"/>
          <w:szCs w:val="24"/>
        </w:rPr>
        <w:t>B</w:t>
      </w:r>
      <w:r w:rsidRPr="003360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0D9">
        <w:rPr>
          <w:rFonts w:ascii="Times New Roman" w:hAnsi="Times New Roman" w:cs="Times New Roman"/>
          <w:b/>
          <w:sz w:val="24"/>
          <w:szCs w:val="24"/>
        </w:rPr>
        <w:t>(уровень</w:t>
      </w:r>
      <w:r w:rsidRPr="003360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0D9">
        <w:rPr>
          <w:rFonts w:ascii="Times New Roman" w:hAnsi="Times New Roman" w:cs="Times New Roman"/>
          <w:b/>
          <w:sz w:val="24"/>
          <w:szCs w:val="24"/>
        </w:rPr>
        <w:t>достоверности</w:t>
      </w:r>
      <w:r w:rsidRPr="003360D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0D9">
        <w:rPr>
          <w:rFonts w:ascii="Times New Roman" w:hAnsi="Times New Roman" w:cs="Times New Roman"/>
          <w:b/>
          <w:sz w:val="24"/>
          <w:szCs w:val="24"/>
        </w:rPr>
        <w:t>доказательств</w:t>
      </w:r>
      <w:r w:rsidRPr="003360D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360D9">
        <w:rPr>
          <w:rFonts w:ascii="Times New Roman" w:hAnsi="Times New Roman" w:cs="Times New Roman"/>
          <w:b/>
          <w:sz w:val="24"/>
          <w:szCs w:val="24"/>
        </w:rPr>
        <w:t>– 3).</w:t>
      </w:r>
    </w:p>
    <w:p w14:paraId="1FBA9FF4" w14:textId="77777777" w:rsidR="000A3EA5" w:rsidRPr="003360D9" w:rsidRDefault="000A3EA5" w:rsidP="006A3ECD">
      <w:pPr>
        <w:pStyle w:val="a3"/>
        <w:spacing w:line="360" w:lineRule="auto"/>
        <w:ind w:right="-1"/>
        <w:rPr>
          <w:i/>
        </w:rPr>
      </w:pPr>
    </w:p>
    <w:p w14:paraId="559718A6" w14:textId="77777777" w:rsidR="000A3EA5" w:rsidRPr="002465B2" w:rsidRDefault="000A3EA5" w:rsidP="005108A7">
      <w:pPr>
        <w:pStyle w:val="a5"/>
        <w:numPr>
          <w:ilvl w:val="1"/>
          <w:numId w:val="7"/>
        </w:numPr>
        <w:tabs>
          <w:tab w:val="left" w:pos="930"/>
        </w:tabs>
        <w:spacing w:line="360" w:lineRule="auto"/>
        <w:ind w:left="930" w:right="-1"/>
        <w:rPr>
          <w:sz w:val="24"/>
          <w:szCs w:val="24"/>
        </w:rPr>
      </w:pPr>
      <w:r w:rsidRPr="002465B2">
        <w:rPr>
          <w:sz w:val="24"/>
          <w:szCs w:val="24"/>
        </w:rPr>
        <w:t>Рекомендуется</w:t>
      </w:r>
      <w:r w:rsidRPr="002465B2">
        <w:rPr>
          <w:spacing w:val="1"/>
          <w:sz w:val="24"/>
          <w:szCs w:val="24"/>
        </w:rPr>
        <w:t xml:space="preserve"> </w:t>
      </w:r>
      <w:r w:rsidRPr="002465B2">
        <w:rPr>
          <w:sz w:val="24"/>
          <w:szCs w:val="24"/>
        </w:rPr>
        <w:t>низкоинтенсивная</w:t>
      </w:r>
      <w:r w:rsidRPr="002465B2">
        <w:rPr>
          <w:spacing w:val="1"/>
          <w:sz w:val="24"/>
          <w:szCs w:val="24"/>
        </w:rPr>
        <w:t xml:space="preserve"> </w:t>
      </w:r>
      <w:r w:rsidRPr="002465B2">
        <w:rPr>
          <w:sz w:val="24"/>
          <w:szCs w:val="24"/>
        </w:rPr>
        <w:t>лазеротерапия</w:t>
      </w:r>
      <w:r w:rsidRPr="002465B2">
        <w:rPr>
          <w:spacing w:val="1"/>
          <w:sz w:val="24"/>
          <w:szCs w:val="24"/>
        </w:rPr>
        <w:t xml:space="preserve"> </w:t>
      </w:r>
      <w:r w:rsidRPr="002465B2">
        <w:rPr>
          <w:sz w:val="24"/>
          <w:szCs w:val="24"/>
        </w:rPr>
        <w:t>в</w:t>
      </w:r>
      <w:r w:rsidRPr="002465B2">
        <w:rPr>
          <w:spacing w:val="1"/>
          <w:sz w:val="24"/>
          <w:szCs w:val="24"/>
        </w:rPr>
        <w:t xml:space="preserve"> </w:t>
      </w:r>
      <w:r w:rsidRPr="002465B2">
        <w:rPr>
          <w:sz w:val="24"/>
          <w:szCs w:val="24"/>
        </w:rPr>
        <w:t>профилактике</w:t>
      </w:r>
      <w:r w:rsidRPr="002465B2">
        <w:rPr>
          <w:spacing w:val="1"/>
          <w:sz w:val="24"/>
          <w:szCs w:val="24"/>
        </w:rPr>
        <w:t xml:space="preserve"> </w:t>
      </w:r>
      <w:r w:rsidRPr="002465B2">
        <w:rPr>
          <w:sz w:val="24"/>
          <w:szCs w:val="24"/>
        </w:rPr>
        <w:t>и</w:t>
      </w:r>
      <w:r w:rsidRPr="002465B2">
        <w:rPr>
          <w:spacing w:val="1"/>
          <w:sz w:val="24"/>
          <w:szCs w:val="24"/>
        </w:rPr>
        <w:t xml:space="preserve"> </w:t>
      </w:r>
      <w:r w:rsidRPr="002465B2">
        <w:rPr>
          <w:sz w:val="24"/>
          <w:szCs w:val="24"/>
        </w:rPr>
        <w:t>лечении</w:t>
      </w:r>
      <w:r w:rsidRPr="002465B2">
        <w:rPr>
          <w:spacing w:val="1"/>
          <w:sz w:val="24"/>
          <w:szCs w:val="24"/>
        </w:rPr>
        <w:t xml:space="preserve"> </w:t>
      </w:r>
      <w:proofErr w:type="spellStart"/>
      <w:r w:rsidRPr="002465B2">
        <w:rPr>
          <w:sz w:val="24"/>
          <w:szCs w:val="24"/>
        </w:rPr>
        <w:t>мукозита</w:t>
      </w:r>
      <w:proofErr w:type="spellEnd"/>
      <w:r w:rsidRPr="002465B2">
        <w:rPr>
          <w:spacing w:val="-3"/>
          <w:sz w:val="24"/>
          <w:szCs w:val="24"/>
        </w:rPr>
        <w:t xml:space="preserve"> </w:t>
      </w:r>
      <w:r w:rsidRPr="002465B2">
        <w:rPr>
          <w:sz w:val="24"/>
          <w:szCs w:val="24"/>
        </w:rPr>
        <w:t>полости</w:t>
      </w:r>
      <w:r w:rsidRPr="002465B2">
        <w:rPr>
          <w:spacing w:val="1"/>
          <w:sz w:val="24"/>
          <w:szCs w:val="24"/>
        </w:rPr>
        <w:t xml:space="preserve"> </w:t>
      </w:r>
      <w:r w:rsidRPr="002465B2">
        <w:rPr>
          <w:sz w:val="24"/>
          <w:szCs w:val="24"/>
        </w:rPr>
        <w:t>рта/глотки</w:t>
      </w:r>
      <w:r w:rsidRPr="002465B2">
        <w:rPr>
          <w:spacing w:val="-3"/>
          <w:sz w:val="24"/>
          <w:szCs w:val="24"/>
        </w:rPr>
        <w:t xml:space="preserve"> </w:t>
      </w:r>
      <w:r w:rsidRPr="002465B2">
        <w:rPr>
          <w:sz w:val="24"/>
          <w:szCs w:val="24"/>
        </w:rPr>
        <w:t>на</w:t>
      </w:r>
      <w:r w:rsidRPr="002465B2">
        <w:rPr>
          <w:spacing w:val="-1"/>
          <w:sz w:val="24"/>
          <w:szCs w:val="24"/>
        </w:rPr>
        <w:t xml:space="preserve"> </w:t>
      </w:r>
      <w:r w:rsidRPr="002465B2">
        <w:rPr>
          <w:sz w:val="24"/>
          <w:szCs w:val="24"/>
        </w:rPr>
        <w:t>фоне</w:t>
      </w:r>
      <w:r w:rsidRPr="002465B2">
        <w:rPr>
          <w:spacing w:val="-1"/>
          <w:sz w:val="24"/>
          <w:szCs w:val="24"/>
        </w:rPr>
        <w:t xml:space="preserve"> </w:t>
      </w:r>
      <w:r w:rsidRPr="002465B2">
        <w:rPr>
          <w:sz w:val="24"/>
          <w:szCs w:val="24"/>
        </w:rPr>
        <w:t>ХЛТ [</w:t>
      </w:r>
      <w:r w:rsidR="002465B2" w:rsidRPr="002465B2">
        <w:rPr>
          <w:sz w:val="24"/>
          <w:szCs w:val="24"/>
        </w:rPr>
        <w:t>63</w:t>
      </w:r>
      <w:r w:rsidRPr="002465B2">
        <w:rPr>
          <w:sz w:val="24"/>
          <w:szCs w:val="24"/>
        </w:rPr>
        <w:t>; 6</w:t>
      </w:r>
      <w:r w:rsidR="002465B2" w:rsidRPr="002465B2">
        <w:rPr>
          <w:sz w:val="24"/>
          <w:szCs w:val="24"/>
        </w:rPr>
        <w:t>4</w:t>
      </w:r>
      <w:r w:rsidRPr="002465B2">
        <w:rPr>
          <w:sz w:val="24"/>
          <w:szCs w:val="24"/>
        </w:rPr>
        <w:t>].</w:t>
      </w:r>
    </w:p>
    <w:p w14:paraId="20997D4F" w14:textId="77777777" w:rsidR="000A3EA5" w:rsidRPr="003360D9" w:rsidRDefault="000A3EA5" w:rsidP="006A3ECD">
      <w:pPr>
        <w:spacing w:after="0" w:line="360" w:lineRule="auto"/>
        <w:ind w:left="93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B2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2465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465B2">
        <w:rPr>
          <w:rFonts w:ascii="Times New Roman" w:hAnsi="Times New Roman" w:cs="Times New Roman"/>
          <w:b/>
          <w:sz w:val="24"/>
          <w:szCs w:val="24"/>
        </w:rPr>
        <w:t>убедительности</w:t>
      </w:r>
      <w:r w:rsidRPr="002465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465B2">
        <w:rPr>
          <w:rFonts w:ascii="Times New Roman" w:hAnsi="Times New Roman" w:cs="Times New Roman"/>
          <w:b/>
          <w:sz w:val="24"/>
          <w:szCs w:val="24"/>
        </w:rPr>
        <w:t>рекомендаций</w:t>
      </w:r>
      <w:r w:rsidRPr="002465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465B2">
        <w:rPr>
          <w:rFonts w:ascii="Times New Roman" w:hAnsi="Times New Roman" w:cs="Times New Roman"/>
          <w:b/>
          <w:sz w:val="24"/>
          <w:szCs w:val="24"/>
        </w:rPr>
        <w:t>–</w:t>
      </w:r>
      <w:r w:rsidRPr="002465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465B2">
        <w:rPr>
          <w:rFonts w:ascii="Times New Roman" w:hAnsi="Times New Roman" w:cs="Times New Roman"/>
          <w:b/>
          <w:sz w:val="24"/>
          <w:szCs w:val="24"/>
        </w:rPr>
        <w:t>В</w:t>
      </w:r>
      <w:r w:rsidRPr="002465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465B2">
        <w:rPr>
          <w:rFonts w:ascii="Times New Roman" w:hAnsi="Times New Roman" w:cs="Times New Roman"/>
          <w:b/>
          <w:sz w:val="24"/>
          <w:szCs w:val="24"/>
        </w:rPr>
        <w:t>(уровень</w:t>
      </w:r>
      <w:r w:rsidRPr="002465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465B2">
        <w:rPr>
          <w:rFonts w:ascii="Times New Roman" w:hAnsi="Times New Roman" w:cs="Times New Roman"/>
          <w:b/>
          <w:sz w:val="24"/>
          <w:szCs w:val="24"/>
        </w:rPr>
        <w:t>достоверности</w:t>
      </w:r>
      <w:r w:rsidRPr="002465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0D9">
        <w:rPr>
          <w:rFonts w:ascii="Times New Roman" w:hAnsi="Times New Roman" w:cs="Times New Roman"/>
          <w:b/>
          <w:sz w:val="24"/>
          <w:szCs w:val="24"/>
        </w:rPr>
        <w:t>доказательств</w:t>
      </w:r>
      <w:r w:rsidRPr="003360D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360D9">
        <w:rPr>
          <w:rFonts w:ascii="Times New Roman" w:hAnsi="Times New Roman" w:cs="Times New Roman"/>
          <w:b/>
          <w:sz w:val="24"/>
          <w:szCs w:val="24"/>
        </w:rPr>
        <w:t>– 2).</w:t>
      </w:r>
    </w:p>
    <w:p w14:paraId="3B6913D8" w14:textId="77777777" w:rsidR="002C78F5" w:rsidRDefault="002C78F5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2B1EA2" w14:textId="77777777" w:rsidR="00C33E83" w:rsidRDefault="00C33E83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430C8A" w14:textId="77777777" w:rsidR="00C33E83" w:rsidRDefault="00C33E83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44BBE3" w14:textId="77777777" w:rsidR="00C33E83" w:rsidRDefault="00C33E83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E8BE51" w14:textId="77777777" w:rsidR="00C33E83" w:rsidRDefault="00C33E83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DA14DF" w14:textId="77777777" w:rsidR="00C33E83" w:rsidRDefault="00C33E83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5F9AFD" w14:textId="77777777" w:rsidR="00C33E83" w:rsidRDefault="00C33E83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C985A5" w14:textId="77777777" w:rsidR="00C33E83" w:rsidRDefault="00C33E83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18EB73" w14:textId="77777777" w:rsidR="00C33E83" w:rsidRDefault="00C33E83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0D72D1" w14:textId="77777777" w:rsidR="00C33E83" w:rsidRDefault="00C33E83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FAA62D" w14:textId="77777777" w:rsidR="00C33E83" w:rsidRDefault="00C33E83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C5D58E" w14:textId="77777777" w:rsidR="00C33E83" w:rsidRDefault="00C33E83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9E6DD2" w14:textId="77777777" w:rsidR="006A3ECD" w:rsidRDefault="006A3ECD" w:rsidP="003360D9">
      <w:pPr>
        <w:spacing w:after="0" w:line="360" w:lineRule="auto"/>
        <w:ind w:left="993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E7E4D5" w14:textId="77777777" w:rsidR="00C33E83" w:rsidRPr="006D49F2" w:rsidRDefault="00C33E83" w:rsidP="00C33E83">
      <w:pPr>
        <w:pStyle w:val="10"/>
        <w:tabs>
          <w:tab w:val="left" w:pos="546"/>
        </w:tabs>
        <w:spacing w:before="0" w:line="362" w:lineRule="auto"/>
        <w:ind w:left="0" w:right="-1"/>
        <w:jc w:val="center"/>
      </w:pPr>
      <w:bookmarkStart w:id="12" w:name="_bookmark22"/>
      <w:bookmarkEnd w:id="12"/>
      <w:r w:rsidRPr="006D49F2">
        <w:lastRenderedPageBreak/>
        <w:t>5.Профилактика и диспансерное наблюдение, медицинские показания и</w:t>
      </w:r>
      <w:r w:rsidRPr="006D49F2">
        <w:rPr>
          <w:spacing w:val="-67"/>
        </w:rPr>
        <w:t xml:space="preserve"> </w:t>
      </w:r>
      <w:r w:rsidRPr="006D49F2">
        <w:t>противопоказания</w:t>
      </w:r>
      <w:r w:rsidRPr="006D49F2">
        <w:rPr>
          <w:spacing w:val="-3"/>
        </w:rPr>
        <w:t xml:space="preserve"> </w:t>
      </w:r>
      <w:r w:rsidRPr="006D49F2">
        <w:t>к</w:t>
      </w:r>
      <w:r w:rsidRPr="006D49F2">
        <w:rPr>
          <w:spacing w:val="-3"/>
        </w:rPr>
        <w:t xml:space="preserve"> </w:t>
      </w:r>
      <w:r w:rsidRPr="006D49F2">
        <w:t>применению</w:t>
      </w:r>
      <w:r w:rsidRPr="006D49F2">
        <w:rPr>
          <w:spacing w:val="-3"/>
        </w:rPr>
        <w:t xml:space="preserve"> </w:t>
      </w:r>
      <w:r w:rsidRPr="006D49F2">
        <w:t>методов профилактики</w:t>
      </w:r>
    </w:p>
    <w:p w14:paraId="2242AD87" w14:textId="77777777" w:rsidR="00C33E83" w:rsidRPr="00C33E83" w:rsidRDefault="00C33E83" w:rsidP="00C33E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33E83">
        <w:rPr>
          <w:rFonts w:ascii="Times New Roman" w:hAnsi="Times New Roman" w:cs="Times New Roman"/>
          <w:i/>
          <w:sz w:val="24"/>
        </w:rPr>
        <w:t>С целью профилактики и ранней диагностики необходимо обращать внимание на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Первичные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симптомы.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В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частности,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на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ранних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стадиях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заболевание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протекает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бессимптомно.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Область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ротоглотки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доступна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для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осмотра,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при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обращении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к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специалисту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первичного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звена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(оториноларинголог,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терапевт,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стоматолог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и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др.)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пациенты могут предъявлять жалобы на самостоятельно обнаруженные язвы, узловые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новообразования,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C33E83">
        <w:rPr>
          <w:rFonts w:ascii="Times New Roman" w:hAnsi="Times New Roman" w:cs="Times New Roman"/>
          <w:i/>
          <w:sz w:val="24"/>
        </w:rPr>
        <w:t>ассиметрию</w:t>
      </w:r>
      <w:proofErr w:type="spellEnd"/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в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области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ротоглотки.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Также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возможны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жалобы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на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болезненность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и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ощущение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комка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в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горле,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онемение,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дискомфорт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при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глотании,</w:t>
      </w:r>
      <w:r w:rsidRPr="00C33E83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повышение температуры тела без видимых причин, наличие новообразований на шее,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неприятный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запах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изо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рта,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изменение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голоса,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трудности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с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жеванием,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ограничение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движений</w:t>
      </w:r>
      <w:r w:rsidRPr="00C33E8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языка,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тризм жевательной</w:t>
      </w:r>
      <w:r w:rsidRPr="00C33E83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мускулатуры.</w:t>
      </w:r>
    </w:p>
    <w:p w14:paraId="7307C81E" w14:textId="77777777" w:rsidR="00C33E83" w:rsidRDefault="00C33E83" w:rsidP="006D77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C33E83">
        <w:rPr>
          <w:rFonts w:ascii="Times New Roman" w:hAnsi="Times New Roman" w:cs="Times New Roman"/>
          <w:i/>
          <w:sz w:val="24"/>
        </w:rPr>
        <w:t>Необходимо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учитывать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роль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канцерогенных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факторов: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курение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(в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том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числе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пассивное), употребление алкоголя, контакт с асбестом, древесной пылью, продуктами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нефтепереработки,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воздействие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ионизирующего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облучения,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ВПЧ.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Врачам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первичного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звена необходимо проводить образовательную работу среди населения, разъясняя роль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указанных факторов в развитии рака, а также обращать внимание на предопухолевые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заболевания,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к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которым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относятся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хронические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воспалительные</w:t>
      </w:r>
      <w:r w:rsidRPr="00C33E83">
        <w:rPr>
          <w:rFonts w:ascii="Times New Roman" w:hAnsi="Times New Roman" w:cs="Times New Roman"/>
          <w:i/>
          <w:spacing w:val="6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заболевания,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лейкоплакия</w:t>
      </w:r>
      <w:r w:rsidRPr="00C33E83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слизистой</w:t>
      </w:r>
      <w:r w:rsidRPr="00C33E83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оболочки ротоглотки,</w:t>
      </w:r>
      <w:r w:rsidRPr="00C33E83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C33E83">
        <w:rPr>
          <w:rFonts w:ascii="Times New Roman" w:hAnsi="Times New Roman" w:cs="Times New Roman"/>
          <w:i/>
          <w:sz w:val="24"/>
        </w:rPr>
        <w:t>папилломы.</w:t>
      </w:r>
      <w:bookmarkStart w:id="13" w:name="_bookmark23"/>
      <w:bookmarkEnd w:id="13"/>
    </w:p>
    <w:p w14:paraId="0C9509F5" w14:textId="77777777" w:rsidR="00C33E83" w:rsidRDefault="00C33E83" w:rsidP="006D77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4CABB493" w14:textId="77777777" w:rsidR="00C33E83" w:rsidRPr="00C33E83" w:rsidRDefault="00C33E83" w:rsidP="006D77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E83">
        <w:rPr>
          <w:rFonts w:ascii="Times New Roman" w:hAnsi="Times New Roman" w:cs="Times New Roman"/>
          <w:b/>
          <w:sz w:val="24"/>
          <w:szCs w:val="24"/>
        </w:rPr>
        <w:t>Диспансерное</w:t>
      </w:r>
      <w:r w:rsidRPr="00C33E8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33E83">
        <w:rPr>
          <w:rFonts w:ascii="Times New Roman" w:hAnsi="Times New Roman" w:cs="Times New Roman"/>
          <w:b/>
          <w:sz w:val="24"/>
          <w:szCs w:val="24"/>
        </w:rPr>
        <w:t>наблюдение</w:t>
      </w:r>
    </w:p>
    <w:p w14:paraId="723B4A8F" w14:textId="77777777" w:rsidR="00C33E83" w:rsidRPr="000C3E34" w:rsidRDefault="00C33E83" w:rsidP="005108A7">
      <w:pPr>
        <w:pStyle w:val="a5"/>
        <w:numPr>
          <w:ilvl w:val="0"/>
          <w:numId w:val="45"/>
        </w:numPr>
        <w:spacing w:line="360" w:lineRule="auto"/>
        <w:ind w:left="851" w:right="-1"/>
        <w:jc w:val="both"/>
        <w:rPr>
          <w:sz w:val="24"/>
          <w:szCs w:val="24"/>
        </w:rPr>
      </w:pPr>
      <w:r w:rsidRPr="000C3E34">
        <w:rPr>
          <w:b/>
          <w:sz w:val="24"/>
          <w:szCs w:val="24"/>
        </w:rPr>
        <w:t>Рекомендуется</w:t>
      </w:r>
      <w:r w:rsidRPr="000C3E34">
        <w:rPr>
          <w:sz w:val="24"/>
          <w:szCs w:val="24"/>
        </w:rPr>
        <w:t xml:space="preserve"> соблюдать следующую периодичность обследования пациента после завершения лечения по поводу ЗНО полости рта для профилактики рецидива заболевания - в 1-й год обследование рекомендуется проводить каждые 1–3 мес., во 2-й год – 2–6 мес., на сроке 3–5 лет – 1 раз в 4–8 мес. После 5 лет с момента операции визиты проводятся ежегодно или при появлении жалоб. У пациентов с высоким риском рецидива перерыв между обследованиями может быть сокращен [2].</w:t>
      </w:r>
    </w:p>
    <w:p w14:paraId="67A84403" w14:textId="77777777" w:rsidR="00C33E83" w:rsidRPr="000C3E34" w:rsidRDefault="00C33E83" w:rsidP="006D7701">
      <w:pPr>
        <w:pStyle w:val="a5"/>
        <w:spacing w:line="360" w:lineRule="auto"/>
        <w:ind w:left="851" w:right="-1" w:firstLine="0"/>
        <w:rPr>
          <w:b/>
          <w:sz w:val="24"/>
        </w:rPr>
      </w:pPr>
      <w:r w:rsidRPr="000C3E34">
        <w:rPr>
          <w:b/>
          <w:sz w:val="24"/>
        </w:rPr>
        <w:t xml:space="preserve"> Уровень убедительности рекомендаций – С (уровень достоверности</w:t>
      </w:r>
      <w:r w:rsidRPr="000C3E34">
        <w:rPr>
          <w:b/>
          <w:spacing w:val="-57"/>
          <w:sz w:val="24"/>
        </w:rPr>
        <w:t xml:space="preserve"> </w:t>
      </w:r>
      <w:r w:rsidRPr="000C3E34">
        <w:rPr>
          <w:b/>
          <w:sz w:val="24"/>
        </w:rPr>
        <w:t>доказательств</w:t>
      </w:r>
      <w:r w:rsidRPr="000C3E34">
        <w:rPr>
          <w:b/>
          <w:spacing w:val="-1"/>
          <w:sz w:val="24"/>
        </w:rPr>
        <w:t xml:space="preserve"> </w:t>
      </w:r>
      <w:r w:rsidRPr="000C3E34">
        <w:rPr>
          <w:b/>
          <w:sz w:val="24"/>
        </w:rPr>
        <w:t>– 5).</w:t>
      </w:r>
    </w:p>
    <w:p w14:paraId="3D460EDE" w14:textId="77777777" w:rsidR="00C33E83" w:rsidRPr="000C3E34" w:rsidRDefault="00C33E83" w:rsidP="006D7701">
      <w:pPr>
        <w:spacing w:after="0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  <w:r w:rsidRPr="000C3E34">
        <w:rPr>
          <w:rFonts w:ascii="Times New Roman" w:hAnsi="Times New Roman" w:cs="Times New Roman"/>
          <w:b/>
          <w:i/>
          <w:sz w:val="24"/>
        </w:rPr>
        <w:t>Комментарии:</w:t>
      </w:r>
      <w:r w:rsidRPr="000C3E34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Объем</w:t>
      </w:r>
      <w:r w:rsidRPr="000C3E3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обследования</w:t>
      </w:r>
      <w:r w:rsidRPr="000C3E3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включает:</w:t>
      </w:r>
    </w:p>
    <w:p w14:paraId="43B52414" w14:textId="77777777" w:rsidR="00C33E83" w:rsidRPr="000C3E34" w:rsidRDefault="000C3E34" w:rsidP="006D7701">
      <w:pPr>
        <w:spacing w:after="0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="00C33E83" w:rsidRPr="000C3E34">
        <w:rPr>
          <w:rFonts w:ascii="Times New Roman" w:hAnsi="Times New Roman" w:cs="Times New Roman"/>
          <w:i/>
          <w:sz w:val="24"/>
        </w:rPr>
        <w:t>сбор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анамнеза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и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="00C33E83" w:rsidRPr="000C3E34">
        <w:rPr>
          <w:rFonts w:ascii="Times New Roman" w:hAnsi="Times New Roman" w:cs="Times New Roman"/>
          <w:i/>
          <w:sz w:val="24"/>
        </w:rPr>
        <w:t>физикальное</w:t>
      </w:r>
      <w:proofErr w:type="spellEnd"/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обследование;</w:t>
      </w:r>
    </w:p>
    <w:p w14:paraId="1735ED68" w14:textId="77777777" w:rsidR="00C33E83" w:rsidRPr="000C3E34" w:rsidRDefault="000C3E34" w:rsidP="006D7701">
      <w:pPr>
        <w:spacing w:after="0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="00C33E83" w:rsidRPr="000C3E34">
        <w:rPr>
          <w:rFonts w:ascii="Times New Roman" w:hAnsi="Times New Roman" w:cs="Times New Roman"/>
          <w:i/>
          <w:sz w:val="24"/>
        </w:rPr>
        <w:t>УЗИ</w:t>
      </w:r>
      <w:r w:rsidR="00C33E83" w:rsidRPr="000C3E3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ЛУ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шеи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с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2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сторон,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органов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брюшной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полости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и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малого</w:t>
      </w:r>
      <w:r w:rsidR="00C33E83" w:rsidRPr="000C3E3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таза;</w:t>
      </w:r>
    </w:p>
    <w:p w14:paraId="0AE175F7" w14:textId="77777777" w:rsidR="00C33E83" w:rsidRPr="000C3E34" w:rsidRDefault="000C3E34" w:rsidP="000C3E34">
      <w:pPr>
        <w:spacing w:before="135"/>
        <w:ind w:left="851" w:right="-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="00C33E83" w:rsidRPr="000C3E34">
        <w:rPr>
          <w:rFonts w:ascii="Times New Roman" w:hAnsi="Times New Roman" w:cs="Times New Roman"/>
          <w:i/>
          <w:sz w:val="24"/>
        </w:rPr>
        <w:t>КТ/МРТ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области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головы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и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шеи;</w:t>
      </w:r>
    </w:p>
    <w:p w14:paraId="06774DA4" w14:textId="77777777" w:rsidR="00C33E83" w:rsidRPr="000C3E34" w:rsidRDefault="000C3E34" w:rsidP="000C3E34">
      <w:pPr>
        <w:spacing w:before="138"/>
        <w:ind w:left="851" w:right="-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- </w:t>
      </w:r>
      <w:proofErr w:type="spellStart"/>
      <w:r w:rsidR="00C33E83" w:rsidRPr="000C3E34">
        <w:rPr>
          <w:rFonts w:ascii="Times New Roman" w:hAnsi="Times New Roman" w:cs="Times New Roman"/>
          <w:i/>
          <w:sz w:val="24"/>
        </w:rPr>
        <w:t>фиброларингоскопия</w:t>
      </w:r>
      <w:proofErr w:type="spellEnd"/>
      <w:r w:rsidR="00C33E83" w:rsidRPr="000C3E34">
        <w:rPr>
          <w:rFonts w:ascii="Times New Roman" w:hAnsi="Times New Roman" w:cs="Times New Roman"/>
          <w:i/>
          <w:sz w:val="24"/>
        </w:rPr>
        <w:t>;</w:t>
      </w:r>
    </w:p>
    <w:p w14:paraId="29EA35F1" w14:textId="77777777" w:rsidR="00C33E83" w:rsidRPr="000C3E34" w:rsidRDefault="000C3E34" w:rsidP="000C3E34">
      <w:pPr>
        <w:spacing w:before="138"/>
        <w:ind w:left="851" w:right="-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="00C33E83" w:rsidRPr="000C3E34">
        <w:rPr>
          <w:rFonts w:ascii="Times New Roman" w:hAnsi="Times New Roman" w:cs="Times New Roman"/>
          <w:i/>
          <w:sz w:val="24"/>
        </w:rPr>
        <w:t>рентгенография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органов</w:t>
      </w:r>
      <w:r w:rsidR="00C33E83" w:rsidRPr="000C3E3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грудной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клетки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каждые</w:t>
      </w:r>
      <w:r w:rsidR="00C33E83" w:rsidRPr="000C3E3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12</w:t>
      </w:r>
      <w:r w:rsidR="00C33E83" w:rsidRPr="000C3E34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="00C33E83" w:rsidRPr="000C3E34">
        <w:rPr>
          <w:rFonts w:ascii="Times New Roman" w:hAnsi="Times New Roman" w:cs="Times New Roman"/>
          <w:i/>
          <w:sz w:val="24"/>
        </w:rPr>
        <w:t>мес</w:t>
      </w:r>
      <w:proofErr w:type="spellEnd"/>
      <w:r w:rsidR="00C33E83" w:rsidRPr="000C3E34">
        <w:rPr>
          <w:rFonts w:ascii="Times New Roman" w:hAnsi="Times New Roman" w:cs="Times New Roman"/>
          <w:i/>
          <w:sz w:val="24"/>
        </w:rPr>
        <w:t>;</w:t>
      </w:r>
    </w:p>
    <w:p w14:paraId="19241C38" w14:textId="77777777" w:rsidR="00C33E83" w:rsidRPr="000C3E34" w:rsidRDefault="000C3E34" w:rsidP="000C3E34">
      <w:pPr>
        <w:spacing w:before="136"/>
        <w:ind w:left="851" w:right="-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="00C33E83" w:rsidRPr="000C3E34">
        <w:rPr>
          <w:rFonts w:ascii="Times New Roman" w:hAnsi="Times New Roman" w:cs="Times New Roman"/>
          <w:i/>
          <w:sz w:val="24"/>
        </w:rPr>
        <w:t>КТ/МРТ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органов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грудной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клетки,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органов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брюшной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полости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по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показаниям;</w:t>
      </w:r>
    </w:p>
    <w:p w14:paraId="195B56A1" w14:textId="77777777" w:rsidR="00C33E83" w:rsidRPr="000C3E34" w:rsidRDefault="000C3E34" w:rsidP="000C3E34">
      <w:pPr>
        <w:spacing w:before="139"/>
        <w:ind w:left="851" w:right="-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="00C33E83" w:rsidRPr="000C3E34">
        <w:rPr>
          <w:rFonts w:ascii="Times New Roman" w:hAnsi="Times New Roman" w:cs="Times New Roman"/>
          <w:i/>
          <w:sz w:val="24"/>
        </w:rPr>
        <w:t>позитронная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эмиссионная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томография,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совмещенная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с</w:t>
      </w:r>
      <w:r w:rsidR="00C33E83" w:rsidRPr="000C3E34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КТ, по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показаниям;</w:t>
      </w:r>
    </w:p>
    <w:p w14:paraId="60172080" w14:textId="77777777" w:rsidR="00C33E83" w:rsidRPr="000C3E34" w:rsidRDefault="000C3E34" w:rsidP="000C3E34">
      <w:pPr>
        <w:spacing w:before="138" w:line="348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 w:rsidR="00C33E83" w:rsidRPr="000C3E34">
        <w:rPr>
          <w:rFonts w:ascii="Times New Roman" w:hAnsi="Times New Roman" w:cs="Times New Roman"/>
          <w:i/>
          <w:sz w:val="24"/>
        </w:rPr>
        <w:t>Исследование</w:t>
      </w:r>
      <w:r w:rsidR="00C33E83" w:rsidRPr="000C3E34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уровня</w:t>
      </w:r>
      <w:r w:rsidR="00C33E83" w:rsidRPr="000C3E34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тиреотропного</w:t>
      </w:r>
      <w:r w:rsidR="00C33E83" w:rsidRPr="000C3E34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гормона</w:t>
      </w:r>
      <w:r w:rsidR="00C33E83" w:rsidRPr="000C3E34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(ТТГ)</w:t>
      </w:r>
      <w:r w:rsidR="00C33E83" w:rsidRPr="000C3E34">
        <w:rPr>
          <w:rFonts w:ascii="Times New Roman" w:hAnsi="Times New Roman" w:cs="Times New Roman"/>
          <w:i/>
          <w:spacing w:val="3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в</w:t>
      </w:r>
      <w:r w:rsidR="00C33E83" w:rsidRPr="000C3E34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крови</w:t>
      </w:r>
      <w:r w:rsidR="00C33E83" w:rsidRPr="000C3E34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каждые</w:t>
      </w:r>
      <w:r w:rsidR="00C33E83" w:rsidRPr="000C3E34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6–12</w:t>
      </w:r>
      <w:r w:rsidR="00C33E83" w:rsidRPr="000C3E34">
        <w:rPr>
          <w:rFonts w:ascii="Times New Roman" w:hAnsi="Times New Roman" w:cs="Times New Roman"/>
          <w:i/>
          <w:spacing w:val="3"/>
          <w:sz w:val="24"/>
        </w:rPr>
        <w:t xml:space="preserve"> </w:t>
      </w:r>
      <w:proofErr w:type="spellStart"/>
      <w:r w:rsidR="00C33E83" w:rsidRPr="000C3E34">
        <w:rPr>
          <w:rFonts w:ascii="Times New Roman" w:hAnsi="Times New Roman" w:cs="Times New Roman"/>
          <w:i/>
          <w:sz w:val="24"/>
        </w:rPr>
        <w:t>мес</w:t>
      </w:r>
      <w:proofErr w:type="spellEnd"/>
      <w:r w:rsidR="00C33E83" w:rsidRPr="000C3E34">
        <w:rPr>
          <w:rFonts w:ascii="Times New Roman" w:hAnsi="Times New Roman" w:cs="Times New Roman"/>
          <w:i/>
          <w:sz w:val="24"/>
        </w:rPr>
        <w:t>,</w:t>
      </w:r>
      <w:r w:rsidR="00C33E83" w:rsidRPr="000C3E34">
        <w:rPr>
          <w:rFonts w:ascii="Times New Roman" w:hAnsi="Times New Roman" w:cs="Times New Roman"/>
          <w:i/>
          <w:spacing w:val="4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если</w:t>
      </w:r>
      <w:r w:rsidR="00C33E83" w:rsidRPr="000C3E34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проводилось</w:t>
      </w:r>
      <w:r w:rsidR="00C33E83" w:rsidRPr="000C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облучение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шеи в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целях</w:t>
      </w:r>
      <w:r w:rsidR="00C33E83"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оценки функции</w:t>
      </w:r>
      <w:r w:rsidR="00C33E83"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="00C33E83" w:rsidRPr="000C3E34">
        <w:rPr>
          <w:rFonts w:ascii="Times New Roman" w:hAnsi="Times New Roman" w:cs="Times New Roman"/>
          <w:i/>
          <w:sz w:val="24"/>
        </w:rPr>
        <w:t>щитовидной железы.</w:t>
      </w:r>
    </w:p>
    <w:p w14:paraId="7246A94F" w14:textId="77777777" w:rsidR="00C33E83" w:rsidRDefault="00C33E83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  <w:r w:rsidRPr="000C3E34">
        <w:rPr>
          <w:rFonts w:ascii="Times New Roman" w:hAnsi="Times New Roman" w:cs="Times New Roman"/>
          <w:i/>
          <w:sz w:val="24"/>
        </w:rPr>
        <w:t>Задача</w:t>
      </w:r>
      <w:r w:rsidRPr="000C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наблюдения</w:t>
      </w:r>
      <w:r w:rsidRPr="000C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–</w:t>
      </w:r>
      <w:r w:rsidRPr="000C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раннее</w:t>
      </w:r>
      <w:r w:rsidRPr="000C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выявление</w:t>
      </w:r>
      <w:r w:rsidRPr="000C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прогрессирования</w:t>
      </w:r>
      <w:r w:rsidRPr="000C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заболевания</w:t>
      </w:r>
      <w:r w:rsidRPr="000C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в</w:t>
      </w:r>
      <w:r w:rsidRPr="000C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целях</w:t>
      </w:r>
      <w:r w:rsidRPr="000C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 xml:space="preserve">раннего начала ХТ или хирургического лечения </w:t>
      </w:r>
      <w:proofErr w:type="spellStart"/>
      <w:r w:rsidRPr="000C3E34">
        <w:rPr>
          <w:rFonts w:ascii="Times New Roman" w:hAnsi="Times New Roman" w:cs="Times New Roman"/>
          <w:i/>
          <w:sz w:val="24"/>
        </w:rPr>
        <w:t>резектабельных</w:t>
      </w:r>
      <w:proofErr w:type="spellEnd"/>
      <w:r w:rsidRPr="000C3E34">
        <w:rPr>
          <w:rFonts w:ascii="Times New Roman" w:hAnsi="Times New Roman" w:cs="Times New Roman"/>
          <w:i/>
          <w:sz w:val="24"/>
        </w:rPr>
        <w:t xml:space="preserve"> метастатических очагов,</w:t>
      </w:r>
      <w:r w:rsidRPr="000C3E34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рецидивных</w:t>
      </w:r>
      <w:r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опухолей,</w:t>
      </w:r>
      <w:r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а</w:t>
      </w:r>
      <w:r w:rsidRPr="000C3E34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также</w:t>
      </w:r>
      <w:r w:rsidRPr="000C3E34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 xml:space="preserve">выявление </w:t>
      </w:r>
      <w:proofErr w:type="spellStart"/>
      <w:r w:rsidRPr="000C3E34">
        <w:rPr>
          <w:rFonts w:ascii="Times New Roman" w:hAnsi="Times New Roman" w:cs="Times New Roman"/>
          <w:i/>
          <w:sz w:val="24"/>
        </w:rPr>
        <w:t>метахронных</w:t>
      </w:r>
      <w:proofErr w:type="spellEnd"/>
      <w:r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опухолей</w:t>
      </w:r>
      <w:r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головы и</w:t>
      </w:r>
      <w:r w:rsidRPr="000C3E34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0C3E34">
        <w:rPr>
          <w:rFonts w:ascii="Times New Roman" w:hAnsi="Times New Roman" w:cs="Times New Roman"/>
          <w:i/>
          <w:sz w:val="24"/>
        </w:rPr>
        <w:t>шеи.</w:t>
      </w:r>
    </w:p>
    <w:p w14:paraId="1BDA4199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1F1354D7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43AA6FCE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7C901869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3F056789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4D61C21E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3A60E073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318F76AB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67C83E42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08095667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69445A86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7E51ADDA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1E8788F8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509E66D6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67DC0A4A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7F839DF5" w14:textId="77777777" w:rsidR="000C3E34" w:rsidRDefault="000C3E34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774FC17A" w14:textId="77777777" w:rsidR="00DC2C65" w:rsidRPr="000C3E34" w:rsidRDefault="00DC2C65" w:rsidP="000C3E34">
      <w:pPr>
        <w:spacing w:before="16" w:line="360" w:lineRule="auto"/>
        <w:ind w:left="851" w:right="-1"/>
        <w:jc w:val="both"/>
        <w:rPr>
          <w:rFonts w:ascii="Times New Roman" w:hAnsi="Times New Roman" w:cs="Times New Roman"/>
          <w:i/>
          <w:sz w:val="24"/>
        </w:rPr>
      </w:pPr>
    </w:p>
    <w:p w14:paraId="49BE60BA" w14:textId="77777777" w:rsidR="00C33E83" w:rsidRPr="006D49F2" w:rsidRDefault="00C33E83" w:rsidP="00647B7A">
      <w:pPr>
        <w:pStyle w:val="10"/>
        <w:numPr>
          <w:ilvl w:val="0"/>
          <w:numId w:val="52"/>
        </w:numPr>
        <w:tabs>
          <w:tab w:val="left" w:pos="2145"/>
        </w:tabs>
        <w:ind w:right="-1"/>
        <w:jc w:val="center"/>
      </w:pPr>
      <w:bookmarkStart w:id="14" w:name="_bookmark24"/>
      <w:bookmarkEnd w:id="14"/>
      <w:r w:rsidRPr="006D49F2">
        <w:lastRenderedPageBreak/>
        <w:t>Организация</w:t>
      </w:r>
      <w:r w:rsidRPr="006D49F2">
        <w:rPr>
          <w:spacing w:val="-4"/>
        </w:rPr>
        <w:t xml:space="preserve"> </w:t>
      </w:r>
      <w:r w:rsidRPr="006D49F2">
        <w:t>оказания</w:t>
      </w:r>
      <w:r w:rsidRPr="006D49F2">
        <w:rPr>
          <w:spacing w:val="-3"/>
        </w:rPr>
        <w:t xml:space="preserve"> </w:t>
      </w:r>
      <w:r w:rsidRPr="006D49F2">
        <w:t>медицинской</w:t>
      </w:r>
      <w:r w:rsidRPr="006D49F2">
        <w:rPr>
          <w:spacing w:val="-3"/>
        </w:rPr>
        <w:t xml:space="preserve"> </w:t>
      </w:r>
      <w:r w:rsidRPr="006D49F2">
        <w:t>помощи</w:t>
      </w:r>
    </w:p>
    <w:p w14:paraId="33DBDEBE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Медицинская помощь, за исключением медицинской помощи в рамках клинической апробации, в соответствии с Федеральным законом от 21.11.2011 № 323-ФЗ «Об основах охраны здоровья граждан в Российской Федерации», организуется и оказывается:</w:t>
      </w:r>
    </w:p>
    <w:p w14:paraId="14FD0049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14:paraId="49009B27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2) 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t>
      </w:r>
    </w:p>
    <w:p w14:paraId="374D0E92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3) на основе настоящих клинических рекомендаций;</w:t>
      </w:r>
    </w:p>
    <w:p w14:paraId="2234C3FE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4) с учетом стандартов медицинской помощи, утвержденных уполномоченным Федеральным органом исполнительной власти.</w:t>
      </w:r>
    </w:p>
    <w:p w14:paraId="5D4FAFA7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 xml:space="preserve"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больницы). </w:t>
      </w:r>
    </w:p>
    <w:p w14:paraId="55128557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При подозрении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кабинет, поликлиническое отделение онкологического диспансера (онкологической больницы) для оказания ему первичной специализированной медико-санитарной помощи.</w:t>
      </w:r>
    </w:p>
    <w:p w14:paraId="4292351E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 xml:space="preserve">Консультация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 должна быть проведена не позднее 5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врач-онколог первичного онкологического кабинета или поликлинического отделения онкологического диспансера (онкологической больницы организует взятие </w:t>
      </w:r>
      <w:proofErr w:type="spellStart"/>
      <w:r>
        <w:t>биопсийного</w:t>
      </w:r>
      <w:proofErr w:type="spellEnd"/>
      <w:r>
        <w:t xml:space="preserve"> (операционного) материала,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14:paraId="7E0CA9EB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lastRenderedPageBreak/>
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</w:t>
      </w:r>
      <w:proofErr w:type="spellStart"/>
      <w:r>
        <w:t>биопсийного</w:t>
      </w:r>
      <w:proofErr w:type="spellEnd"/>
      <w:r>
        <w:t xml:space="preserve"> (операционного) материала, проведения иных диагностических исследований пациент направляется лечащим врачом в онкологический диспансер (онкологическую больницу) или в медицинскую организацию, оказывающую медицинскую помощь пациентам с онкологическими заболеваниями.</w:t>
      </w:r>
    </w:p>
    <w:p w14:paraId="46DF9D66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 xml:space="preserve">Срок выполнения патологоанатомических исследований, необходимых для гистологической верификации злокачественных новообразований не должен превышать 15 рабочих дней с даты поступления </w:t>
      </w:r>
      <w:proofErr w:type="spellStart"/>
      <w:r>
        <w:t>биопсийного</w:t>
      </w:r>
      <w:proofErr w:type="spellEnd"/>
      <w:r>
        <w:t xml:space="preserve"> (операционного) материала в патологоанатомическое бюро (отделение).</w:t>
      </w:r>
    </w:p>
    <w:p w14:paraId="0BA623CE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14:paraId="7FB84FD4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Диагноз онкологического заболевания устанавливается врачом-онкологом, а при злокачественных новообразованиях лимфоидной, кроветворной и родственных им тканей, входящих в рубрики МКБ-10 С81-С96, также врачом-гематологом.</w:t>
      </w:r>
    </w:p>
    <w:p w14:paraId="5CDB687B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 онкологическими заболеваниями, в том числе подведомственную федеральному органу исполнительной власти (далее –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 том числе высокотехнологичной, медицинской помощи.</w:t>
      </w:r>
    </w:p>
    <w:p w14:paraId="6844293F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 xml:space="preserve">При онкологических заболеваниях, входящих в рубрики С37, C38, C40–C41, C45–C49, С58, D39, C62, C69–C70, С72, C74 МКБ-10, а также соответствующих кодам международной классификации болезней – онкология (МКБ-О), 3 издания 8936, 906-909, 8247/3, 8013/3, 8240/3, 8244/3, 8246/3, 8249/3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консультации или консилиума врачей, в том числе с применением телемедицинских технологий, в федеральных государственных </w:t>
      </w:r>
      <w:r>
        <w:lastRenderedPageBreak/>
        <w:t>бюджетных учреждениях, подведомственных Министерству здравоохранения Российской Федерации, оказывающих медицинскую помощь (далее в целях настоящего Порядка – национальные медицинские исследовательские центры).</w:t>
      </w:r>
    </w:p>
    <w:p w14:paraId="19EF4BAD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</w:r>
    </w:p>
    <w:p w14:paraId="0C36F402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цифровых изображений, полученных по результатам патоморфологических исследований, в патолого-анатомическое бюро (отделение) четвертой группы (референс-</w:t>
      </w:r>
      <w:proofErr w:type="gramStart"/>
      <w:r>
        <w:t>центр)  путем</w:t>
      </w:r>
      <w:proofErr w:type="gramEnd"/>
      <w:r>
        <w:t xml:space="preserve">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 w14:paraId="333BA122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 w14:paraId="11A155DE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proofErr w:type="spellStart"/>
      <w:r>
        <w:t>биопсийного</w:t>
      </w:r>
      <w:proofErr w:type="spellEnd"/>
      <w:r>
        <w:t xml:space="preserve"> (операционного) материала для повторного проведения патоморфологических, </w:t>
      </w:r>
      <w:proofErr w:type="spellStart"/>
      <w:r>
        <w:t>иммуногистохимических</w:t>
      </w:r>
      <w:proofErr w:type="spellEnd"/>
      <w:r>
        <w:t>, и молекулярно-генетических исследований: в патолого-анатомическое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</w:r>
    </w:p>
    <w:p w14:paraId="7567E82F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– онкологический консилиум), в том числе онкологическим консилиумом, проведенным с применением телемедицинских технологий, с привлечением при необходимости других врачей-специалистов.</w:t>
      </w:r>
    </w:p>
    <w:p w14:paraId="2E43384E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Диспансерное наблюдение врача-онколога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заболеваниями.</w:t>
      </w:r>
    </w:p>
    <w:p w14:paraId="63D3CB18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 xml:space="preserve">С целью учета информация о впервые выявленном случае онкологического заболевания направляется в течение 3 рабочих дней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</w:t>
      </w:r>
      <w:r>
        <w:lastRenderedPageBreak/>
        <w:t>регистрации пациентов с впервые выявленном злокачественным новообразованием, в том числе с применением единой государственной информационной системы в сфере здравоохранения.</w:t>
      </w:r>
    </w:p>
    <w:p w14:paraId="4F2351DA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 медицинским показаниям, предусмотренным положением об организации оказания специализированной, в том числе высокотехнологичной, медицинской помощи.</w:t>
      </w:r>
    </w:p>
    <w:p w14:paraId="1907F4E2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пунктом 5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 приложении к положению об организации оказания специализированной, в том числе высокотехнологичной, медицинской помощи.</w:t>
      </w:r>
    </w:p>
    <w:p w14:paraId="614A5006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14:paraId="7AECF2C8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взрослых.</w:t>
      </w:r>
    </w:p>
    <w:p w14:paraId="6F2AE57A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лечения.</w:t>
      </w:r>
    </w:p>
    <w:p w14:paraId="5BB27F37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</w:r>
    </w:p>
    <w:p w14:paraId="69C75198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 xml:space="preserve">При подозрении и (или)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организации, оказывающие медицинскую помощь пациентам с онкологическими </w:t>
      </w:r>
      <w:r>
        <w:lastRenderedPageBreak/>
        <w:t>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14:paraId="1E9234A6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</w:p>
    <w:p w14:paraId="69FA8484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Показаниями для госпитализации в медицинскую организацию в экстренной или неотложной форме являются:</w:t>
      </w:r>
    </w:p>
    <w:p w14:paraId="4ABAAF58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1) наличие осложнений онкологического заболевания, требующих оказания ему специализированной медицинской помощи в экстренной и неотложной форме;</w:t>
      </w:r>
    </w:p>
    <w:p w14:paraId="76E59251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 xml:space="preserve">2) наличие осложнений лечения (хирургическое вмешательство, ЛТ, лекарственная терапия и </w:t>
      </w:r>
      <w:proofErr w:type="gramStart"/>
      <w:r>
        <w:t>т.д.</w:t>
      </w:r>
      <w:proofErr w:type="gramEnd"/>
      <w:r>
        <w:t>) онкологического заболевания.</w:t>
      </w:r>
    </w:p>
    <w:p w14:paraId="602B14FA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Показаниями для госпитализации в медицинскую организацию в плановой форме являются:</w:t>
      </w:r>
    </w:p>
    <w:p w14:paraId="6FD095DB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1) 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стационара;</w:t>
      </w:r>
    </w:p>
    <w:p w14:paraId="3011E700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2) наличие показаний к специализированному противоопухолевому лечению (хирургическое вмешательство, ЛТ, в том числе контактная, ДЛТ и другие виды ЛТ, лекарственная терапия и др.), требующему наблюдения в условиях круглосуточного или дневного стационара.</w:t>
      </w:r>
    </w:p>
    <w:p w14:paraId="39D7A8F7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Показаниями к выписке пациента из медицинской организации являются:</w:t>
      </w:r>
    </w:p>
    <w:p w14:paraId="2179EDE4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1) 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стационара при условии отсутствия осложнений лечения, требующих медикаментозной коррекции и/или медицинских вмешательств в стационарных условиях;</w:t>
      </w:r>
    </w:p>
    <w:p w14:paraId="5DA7F55B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2) 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стационара, установленной консилиумом медицинской организации, оказывающей онкологическую помощь при условии отсутствия осложнений основного заболевания и/или лечения, требующих медикаментозной коррекции и/или медицинских вмешательств в стационарных условиях;</w:t>
      </w:r>
    </w:p>
    <w:p w14:paraId="0F7C8060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3) в случаях несоблюдения пациентом предписаний или правил внутреннего распорядка лечебно-профилактического учреждения, если это не угрожает жизни пациента и здоровью окружающих;</w:t>
      </w:r>
    </w:p>
    <w:p w14:paraId="36558DF6" w14:textId="77777777" w:rsidR="00CE096C" w:rsidRDefault="00CE096C" w:rsidP="00CE096C">
      <w:pPr>
        <w:pStyle w:val="a3"/>
        <w:spacing w:line="360" w:lineRule="auto"/>
        <w:ind w:right="-1" w:firstLine="707"/>
        <w:jc w:val="both"/>
      </w:pPr>
      <w:r>
        <w:t>4) необходимость перевода пациента в другую медицинскую организацию по соответствующему профилю оказания медицинской помощи.</w:t>
      </w:r>
    </w:p>
    <w:p w14:paraId="2A6E7073" w14:textId="0B33DADB" w:rsidR="000C3E34" w:rsidRDefault="00CE096C" w:rsidP="00CE096C">
      <w:pPr>
        <w:pStyle w:val="a3"/>
        <w:spacing w:line="360" w:lineRule="auto"/>
        <w:ind w:right="-1" w:firstLine="707"/>
        <w:jc w:val="both"/>
      </w:pPr>
      <w:r>
        <w:t xml:space="preserve">Заключение о целесообразности перевода пациента в профильную медицинскую </w:t>
      </w:r>
      <w:r>
        <w:lastRenderedPageBreak/>
        <w:t>организацию осуществляется после предварительной консультации по предоставленным медицинским документам и/или предварительного осмотра пациента врачами-специалистами медицинской организации, в которую планируется перевод</w:t>
      </w:r>
    </w:p>
    <w:p w14:paraId="69DCB115" w14:textId="77777777" w:rsidR="000C3E34" w:rsidRDefault="000C3E34" w:rsidP="000C3E34">
      <w:pPr>
        <w:pStyle w:val="a3"/>
        <w:spacing w:line="360" w:lineRule="auto"/>
        <w:ind w:right="-1" w:firstLine="707"/>
        <w:jc w:val="both"/>
      </w:pPr>
    </w:p>
    <w:p w14:paraId="6EE48F0A" w14:textId="053A36A0" w:rsidR="000C3E34" w:rsidRDefault="000C3E34" w:rsidP="000C3E34">
      <w:pPr>
        <w:pStyle w:val="a3"/>
        <w:spacing w:line="360" w:lineRule="auto"/>
        <w:ind w:right="-1" w:firstLine="707"/>
        <w:jc w:val="both"/>
      </w:pPr>
    </w:p>
    <w:p w14:paraId="254E49A8" w14:textId="476C67FB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24DDD9A2" w14:textId="6DF2E055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19951DD5" w14:textId="08A63F16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6CCEE623" w14:textId="585FC0ED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6C7939CF" w14:textId="01ABA1C1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30691DCA" w14:textId="4BA89C76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1E872FB0" w14:textId="433D3E17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1F83D951" w14:textId="2034AD8D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1FF2CBBF" w14:textId="407F29D7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6974F392" w14:textId="46B11968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13287DCE" w14:textId="136F0535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25276CAA" w14:textId="74808840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01F7FEEF" w14:textId="21FBB7B8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50C3DDB8" w14:textId="051DBE74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61201D1D" w14:textId="2809CB7C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1AD027BF" w14:textId="3E9179BE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6DF84011" w14:textId="67BEC868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1D1B1DEB" w14:textId="34577592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1A463A88" w14:textId="13403ABE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221A3B81" w14:textId="63698B58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631393BF" w14:textId="0117EBFE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0DC52E71" w14:textId="60935D3F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106D2812" w14:textId="46A7052B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107E192B" w14:textId="5098323B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79CBD054" w14:textId="1B0430FC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0AD800CD" w14:textId="1BA3765E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6900A8F9" w14:textId="595F3478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346CBB88" w14:textId="4A632560" w:rsidR="00CE096C" w:rsidRDefault="00CE096C" w:rsidP="000C3E34">
      <w:pPr>
        <w:pStyle w:val="a3"/>
        <w:spacing w:line="360" w:lineRule="auto"/>
        <w:ind w:right="-1" w:firstLine="707"/>
        <w:jc w:val="both"/>
      </w:pPr>
    </w:p>
    <w:p w14:paraId="589DACF7" w14:textId="77777777" w:rsidR="00CE096C" w:rsidRPr="006D49F2" w:rsidRDefault="00CE096C" w:rsidP="000C3E34">
      <w:pPr>
        <w:pStyle w:val="a3"/>
        <w:spacing w:line="360" w:lineRule="auto"/>
        <w:ind w:right="-1" w:firstLine="707"/>
        <w:jc w:val="both"/>
      </w:pPr>
    </w:p>
    <w:p w14:paraId="515077C8" w14:textId="77777777" w:rsidR="00C33E83" w:rsidRPr="006D49F2" w:rsidRDefault="00C33E83" w:rsidP="00C33E83">
      <w:pPr>
        <w:pStyle w:val="a3"/>
        <w:spacing w:before="5"/>
        <w:rPr>
          <w:sz w:val="20"/>
        </w:rPr>
      </w:pPr>
    </w:p>
    <w:p w14:paraId="171004F5" w14:textId="77777777" w:rsidR="00C33E83" w:rsidRPr="006D49F2" w:rsidRDefault="00C33E83" w:rsidP="00C33E83">
      <w:pPr>
        <w:pStyle w:val="10"/>
        <w:tabs>
          <w:tab w:val="left" w:pos="762"/>
        </w:tabs>
        <w:spacing w:before="0" w:line="360" w:lineRule="auto"/>
        <w:ind w:left="222" w:right="626"/>
        <w:jc w:val="center"/>
      </w:pPr>
      <w:bookmarkStart w:id="15" w:name="_bookmark25"/>
      <w:bookmarkEnd w:id="15"/>
      <w:r w:rsidRPr="006D49F2">
        <w:lastRenderedPageBreak/>
        <w:t>7.Дополнительная информация (в том числе факторы, влияющие на</w:t>
      </w:r>
      <w:r w:rsidRPr="006D49F2">
        <w:rPr>
          <w:spacing w:val="-67"/>
        </w:rPr>
        <w:t xml:space="preserve"> </w:t>
      </w:r>
      <w:r w:rsidRPr="006D49F2">
        <w:t>исход</w:t>
      </w:r>
      <w:r w:rsidRPr="006D49F2">
        <w:rPr>
          <w:spacing w:val="-2"/>
        </w:rPr>
        <w:t xml:space="preserve"> </w:t>
      </w:r>
      <w:r w:rsidRPr="006D49F2">
        <w:t>заболевания или</w:t>
      </w:r>
      <w:r w:rsidRPr="006D49F2">
        <w:rPr>
          <w:spacing w:val="-2"/>
        </w:rPr>
        <w:t xml:space="preserve"> </w:t>
      </w:r>
      <w:r w:rsidRPr="006D49F2">
        <w:t>состояния)</w:t>
      </w:r>
    </w:p>
    <w:p w14:paraId="5C9AE18D" w14:textId="77777777" w:rsidR="00C33E83" w:rsidRPr="006D49F2" w:rsidRDefault="00C33E83" w:rsidP="000C3E34">
      <w:pPr>
        <w:pStyle w:val="a3"/>
        <w:spacing w:line="360" w:lineRule="auto"/>
        <w:ind w:left="930"/>
        <w:jc w:val="both"/>
      </w:pPr>
      <w:r w:rsidRPr="006D49F2">
        <w:t>Факторами,</w:t>
      </w:r>
      <w:r w:rsidRPr="006D49F2">
        <w:rPr>
          <w:spacing w:val="-3"/>
        </w:rPr>
        <w:t xml:space="preserve"> </w:t>
      </w:r>
      <w:r w:rsidRPr="006D49F2">
        <w:t>влияющими</w:t>
      </w:r>
      <w:r w:rsidRPr="006D49F2">
        <w:rPr>
          <w:spacing w:val="-3"/>
        </w:rPr>
        <w:t xml:space="preserve"> </w:t>
      </w:r>
      <w:r w:rsidRPr="006D49F2">
        <w:t>на</w:t>
      </w:r>
      <w:r w:rsidRPr="006D49F2">
        <w:rPr>
          <w:spacing w:val="-4"/>
        </w:rPr>
        <w:t xml:space="preserve"> </w:t>
      </w:r>
      <w:r w:rsidRPr="006D49F2">
        <w:t>прогноз</w:t>
      </w:r>
      <w:r w:rsidRPr="006D49F2">
        <w:rPr>
          <w:spacing w:val="-2"/>
        </w:rPr>
        <w:t xml:space="preserve"> </w:t>
      </w:r>
      <w:r w:rsidRPr="006D49F2">
        <w:t>заболевания,</w:t>
      </w:r>
      <w:r w:rsidRPr="006D49F2">
        <w:rPr>
          <w:spacing w:val="-3"/>
        </w:rPr>
        <w:t xml:space="preserve"> </w:t>
      </w:r>
      <w:r w:rsidRPr="006D49F2">
        <w:t>являются:</w:t>
      </w:r>
    </w:p>
    <w:p w14:paraId="3CCBC10E" w14:textId="77777777" w:rsidR="00C33E83" w:rsidRPr="006D49F2" w:rsidRDefault="00C33E83" w:rsidP="005108A7">
      <w:pPr>
        <w:pStyle w:val="a5"/>
        <w:numPr>
          <w:ilvl w:val="0"/>
          <w:numId w:val="33"/>
        </w:numPr>
        <w:tabs>
          <w:tab w:val="left" w:pos="1070"/>
        </w:tabs>
        <w:spacing w:line="360" w:lineRule="auto"/>
        <w:ind w:left="1069"/>
        <w:rPr>
          <w:sz w:val="24"/>
        </w:rPr>
      </w:pPr>
      <w:r w:rsidRPr="006D49F2">
        <w:rPr>
          <w:sz w:val="24"/>
        </w:rPr>
        <w:t>размеры</w:t>
      </w:r>
      <w:r w:rsidRPr="006D49F2">
        <w:rPr>
          <w:spacing w:val="-3"/>
          <w:sz w:val="24"/>
        </w:rPr>
        <w:t xml:space="preserve"> </w:t>
      </w:r>
      <w:r w:rsidRPr="006D49F2">
        <w:rPr>
          <w:sz w:val="24"/>
        </w:rPr>
        <w:t>и</w:t>
      </w:r>
      <w:r w:rsidRPr="006D49F2">
        <w:rPr>
          <w:spacing w:val="-2"/>
          <w:sz w:val="24"/>
        </w:rPr>
        <w:t xml:space="preserve"> </w:t>
      </w:r>
      <w:r w:rsidRPr="006D49F2">
        <w:rPr>
          <w:sz w:val="24"/>
        </w:rPr>
        <w:t>распространенность</w:t>
      </w:r>
      <w:r w:rsidRPr="006D49F2">
        <w:rPr>
          <w:spacing w:val="-3"/>
          <w:sz w:val="24"/>
        </w:rPr>
        <w:t xml:space="preserve"> </w:t>
      </w:r>
      <w:r w:rsidRPr="006D49F2">
        <w:rPr>
          <w:sz w:val="24"/>
        </w:rPr>
        <w:t>первичной</w:t>
      </w:r>
      <w:r w:rsidRPr="006D49F2">
        <w:rPr>
          <w:spacing w:val="-2"/>
          <w:sz w:val="24"/>
        </w:rPr>
        <w:t xml:space="preserve"> </w:t>
      </w:r>
      <w:r w:rsidRPr="006D49F2">
        <w:rPr>
          <w:sz w:val="24"/>
        </w:rPr>
        <w:t>опухоли;</w:t>
      </w:r>
    </w:p>
    <w:p w14:paraId="6FB9FFF6" w14:textId="77777777" w:rsidR="00C33E83" w:rsidRPr="006D49F2" w:rsidRDefault="00C33E83" w:rsidP="005108A7">
      <w:pPr>
        <w:pStyle w:val="a5"/>
        <w:numPr>
          <w:ilvl w:val="0"/>
          <w:numId w:val="33"/>
        </w:numPr>
        <w:tabs>
          <w:tab w:val="left" w:pos="1070"/>
        </w:tabs>
        <w:spacing w:line="360" w:lineRule="auto"/>
        <w:ind w:left="1069"/>
        <w:rPr>
          <w:sz w:val="24"/>
        </w:rPr>
      </w:pPr>
      <w:r w:rsidRPr="006D49F2">
        <w:rPr>
          <w:sz w:val="24"/>
        </w:rPr>
        <w:t>глубина</w:t>
      </w:r>
      <w:r w:rsidRPr="006D49F2">
        <w:rPr>
          <w:spacing w:val="-3"/>
          <w:sz w:val="24"/>
        </w:rPr>
        <w:t xml:space="preserve"> </w:t>
      </w:r>
      <w:r w:rsidRPr="006D49F2">
        <w:rPr>
          <w:sz w:val="24"/>
        </w:rPr>
        <w:t>инвазии</w:t>
      </w:r>
      <w:r w:rsidRPr="006D49F2">
        <w:rPr>
          <w:spacing w:val="-4"/>
          <w:sz w:val="24"/>
        </w:rPr>
        <w:t xml:space="preserve"> </w:t>
      </w:r>
      <w:r w:rsidRPr="006D49F2">
        <w:rPr>
          <w:sz w:val="24"/>
        </w:rPr>
        <w:t>первичной</w:t>
      </w:r>
      <w:r w:rsidRPr="006D49F2">
        <w:rPr>
          <w:spacing w:val="-1"/>
          <w:sz w:val="24"/>
        </w:rPr>
        <w:t xml:space="preserve"> </w:t>
      </w:r>
      <w:r w:rsidRPr="006D49F2">
        <w:rPr>
          <w:sz w:val="24"/>
        </w:rPr>
        <w:t>опухоли;</w:t>
      </w:r>
    </w:p>
    <w:p w14:paraId="4D9D8451" w14:textId="77777777" w:rsidR="00C33E83" w:rsidRPr="006D49F2" w:rsidRDefault="00C33E83" w:rsidP="005108A7">
      <w:pPr>
        <w:pStyle w:val="a5"/>
        <w:numPr>
          <w:ilvl w:val="0"/>
          <w:numId w:val="33"/>
        </w:numPr>
        <w:tabs>
          <w:tab w:val="left" w:pos="1070"/>
        </w:tabs>
        <w:spacing w:line="360" w:lineRule="auto"/>
        <w:ind w:left="1069"/>
        <w:rPr>
          <w:sz w:val="24"/>
        </w:rPr>
      </w:pPr>
      <w:r w:rsidRPr="006D49F2">
        <w:rPr>
          <w:sz w:val="24"/>
        </w:rPr>
        <w:t>степень</w:t>
      </w:r>
      <w:r w:rsidRPr="006D49F2">
        <w:rPr>
          <w:spacing w:val="-4"/>
          <w:sz w:val="24"/>
        </w:rPr>
        <w:t xml:space="preserve"> </w:t>
      </w:r>
      <w:r w:rsidRPr="006D49F2">
        <w:rPr>
          <w:sz w:val="24"/>
        </w:rPr>
        <w:t>дифференцировки</w:t>
      </w:r>
      <w:r w:rsidRPr="006D49F2">
        <w:rPr>
          <w:spacing w:val="-2"/>
          <w:sz w:val="24"/>
        </w:rPr>
        <w:t xml:space="preserve"> </w:t>
      </w:r>
      <w:r w:rsidRPr="006D49F2">
        <w:rPr>
          <w:sz w:val="24"/>
        </w:rPr>
        <w:t>опухоли;</w:t>
      </w:r>
    </w:p>
    <w:p w14:paraId="2EE9EC52" w14:textId="77777777" w:rsidR="00C33E83" w:rsidRPr="006D49F2" w:rsidRDefault="00C33E83" w:rsidP="005108A7">
      <w:pPr>
        <w:pStyle w:val="a5"/>
        <w:numPr>
          <w:ilvl w:val="0"/>
          <w:numId w:val="33"/>
        </w:numPr>
        <w:tabs>
          <w:tab w:val="left" w:pos="1070"/>
        </w:tabs>
        <w:spacing w:line="360" w:lineRule="auto"/>
        <w:ind w:left="1069"/>
        <w:rPr>
          <w:sz w:val="24"/>
        </w:rPr>
      </w:pPr>
      <w:r w:rsidRPr="006D49F2">
        <w:rPr>
          <w:sz w:val="24"/>
        </w:rPr>
        <w:t xml:space="preserve">наличие/отсутствие </w:t>
      </w:r>
      <w:proofErr w:type="spellStart"/>
      <w:r w:rsidRPr="006D49F2">
        <w:rPr>
          <w:sz w:val="24"/>
        </w:rPr>
        <w:t>периваскулярной</w:t>
      </w:r>
      <w:proofErr w:type="spellEnd"/>
      <w:r w:rsidRPr="006D49F2">
        <w:rPr>
          <w:sz w:val="24"/>
        </w:rPr>
        <w:t xml:space="preserve">, </w:t>
      </w:r>
      <w:proofErr w:type="spellStart"/>
      <w:r w:rsidRPr="006D49F2">
        <w:rPr>
          <w:sz w:val="24"/>
        </w:rPr>
        <w:t>перилимфатической</w:t>
      </w:r>
      <w:proofErr w:type="spellEnd"/>
      <w:r w:rsidRPr="006D49F2">
        <w:rPr>
          <w:sz w:val="24"/>
        </w:rPr>
        <w:t xml:space="preserve">, </w:t>
      </w:r>
      <w:proofErr w:type="spellStart"/>
      <w:proofErr w:type="gramStart"/>
      <w:r w:rsidRPr="006D49F2">
        <w:rPr>
          <w:sz w:val="24"/>
        </w:rPr>
        <w:t>периневральной</w:t>
      </w:r>
      <w:proofErr w:type="spellEnd"/>
      <w:r w:rsidRPr="006D49F2">
        <w:rPr>
          <w:sz w:val="24"/>
        </w:rPr>
        <w:t xml:space="preserve"> </w:t>
      </w:r>
      <w:r w:rsidRPr="006D49F2">
        <w:rPr>
          <w:spacing w:val="-57"/>
          <w:sz w:val="24"/>
        </w:rPr>
        <w:t xml:space="preserve"> </w:t>
      </w:r>
      <w:r w:rsidR="006D7701">
        <w:rPr>
          <w:spacing w:val="-57"/>
          <w:sz w:val="24"/>
        </w:rPr>
        <w:t>и</w:t>
      </w:r>
      <w:r w:rsidRPr="006D49F2">
        <w:rPr>
          <w:sz w:val="24"/>
        </w:rPr>
        <w:t>нвазии</w:t>
      </w:r>
      <w:proofErr w:type="gramEnd"/>
      <w:r w:rsidRPr="006D49F2">
        <w:rPr>
          <w:sz w:val="24"/>
        </w:rPr>
        <w:t>;</w:t>
      </w:r>
    </w:p>
    <w:p w14:paraId="5F1BD7E9" w14:textId="77777777" w:rsidR="00C33E83" w:rsidRPr="006D49F2" w:rsidRDefault="00C33E83" w:rsidP="005108A7">
      <w:pPr>
        <w:pStyle w:val="a5"/>
        <w:numPr>
          <w:ilvl w:val="0"/>
          <w:numId w:val="33"/>
        </w:numPr>
        <w:tabs>
          <w:tab w:val="left" w:pos="1084"/>
        </w:tabs>
        <w:spacing w:line="360" w:lineRule="auto"/>
        <w:ind w:right="370" w:firstLine="707"/>
        <w:rPr>
          <w:sz w:val="24"/>
        </w:rPr>
      </w:pPr>
      <w:r w:rsidRPr="006D49F2">
        <w:rPr>
          <w:sz w:val="24"/>
        </w:rPr>
        <w:t>статус</w:t>
      </w:r>
      <w:r w:rsidRPr="006D49F2">
        <w:rPr>
          <w:spacing w:val="11"/>
          <w:sz w:val="24"/>
        </w:rPr>
        <w:t xml:space="preserve"> </w:t>
      </w:r>
      <w:r w:rsidRPr="006D49F2">
        <w:rPr>
          <w:sz w:val="24"/>
        </w:rPr>
        <w:t>регионарных</w:t>
      </w:r>
      <w:r w:rsidRPr="006D49F2">
        <w:rPr>
          <w:spacing w:val="11"/>
          <w:sz w:val="24"/>
        </w:rPr>
        <w:t xml:space="preserve"> </w:t>
      </w:r>
      <w:r w:rsidRPr="006D49F2">
        <w:rPr>
          <w:sz w:val="24"/>
        </w:rPr>
        <w:t>ЛУ</w:t>
      </w:r>
      <w:r w:rsidRPr="006D49F2">
        <w:rPr>
          <w:spacing w:val="12"/>
          <w:sz w:val="24"/>
        </w:rPr>
        <w:t xml:space="preserve"> </w:t>
      </w:r>
      <w:r w:rsidRPr="006D49F2">
        <w:rPr>
          <w:sz w:val="24"/>
        </w:rPr>
        <w:t>(</w:t>
      </w:r>
      <w:proofErr w:type="spellStart"/>
      <w:r w:rsidRPr="006D49F2">
        <w:rPr>
          <w:sz w:val="24"/>
        </w:rPr>
        <w:t>рN</w:t>
      </w:r>
      <w:proofErr w:type="spellEnd"/>
      <w:r w:rsidRPr="006D49F2">
        <w:rPr>
          <w:sz w:val="24"/>
        </w:rPr>
        <w:t>)</w:t>
      </w:r>
      <w:r w:rsidRPr="006D49F2">
        <w:rPr>
          <w:spacing w:val="11"/>
          <w:sz w:val="24"/>
        </w:rPr>
        <w:t xml:space="preserve"> </w:t>
      </w:r>
      <w:r w:rsidRPr="006D49F2">
        <w:rPr>
          <w:sz w:val="24"/>
        </w:rPr>
        <w:t>(метастазы</w:t>
      </w:r>
      <w:r w:rsidRPr="006D49F2">
        <w:rPr>
          <w:spacing w:val="11"/>
          <w:sz w:val="24"/>
        </w:rPr>
        <w:t xml:space="preserve"> </w:t>
      </w:r>
      <w:r w:rsidRPr="006D49F2">
        <w:rPr>
          <w:sz w:val="24"/>
        </w:rPr>
        <w:t>в</w:t>
      </w:r>
      <w:r w:rsidRPr="006D49F2">
        <w:rPr>
          <w:spacing w:val="12"/>
          <w:sz w:val="24"/>
        </w:rPr>
        <w:t xml:space="preserve"> </w:t>
      </w:r>
      <w:r w:rsidRPr="006D49F2">
        <w:rPr>
          <w:sz w:val="24"/>
        </w:rPr>
        <w:t>ЛУ</w:t>
      </w:r>
      <w:r w:rsidRPr="006D49F2">
        <w:rPr>
          <w:spacing w:val="12"/>
          <w:sz w:val="24"/>
        </w:rPr>
        <w:t xml:space="preserve"> </w:t>
      </w:r>
      <w:r w:rsidRPr="006D49F2">
        <w:rPr>
          <w:sz w:val="24"/>
        </w:rPr>
        <w:t>шеи</w:t>
      </w:r>
      <w:r w:rsidRPr="006D49F2">
        <w:rPr>
          <w:spacing w:val="13"/>
          <w:sz w:val="24"/>
        </w:rPr>
        <w:t xml:space="preserve"> </w:t>
      </w:r>
      <w:r w:rsidRPr="006D49F2">
        <w:rPr>
          <w:sz w:val="24"/>
        </w:rPr>
        <w:t>вдвое</w:t>
      </w:r>
      <w:r w:rsidRPr="006D49F2">
        <w:rPr>
          <w:spacing w:val="11"/>
          <w:sz w:val="24"/>
        </w:rPr>
        <w:t xml:space="preserve"> </w:t>
      </w:r>
      <w:r w:rsidRPr="006D49F2">
        <w:rPr>
          <w:sz w:val="24"/>
        </w:rPr>
        <w:t>снижают</w:t>
      </w:r>
      <w:r w:rsidRPr="006D49F2">
        <w:rPr>
          <w:spacing w:val="17"/>
          <w:sz w:val="24"/>
        </w:rPr>
        <w:t xml:space="preserve"> </w:t>
      </w:r>
      <w:r w:rsidRPr="006D49F2">
        <w:rPr>
          <w:sz w:val="24"/>
        </w:rPr>
        <w:t>выживаемость</w:t>
      </w:r>
      <w:r w:rsidRPr="006D49F2">
        <w:rPr>
          <w:spacing w:val="-57"/>
          <w:sz w:val="24"/>
        </w:rPr>
        <w:t xml:space="preserve"> </w:t>
      </w:r>
      <w:r w:rsidRPr="006D49F2">
        <w:rPr>
          <w:sz w:val="24"/>
        </w:rPr>
        <w:t>пациентов)</w:t>
      </w:r>
    </w:p>
    <w:p w14:paraId="4A36E27B" w14:textId="77777777" w:rsidR="00C33E83" w:rsidRPr="006D49F2" w:rsidRDefault="00C33E83" w:rsidP="005108A7">
      <w:pPr>
        <w:pStyle w:val="a5"/>
        <w:numPr>
          <w:ilvl w:val="0"/>
          <w:numId w:val="33"/>
        </w:numPr>
        <w:tabs>
          <w:tab w:val="left" w:pos="1070"/>
        </w:tabs>
        <w:spacing w:line="360" w:lineRule="auto"/>
        <w:ind w:left="1069"/>
        <w:rPr>
          <w:sz w:val="24"/>
        </w:rPr>
      </w:pPr>
      <w:proofErr w:type="spellStart"/>
      <w:r w:rsidRPr="006D49F2">
        <w:rPr>
          <w:sz w:val="24"/>
        </w:rPr>
        <w:t>экстранодальное</w:t>
      </w:r>
      <w:proofErr w:type="spellEnd"/>
      <w:r w:rsidRPr="006D49F2">
        <w:rPr>
          <w:spacing w:val="-2"/>
          <w:sz w:val="24"/>
        </w:rPr>
        <w:t xml:space="preserve"> </w:t>
      </w:r>
      <w:r w:rsidRPr="006D49F2">
        <w:rPr>
          <w:sz w:val="24"/>
        </w:rPr>
        <w:t>распространение</w:t>
      </w:r>
      <w:r w:rsidRPr="006D49F2">
        <w:rPr>
          <w:spacing w:val="-2"/>
          <w:sz w:val="24"/>
        </w:rPr>
        <w:t xml:space="preserve"> </w:t>
      </w:r>
      <w:r w:rsidRPr="006D49F2">
        <w:rPr>
          <w:sz w:val="24"/>
        </w:rPr>
        <w:t>опухоли;</w:t>
      </w:r>
    </w:p>
    <w:p w14:paraId="369B648C" w14:textId="77777777" w:rsidR="00C33E83" w:rsidRPr="006D49F2" w:rsidRDefault="00C33E83" w:rsidP="005108A7">
      <w:pPr>
        <w:pStyle w:val="a5"/>
        <w:numPr>
          <w:ilvl w:val="0"/>
          <w:numId w:val="33"/>
        </w:numPr>
        <w:tabs>
          <w:tab w:val="left" w:pos="1070"/>
        </w:tabs>
        <w:spacing w:line="360" w:lineRule="auto"/>
        <w:ind w:left="1069"/>
        <w:rPr>
          <w:sz w:val="24"/>
        </w:rPr>
      </w:pPr>
      <w:r w:rsidRPr="006D49F2">
        <w:rPr>
          <w:sz w:val="24"/>
        </w:rPr>
        <w:t>статус</w:t>
      </w:r>
      <w:r w:rsidRPr="006D49F2">
        <w:rPr>
          <w:spacing w:val="-2"/>
          <w:sz w:val="24"/>
        </w:rPr>
        <w:t xml:space="preserve"> </w:t>
      </w:r>
      <w:r w:rsidRPr="006D49F2">
        <w:rPr>
          <w:sz w:val="24"/>
        </w:rPr>
        <w:t>краев</w:t>
      </w:r>
      <w:r w:rsidRPr="006D49F2">
        <w:rPr>
          <w:spacing w:val="-2"/>
          <w:sz w:val="24"/>
        </w:rPr>
        <w:t xml:space="preserve"> </w:t>
      </w:r>
      <w:r w:rsidRPr="006D49F2">
        <w:rPr>
          <w:sz w:val="24"/>
        </w:rPr>
        <w:t>резекции</w:t>
      </w:r>
      <w:r w:rsidRPr="006D49F2">
        <w:rPr>
          <w:spacing w:val="-3"/>
          <w:sz w:val="24"/>
        </w:rPr>
        <w:t xml:space="preserve"> </w:t>
      </w:r>
      <w:r w:rsidRPr="006D49F2">
        <w:rPr>
          <w:sz w:val="24"/>
        </w:rPr>
        <w:t>(R0-1)</w:t>
      </w:r>
    </w:p>
    <w:p w14:paraId="026D1CDD" w14:textId="77777777" w:rsidR="00C33E83" w:rsidRPr="006D49F2" w:rsidRDefault="00C33E83" w:rsidP="005108A7">
      <w:pPr>
        <w:pStyle w:val="a5"/>
        <w:numPr>
          <w:ilvl w:val="0"/>
          <w:numId w:val="33"/>
        </w:numPr>
        <w:tabs>
          <w:tab w:val="left" w:pos="1070"/>
        </w:tabs>
        <w:spacing w:line="360" w:lineRule="auto"/>
        <w:ind w:left="1069"/>
        <w:rPr>
          <w:sz w:val="24"/>
        </w:rPr>
      </w:pPr>
      <w:r w:rsidRPr="006D49F2">
        <w:rPr>
          <w:sz w:val="24"/>
        </w:rPr>
        <w:t>ВПЧ-статус</w:t>
      </w:r>
      <w:r w:rsidRPr="006D49F2">
        <w:rPr>
          <w:spacing w:val="-2"/>
          <w:sz w:val="24"/>
        </w:rPr>
        <w:t xml:space="preserve"> </w:t>
      </w:r>
      <w:r w:rsidRPr="006D49F2">
        <w:rPr>
          <w:sz w:val="24"/>
        </w:rPr>
        <w:t>опухоли</w:t>
      </w:r>
    </w:p>
    <w:p w14:paraId="2EF90122" w14:textId="77777777" w:rsidR="00C33E83" w:rsidRPr="006D49F2" w:rsidRDefault="00C33E83" w:rsidP="00C33E83">
      <w:pPr>
        <w:pStyle w:val="10"/>
        <w:ind w:right="1879"/>
        <w:jc w:val="center"/>
      </w:pPr>
      <w:bookmarkStart w:id="16" w:name="_bookmark26"/>
      <w:bookmarkEnd w:id="16"/>
      <w:r w:rsidRPr="006D49F2">
        <w:t>Критерии</w:t>
      </w:r>
      <w:r w:rsidRPr="006D49F2">
        <w:rPr>
          <w:spacing w:val="-4"/>
        </w:rPr>
        <w:t xml:space="preserve"> </w:t>
      </w:r>
      <w:r w:rsidRPr="006D49F2">
        <w:t>оценки</w:t>
      </w:r>
      <w:r w:rsidRPr="006D49F2">
        <w:rPr>
          <w:spacing w:val="-4"/>
        </w:rPr>
        <w:t xml:space="preserve"> </w:t>
      </w:r>
      <w:r w:rsidRPr="006D49F2">
        <w:t>качества</w:t>
      </w:r>
      <w:r w:rsidRPr="006D49F2">
        <w:rPr>
          <w:spacing w:val="-3"/>
        </w:rPr>
        <w:t xml:space="preserve"> </w:t>
      </w:r>
      <w:r w:rsidRPr="006D49F2">
        <w:t>медицинской</w:t>
      </w:r>
      <w:r w:rsidRPr="006D49F2">
        <w:rPr>
          <w:spacing w:val="-3"/>
        </w:rPr>
        <w:t xml:space="preserve"> </w:t>
      </w:r>
      <w:r w:rsidRPr="006D49F2">
        <w:t>помощи</w:t>
      </w:r>
    </w:p>
    <w:p w14:paraId="21AD4DB2" w14:textId="77777777" w:rsidR="00C33E83" w:rsidRPr="006D49F2" w:rsidRDefault="00C33E83" w:rsidP="00C33E83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5240"/>
        <w:gridCol w:w="1812"/>
        <w:gridCol w:w="1891"/>
      </w:tblGrid>
      <w:tr w:rsidR="00C33E83" w:rsidRPr="006D49F2" w14:paraId="234D8C2A" w14:textId="77777777" w:rsidTr="00E429A9">
        <w:trPr>
          <w:trHeight w:val="827"/>
        </w:trPr>
        <w:tc>
          <w:tcPr>
            <w:tcW w:w="434" w:type="dxa"/>
          </w:tcPr>
          <w:p w14:paraId="108A7611" w14:textId="77777777" w:rsidR="00C33E83" w:rsidRPr="006D49F2" w:rsidRDefault="00C33E83" w:rsidP="00E429A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AE019D5" w14:textId="77777777" w:rsidR="00C33E83" w:rsidRPr="006D49F2" w:rsidRDefault="00C33E83" w:rsidP="00E429A9">
            <w:pPr>
              <w:pStyle w:val="TableParagraph"/>
              <w:ind w:left="93"/>
              <w:rPr>
                <w:b/>
                <w:sz w:val="24"/>
              </w:rPr>
            </w:pPr>
            <w:r w:rsidRPr="006D49F2">
              <w:rPr>
                <w:b/>
                <w:sz w:val="24"/>
              </w:rPr>
              <w:t>№</w:t>
            </w:r>
          </w:p>
        </w:tc>
        <w:tc>
          <w:tcPr>
            <w:tcW w:w="5240" w:type="dxa"/>
          </w:tcPr>
          <w:p w14:paraId="724BC7EF" w14:textId="77777777" w:rsidR="00C33E83" w:rsidRPr="006D49F2" w:rsidRDefault="00C33E83" w:rsidP="00E429A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0420792" w14:textId="77777777" w:rsidR="00C33E83" w:rsidRPr="006D49F2" w:rsidRDefault="00C33E83" w:rsidP="00E429A9">
            <w:pPr>
              <w:pStyle w:val="TableParagraph"/>
              <w:ind w:left="1563"/>
              <w:rPr>
                <w:b/>
                <w:sz w:val="24"/>
              </w:rPr>
            </w:pPr>
            <w:proofErr w:type="spellStart"/>
            <w:r w:rsidRPr="006D49F2">
              <w:rPr>
                <w:b/>
                <w:sz w:val="24"/>
              </w:rPr>
              <w:t>Критерии</w:t>
            </w:r>
            <w:proofErr w:type="spellEnd"/>
            <w:r w:rsidRPr="006D49F2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6D49F2">
              <w:rPr>
                <w:b/>
                <w:sz w:val="24"/>
              </w:rPr>
              <w:t>качества</w:t>
            </w:r>
            <w:proofErr w:type="spellEnd"/>
          </w:p>
        </w:tc>
        <w:tc>
          <w:tcPr>
            <w:tcW w:w="1812" w:type="dxa"/>
          </w:tcPr>
          <w:p w14:paraId="60294DAB" w14:textId="77777777" w:rsidR="00C33E83" w:rsidRPr="006D49F2" w:rsidRDefault="00C33E83" w:rsidP="00E429A9">
            <w:pPr>
              <w:pStyle w:val="TableParagraph"/>
              <w:spacing w:line="276" w:lineRule="exact"/>
              <w:ind w:left="48" w:right="34"/>
              <w:jc w:val="center"/>
              <w:rPr>
                <w:b/>
                <w:sz w:val="24"/>
              </w:rPr>
            </w:pPr>
            <w:proofErr w:type="spellStart"/>
            <w:r w:rsidRPr="006D49F2">
              <w:rPr>
                <w:b/>
                <w:sz w:val="24"/>
              </w:rPr>
              <w:t>Уровень</w:t>
            </w:r>
            <w:proofErr w:type="spellEnd"/>
            <w:r w:rsidRPr="006D49F2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6D49F2">
              <w:rPr>
                <w:b/>
                <w:spacing w:val="-1"/>
                <w:sz w:val="24"/>
              </w:rPr>
              <w:t>убедительности</w:t>
            </w:r>
            <w:proofErr w:type="spellEnd"/>
            <w:r w:rsidRPr="006D49F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6D49F2">
              <w:rPr>
                <w:b/>
                <w:sz w:val="24"/>
              </w:rPr>
              <w:t>рекомендаций</w:t>
            </w:r>
            <w:proofErr w:type="spellEnd"/>
          </w:p>
        </w:tc>
        <w:tc>
          <w:tcPr>
            <w:tcW w:w="1891" w:type="dxa"/>
          </w:tcPr>
          <w:p w14:paraId="2B958CF6" w14:textId="77777777" w:rsidR="00C33E83" w:rsidRPr="006D49F2" w:rsidRDefault="00C33E83" w:rsidP="00E429A9">
            <w:pPr>
              <w:pStyle w:val="TableParagraph"/>
              <w:spacing w:line="276" w:lineRule="exact"/>
              <w:ind w:left="156" w:right="136" w:firstLine="324"/>
              <w:rPr>
                <w:b/>
                <w:sz w:val="24"/>
              </w:rPr>
            </w:pPr>
            <w:proofErr w:type="spellStart"/>
            <w:r w:rsidRPr="006D49F2">
              <w:rPr>
                <w:b/>
                <w:sz w:val="24"/>
              </w:rPr>
              <w:t>Уровень</w:t>
            </w:r>
            <w:proofErr w:type="spellEnd"/>
            <w:r w:rsidRPr="006D49F2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6D49F2">
              <w:rPr>
                <w:b/>
                <w:spacing w:val="-1"/>
                <w:sz w:val="24"/>
              </w:rPr>
              <w:t>достоверности</w:t>
            </w:r>
            <w:proofErr w:type="spellEnd"/>
            <w:r w:rsidRPr="006D49F2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6D49F2">
              <w:rPr>
                <w:b/>
                <w:sz w:val="24"/>
              </w:rPr>
              <w:t>доказательств</w:t>
            </w:r>
            <w:proofErr w:type="spellEnd"/>
          </w:p>
        </w:tc>
      </w:tr>
      <w:tr w:rsidR="00C33E83" w:rsidRPr="006D49F2" w14:paraId="3E19F45A" w14:textId="77777777" w:rsidTr="00E429A9">
        <w:trPr>
          <w:trHeight w:val="1102"/>
        </w:trPr>
        <w:tc>
          <w:tcPr>
            <w:tcW w:w="434" w:type="dxa"/>
          </w:tcPr>
          <w:p w14:paraId="7106F614" w14:textId="77777777" w:rsidR="00C33E83" w:rsidRPr="006D49F2" w:rsidRDefault="00C33E83" w:rsidP="00E429A9">
            <w:pPr>
              <w:pStyle w:val="TableParagraph"/>
              <w:spacing w:line="274" w:lineRule="exact"/>
              <w:ind w:left="33"/>
              <w:rPr>
                <w:sz w:val="24"/>
              </w:rPr>
            </w:pPr>
            <w:r w:rsidRPr="006D49F2">
              <w:rPr>
                <w:sz w:val="24"/>
              </w:rPr>
              <w:t>1.</w:t>
            </w:r>
          </w:p>
        </w:tc>
        <w:tc>
          <w:tcPr>
            <w:tcW w:w="5240" w:type="dxa"/>
          </w:tcPr>
          <w:p w14:paraId="331B60C4" w14:textId="77777777" w:rsidR="00C33E83" w:rsidRPr="00C33E83" w:rsidRDefault="00C33E83" w:rsidP="00DC2C65">
            <w:pPr>
              <w:pStyle w:val="TableParagraph"/>
              <w:spacing w:line="276" w:lineRule="exact"/>
              <w:ind w:left="203" w:right="218"/>
              <w:jc w:val="both"/>
              <w:rPr>
                <w:sz w:val="24"/>
                <w:lang w:val="ru-RU"/>
              </w:rPr>
            </w:pPr>
            <w:r w:rsidRPr="00C33E83">
              <w:rPr>
                <w:sz w:val="24"/>
                <w:lang w:val="ru-RU"/>
              </w:rPr>
              <w:t>Выполнена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биопсия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опухоли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и/или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измененных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регионарных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ЛУ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с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последующим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33E83">
              <w:rPr>
                <w:sz w:val="24"/>
                <w:lang w:val="ru-RU"/>
              </w:rPr>
              <w:t>патолого-</w:t>
            </w:r>
            <w:r w:rsidRPr="00C33E83">
              <w:rPr>
                <w:spacing w:val="-57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анатомическим</w:t>
            </w:r>
            <w:proofErr w:type="gramEnd"/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исследованием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33E83">
              <w:rPr>
                <w:sz w:val="24"/>
                <w:lang w:val="ru-RU"/>
              </w:rPr>
              <w:t>биопсийного</w:t>
            </w:r>
            <w:proofErr w:type="spellEnd"/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материала</w:t>
            </w:r>
            <w:r w:rsidRPr="00C33E83">
              <w:rPr>
                <w:spacing w:val="-2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(при</w:t>
            </w:r>
            <w:r w:rsidRPr="00C33E83">
              <w:rPr>
                <w:spacing w:val="2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установлении диагноза)</w:t>
            </w:r>
          </w:p>
        </w:tc>
        <w:tc>
          <w:tcPr>
            <w:tcW w:w="1812" w:type="dxa"/>
          </w:tcPr>
          <w:p w14:paraId="3C5C10A7" w14:textId="77777777" w:rsidR="00C33E83" w:rsidRPr="00C33E83" w:rsidRDefault="00C33E83" w:rsidP="00E429A9">
            <w:pPr>
              <w:pStyle w:val="TableParagraph"/>
              <w:spacing w:before="10"/>
              <w:rPr>
                <w:b/>
                <w:sz w:val="35"/>
                <w:lang w:val="ru-RU"/>
              </w:rPr>
            </w:pPr>
          </w:p>
          <w:p w14:paraId="32F79B27" w14:textId="77777777" w:rsidR="00C33E83" w:rsidRPr="006D49F2" w:rsidRDefault="00C33E83" w:rsidP="00E429A9">
            <w:pPr>
              <w:pStyle w:val="TableParagraph"/>
              <w:spacing w:before="1"/>
              <w:ind w:left="818"/>
              <w:rPr>
                <w:sz w:val="24"/>
              </w:rPr>
            </w:pPr>
            <w:r w:rsidRPr="006D49F2">
              <w:rPr>
                <w:w w:val="99"/>
                <w:sz w:val="24"/>
              </w:rPr>
              <w:t>A</w:t>
            </w:r>
          </w:p>
        </w:tc>
        <w:tc>
          <w:tcPr>
            <w:tcW w:w="1891" w:type="dxa"/>
          </w:tcPr>
          <w:p w14:paraId="600801C1" w14:textId="77777777" w:rsidR="00C33E83" w:rsidRPr="006D49F2" w:rsidRDefault="00C33E83" w:rsidP="00E429A9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E383A1B" w14:textId="77777777" w:rsidR="00C33E83" w:rsidRPr="006D49F2" w:rsidRDefault="00C33E83" w:rsidP="00E429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 w:rsidRPr="006D49F2">
              <w:rPr>
                <w:sz w:val="24"/>
              </w:rPr>
              <w:t>2</w:t>
            </w:r>
          </w:p>
        </w:tc>
      </w:tr>
      <w:tr w:rsidR="00C33E83" w:rsidRPr="006D49F2" w14:paraId="7484A1CC" w14:textId="77777777" w:rsidTr="00E429A9">
        <w:trPr>
          <w:trHeight w:val="274"/>
        </w:trPr>
        <w:tc>
          <w:tcPr>
            <w:tcW w:w="434" w:type="dxa"/>
          </w:tcPr>
          <w:p w14:paraId="04BFF2AC" w14:textId="77777777" w:rsidR="00C33E83" w:rsidRPr="000C3E34" w:rsidRDefault="00C33E83" w:rsidP="00E429A9">
            <w:pPr>
              <w:pStyle w:val="TableParagraph"/>
              <w:spacing w:line="254" w:lineRule="exact"/>
              <w:ind w:left="33"/>
              <w:rPr>
                <w:sz w:val="24"/>
              </w:rPr>
            </w:pPr>
            <w:r w:rsidRPr="000C3E34">
              <w:rPr>
                <w:sz w:val="24"/>
              </w:rPr>
              <w:t>2.</w:t>
            </w:r>
          </w:p>
        </w:tc>
        <w:tc>
          <w:tcPr>
            <w:tcW w:w="5240" w:type="dxa"/>
          </w:tcPr>
          <w:p w14:paraId="52CD5905" w14:textId="77777777" w:rsidR="00C33E83" w:rsidRPr="000C3E34" w:rsidRDefault="00C33E83" w:rsidP="00DC2C65">
            <w:pPr>
              <w:pStyle w:val="TableParagraph"/>
              <w:spacing w:line="254" w:lineRule="exact"/>
              <w:ind w:left="203" w:right="218"/>
              <w:rPr>
                <w:sz w:val="24"/>
                <w:lang w:val="ru-RU"/>
              </w:rPr>
            </w:pPr>
            <w:r w:rsidRPr="000C3E34">
              <w:rPr>
                <w:sz w:val="24"/>
                <w:lang w:val="ru-RU"/>
              </w:rPr>
              <w:t>Выполнено УЗИ ЛУ шеи (при установлении диагноза)</w:t>
            </w:r>
          </w:p>
        </w:tc>
        <w:tc>
          <w:tcPr>
            <w:tcW w:w="1812" w:type="dxa"/>
          </w:tcPr>
          <w:p w14:paraId="2ADCF8EC" w14:textId="77777777" w:rsidR="00C33E83" w:rsidRPr="000C3E34" w:rsidRDefault="00C33E83" w:rsidP="00E429A9">
            <w:pPr>
              <w:pStyle w:val="TableParagraph"/>
              <w:spacing w:line="254" w:lineRule="exact"/>
              <w:ind w:left="818"/>
              <w:rPr>
                <w:sz w:val="24"/>
              </w:rPr>
            </w:pPr>
            <w:r w:rsidRPr="000C3E34">
              <w:rPr>
                <w:w w:val="99"/>
                <w:sz w:val="24"/>
              </w:rPr>
              <w:t>А</w:t>
            </w:r>
          </w:p>
        </w:tc>
        <w:tc>
          <w:tcPr>
            <w:tcW w:w="1891" w:type="dxa"/>
          </w:tcPr>
          <w:p w14:paraId="7A4642FB" w14:textId="77777777" w:rsidR="00C33E83" w:rsidRPr="000C3E34" w:rsidRDefault="00C33E83" w:rsidP="00E429A9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 w:rsidRPr="000C3E34">
              <w:rPr>
                <w:sz w:val="24"/>
              </w:rPr>
              <w:t>5</w:t>
            </w:r>
          </w:p>
        </w:tc>
      </w:tr>
      <w:tr w:rsidR="00C33E83" w:rsidRPr="006D49F2" w14:paraId="03ACE257" w14:textId="77777777" w:rsidTr="00E429A9">
        <w:trPr>
          <w:trHeight w:val="277"/>
        </w:trPr>
        <w:tc>
          <w:tcPr>
            <w:tcW w:w="434" w:type="dxa"/>
          </w:tcPr>
          <w:p w14:paraId="1F4010D0" w14:textId="77777777" w:rsidR="00C33E83" w:rsidRPr="000C3E34" w:rsidRDefault="00C33E83" w:rsidP="00E429A9">
            <w:pPr>
              <w:pStyle w:val="TableParagraph"/>
              <w:spacing w:before="1" w:line="257" w:lineRule="exact"/>
              <w:ind w:left="33"/>
              <w:rPr>
                <w:sz w:val="24"/>
              </w:rPr>
            </w:pPr>
            <w:r w:rsidRPr="000C3E34">
              <w:t>3.</w:t>
            </w:r>
          </w:p>
        </w:tc>
        <w:tc>
          <w:tcPr>
            <w:tcW w:w="5240" w:type="dxa"/>
          </w:tcPr>
          <w:p w14:paraId="77D1BF38" w14:textId="77777777" w:rsidR="00C33E83" w:rsidRPr="000C3E34" w:rsidRDefault="00C33E83" w:rsidP="00DC2C65">
            <w:pPr>
              <w:pStyle w:val="TableParagraph"/>
              <w:spacing w:before="1" w:line="257" w:lineRule="exact"/>
              <w:ind w:left="203" w:right="218"/>
              <w:rPr>
                <w:sz w:val="24"/>
                <w:lang w:val="ru-RU"/>
              </w:rPr>
            </w:pPr>
            <w:r w:rsidRPr="000C3E34">
              <w:rPr>
                <w:sz w:val="24"/>
                <w:lang w:val="ru-RU"/>
              </w:rPr>
              <w:t>Выполнено КТ/МРТ головы шеи с в/в контрастированием для оценки распространенности опухолевого процесса (при установлении диагноза)</w:t>
            </w:r>
          </w:p>
        </w:tc>
        <w:tc>
          <w:tcPr>
            <w:tcW w:w="1812" w:type="dxa"/>
          </w:tcPr>
          <w:p w14:paraId="44A1C85F" w14:textId="77777777" w:rsidR="00C33E83" w:rsidRPr="000C3E34" w:rsidRDefault="00C33E83" w:rsidP="00E429A9">
            <w:pPr>
              <w:pStyle w:val="TableParagraph"/>
              <w:spacing w:before="1" w:line="257" w:lineRule="exact"/>
              <w:ind w:left="825"/>
              <w:rPr>
                <w:sz w:val="24"/>
              </w:rPr>
            </w:pPr>
            <w:r w:rsidRPr="000C3E34">
              <w:t>А</w:t>
            </w:r>
          </w:p>
        </w:tc>
        <w:tc>
          <w:tcPr>
            <w:tcW w:w="1891" w:type="dxa"/>
          </w:tcPr>
          <w:p w14:paraId="0D90B643" w14:textId="77777777" w:rsidR="00C33E83" w:rsidRPr="000C3E34" w:rsidRDefault="00C33E83" w:rsidP="00E429A9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 w:rsidRPr="000C3E34">
              <w:t>3</w:t>
            </w:r>
          </w:p>
        </w:tc>
      </w:tr>
      <w:tr w:rsidR="00C33E83" w:rsidRPr="006D49F2" w14:paraId="499FAE5A" w14:textId="77777777" w:rsidTr="00E429A9">
        <w:trPr>
          <w:trHeight w:val="827"/>
        </w:trPr>
        <w:tc>
          <w:tcPr>
            <w:tcW w:w="434" w:type="dxa"/>
          </w:tcPr>
          <w:p w14:paraId="1A73C759" w14:textId="77777777" w:rsidR="00C33E83" w:rsidRPr="000C3E34" w:rsidRDefault="00C33E83" w:rsidP="00E429A9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 w:rsidRPr="000C3E34">
              <w:t>4.</w:t>
            </w:r>
          </w:p>
        </w:tc>
        <w:tc>
          <w:tcPr>
            <w:tcW w:w="5240" w:type="dxa"/>
          </w:tcPr>
          <w:p w14:paraId="66B36D75" w14:textId="77777777" w:rsidR="00C33E83" w:rsidRPr="000C3E34" w:rsidRDefault="00C33E83" w:rsidP="00DC2C65">
            <w:pPr>
              <w:pStyle w:val="TableParagraph"/>
              <w:spacing w:line="270" w:lineRule="atLeast"/>
              <w:ind w:left="203" w:right="218"/>
              <w:rPr>
                <w:sz w:val="24"/>
                <w:lang w:val="ru-RU"/>
              </w:rPr>
            </w:pPr>
            <w:r w:rsidRPr="000C3E34">
              <w:rPr>
                <w:sz w:val="24"/>
                <w:lang w:val="ru-RU"/>
              </w:rPr>
              <w:t>Выполнена</w:t>
            </w:r>
            <w:r w:rsidRPr="000C3E34">
              <w:rPr>
                <w:spacing w:val="-3"/>
                <w:sz w:val="24"/>
                <w:lang w:val="ru-RU"/>
              </w:rPr>
              <w:t xml:space="preserve"> </w:t>
            </w:r>
            <w:r w:rsidRPr="000C3E34">
              <w:rPr>
                <w:sz w:val="24"/>
                <w:lang w:val="ru-RU"/>
              </w:rPr>
              <w:t>КТ</w:t>
            </w:r>
            <w:r w:rsidRPr="000C3E34">
              <w:rPr>
                <w:spacing w:val="-1"/>
                <w:sz w:val="24"/>
                <w:lang w:val="ru-RU"/>
              </w:rPr>
              <w:t xml:space="preserve"> </w:t>
            </w:r>
            <w:r w:rsidRPr="000C3E34">
              <w:rPr>
                <w:sz w:val="24"/>
                <w:lang w:val="ru-RU"/>
              </w:rPr>
              <w:t>органов</w:t>
            </w:r>
            <w:r w:rsidRPr="000C3E34">
              <w:rPr>
                <w:spacing w:val="-4"/>
                <w:sz w:val="24"/>
                <w:lang w:val="ru-RU"/>
              </w:rPr>
              <w:t xml:space="preserve"> </w:t>
            </w:r>
            <w:r w:rsidRPr="000C3E34">
              <w:rPr>
                <w:sz w:val="24"/>
                <w:lang w:val="ru-RU"/>
              </w:rPr>
              <w:t>грудной клетки (при установлении диагноза)</w:t>
            </w:r>
          </w:p>
        </w:tc>
        <w:tc>
          <w:tcPr>
            <w:tcW w:w="1812" w:type="dxa"/>
          </w:tcPr>
          <w:p w14:paraId="0C7B1054" w14:textId="77777777" w:rsidR="00C33E83" w:rsidRPr="000C3E34" w:rsidRDefault="00C33E83" w:rsidP="00E429A9">
            <w:pPr>
              <w:pStyle w:val="TableParagraph"/>
              <w:spacing w:before="1"/>
              <w:ind w:left="818"/>
              <w:rPr>
                <w:sz w:val="24"/>
              </w:rPr>
            </w:pPr>
            <w:r w:rsidRPr="000C3E34">
              <w:rPr>
                <w:sz w:val="24"/>
              </w:rPr>
              <w:t>А</w:t>
            </w:r>
          </w:p>
        </w:tc>
        <w:tc>
          <w:tcPr>
            <w:tcW w:w="1891" w:type="dxa"/>
          </w:tcPr>
          <w:p w14:paraId="682E0C6D" w14:textId="77777777" w:rsidR="00C33E83" w:rsidRPr="000C3E34" w:rsidRDefault="00C33E83" w:rsidP="00E429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 w:rsidRPr="000C3E34">
              <w:rPr>
                <w:sz w:val="24"/>
              </w:rPr>
              <w:t>3</w:t>
            </w:r>
          </w:p>
        </w:tc>
      </w:tr>
      <w:tr w:rsidR="00C33E83" w:rsidRPr="006D49F2" w14:paraId="6A96F3C2" w14:textId="77777777" w:rsidTr="00E429A9">
        <w:trPr>
          <w:trHeight w:val="827"/>
        </w:trPr>
        <w:tc>
          <w:tcPr>
            <w:tcW w:w="434" w:type="dxa"/>
          </w:tcPr>
          <w:p w14:paraId="0DF09D19" w14:textId="77777777" w:rsidR="00C33E83" w:rsidRPr="006D49F2" w:rsidRDefault="00C33E83" w:rsidP="00E429A9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 w:rsidRPr="006D49F2">
              <w:rPr>
                <w:sz w:val="24"/>
              </w:rPr>
              <w:t>5.</w:t>
            </w:r>
          </w:p>
        </w:tc>
        <w:tc>
          <w:tcPr>
            <w:tcW w:w="5240" w:type="dxa"/>
          </w:tcPr>
          <w:p w14:paraId="62C778DC" w14:textId="77777777" w:rsidR="00C33E83" w:rsidRPr="00C33E83" w:rsidRDefault="00C33E83" w:rsidP="00DC2C65">
            <w:pPr>
              <w:pStyle w:val="TableParagraph"/>
              <w:spacing w:line="276" w:lineRule="exact"/>
              <w:ind w:left="203" w:right="218"/>
              <w:jc w:val="both"/>
              <w:rPr>
                <w:sz w:val="24"/>
                <w:lang w:val="ru-RU"/>
              </w:rPr>
            </w:pPr>
            <w:r w:rsidRPr="00C33E83">
              <w:rPr>
                <w:sz w:val="24"/>
                <w:lang w:val="ru-RU"/>
              </w:rPr>
              <w:t xml:space="preserve">Выполнена шейная </w:t>
            </w:r>
            <w:proofErr w:type="spellStart"/>
            <w:r w:rsidRPr="00C33E83">
              <w:rPr>
                <w:sz w:val="24"/>
                <w:lang w:val="ru-RU"/>
              </w:rPr>
              <w:t>лимфодиссекция</w:t>
            </w:r>
            <w:proofErr w:type="spellEnd"/>
            <w:r w:rsidRPr="00C33E83">
              <w:rPr>
                <w:sz w:val="24"/>
                <w:lang w:val="ru-RU"/>
              </w:rPr>
              <w:t xml:space="preserve"> с удалением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D49F2">
              <w:rPr>
                <w:sz w:val="24"/>
              </w:rPr>
              <w:t>II</w:t>
            </w:r>
            <w:r w:rsidRPr="00C33E83">
              <w:rPr>
                <w:sz w:val="24"/>
                <w:lang w:val="ru-RU"/>
              </w:rPr>
              <w:t>-</w:t>
            </w:r>
            <w:r w:rsidRPr="006D49F2">
              <w:rPr>
                <w:sz w:val="24"/>
              </w:rPr>
              <w:t>IV</w:t>
            </w:r>
            <w:proofErr w:type="gramEnd"/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групп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шейных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ЛУ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при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хирургическом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вмешательстве</w:t>
            </w:r>
          </w:p>
        </w:tc>
        <w:tc>
          <w:tcPr>
            <w:tcW w:w="1812" w:type="dxa"/>
          </w:tcPr>
          <w:p w14:paraId="19747348" w14:textId="77777777" w:rsidR="00C33E83" w:rsidRPr="00C33E83" w:rsidRDefault="00C33E83" w:rsidP="00E429A9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14:paraId="23773F17" w14:textId="77777777" w:rsidR="00C33E83" w:rsidRPr="006D49F2" w:rsidRDefault="00C33E83" w:rsidP="00E429A9">
            <w:pPr>
              <w:pStyle w:val="TableParagraph"/>
              <w:ind w:left="818"/>
              <w:rPr>
                <w:sz w:val="24"/>
              </w:rPr>
            </w:pPr>
            <w:r w:rsidRPr="006D49F2">
              <w:rPr>
                <w:w w:val="99"/>
                <w:sz w:val="24"/>
              </w:rPr>
              <w:t>A</w:t>
            </w:r>
          </w:p>
        </w:tc>
        <w:tc>
          <w:tcPr>
            <w:tcW w:w="1891" w:type="dxa"/>
          </w:tcPr>
          <w:p w14:paraId="30BC1618" w14:textId="77777777" w:rsidR="00C33E83" w:rsidRPr="006D49F2" w:rsidRDefault="00C33E83" w:rsidP="00E429A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AA86E29" w14:textId="77777777" w:rsidR="00C33E83" w:rsidRPr="006D49F2" w:rsidRDefault="00C33E83" w:rsidP="00E429A9">
            <w:pPr>
              <w:pStyle w:val="TableParagraph"/>
              <w:ind w:left="16"/>
              <w:jc w:val="center"/>
              <w:rPr>
                <w:sz w:val="24"/>
              </w:rPr>
            </w:pPr>
            <w:r w:rsidRPr="006D49F2">
              <w:rPr>
                <w:sz w:val="24"/>
              </w:rPr>
              <w:t>2</w:t>
            </w:r>
          </w:p>
        </w:tc>
      </w:tr>
      <w:tr w:rsidR="00C33E83" w:rsidRPr="006D49F2" w14:paraId="580C7CD4" w14:textId="77777777" w:rsidTr="00E429A9">
        <w:trPr>
          <w:trHeight w:val="1102"/>
        </w:trPr>
        <w:tc>
          <w:tcPr>
            <w:tcW w:w="434" w:type="dxa"/>
          </w:tcPr>
          <w:p w14:paraId="3C1243A7" w14:textId="77777777" w:rsidR="00C33E83" w:rsidRPr="006D49F2" w:rsidRDefault="00C33E83" w:rsidP="00E429A9">
            <w:pPr>
              <w:pStyle w:val="TableParagraph"/>
              <w:spacing w:line="274" w:lineRule="exact"/>
              <w:ind w:left="33"/>
              <w:rPr>
                <w:sz w:val="24"/>
              </w:rPr>
            </w:pPr>
            <w:r w:rsidRPr="006D49F2">
              <w:rPr>
                <w:sz w:val="24"/>
              </w:rPr>
              <w:t>6.</w:t>
            </w:r>
          </w:p>
        </w:tc>
        <w:tc>
          <w:tcPr>
            <w:tcW w:w="5240" w:type="dxa"/>
          </w:tcPr>
          <w:p w14:paraId="23BA1FE8" w14:textId="77777777" w:rsidR="00C33E83" w:rsidRPr="00C33E83" w:rsidRDefault="00C33E83" w:rsidP="00DC2C65">
            <w:pPr>
              <w:pStyle w:val="TableParagraph"/>
              <w:tabs>
                <w:tab w:val="left" w:pos="2306"/>
              </w:tabs>
              <w:spacing w:line="276" w:lineRule="exact"/>
              <w:ind w:left="203" w:right="218"/>
              <w:jc w:val="both"/>
              <w:rPr>
                <w:sz w:val="24"/>
                <w:lang w:val="ru-RU"/>
              </w:rPr>
            </w:pPr>
            <w:r w:rsidRPr="00C33E83">
              <w:rPr>
                <w:sz w:val="24"/>
                <w:lang w:val="ru-RU"/>
              </w:rPr>
              <w:t>Выполнено</w:t>
            </w:r>
            <w:r w:rsidRPr="00C33E83">
              <w:rPr>
                <w:sz w:val="24"/>
                <w:lang w:val="ru-RU"/>
              </w:rPr>
              <w:tab/>
              <w:t>молекулярно-биологическое</w:t>
            </w:r>
            <w:r w:rsidRPr="00C33E83">
              <w:rPr>
                <w:spacing w:val="-58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исследование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33E83">
              <w:rPr>
                <w:sz w:val="24"/>
                <w:lang w:val="ru-RU"/>
              </w:rPr>
              <w:t>биопсийного</w:t>
            </w:r>
            <w:proofErr w:type="spellEnd"/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материала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на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вирус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папилломы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человека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(</w:t>
            </w:r>
            <w:r w:rsidRPr="006D49F2">
              <w:rPr>
                <w:sz w:val="24"/>
              </w:rPr>
              <w:t>Papilloma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6D49F2">
              <w:rPr>
                <w:sz w:val="24"/>
              </w:rPr>
              <w:t>virus</w:t>
            </w:r>
            <w:r w:rsidRPr="00C33E83">
              <w:rPr>
                <w:sz w:val="24"/>
                <w:lang w:val="ru-RU"/>
              </w:rPr>
              <w:t>)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высокого</w:t>
            </w:r>
            <w:r w:rsidRPr="00C33E83">
              <w:rPr>
                <w:spacing w:val="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канцерогенного</w:t>
            </w:r>
            <w:r w:rsidRPr="00C33E83">
              <w:rPr>
                <w:spacing w:val="-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риска</w:t>
            </w:r>
            <w:r w:rsidRPr="00C33E83">
              <w:rPr>
                <w:spacing w:val="-1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(16тип)</w:t>
            </w:r>
          </w:p>
        </w:tc>
        <w:tc>
          <w:tcPr>
            <w:tcW w:w="1812" w:type="dxa"/>
          </w:tcPr>
          <w:p w14:paraId="3666D0A3" w14:textId="77777777" w:rsidR="00C33E83" w:rsidRPr="00C33E83" w:rsidRDefault="00C33E83" w:rsidP="00E429A9">
            <w:pPr>
              <w:pStyle w:val="TableParagraph"/>
              <w:spacing w:before="10"/>
              <w:rPr>
                <w:b/>
                <w:sz w:val="35"/>
                <w:lang w:val="ru-RU"/>
              </w:rPr>
            </w:pPr>
          </w:p>
          <w:p w14:paraId="215ED063" w14:textId="77777777" w:rsidR="00C33E83" w:rsidRPr="006D49F2" w:rsidRDefault="00C33E83" w:rsidP="00E429A9">
            <w:pPr>
              <w:pStyle w:val="TableParagraph"/>
              <w:spacing w:before="1"/>
              <w:ind w:left="818"/>
              <w:rPr>
                <w:sz w:val="24"/>
              </w:rPr>
            </w:pPr>
            <w:r w:rsidRPr="006D49F2">
              <w:rPr>
                <w:sz w:val="24"/>
              </w:rPr>
              <w:t>А</w:t>
            </w:r>
          </w:p>
        </w:tc>
        <w:tc>
          <w:tcPr>
            <w:tcW w:w="1891" w:type="dxa"/>
          </w:tcPr>
          <w:p w14:paraId="4D6D3144" w14:textId="77777777" w:rsidR="00C33E83" w:rsidRPr="006D49F2" w:rsidRDefault="00C33E83" w:rsidP="00E429A9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107EC98" w14:textId="77777777" w:rsidR="00C33E83" w:rsidRPr="006D49F2" w:rsidRDefault="00C33E83" w:rsidP="00E429A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 w:rsidRPr="006D49F2">
              <w:rPr>
                <w:sz w:val="24"/>
              </w:rPr>
              <w:t>2</w:t>
            </w:r>
          </w:p>
        </w:tc>
      </w:tr>
      <w:tr w:rsidR="00C33E83" w:rsidRPr="006D49F2" w14:paraId="548DB27D" w14:textId="77777777" w:rsidTr="00E429A9">
        <w:trPr>
          <w:trHeight w:val="828"/>
        </w:trPr>
        <w:tc>
          <w:tcPr>
            <w:tcW w:w="434" w:type="dxa"/>
          </w:tcPr>
          <w:p w14:paraId="721DA35C" w14:textId="77777777" w:rsidR="00C33E83" w:rsidRPr="006D49F2" w:rsidRDefault="00C33E83" w:rsidP="00E429A9">
            <w:pPr>
              <w:pStyle w:val="TableParagraph"/>
              <w:ind w:left="33"/>
              <w:rPr>
                <w:sz w:val="24"/>
              </w:rPr>
            </w:pPr>
            <w:r w:rsidRPr="006D49F2">
              <w:rPr>
                <w:sz w:val="24"/>
              </w:rPr>
              <w:t>7.</w:t>
            </w:r>
          </w:p>
        </w:tc>
        <w:tc>
          <w:tcPr>
            <w:tcW w:w="5240" w:type="dxa"/>
          </w:tcPr>
          <w:p w14:paraId="7610F229" w14:textId="77777777" w:rsidR="00C33E83" w:rsidRPr="00C33E83" w:rsidRDefault="00C33E83" w:rsidP="00DC2C65">
            <w:pPr>
              <w:pStyle w:val="TableParagraph"/>
              <w:tabs>
                <w:tab w:val="left" w:pos="1516"/>
                <w:tab w:val="left" w:pos="3948"/>
                <w:tab w:val="left" w:pos="4855"/>
              </w:tabs>
              <w:ind w:left="203" w:right="218"/>
              <w:rPr>
                <w:sz w:val="24"/>
                <w:lang w:val="ru-RU"/>
              </w:rPr>
            </w:pPr>
            <w:r w:rsidRPr="00C33E83">
              <w:rPr>
                <w:sz w:val="24"/>
                <w:lang w:val="ru-RU"/>
              </w:rPr>
              <w:t>Проведена</w:t>
            </w:r>
            <w:r w:rsidRPr="00C33E83">
              <w:rPr>
                <w:sz w:val="24"/>
                <w:lang w:val="ru-RU"/>
              </w:rPr>
              <w:tab/>
              <w:t>послеоперационная</w:t>
            </w:r>
            <w:r w:rsidRPr="00C33E83">
              <w:rPr>
                <w:sz w:val="24"/>
                <w:lang w:val="ru-RU"/>
              </w:rPr>
              <w:tab/>
              <w:t>ПХТ</w:t>
            </w:r>
            <w:r w:rsidRPr="00C33E83">
              <w:rPr>
                <w:sz w:val="24"/>
                <w:lang w:val="ru-RU"/>
              </w:rPr>
              <w:tab/>
              <w:t>при</w:t>
            </w:r>
          </w:p>
          <w:p w14:paraId="032704E9" w14:textId="77777777" w:rsidR="00C33E83" w:rsidRPr="00C33E83" w:rsidRDefault="00C33E83" w:rsidP="00DC2C65">
            <w:pPr>
              <w:pStyle w:val="TableParagraph"/>
              <w:spacing w:line="274" w:lineRule="exact"/>
              <w:ind w:left="203" w:right="218"/>
              <w:rPr>
                <w:sz w:val="24"/>
                <w:lang w:val="ru-RU"/>
              </w:rPr>
            </w:pPr>
            <w:r w:rsidRPr="00C33E83">
              <w:rPr>
                <w:sz w:val="24"/>
                <w:lang w:val="ru-RU"/>
              </w:rPr>
              <w:t>обнаружении</w:t>
            </w:r>
            <w:r w:rsidRPr="00C33E83">
              <w:rPr>
                <w:spacing w:val="4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опухоли</w:t>
            </w:r>
            <w:r w:rsidRPr="00C33E83">
              <w:rPr>
                <w:spacing w:val="2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в</w:t>
            </w:r>
            <w:r w:rsidRPr="00C33E83">
              <w:rPr>
                <w:spacing w:val="3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крае</w:t>
            </w:r>
            <w:r w:rsidRPr="00C33E83">
              <w:rPr>
                <w:spacing w:val="4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резекции</w:t>
            </w:r>
            <w:r w:rsidRPr="00C33E83">
              <w:rPr>
                <w:spacing w:val="4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и/или</w:t>
            </w:r>
            <w:r w:rsidRPr="00C33E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33E83">
              <w:rPr>
                <w:sz w:val="24"/>
                <w:lang w:val="ru-RU"/>
              </w:rPr>
              <w:t>эктсракапсулярном</w:t>
            </w:r>
            <w:proofErr w:type="spellEnd"/>
            <w:r w:rsidRPr="00C33E83">
              <w:rPr>
                <w:spacing w:val="-2"/>
                <w:sz w:val="24"/>
                <w:lang w:val="ru-RU"/>
              </w:rPr>
              <w:t xml:space="preserve"> </w:t>
            </w:r>
            <w:r w:rsidRPr="00C33E83">
              <w:rPr>
                <w:sz w:val="24"/>
                <w:lang w:val="ru-RU"/>
              </w:rPr>
              <w:t>распространении</w:t>
            </w:r>
          </w:p>
        </w:tc>
        <w:tc>
          <w:tcPr>
            <w:tcW w:w="1812" w:type="dxa"/>
          </w:tcPr>
          <w:p w14:paraId="0AF4156C" w14:textId="77777777" w:rsidR="00C33E83" w:rsidRPr="00C33E83" w:rsidRDefault="00C33E83" w:rsidP="00E429A9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0E67B3F" w14:textId="77777777" w:rsidR="00C33E83" w:rsidRPr="006D49F2" w:rsidRDefault="00C33E83" w:rsidP="00E429A9">
            <w:pPr>
              <w:pStyle w:val="TableParagraph"/>
              <w:ind w:left="818"/>
              <w:rPr>
                <w:sz w:val="24"/>
              </w:rPr>
            </w:pPr>
            <w:r w:rsidRPr="006D49F2">
              <w:rPr>
                <w:sz w:val="24"/>
              </w:rPr>
              <w:t>А</w:t>
            </w:r>
          </w:p>
        </w:tc>
        <w:tc>
          <w:tcPr>
            <w:tcW w:w="1891" w:type="dxa"/>
          </w:tcPr>
          <w:p w14:paraId="3512F466" w14:textId="77777777" w:rsidR="00C33E83" w:rsidRPr="006D49F2" w:rsidRDefault="00C33E83" w:rsidP="00E429A9">
            <w:pPr>
              <w:pStyle w:val="TableParagraph"/>
              <w:rPr>
                <w:b/>
                <w:sz w:val="24"/>
              </w:rPr>
            </w:pPr>
          </w:p>
          <w:p w14:paraId="3336B36A" w14:textId="77777777" w:rsidR="00C33E83" w:rsidRPr="006D49F2" w:rsidRDefault="00C33E83" w:rsidP="00E429A9">
            <w:pPr>
              <w:pStyle w:val="TableParagraph"/>
              <w:ind w:left="16"/>
              <w:jc w:val="center"/>
              <w:rPr>
                <w:sz w:val="24"/>
              </w:rPr>
            </w:pPr>
            <w:r w:rsidRPr="006D49F2">
              <w:rPr>
                <w:sz w:val="24"/>
              </w:rPr>
              <w:t>2</w:t>
            </w:r>
          </w:p>
        </w:tc>
      </w:tr>
    </w:tbl>
    <w:p w14:paraId="5B053C1A" w14:textId="77777777" w:rsidR="000C3E34" w:rsidRDefault="000C3E34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9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72DF915A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</w:rPr>
        <w:t xml:space="preserve">Под. Ред. </w:t>
      </w:r>
      <w:proofErr w:type="spellStart"/>
      <w:r w:rsidRPr="00FB0446">
        <w:rPr>
          <w:sz w:val="24"/>
          <w:szCs w:val="24"/>
        </w:rPr>
        <w:t>Каприна</w:t>
      </w:r>
      <w:proofErr w:type="spellEnd"/>
      <w:r w:rsidRPr="00FB0446">
        <w:rPr>
          <w:sz w:val="24"/>
          <w:szCs w:val="24"/>
        </w:rPr>
        <w:t xml:space="preserve"> А.Д., Старинского В.В., </w:t>
      </w:r>
      <w:proofErr w:type="spellStart"/>
      <w:r w:rsidRPr="00FB0446">
        <w:rPr>
          <w:sz w:val="24"/>
          <w:szCs w:val="24"/>
        </w:rPr>
        <w:t>Шахзадовой</w:t>
      </w:r>
      <w:proofErr w:type="spellEnd"/>
      <w:r w:rsidRPr="00FB0446">
        <w:rPr>
          <w:sz w:val="24"/>
          <w:szCs w:val="24"/>
        </w:rPr>
        <w:t xml:space="preserve"> А.О. Злокачественные новообразования в России в 2021году (заболеваемость и </w:t>
      </w:r>
      <w:proofErr w:type="spellStart"/>
      <w:r w:rsidRPr="00FB0446">
        <w:rPr>
          <w:sz w:val="24"/>
          <w:szCs w:val="24"/>
        </w:rPr>
        <w:t>смерстность</w:t>
      </w:r>
      <w:proofErr w:type="spellEnd"/>
      <w:r w:rsidRPr="00FB0446">
        <w:rPr>
          <w:sz w:val="24"/>
          <w:szCs w:val="24"/>
        </w:rPr>
        <w:t>) – М: МНИОИ им. П.А. Герцена – филиал ФГБУ «НМИЦ радиологии» Минздрава России, - 2022. –</w:t>
      </w:r>
      <w:proofErr w:type="spellStart"/>
      <w:proofErr w:type="gramStart"/>
      <w:r w:rsidRPr="00FB0446">
        <w:rPr>
          <w:sz w:val="24"/>
          <w:szCs w:val="24"/>
        </w:rPr>
        <w:t>илл</w:t>
      </w:r>
      <w:proofErr w:type="spellEnd"/>
      <w:r w:rsidRPr="00FB0446">
        <w:rPr>
          <w:sz w:val="24"/>
          <w:szCs w:val="24"/>
        </w:rPr>
        <w:t>.-</w:t>
      </w:r>
      <w:proofErr w:type="gramEnd"/>
      <w:r w:rsidRPr="00FB0446">
        <w:rPr>
          <w:sz w:val="24"/>
          <w:szCs w:val="24"/>
        </w:rPr>
        <w:t xml:space="preserve"> 252с. </w:t>
      </w:r>
    </w:p>
    <w:p w14:paraId="05D816B8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rFonts w:eastAsia="Calibri"/>
          <w:sz w:val="24"/>
          <w:szCs w:val="24"/>
          <w:lang w:val="en-US" w:bidi="en-US"/>
        </w:rPr>
        <w:t>NCCN Clinical Practice Guidelines in Oncology (NCCN Guidelines). Cancer of the Oral Cavity. Version 2.2022</w:t>
      </w:r>
    </w:p>
    <w:p w14:paraId="4DEC4F69" w14:textId="77777777" w:rsidR="007C0244" w:rsidRPr="00FB0446" w:rsidRDefault="00000000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hyperlink r:id="rId9" w:history="1">
        <w:r w:rsidR="007C0244" w:rsidRPr="00FB0446">
          <w:rPr>
            <w:rStyle w:val="a8"/>
            <w:rFonts w:eastAsiaTheme="majorEastAsia"/>
            <w:color w:val="auto"/>
            <w:sz w:val="24"/>
            <w:szCs w:val="24"/>
            <w:u w:val="none"/>
            <w:lang w:val="fr-FR"/>
          </w:rPr>
          <w:t>http://gco.iarc.fr/today/online-analysis-</w:t>
        </w:r>
      </w:hyperlink>
      <w:r w:rsidR="007C0244" w:rsidRPr="00FB0446">
        <w:rPr>
          <w:spacing w:val="1"/>
          <w:sz w:val="24"/>
          <w:szCs w:val="24"/>
          <w:lang w:val="fr-FR"/>
        </w:rPr>
        <w:t xml:space="preserve"> </w:t>
      </w:r>
      <w:r w:rsidR="007C0244" w:rsidRPr="00FB0446">
        <w:rPr>
          <w:sz w:val="24"/>
          <w:szCs w:val="24"/>
          <w:lang w:val="fr-FR"/>
        </w:rPr>
        <w:t>table?v=2018&amp;mode=cancer&amp;mode_population=countries&amp;population=900&amp;populations</w:t>
      </w:r>
      <w:r w:rsidR="007C0244" w:rsidRPr="00FB0446">
        <w:rPr>
          <w:sz w:val="24"/>
          <w:szCs w:val="24"/>
          <w:lang w:val="en-US"/>
        </w:rPr>
        <w:t>=643&amp;key=asr&amp;sex=0&amp;cancer=39&amp;type=1&amp;statistic=5&amp;prevalence=0&amp;population_group=0&amp;ages_group%5B%5D=0&amp;ages_group%5B%5D=17&amp;nb_items=5&amp;group_cancer=1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&amp;</w:t>
      </w:r>
      <w:proofErr w:type="spellStart"/>
      <w:r w:rsidR="007C0244" w:rsidRPr="00FB0446">
        <w:rPr>
          <w:sz w:val="24"/>
          <w:szCs w:val="24"/>
          <w:lang w:val="en-US"/>
        </w:rPr>
        <w:t>include_nmsc</w:t>
      </w:r>
      <w:proofErr w:type="spellEnd"/>
      <w:r w:rsidR="007C0244" w:rsidRPr="00FB0446">
        <w:rPr>
          <w:sz w:val="24"/>
          <w:szCs w:val="24"/>
          <w:lang w:val="en-US"/>
        </w:rPr>
        <w:t>=1&amp;include_nmsc_other=1#collapse-by_country</w:t>
      </w:r>
    </w:p>
    <w:p w14:paraId="7DAF3C51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</w:rPr>
        <w:t xml:space="preserve">Чойнзонов Е.Л., Подвязников С.О., Минкин </w:t>
      </w:r>
      <w:proofErr w:type="gramStart"/>
      <w:r w:rsidRPr="00FB0446">
        <w:rPr>
          <w:sz w:val="24"/>
          <w:szCs w:val="24"/>
        </w:rPr>
        <w:t>А.У.</w:t>
      </w:r>
      <w:proofErr w:type="gramEnd"/>
      <w:r w:rsidRPr="00FB0446">
        <w:rPr>
          <w:sz w:val="24"/>
          <w:szCs w:val="24"/>
        </w:rPr>
        <w:t xml:space="preserve"> и др. Клинические рекомендации.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Диагностика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и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лечение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рака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ротоглотки.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Сибирский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онкологический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журнал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2016; 15(1): 83–7</w:t>
      </w:r>
    </w:p>
    <w:p w14:paraId="46A9F313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proofErr w:type="spellStart"/>
      <w:r w:rsidRPr="00FB0446">
        <w:rPr>
          <w:sz w:val="24"/>
          <w:szCs w:val="24"/>
        </w:rPr>
        <w:t>Пачес</w:t>
      </w:r>
      <w:proofErr w:type="spellEnd"/>
      <w:r w:rsidRPr="00FB0446">
        <w:rPr>
          <w:sz w:val="24"/>
          <w:szCs w:val="24"/>
        </w:rPr>
        <w:t xml:space="preserve"> А.И. Опухоли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головы и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шеи. 5-е изд., доп. и</w:t>
      </w:r>
      <w:r w:rsidRPr="00FB0446">
        <w:rPr>
          <w:spacing w:val="1"/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перераб</w:t>
      </w:r>
      <w:proofErr w:type="spellEnd"/>
      <w:r w:rsidRPr="00FB0446">
        <w:rPr>
          <w:sz w:val="24"/>
          <w:szCs w:val="24"/>
        </w:rPr>
        <w:t>. М.: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Практическая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медицина,</w:t>
      </w:r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>2013. С. 155‒163</w:t>
      </w:r>
    </w:p>
    <w:p w14:paraId="00DEFF4A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da-DK"/>
        </w:rPr>
        <w:t>Jordan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R.C.,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Lingen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M.W.,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Perez-Ordonez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B.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et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al.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en-US"/>
        </w:rPr>
        <w:t>Validation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methods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for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oropharyngeal</w:t>
      </w:r>
      <w:r w:rsidRPr="00FB0446">
        <w:rPr>
          <w:spacing w:val="44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</w:t>
      </w:r>
      <w:r w:rsidRPr="00FB0446">
        <w:rPr>
          <w:spacing w:val="4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HPV</w:t>
      </w:r>
      <w:r w:rsidRPr="00FB0446">
        <w:rPr>
          <w:spacing w:val="44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status</w:t>
      </w:r>
      <w:r w:rsidRPr="00FB0446">
        <w:rPr>
          <w:spacing w:val="45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determination</w:t>
      </w:r>
      <w:r w:rsidRPr="00FB0446">
        <w:rPr>
          <w:spacing w:val="46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in</w:t>
      </w:r>
      <w:r w:rsidRPr="00FB0446">
        <w:rPr>
          <w:spacing w:val="45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US</w:t>
      </w:r>
      <w:r w:rsidRPr="00FB0446">
        <w:rPr>
          <w:spacing w:val="45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cooperative</w:t>
      </w:r>
      <w:r w:rsidRPr="00FB0446">
        <w:rPr>
          <w:spacing w:val="46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group</w:t>
      </w:r>
      <w:r w:rsidRPr="00FB0446">
        <w:rPr>
          <w:spacing w:val="45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trials.</w:t>
      </w:r>
      <w:r w:rsidRPr="00FB0446">
        <w:rPr>
          <w:spacing w:val="45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Am</w:t>
      </w:r>
      <w:r w:rsidRPr="00FB0446">
        <w:rPr>
          <w:spacing w:val="45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J</w:t>
      </w:r>
      <w:r w:rsidRPr="00FB0446">
        <w:rPr>
          <w:spacing w:val="-5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Surg</w:t>
      </w:r>
      <w:r w:rsidRPr="00FB0446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FB0446">
        <w:rPr>
          <w:sz w:val="24"/>
          <w:szCs w:val="24"/>
          <w:lang w:val="en-US"/>
        </w:rPr>
        <w:t>Pathol</w:t>
      </w:r>
      <w:proofErr w:type="spellEnd"/>
      <w:r w:rsidRPr="00FB0446">
        <w:rPr>
          <w:sz w:val="24"/>
          <w:szCs w:val="24"/>
          <w:lang w:val="en-US"/>
        </w:rPr>
        <w:t xml:space="preserve"> </w:t>
      </w:r>
      <w:proofErr w:type="gramStart"/>
      <w:r w:rsidRPr="00FB0446">
        <w:rPr>
          <w:sz w:val="24"/>
          <w:szCs w:val="24"/>
          <w:lang w:val="en-US"/>
        </w:rPr>
        <w:t>2012;36:945</w:t>
      </w:r>
      <w:proofErr w:type="gramEnd"/>
      <w:r w:rsidRPr="00FB0446">
        <w:rPr>
          <w:sz w:val="24"/>
          <w:szCs w:val="24"/>
          <w:lang w:val="en-US"/>
        </w:rPr>
        <w:t>–54</w:t>
      </w:r>
    </w:p>
    <w:p w14:paraId="05F47621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 xml:space="preserve">Weinberger P.M., Yu Z., </w:t>
      </w:r>
      <w:proofErr w:type="spellStart"/>
      <w:r w:rsidRPr="00FB0446">
        <w:rPr>
          <w:sz w:val="24"/>
          <w:szCs w:val="24"/>
          <w:lang w:val="en-US"/>
        </w:rPr>
        <w:t>Haffty</w:t>
      </w:r>
      <w:proofErr w:type="spellEnd"/>
      <w:r w:rsidRPr="00FB0446">
        <w:rPr>
          <w:sz w:val="24"/>
          <w:szCs w:val="24"/>
          <w:lang w:val="en-US"/>
        </w:rPr>
        <w:t xml:space="preserve"> B.G. et al. Molecular classification identifies a subset 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human</w:t>
      </w:r>
      <w:r w:rsidRPr="00FB0446">
        <w:rPr>
          <w:spacing w:val="48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papillomavirus</w:t>
      </w:r>
      <w:r w:rsidRPr="00FB0446">
        <w:rPr>
          <w:spacing w:val="49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–</w:t>
      </w:r>
      <w:r w:rsidRPr="00FB0446">
        <w:rPr>
          <w:spacing w:val="49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associated</w:t>
      </w:r>
      <w:r w:rsidRPr="00FB0446">
        <w:rPr>
          <w:spacing w:val="49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oropharyngeal</w:t>
      </w:r>
      <w:r w:rsidRPr="00FB0446">
        <w:rPr>
          <w:spacing w:val="49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cancers</w:t>
      </w:r>
      <w:r w:rsidRPr="00FB0446">
        <w:rPr>
          <w:spacing w:val="48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with</w:t>
      </w:r>
      <w:r w:rsidRPr="00FB0446">
        <w:rPr>
          <w:spacing w:val="50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favorable</w:t>
      </w:r>
      <w:r w:rsidRPr="00FB0446">
        <w:rPr>
          <w:spacing w:val="48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prognosis.</w:t>
      </w:r>
      <w:r w:rsidRPr="00FB0446">
        <w:rPr>
          <w:spacing w:val="49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J</w:t>
      </w:r>
      <w:r w:rsidRPr="00FB0446">
        <w:rPr>
          <w:spacing w:val="-5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Clin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Oncol </w:t>
      </w:r>
      <w:proofErr w:type="gramStart"/>
      <w:r w:rsidRPr="00FB0446">
        <w:rPr>
          <w:sz w:val="24"/>
          <w:szCs w:val="24"/>
          <w:lang w:val="en-US"/>
        </w:rPr>
        <w:t>2006;24:736</w:t>
      </w:r>
      <w:proofErr w:type="gramEnd"/>
      <w:r w:rsidRPr="00FB0446">
        <w:rPr>
          <w:sz w:val="24"/>
          <w:szCs w:val="24"/>
          <w:lang w:val="en-US"/>
        </w:rPr>
        <w:t>–47</w:t>
      </w:r>
    </w:p>
    <w:p w14:paraId="0E6484F8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it-IT"/>
        </w:rPr>
        <w:t xml:space="preserve">Cantley R.L., Gabrielli E., Montebelli F. et al. </w:t>
      </w:r>
      <w:r w:rsidRPr="00FB0446">
        <w:rPr>
          <w:sz w:val="24"/>
          <w:szCs w:val="24"/>
          <w:lang w:val="en-US"/>
        </w:rPr>
        <w:t>Ancillary studies in determining human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papillomavirus status of squamous cell carcinoma of the oropharynx: a review. </w:t>
      </w:r>
      <w:proofErr w:type="spellStart"/>
      <w:r w:rsidRPr="00FB0446">
        <w:rPr>
          <w:sz w:val="24"/>
          <w:szCs w:val="24"/>
          <w:lang w:val="en-US"/>
        </w:rPr>
        <w:t>Patholog</w:t>
      </w:r>
      <w:proofErr w:type="spellEnd"/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Res Int</w:t>
      </w:r>
      <w:r w:rsidRPr="00FB0446">
        <w:rPr>
          <w:spacing w:val="-1"/>
          <w:sz w:val="24"/>
          <w:szCs w:val="24"/>
          <w:lang w:val="en-US"/>
        </w:rPr>
        <w:t xml:space="preserve"> </w:t>
      </w:r>
      <w:proofErr w:type="gramStart"/>
      <w:r w:rsidRPr="00FB0446">
        <w:rPr>
          <w:sz w:val="24"/>
          <w:szCs w:val="24"/>
          <w:lang w:val="en-US"/>
        </w:rPr>
        <w:t>2011;2011:138469</w:t>
      </w:r>
      <w:proofErr w:type="gramEnd"/>
    </w:p>
    <w:p w14:paraId="414DC6D0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proofErr w:type="spellStart"/>
      <w:r w:rsidRPr="00FB0446">
        <w:rPr>
          <w:sz w:val="24"/>
          <w:szCs w:val="24"/>
          <w:lang w:val="en-US"/>
        </w:rPr>
        <w:t>Prigge</w:t>
      </w:r>
      <w:proofErr w:type="spellEnd"/>
      <w:r w:rsidRPr="00FB0446">
        <w:rPr>
          <w:sz w:val="24"/>
          <w:szCs w:val="24"/>
          <w:lang w:val="en-US"/>
        </w:rPr>
        <w:t xml:space="preserve"> E.S., </w:t>
      </w:r>
      <w:proofErr w:type="spellStart"/>
      <w:r w:rsidRPr="00FB0446">
        <w:rPr>
          <w:sz w:val="24"/>
          <w:szCs w:val="24"/>
          <w:lang w:val="en-US"/>
        </w:rPr>
        <w:t>Arbyn</w:t>
      </w:r>
      <w:proofErr w:type="spellEnd"/>
      <w:r w:rsidRPr="00FB0446">
        <w:rPr>
          <w:sz w:val="24"/>
          <w:szCs w:val="24"/>
          <w:lang w:val="en-US"/>
        </w:rPr>
        <w:t xml:space="preserve"> M., von </w:t>
      </w:r>
      <w:proofErr w:type="spellStart"/>
      <w:r w:rsidRPr="00FB0446">
        <w:rPr>
          <w:sz w:val="24"/>
          <w:szCs w:val="24"/>
          <w:lang w:val="en-US"/>
        </w:rPr>
        <w:t>Knebel</w:t>
      </w:r>
      <w:proofErr w:type="spellEnd"/>
      <w:r w:rsidRPr="00FB0446">
        <w:rPr>
          <w:sz w:val="24"/>
          <w:szCs w:val="24"/>
          <w:lang w:val="en-US"/>
        </w:rPr>
        <w:t xml:space="preserve"> </w:t>
      </w:r>
      <w:proofErr w:type="spellStart"/>
      <w:r w:rsidRPr="00FB0446">
        <w:rPr>
          <w:sz w:val="24"/>
          <w:szCs w:val="24"/>
          <w:lang w:val="en-US"/>
        </w:rPr>
        <w:t>Doeberitz</w:t>
      </w:r>
      <w:proofErr w:type="spellEnd"/>
      <w:r w:rsidRPr="00FB0446">
        <w:rPr>
          <w:sz w:val="24"/>
          <w:szCs w:val="24"/>
          <w:lang w:val="en-US"/>
        </w:rPr>
        <w:t xml:space="preserve"> M., </w:t>
      </w:r>
      <w:proofErr w:type="spellStart"/>
      <w:r w:rsidRPr="00FB0446">
        <w:rPr>
          <w:sz w:val="24"/>
          <w:szCs w:val="24"/>
          <w:lang w:val="en-US"/>
        </w:rPr>
        <w:t>Reuschenbach</w:t>
      </w:r>
      <w:proofErr w:type="spellEnd"/>
      <w:r w:rsidRPr="00FB0446">
        <w:rPr>
          <w:sz w:val="24"/>
          <w:szCs w:val="24"/>
          <w:lang w:val="en-US"/>
        </w:rPr>
        <w:t xml:space="preserve"> M. Diagnostic accuracy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p16INK4a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immunohistochemistry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oropharyngeal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squamous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cell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carcinomas: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systematic</w:t>
      </w:r>
      <w:r w:rsidRPr="00FB0446">
        <w:rPr>
          <w:spacing w:val="-2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review</w:t>
      </w:r>
      <w:r w:rsidRPr="00FB0446">
        <w:rPr>
          <w:spacing w:val="2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and meta-analysis. </w:t>
      </w:r>
      <w:r w:rsidRPr="00FB0446">
        <w:rPr>
          <w:sz w:val="24"/>
          <w:szCs w:val="24"/>
        </w:rPr>
        <w:t>Int</w:t>
      </w:r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 xml:space="preserve">J </w:t>
      </w:r>
      <w:proofErr w:type="spellStart"/>
      <w:r w:rsidRPr="00FB0446">
        <w:rPr>
          <w:sz w:val="24"/>
          <w:szCs w:val="24"/>
        </w:rPr>
        <w:t>Cancer</w:t>
      </w:r>
      <w:proofErr w:type="spellEnd"/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2017;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</w:rPr>
        <w:t>140: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</w:rPr>
        <w:t>1186–98</w:t>
      </w:r>
    </w:p>
    <w:p w14:paraId="5FD0F448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proofErr w:type="spellStart"/>
      <w:r w:rsidRPr="00FB0446">
        <w:rPr>
          <w:sz w:val="24"/>
          <w:szCs w:val="24"/>
          <w:lang w:val="en-US"/>
        </w:rPr>
        <w:t>Singhi</w:t>
      </w:r>
      <w:proofErr w:type="spellEnd"/>
      <w:r w:rsidRPr="00FB0446">
        <w:rPr>
          <w:sz w:val="24"/>
          <w:szCs w:val="24"/>
          <w:lang w:val="en-US"/>
        </w:rPr>
        <w:t xml:space="preserve"> A.D., </w:t>
      </w:r>
      <w:proofErr w:type="spellStart"/>
      <w:r w:rsidRPr="00FB0446">
        <w:rPr>
          <w:sz w:val="24"/>
          <w:szCs w:val="24"/>
          <w:lang w:val="en-US"/>
        </w:rPr>
        <w:t>Westra</w:t>
      </w:r>
      <w:proofErr w:type="spellEnd"/>
      <w:r w:rsidRPr="00FB0446">
        <w:rPr>
          <w:sz w:val="24"/>
          <w:szCs w:val="24"/>
          <w:lang w:val="en-US"/>
        </w:rPr>
        <w:t xml:space="preserve"> W.H. Comparison of human papillomavirus in situ hybridization and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p16 immunohistochemistry in the detection of human papillomavirus-associated head and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neck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 based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on</w:t>
      </w:r>
      <w:r w:rsidRPr="00FB0446">
        <w:rPr>
          <w:spacing w:val="2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</w:t>
      </w:r>
      <w:r w:rsidRPr="00FB0446">
        <w:rPr>
          <w:spacing w:val="-2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prospective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clinical</w:t>
      </w:r>
      <w:r w:rsidRPr="00FB0446">
        <w:rPr>
          <w:spacing w:val="2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experience. </w:t>
      </w:r>
      <w:proofErr w:type="spellStart"/>
      <w:r w:rsidRPr="00FB0446">
        <w:rPr>
          <w:sz w:val="24"/>
          <w:szCs w:val="24"/>
        </w:rPr>
        <w:t>Cancer</w:t>
      </w:r>
      <w:proofErr w:type="spellEnd"/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>2010;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</w:rPr>
        <w:t>116: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</w:rPr>
        <w:t>2166–73</w:t>
      </w:r>
    </w:p>
    <w:p w14:paraId="6E384E96" w14:textId="77777777" w:rsidR="007C0244" w:rsidRPr="00FB0446" w:rsidRDefault="00000000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hyperlink r:id="rId10">
        <w:r w:rsidR="007C0244" w:rsidRPr="00FB0446">
          <w:rPr>
            <w:sz w:val="24"/>
            <w:szCs w:val="24"/>
            <w:lang w:val="en-US"/>
          </w:rPr>
          <w:t>Smith A</w:t>
        </w:r>
      </w:hyperlink>
      <w:r w:rsidR="007C0244" w:rsidRPr="00FB0446">
        <w:rPr>
          <w:sz w:val="24"/>
          <w:szCs w:val="24"/>
          <w:lang w:val="en-US"/>
        </w:rPr>
        <w:t xml:space="preserve">, </w:t>
      </w:r>
      <w:hyperlink r:id="rId11">
        <w:r w:rsidR="007C0244" w:rsidRPr="00FB0446">
          <w:rPr>
            <w:sz w:val="24"/>
            <w:szCs w:val="24"/>
            <w:lang w:val="en-US"/>
          </w:rPr>
          <w:t>Grady A</w:t>
        </w:r>
      </w:hyperlink>
      <w:r w:rsidR="007C0244" w:rsidRPr="00FB0446">
        <w:rPr>
          <w:sz w:val="24"/>
          <w:szCs w:val="24"/>
          <w:lang w:val="en-US"/>
        </w:rPr>
        <w:t xml:space="preserve">, </w:t>
      </w:r>
      <w:hyperlink r:id="rId12">
        <w:r w:rsidR="007C0244" w:rsidRPr="00FB0446">
          <w:rPr>
            <w:sz w:val="24"/>
            <w:szCs w:val="24"/>
            <w:lang w:val="en-US"/>
          </w:rPr>
          <w:t xml:space="preserve">Vieira F, </w:t>
        </w:r>
      </w:hyperlink>
      <w:hyperlink r:id="rId13">
        <w:proofErr w:type="spellStart"/>
        <w:r w:rsidR="007C0244" w:rsidRPr="00FB0446">
          <w:rPr>
            <w:sz w:val="24"/>
            <w:szCs w:val="24"/>
            <w:lang w:val="en-US"/>
          </w:rPr>
          <w:t>Sebelik</w:t>
        </w:r>
        <w:proofErr w:type="spellEnd"/>
        <w:r w:rsidR="007C0244" w:rsidRPr="00FB0446">
          <w:rPr>
            <w:sz w:val="24"/>
            <w:szCs w:val="24"/>
            <w:lang w:val="en-US"/>
          </w:rPr>
          <w:t xml:space="preserve"> M</w:t>
        </w:r>
      </w:hyperlink>
      <w:r w:rsidR="007C0244" w:rsidRPr="00FB0446">
        <w:rPr>
          <w:sz w:val="24"/>
          <w:szCs w:val="24"/>
          <w:lang w:val="en-US"/>
        </w:rPr>
        <w:t>/ Ultrasound-Guided Needle Biopsy for Diagnosis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 xml:space="preserve">of Advanced-Stage Malignancies of the Upper Aerodigestive Tract. </w:t>
      </w:r>
      <w:hyperlink r:id="rId14">
        <w:r w:rsidR="007C0244" w:rsidRPr="00FB0446">
          <w:rPr>
            <w:sz w:val="24"/>
            <w:szCs w:val="24"/>
          </w:rPr>
          <w:t xml:space="preserve">OTO Open. </w:t>
        </w:r>
      </w:hyperlink>
      <w:r w:rsidR="007C0244" w:rsidRPr="00FB0446">
        <w:rPr>
          <w:sz w:val="24"/>
          <w:szCs w:val="24"/>
        </w:rPr>
        <w:t xml:space="preserve">2017 </w:t>
      </w:r>
      <w:proofErr w:type="spellStart"/>
      <w:r w:rsidR="007C0244" w:rsidRPr="00FB0446">
        <w:rPr>
          <w:sz w:val="24"/>
          <w:szCs w:val="24"/>
        </w:rPr>
        <w:t>Feb</w:t>
      </w:r>
      <w:proofErr w:type="spellEnd"/>
      <w:r w:rsidR="007C0244" w:rsidRPr="00FB0446">
        <w:rPr>
          <w:spacing w:val="1"/>
          <w:sz w:val="24"/>
          <w:szCs w:val="24"/>
        </w:rPr>
        <w:t xml:space="preserve"> </w:t>
      </w:r>
      <w:r w:rsidR="007C0244" w:rsidRPr="00FB0446">
        <w:rPr>
          <w:sz w:val="24"/>
          <w:szCs w:val="24"/>
        </w:rPr>
        <w:t>3;1(1):2473974X17690132</w:t>
      </w:r>
    </w:p>
    <w:p w14:paraId="012BC7EF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rFonts w:eastAsia="Calibri"/>
          <w:sz w:val="24"/>
          <w:szCs w:val="24"/>
          <w:lang w:val="en-US"/>
        </w:rPr>
        <w:lastRenderedPageBreak/>
        <w:t>Machiels</w:t>
      </w:r>
      <w:proofErr w:type="spellEnd"/>
      <w:r w:rsidRPr="00FB0446">
        <w:rPr>
          <w:rFonts w:eastAsia="Calibri"/>
          <w:sz w:val="24"/>
          <w:szCs w:val="24"/>
          <w:lang w:val="en-US"/>
        </w:rPr>
        <w:t xml:space="preserve"> J.-P., </w:t>
      </w:r>
      <w:proofErr w:type="spellStart"/>
      <w:r w:rsidRPr="00FB0446">
        <w:rPr>
          <w:rFonts w:eastAsia="Calibri"/>
          <w:sz w:val="24"/>
          <w:szCs w:val="24"/>
          <w:lang w:val="en-US"/>
        </w:rPr>
        <w:t>Leemans</w:t>
      </w:r>
      <w:proofErr w:type="spellEnd"/>
      <w:r w:rsidRPr="00FB0446">
        <w:rPr>
          <w:rFonts w:eastAsia="Calibri"/>
          <w:sz w:val="24"/>
          <w:szCs w:val="24"/>
          <w:lang w:val="en-US"/>
        </w:rPr>
        <w:t xml:space="preserve"> C. R., W. </w:t>
      </w:r>
      <w:proofErr w:type="spellStart"/>
      <w:r w:rsidRPr="00FB0446">
        <w:rPr>
          <w:rFonts w:eastAsia="Calibri"/>
          <w:sz w:val="24"/>
          <w:szCs w:val="24"/>
          <w:lang w:val="en-US"/>
        </w:rPr>
        <w:t>Golusinski</w:t>
      </w:r>
      <w:proofErr w:type="spellEnd"/>
      <w:r w:rsidRPr="00FB0446">
        <w:rPr>
          <w:rFonts w:eastAsia="Calibri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it-IT"/>
        </w:rPr>
        <w:t>et al.</w:t>
      </w:r>
      <w:r w:rsidRPr="00FB0446">
        <w:rPr>
          <w:rFonts w:eastAsia="Calibri"/>
          <w:sz w:val="24"/>
          <w:szCs w:val="24"/>
          <w:lang w:val="en-US"/>
        </w:rPr>
        <w:t xml:space="preserve">, on behalf of the EHNS Executive Board, ESMO Guidelines Committee and ESTRO Executive Board / Squamous cell carcinoma of the oral cavity, larynx, </w:t>
      </w:r>
      <w:proofErr w:type="gramStart"/>
      <w:r w:rsidRPr="00FB0446">
        <w:rPr>
          <w:rFonts w:eastAsia="Calibri"/>
          <w:sz w:val="24"/>
          <w:szCs w:val="24"/>
          <w:lang w:val="en-US"/>
        </w:rPr>
        <w:t>oropharynx</w:t>
      </w:r>
      <w:proofErr w:type="gramEnd"/>
      <w:r w:rsidRPr="00FB0446">
        <w:rPr>
          <w:rFonts w:eastAsia="Calibri"/>
          <w:sz w:val="24"/>
          <w:szCs w:val="24"/>
          <w:lang w:val="en-US"/>
        </w:rPr>
        <w:t xml:space="preserve"> and hypopharynx: EHNS-ESMO-ESTRO Clinical Practice Guidelines for diagnosis, treatment and follow-up. – Annals of oncology – Oct.2020</w:t>
      </w:r>
    </w:p>
    <w:p w14:paraId="07A1BD9F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rFonts w:eastAsia="Calibri"/>
          <w:sz w:val="24"/>
          <w:szCs w:val="24"/>
          <w:lang w:val="en-US"/>
        </w:rPr>
        <w:t xml:space="preserve">Kim SJ, Pak K, Kim K. Diagnostic accuracy of F-18 FDG PET or PET/CT for detection of lymph node metastasis in clinically node negative head and neck cancer patients; A systematic review and meta-analysis. Am J </w:t>
      </w:r>
      <w:proofErr w:type="spellStart"/>
      <w:r w:rsidRPr="00FB0446">
        <w:rPr>
          <w:rFonts w:eastAsia="Calibri"/>
          <w:sz w:val="24"/>
          <w:szCs w:val="24"/>
          <w:lang w:val="en-US"/>
        </w:rPr>
        <w:t>Otolaryngol</w:t>
      </w:r>
      <w:proofErr w:type="spellEnd"/>
      <w:r w:rsidRPr="00FB0446">
        <w:rPr>
          <w:rFonts w:eastAsia="Calibri"/>
          <w:sz w:val="24"/>
          <w:szCs w:val="24"/>
          <w:lang w:val="en-US"/>
        </w:rPr>
        <w:t xml:space="preserve"> 2019;</w:t>
      </w:r>
      <w:r w:rsidRPr="00FB0446">
        <w:rPr>
          <w:rFonts w:eastAsia="Calibri"/>
          <w:sz w:val="24"/>
          <w:szCs w:val="24"/>
        </w:rPr>
        <w:t xml:space="preserve"> </w:t>
      </w:r>
      <w:r w:rsidRPr="00FB0446">
        <w:rPr>
          <w:rFonts w:eastAsia="Calibri"/>
          <w:sz w:val="24"/>
          <w:szCs w:val="24"/>
          <w:lang w:val="en-US"/>
        </w:rPr>
        <w:t>40:</w:t>
      </w:r>
      <w:r w:rsidRPr="00FB0446">
        <w:rPr>
          <w:rFonts w:eastAsia="Calibri"/>
          <w:sz w:val="24"/>
          <w:szCs w:val="24"/>
        </w:rPr>
        <w:t xml:space="preserve"> </w:t>
      </w:r>
      <w:r w:rsidRPr="00FB0446">
        <w:rPr>
          <w:rFonts w:eastAsia="Calibri"/>
          <w:sz w:val="24"/>
          <w:szCs w:val="24"/>
          <w:lang w:val="en-US"/>
        </w:rPr>
        <w:t>297-305</w:t>
      </w:r>
      <w:proofErr w:type="gramStart"/>
      <w:r w:rsidRPr="00FB0446">
        <w:rPr>
          <w:rFonts w:eastAsia="Calibri"/>
          <w:sz w:val="24"/>
          <w:szCs w:val="24"/>
          <w:lang w:val="en-US"/>
        </w:rPr>
        <w:t>.;</w:t>
      </w:r>
      <w:proofErr w:type="gramEnd"/>
      <w:r w:rsidRPr="00FB0446">
        <w:rPr>
          <w:rFonts w:eastAsia="Calibri"/>
          <w:sz w:val="24"/>
          <w:szCs w:val="24"/>
          <w:lang w:val="en-US"/>
        </w:rPr>
        <w:t xml:space="preserve"> </w:t>
      </w:r>
    </w:p>
    <w:p w14:paraId="62F42D2A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rFonts w:eastAsia="Calibri"/>
          <w:sz w:val="24"/>
          <w:szCs w:val="24"/>
          <w:lang w:val="en-US"/>
        </w:rPr>
        <w:t xml:space="preserve">Gregoire V.et al. Oral cavity cancer: diagnosis, </w:t>
      </w:r>
      <w:proofErr w:type="gramStart"/>
      <w:r w:rsidRPr="00FB0446">
        <w:rPr>
          <w:rFonts w:eastAsia="Calibri"/>
          <w:sz w:val="24"/>
          <w:szCs w:val="24"/>
          <w:lang w:val="en-US"/>
        </w:rPr>
        <w:t>treatment</w:t>
      </w:r>
      <w:proofErr w:type="gramEnd"/>
      <w:r w:rsidRPr="00FB0446">
        <w:rPr>
          <w:rFonts w:eastAsia="Calibri"/>
          <w:sz w:val="24"/>
          <w:szCs w:val="24"/>
          <w:lang w:val="en-US"/>
        </w:rPr>
        <w:t xml:space="preserve"> and follow-up. Technical Report • August 2014</w:t>
      </w:r>
    </w:p>
    <w:p w14:paraId="4C7596A3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rFonts w:eastAsia="Calibri"/>
          <w:sz w:val="24"/>
          <w:szCs w:val="24"/>
          <w:lang w:val="en-US"/>
        </w:rPr>
        <w:t xml:space="preserve">Wolff K.D., </w:t>
      </w:r>
      <w:proofErr w:type="spellStart"/>
      <w:r w:rsidRPr="00FB0446">
        <w:rPr>
          <w:rFonts w:eastAsia="Calibri"/>
          <w:sz w:val="24"/>
          <w:szCs w:val="24"/>
          <w:lang w:val="en-US"/>
        </w:rPr>
        <w:t>Follmann</w:t>
      </w:r>
      <w:proofErr w:type="spellEnd"/>
      <w:r w:rsidRPr="00FB0446">
        <w:rPr>
          <w:rFonts w:eastAsia="Calibri"/>
          <w:sz w:val="24"/>
          <w:szCs w:val="24"/>
          <w:lang w:val="en-US"/>
        </w:rPr>
        <w:t xml:space="preserve"> M., Nast A. Clinical practice guideline: the diagnosis and treatment of oral cavity cancer. </w:t>
      </w:r>
      <w:proofErr w:type="spellStart"/>
      <w:r w:rsidRPr="00FB0446">
        <w:rPr>
          <w:rFonts w:eastAsia="Calibri"/>
          <w:sz w:val="24"/>
          <w:szCs w:val="24"/>
        </w:rPr>
        <w:t>Dtsch</w:t>
      </w:r>
      <w:proofErr w:type="spellEnd"/>
      <w:r w:rsidRPr="00FB0446">
        <w:rPr>
          <w:rFonts w:eastAsia="Calibri"/>
          <w:sz w:val="24"/>
          <w:szCs w:val="24"/>
        </w:rPr>
        <w:t xml:space="preserve"> </w:t>
      </w:r>
      <w:proofErr w:type="spellStart"/>
      <w:r w:rsidRPr="00FB0446">
        <w:rPr>
          <w:rFonts w:eastAsia="Calibri"/>
          <w:sz w:val="24"/>
          <w:szCs w:val="24"/>
        </w:rPr>
        <w:t>Arztebl</w:t>
      </w:r>
      <w:proofErr w:type="spellEnd"/>
      <w:r w:rsidRPr="00FB0446">
        <w:rPr>
          <w:rFonts w:eastAsia="Calibri"/>
          <w:sz w:val="24"/>
          <w:szCs w:val="24"/>
        </w:rPr>
        <w:t xml:space="preserve"> Int 2012;</w:t>
      </w:r>
      <w:r w:rsidR="006D7701">
        <w:rPr>
          <w:rFonts w:eastAsia="Calibri"/>
          <w:sz w:val="24"/>
          <w:szCs w:val="24"/>
        </w:rPr>
        <w:t xml:space="preserve"> </w:t>
      </w:r>
      <w:r w:rsidRPr="00FB0446">
        <w:rPr>
          <w:rFonts w:eastAsia="Calibri"/>
          <w:sz w:val="24"/>
          <w:szCs w:val="24"/>
        </w:rPr>
        <w:t>109(48):</w:t>
      </w:r>
      <w:r w:rsidR="006D7701">
        <w:rPr>
          <w:rFonts w:eastAsia="Calibri"/>
          <w:sz w:val="24"/>
          <w:szCs w:val="24"/>
        </w:rPr>
        <w:t xml:space="preserve"> </w:t>
      </w:r>
      <w:proofErr w:type="gramStart"/>
      <w:r w:rsidRPr="00FB0446">
        <w:rPr>
          <w:rFonts w:eastAsia="Calibri"/>
          <w:sz w:val="24"/>
          <w:szCs w:val="24"/>
        </w:rPr>
        <w:t>829-35</w:t>
      </w:r>
      <w:proofErr w:type="gramEnd"/>
    </w:p>
    <w:p w14:paraId="5620BC70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fr-FR"/>
        </w:rPr>
        <w:t>Nichols A.C., Theurer J. et al. Radiotherapy versus transoral robotic surgery and neck</w:t>
      </w:r>
      <w:r w:rsidRPr="00FB0446">
        <w:rPr>
          <w:spacing w:val="1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>dissection</w:t>
      </w:r>
      <w:r w:rsidRPr="00FB0446">
        <w:rPr>
          <w:spacing w:val="17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>for</w:t>
      </w:r>
      <w:r w:rsidRPr="00FB0446">
        <w:rPr>
          <w:spacing w:val="17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>oropharyngeal</w:t>
      </w:r>
      <w:r w:rsidRPr="00FB0446">
        <w:rPr>
          <w:spacing w:val="18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>squamous</w:t>
      </w:r>
      <w:r w:rsidRPr="00FB0446">
        <w:rPr>
          <w:spacing w:val="21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>cell</w:t>
      </w:r>
      <w:r w:rsidRPr="00FB0446">
        <w:rPr>
          <w:spacing w:val="19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>carcinoma</w:t>
      </w:r>
      <w:r w:rsidRPr="00FB0446">
        <w:rPr>
          <w:spacing w:val="17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>(ORATOR):</w:t>
      </w:r>
      <w:r w:rsidRPr="00FB0446">
        <w:rPr>
          <w:spacing w:val="21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>an</w:t>
      </w:r>
      <w:r w:rsidRPr="00FB0446">
        <w:rPr>
          <w:spacing w:val="18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>open-label,</w:t>
      </w:r>
      <w:r w:rsidRPr="00FB0446">
        <w:rPr>
          <w:spacing w:val="17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>phase</w:t>
      </w:r>
      <w:r w:rsidRPr="00FB0446">
        <w:rPr>
          <w:spacing w:val="-57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>2,</w:t>
      </w:r>
      <w:r w:rsidRPr="00FB0446">
        <w:rPr>
          <w:spacing w:val="-1"/>
          <w:sz w:val="24"/>
          <w:szCs w:val="24"/>
          <w:lang w:val="fr-FR"/>
        </w:rPr>
        <w:t xml:space="preserve"> </w:t>
      </w:r>
      <w:r w:rsidRPr="00FB0446">
        <w:rPr>
          <w:sz w:val="24"/>
          <w:szCs w:val="24"/>
          <w:lang w:val="fr-FR"/>
        </w:rPr>
        <w:t xml:space="preserve">randomized trial. </w:t>
      </w:r>
      <w:r w:rsidRPr="00FB0446">
        <w:rPr>
          <w:sz w:val="24"/>
          <w:szCs w:val="24"/>
          <w:lang w:val="en-US"/>
        </w:rPr>
        <w:t>Lancet Oncol 2019</w:t>
      </w:r>
    </w:p>
    <w:p w14:paraId="40E9EAA1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da-DK"/>
        </w:rPr>
        <w:t>Zumsteg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Z.S.,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Kim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S.,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David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J.M.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et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da-DK"/>
        </w:rPr>
        <w:t>al.</w:t>
      </w:r>
      <w:r w:rsidRPr="00FB0446">
        <w:rPr>
          <w:spacing w:val="1"/>
          <w:sz w:val="24"/>
          <w:szCs w:val="24"/>
          <w:lang w:val="da-DK"/>
        </w:rPr>
        <w:t xml:space="preserve"> </w:t>
      </w:r>
      <w:r w:rsidRPr="00FB0446">
        <w:rPr>
          <w:sz w:val="24"/>
          <w:szCs w:val="24"/>
          <w:lang w:val="en-US"/>
        </w:rPr>
        <w:t>Impact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concomitant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chemoradiation</w:t>
      </w:r>
      <w:r w:rsidRPr="00FB0446">
        <w:rPr>
          <w:spacing w:val="60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survival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for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patients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with</w:t>
      </w:r>
      <w:r w:rsidRPr="00FB0446">
        <w:rPr>
          <w:spacing w:val="2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T1–2N1 head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and neck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cancer. Cancer 2017;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123: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1555–65</w:t>
      </w:r>
    </w:p>
    <w:p w14:paraId="68DB0970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>Bernier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J.,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FB0446">
        <w:rPr>
          <w:sz w:val="24"/>
          <w:szCs w:val="24"/>
          <w:lang w:val="en-US"/>
        </w:rPr>
        <w:t>Domenge</w:t>
      </w:r>
      <w:proofErr w:type="spellEnd"/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C.,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FB0446">
        <w:rPr>
          <w:sz w:val="24"/>
          <w:szCs w:val="24"/>
          <w:lang w:val="en-US"/>
        </w:rPr>
        <w:t>Ozsahin</w:t>
      </w:r>
      <w:proofErr w:type="spellEnd"/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M.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et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al.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Postoperative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irradiation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with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or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without</w:t>
      </w:r>
      <w:r w:rsidRPr="00FB0446">
        <w:rPr>
          <w:spacing w:val="-58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concomitant chemotherapy for locally advanced head and neck cancer. N </w:t>
      </w:r>
      <w:proofErr w:type="spellStart"/>
      <w:r w:rsidRPr="00FB0446">
        <w:rPr>
          <w:sz w:val="24"/>
          <w:szCs w:val="24"/>
          <w:lang w:val="en-US"/>
        </w:rPr>
        <w:t>Engl</w:t>
      </w:r>
      <w:proofErr w:type="spellEnd"/>
      <w:r w:rsidRPr="00FB0446">
        <w:rPr>
          <w:sz w:val="24"/>
          <w:szCs w:val="24"/>
          <w:lang w:val="en-US"/>
        </w:rPr>
        <w:t xml:space="preserve"> J Med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gramStart"/>
      <w:r w:rsidRPr="00FB0446">
        <w:rPr>
          <w:sz w:val="24"/>
          <w:szCs w:val="24"/>
          <w:lang w:val="en-US"/>
        </w:rPr>
        <w:t>2004;350:1945</w:t>
      </w:r>
      <w:proofErr w:type="gramEnd"/>
      <w:r w:rsidRPr="00FB0446">
        <w:rPr>
          <w:sz w:val="24"/>
          <w:szCs w:val="24"/>
          <w:lang w:val="en-US"/>
        </w:rPr>
        <w:t>–52</w:t>
      </w:r>
    </w:p>
    <w:p w14:paraId="3605FD8E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 xml:space="preserve">Cooper J.S., </w:t>
      </w:r>
      <w:proofErr w:type="spellStart"/>
      <w:r w:rsidRPr="00FB0446">
        <w:rPr>
          <w:sz w:val="24"/>
          <w:szCs w:val="24"/>
          <w:lang w:val="en-US"/>
        </w:rPr>
        <w:t>Pajak</w:t>
      </w:r>
      <w:proofErr w:type="spellEnd"/>
      <w:r w:rsidRPr="00FB0446">
        <w:rPr>
          <w:sz w:val="24"/>
          <w:szCs w:val="24"/>
          <w:lang w:val="en-US"/>
        </w:rPr>
        <w:t xml:space="preserve"> T.F., </w:t>
      </w:r>
      <w:proofErr w:type="spellStart"/>
      <w:r w:rsidRPr="00FB0446">
        <w:rPr>
          <w:sz w:val="24"/>
          <w:szCs w:val="24"/>
          <w:lang w:val="en-US"/>
        </w:rPr>
        <w:t>Forastiere</w:t>
      </w:r>
      <w:proofErr w:type="spellEnd"/>
      <w:r w:rsidRPr="00FB0446">
        <w:rPr>
          <w:sz w:val="24"/>
          <w:szCs w:val="24"/>
          <w:lang w:val="en-US"/>
        </w:rPr>
        <w:t xml:space="preserve"> A.A. et al. Postoperative concurrent radiotherapy and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chemotherapy for high-risk squamous-cell carcinoma of the head and neck. N </w:t>
      </w:r>
      <w:proofErr w:type="spellStart"/>
      <w:r w:rsidRPr="00FB0446">
        <w:rPr>
          <w:sz w:val="24"/>
          <w:szCs w:val="24"/>
          <w:lang w:val="en-US"/>
        </w:rPr>
        <w:t>Engl</w:t>
      </w:r>
      <w:proofErr w:type="spellEnd"/>
      <w:r w:rsidRPr="00FB0446">
        <w:rPr>
          <w:sz w:val="24"/>
          <w:szCs w:val="24"/>
          <w:lang w:val="en-US"/>
        </w:rPr>
        <w:t xml:space="preserve"> J Med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gramStart"/>
      <w:r w:rsidRPr="00FB0446">
        <w:rPr>
          <w:sz w:val="24"/>
          <w:szCs w:val="24"/>
          <w:lang w:val="en-US"/>
        </w:rPr>
        <w:t>2004;350:1937</w:t>
      </w:r>
      <w:proofErr w:type="gramEnd"/>
      <w:r w:rsidRPr="00FB0446">
        <w:rPr>
          <w:sz w:val="24"/>
          <w:szCs w:val="24"/>
          <w:lang w:val="en-US"/>
        </w:rPr>
        <w:t>–44</w:t>
      </w:r>
    </w:p>
    <w:p w14:paraId="1EDD11B2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fr-FR"/>
        </w:rPr>
        <w:t xml:space="preserve">Bernier J., Cooper J.S., Pajak T.F. et al. </w:t>
      </w:r>
      <w:r w:rsidRPr="00FB0446">
        <w:rPr>
          <w:sz w:val="24"/>
          <w:szCs w:val="24"/>
          <w:lang w:val="en-US"/>
        </w:rPr>
        <w:t>Defining risk levels in locally advanced head and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neck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cancers: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comparative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analysis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concurrent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postoperative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radiation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plus</w:t>
      </w:r>
      <w:r w:rsidRPr="00FB0446">
        <w:rPr>
          <w:spacing w:val="-5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chemotherapy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trials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the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EORTC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(#22931)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and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RTOG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(#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9501).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Head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Neck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gramStart"/>
      <w:r w:rsidRPr="00FB0446">
        <w:rPr>
          <w:sz w:val="24"/>
          <w:szCs w:val="24"/>
          <w:lang w:val="en-US"/>
        </w:rPr>
        <w:t>2005;27:843</w:t>
      </w:r>
      <w:proofErr w:type="gramEnd"/>
      <w:r w:rsidRPr="00FB0446">
        <w:rPr>
          <w:sz w:val="24"/>
          <w:szCs w:val="24"/>
          <w:lang w:val="en-US"/>
        </w:rPr>
        <w:t>–50</w:t>
      </w:r>
    </w:p>
    <w:p w14:paraId="21FC9CBA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 xml:space="preserve">Adelstein D.J., Ridge J.A., </w:t>
      </w:r>
      <w:proofErr w:type="spellStart"/>
      <w:r w:rsidRPr="00FB0446">
        <w:rPr>
          <w:sz w:val="24"/>
          <w:szCs w:val="24"/>
          <w:lang w:val="en-US"/>
        </w:rPr>
        <w:t>Brizel</w:t>
      </w:r>
      <w:proofErr w:type="spellEnd"/>
      <w:r w:rsidRPr="00FB0446">
        <w:rPr>
          <w:sz w:val="24"/>
          <w:szCs w:val="24"/>
          <w:lang w:val="en-US"/>
        </w:rPr>
        <w:t xml:space="preserve"> D.M. et al. Transoral resection of pharyngeal cancer: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summary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National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Institute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Head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and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Neck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Steering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Committee</w:t>
      </w:r>
      <w:r w:rsidRPr="00FB0446">
        <w:rPr>
          <w:spacing w:val="-58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Clinical Trials Planning Meeting, November 6–7, 2011, Arlington, Virginia. Head Neck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gramStart"/>
      <w:r w:rsidRPr="00FB0446">
        <w:rPr>
          <w:sz w:val="24"/>
          <w:szCs w:val="24"/>
          <w:lang w:val="en-US"/>
        </w:rPr>
        <w:t>2012;34:1681</w:t>
      </w:r>
      <w:proofErr w:type="gramEnd"/>
      <w:r w:rsidRPr="00FB0446">
        <w:rPr>
          <w:sz w:val="24"/>
          <w:szCs w:val="24"/>
          <w:lang w:val="en-US"/>
        </w:rPr>
        <w:t>–703</w:t>
      </w:r>
    </w:p>
    <w:p w14:paraId="731554D9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 xml:space="preserve">Cooper JS, Zhang Q, </w:t>
      </w:r>
      <w:proofErr w:type="spellStart"/>
      <w:r w:rsidRPr="00FB0446">
        <w:rPr>
          <w:sz w:val="24"/>
          <w:szCs w:val="24"/>
          <w:lang w:val="en-US"/>
        </w:rPr>
        <w:t>Pajak</w:t>
      </w:r>
      <w:proofErr w:type="spellEnd"/>
      <w:r w:rsidRPr="00FB0446">
        <w:rPr>
          <w:sz w:val="24"/>
          <w:szCs w:val="24"/>
          <w:lang w:val="en-US"/>
        </w:rPr>
        <w:t xml:space="preserve"> TF, et al. Long-term follow-up of the RTOG 9501/intergroup phase III trial: postoperative concurrent radiation therapy and chemotherapy in high-risk squamous cell carcinoma of the head and neck. Int J </w:t>
      </w:r>
      <w:proofErr w:type="spellStart"/>
      <w:r w:rsidRPr="00FB0446">
        <w:rPr>
          <w:sz w:val="24"/>
          <w:szCs w:val="24"/>
          <w:lang w:val="en-US"/>
        </w:rPr>
        <w:t>Radiat</w:t>
      </w:r>
      <w:proofErr w:type="spellEnd"/>
      <w:r w:rsidRPr="00FB0446">
        <w:rPr>
          <w:sz w:val="24"/>
          <w:szCs w:val="24"/>
          <w:lang w:val="en-US"/>
        </w:rPr>
        <w:t xml:space="preserve"> Oncol Biol Phys 2012;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84: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1198-1205.</w:t>
      </w:r>
    </w:p>
    <w:p w14:paraId="1464FB66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proofErr w:type="spellStart"/>
      <w:r w:rsidRPr="00FB0446">
        <w:rPr>
          <w:sz w:val="24"/>
          <w:szCs w:val="24"/>
          <w:lang w:val="en-US"/>
        </w:rPr>
        <w:lastRenderedPageBreak/>
        <w:t>Tomoya</w:t>
      </w:r>
      <w:proofErr w:type="spellEnd"/>
      <w:r w:rsidRPr="00FB0446">
        <w:rPr>
          <w:sz w:val="24"/>
          <w:szCs w:val="24"/>
          <w:lang w:val="en-US"/>
        </w:rPr>
        <w:t xml:space="preserve"> Yokota, Yoshiyuki Iida, Tomoyuki </w:t>
      </w:r>
      <w:proofErr w:type="spellStart"/>
      <w:r w:rsidRPr="00FB0446">
        <w:rPr>
          <w:sz w:val="24"/>
          <w:szCs w:val="24"/>
          <w:lang w:val="en-US"/>
        </w:rPr>
        <w:t>Kamijo</w:t>
      </w:r>
      <w:proofErr w:type="spellEnd"/>
      <w:r w:rsidRPr="00FB0446">
        <w:rPr>
          <w:sz w:val="24"/>
          <w:szCs w:val="24"/>
          <w:lang w:val="en-US"/>
        </w:rPr>
        <w:t xml:space="preserve">. </w:t>
      </w:r>
      <w:hyperlink r:id="rId15">
        <w:r w:rsidRPr="00FB0446">
          <w:rPr>
            <w:sz w:val="24"/>
            <w:szCs w:val="24"/>
            <w:lang w:val="en-US"/>
          </w:rPr>
          <w:t>Which treatment strategies are the</w:t>
        </w:r>
      </w:hyperlink>
      <w:r w:rsidRPr="00FB0446">
        <w:rPr>
          <w:spacing w:val="1"/>
          <w:sz w:val="24"/>
          <w:szCs w:val="24"/>
          <w:lang w:val="en-US"/>
        </w:rPr>
        <w:t xml:space="preserve"> </w:t>
      </w:r>
      <w:hyperlink r:id="rId16">
        <w:r w:rsidRPr="00FB0446">
          <w:rPr>
            <w:sz w:val="24"/>
            <w:szCs w:val="24"/>
            <w:lang w:val="en-US"/>
          </w:rPr>
          <w:t>most</w:t>
        </w:r>
        <w:r w:rsidRPr="00FB0446">
          <w:rPr>
            <w:spacing w:val="1"/>
            <w:sz w:val="24"/>
            <w:szCs w:val="24"/>
            <w:lang w:val="en-US"/>
          </w:rPr>
          <w:t xml:space="preserve"> </w:t>
        </w:r>
        <w:r w:rsidRPr="00FB0446">
          <w:rPr>
            <w:sz w:val="24"/>
            <w:szCs w:val="24"/>
            <w:lang w:val="en-US"/>
          </w:rPr>
          <w:t>promising</w:t>
        </w:r>
        <w:r w:rsidRPr="00FB0446">
          <w:rPr>
            <w:spacing w:val="1"/>
            <w:sz w:val="24"/>
            <w:szCs w:val="24"/>
            <w:lang w:val="en-US"/>
          </w:rPr>
          <w:t xml:space="preserve"> </w:t>
        </w:r>
        <w:r w:rsidRPr="00FB0446">
          <w:rPr>
            <w:sz w:val="24"/>
            <w:szCs w:val="24"/>
            <w:lang w:val="en-US"/>
          </w:rPr>
          <w:t>for</w:t>
        </w:r>
        <w:r w:rsidRPr="00FB0446">
          <w:rPr>
            <w:spacing w:val="1"/>
            <w:sz w:val="24"/>
            <w:szCs w:val="24"/>
            <w:lang w:val="en-US"/>
          </w:rPr>
          <w:t xml:space="preserve"> </w:t>
        </w:r>
        <w:r w:rsidRPr="00FB0446">
          <w:rPr>
            <w:sz w:val="24"/>
            <w:szCs w:val="24"/>
            <w:lang w:val="en-US"/>
          </w:rPr>
          <w:t>locally</w:t>
        </w:r>
        <w:r w:rsidRPr="00FB0446">
          <w:rPr>
            <w:spacing w:val="1"/>
            <w:sz w:val="24"/>
            <w:szCs w:val="24"/>
            <w:lang w:val="en-US"/>
          </w:rPr>
          <w:t xml:space="preserve"> </w:t>
        </w:r>
        <w:r w:rsidRPr="00FB0446">
          <w:rPr>
            <w:sz w:val="24"/>
            <w:szCs w:val="24"/>
            <w:lang w:val="en-US"/>
          </w:rPr>
          <w:t>advanced</w:t>
        </w:r>
        <w:r w:rsidRPr="00FB0446">
          <w:rPr>
            <w:spacing w:val="1"/>
            <w:sz w:val="24"/>
            <w:szCs w:val="24"/>
            <w:lang w:val="en-US"/>
          </w:rPr>
          <w:t xml:space="preserve"> </w:t>
        </w:r>
        <w:proofErr w:type="spellStart"/>
        <w:r w:rsidRPr="00FB0446">
          <w:rPr>
            <w:sz w:val="24"/>
            <w:szCs w:val="24"/>
            <w:lang w:val="en-US"/>
          </w:rPr>
          <w:t>resectable</w:t>
        </w:r>
        <w:proofErr w:type="spellEnd"/>
        <w:r w:rsidRPr="00FB0446">
          <w:rPr>
            <w:spacing w:val="1"/>
            <w:sz w:val="24"/>
            <w:szCs w:val="24"/>
            <w:lang w:val="en-US"/>
          </w:rPr>
          <w:t xml:space="preserve"> </w:t>
        </w:r>
        <w:r w:rsidRPr="00FB0446">
          <w:rPr>
            <w:sz w:val="24"/>
            <w:szCs w:val="24"/>
            <w:lang w:val="en-US"/>
          </w:rPr>
          <w:t>human</w:t>
        </w:r>
        <w:r w:rsidRPr="00FB0446">
          <w:rPr>
            <w:spacing w:val="1"/>
            <w:sz w:val="24"/>
            <w:szCs w:val="24"/>
            <w:lang w:val="en-US"/>
          </w:rPr>
          <w:t xml:space="preserve"> </w:t>
        </w:r>
        <w:r w:rsidRPr="00FB0446">
          <w:rPr>
            <w:sz w:val="24"/>
            <w:szCs w:val="24"/>
            <w:lang w:val="en-US"/>
          </w:rPr>
          <w:t>papillomavirus-associated</w:t>
        </w:r>
      </w:hyperlink>
      <w:r w:rsidRPr="00FB0446">
        <w:rPr>
          <w:spacing w:val="-57"/>
          <w:sz w:val="24"/>
          <w:szCs w:val="24"/>
          <w:lang w:val="en-US"/>
        </w:rPr>
        <w:t xml:space="preserve"> </w:t>
      </w:r>
      <w:hyperlink r:id="rId17">
        <w:r w:rsidRPr="00FB0446">
          <w:rPr>
            <w:sz w:val="24"/>
            <w:szCs w:val="24"/>
            <w:lang w:val="en-US"/>
          </w:rPr>
          <w:t>oropharyngeal cancers?</w:t>
        </w:r>
        <w:r w:rsidRPr="00FB0446">
          <w:rPr>
            <w:spacing w:val="-2"/>
            <w:sz w:val="24"/>
            <w:szCs w:val="24"/>
            <w:lang w:val="en-US"/>
          </w:rPr>
          <w:t xml:space="preserve"> </w:t>
        </w:r>
      </w:hyperlink>
      <w:r w:rsidRPr="00FB0446">
        <w:rPr>
          <w:sz w:val="24"/>
          <w:szCs w:val="24"/>
        </w:rPr>
        <w:t xml:space="preserve">Journal </w:t>
      </w:r>
      <w:proofErr w:type="spellStart"/>
      <w:r w:rsidRPr="00FB0446">
        <w:rPr>
          <w:sz w:val="24"/>
          <w:szCs w:val="24"/>
        </w:rPr>
        <w:t>of</w:t>
      </w:r>
      <w:proofErr w:type="spellEnd"/>
      <w:r w:rsidRPr="00FB0446">
        <w:rPr>
          <w:spacing w:val="-1"/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Clinical</w:t>
      </w:r>
      <w:proofErr w:type="spellEnd"/>
      <w:r w:rsidRPr="00FB0446">
        <w:rPr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Oncology</w:t>
      </w:r>
      <w:proofErr w:type="spellEnd"/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>2019 37:15_suppl,</w:t>
      </w:r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>e17556-e17556</w:t>
      </w:r>
    </w:p>
    <w:p w14:paraId="010D478F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proofErr w:type="spellStart"/>
      <w:r w:rsidRPr="00FB0446">
        <w:rPr>
          <w:sz w:val="24"/>
          <w:szCs w:val="24"/>
          <w:lang w:val="en-US"/>
        </w:rPr>
        <w:t>Pignon</w:t>
      </w:r>
      <w:proofErr w:type="spellEnd"/>
      <w:r w:rsidRPr="00FB0446">
        <w:rPr>
          <w:sz w:val="24"/>
          <w:szCs w:val="24"/>
          <w:lang w:val="en-US"/>
        </w:rPr>
        <w:t xml:space="preserve"> J.P., </w:t>
      </w:r>
      <w:proofErr w:type="spellStart"/>
      <w:r w:rsidRPr="00FB0446">
        <w:rPr>
          <w:sz w:val="24"/>
          <w:szCs w:val="24"/>
          <w:lang w:val="en-US"/>
        </w:rPr>
        <w:t>Bourhis</w:t>
      </w:r>
      <w:proofErr w:type="spellEnd"/>
      <w:r w:rsidRPr="00FB0446">
        <w:rPr>
          <w:sz w:val="24"/>
          <w:szCs w:val="24"/>
          <w:lang w:val="en-US"/>
        </w:rPr>
        <w:t xml:space="preserve"> J., </w:t>
      </w:r>
      <w:proofErr w:type="spellStart"/>
      <w:r w:rsidRPr="00FB0446">
        <w:rPr>
          <w:sz w:val="24"/>
          <w:szCs w:val="24"/>
          <w:lang w:val="en-US"/>
        </w:rPr>
        <w:t>Domenge</w:t>
      </w:r>
      <w:proofErr w:type="spellEnd"/>
      <w:r w:rsidRPr="00FB0446">
        <w:rPr>
          <w:sz w:val="24"/>
          <w:szCs w:val="24"/>
          <w:lang w:val="en-US"/>
        </w:rPr>
        <w:t xml:space="preserve"> C., </w:t>
      </w:r>
      <w:proofErr w:type="spellStart"/>
      <w:r w:rsidRPr="00FB0446">
        <w:rPr>
          <w:sz w:val="24"/>
          <w:szCs w:val="24"/>
          <w:lang w:val="en-US"/>
        </w:rPr>
        <w:t>Designe</w:t>
      </w:r>
      <w:proofErr w:type="spellEnd"/>
      <w:r w:rsidRPr="00FB0446">
        <w:rPr>
          <w:sz w:val="24"/>
          <w:szCs w:val="24"/>
          <w:lang w:val="en-US"/>
        </w:rPr>
        <w:t xml:space="preserve"> L. Chemotherapy added to locoregional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treatment for head and neck squamous-cell carcinoma: three meta-analyses of updated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individual data. MACH-NC Collaborative Group. Meta-Analysis of Chemotherapy on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Head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and</w:t>
      </w:r>
      <w:r w:rsidRPr="00FB0446">
        <w:rPr>
          <w:spacing w:val="2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Neck Cancer.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</w:rPr>
        <w:t>Lancet 2000; 355: 949–55</w:t>
      </w:r>
    </w:p>
    <w:p w14:paraId="757EE1B5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 xml:space="preserve">Ward M.C., Riaz N., </w:t>
      </w:r>
      <w:proofErr w:type="spellStart"/>
      <w:r w:rsidRPr="00FB0446">
        <w:rPr>
          <w:sz w:val="24"/>
          <w:szCs w:val="24"/>
          <w:lang w:val="en-US"/>
        </w:rPr>
        <w:t>Caudell</w:t>
      </w:r>
      <w:proofErr w:type="spellEnd"/>
      <w:r w:rsidRPr="00FB0446">
        <w:rPr>
          <w:sz w:val="24"/>
          <w:szCs w:val="24"/>
          <w:lang w:val="en-US"/>
        </w:rPr>
        <w:t xml:space="preserve"> J.J. et al. Refining patient selection for reirradiation of head and neck squamous carcinoma in the IMRT era: A multi-institution cohort study by the MIRI Collaborative. Int J </w:t>
      </w:r>
      <w:proofErr w:type="spellStart"/>
      <w:r w:rsidRPr="00FB0446">
        <w:rPr>
          <w:sz w:val="24"/>
          <w:szCs w:val="24"/>
          <w:lang w:val="en-US"/>
        </w:rPr>
        <w:t>Radiat</w:t>
      </w:r>
      <w:proofErr w:type="spellEnd"/>
      <w:r w:rsidRPr="00FB0446">
        <w:rPr>
          <w:sz w:val="24"/>
          <w:szCs w:val="24"/>
          <w:lang w:val="en-US"/>
        </w:rPr>
        <w:t xml:space="preserve"> Oncol 2018;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100: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586-594</w:t>
      </w:r>
    </w:p>
    <w:p w14:paraId="1FA5D5C4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  <w:lang w:val="en-US"/>
        </w:rPr>
        <w:t>DeVita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V.T.,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Hellman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S.,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Rosenberg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S.A.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eds.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Cancer: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Principles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and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Practice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Oncology.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9</w:t>
      </w:r>
      <w:r w:rsidRPr="00FB0446">
        <w:rPr>
          <w:sz w:val="24"/>
          <w:szCs w:val="24"/>
          <w:vertAlign w:val="superscript"/>
          <w:lang w:val="en-US"/>
        </w:rPr>
        <w:t>th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FB0446">
        <w:rPr>
          <w:sz w:val="24"/>
          <w:szCs w:val="24"/>
          <w:lang w:val="en-US"/>
        </w:rPr>
        <w:t>edn</w:t>
      </w:r>
      <w:proofErr w:type="spellEnd"/>
      <w:r w:rsidRPr="00FB0446">
        <w:rPr>
          <w:sz w:val="24"/>
          <w:szCs w:val="24"/>
          <w:lang w:val="en-US"/>
        </w:rPr>
        <w:t>. Philadelphia,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Pa: Lippincott Williams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&amp; Wilkins. 2011.</w:t>
      </w:r>
      <w:r w:rsidRPr="00FB0446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FB0446">
        <w:rPr>
          <w:sz w:val="24"/>
          <w:szCs w:val="24"/>
        </w:rPr>
        <w:t>Pp</w:t>
      </w:r>
      <w:proofErr w:type="spellEnd"/>
      <w:r w:rsidRPr="00FB0446">
        <w:rPr>
          <w:sz w:val="24"/>
          <w:szCs w:val="24"/>
        </w:rPr>
        <w:t>. 729–780</w:t>
      </w:r>
    </w:p>
    <w:p w14:paraId="38068CB5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>Looser K.G., Shah J.P., Strong E.W. The significance of “positive” margins in surgically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resected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epidermoid carcinomas. Head Neck Surg </w:t>
      </w:r>
      <w:proofErr w:type="gramStart"/>
      <w:r w:rsidRPr="00FB0446">
        <w:rPr>
          <w:sz w:val="24"/>
          <w:szCs w:val="24"/>
          <w:lang w:val="en-US"/>
        </w:rPr>
        <w:t>1978;1:107</w:t>
      </w:r>
      <w:proofErr w:type="gramEnd"/>
      <w:r w:rsidRPr="00FB0446">
        <w:rPr>
          <w:sz w:val="24"/>
          <w:szCs w:val="24"/>
          <w:lang w:val="en-US"/>
        </w:rPr>
        <w:t>–11</w:t>
      </w:r>
    </w:p>
    <w:p w14:paraId="6E50C0AF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  <w:lang w:val="pl-PL"/>
        </w:rPr>
        <w:t xml:space="preserve">Lim, Y. C., Koo, B. S., Lee, J. S., Lim, J.-Y., &amp; Choi, E. C. (2006). </w:t>
      </w:r>
      <w:r w:rsidRPr="00FB0446">
        <w:rPr>
          <w:sz w:val="24"/>
          <w:szCs w:val="24"/>
          <w:lang w:val="en-US"/>
        </w:rPr>
        <w:t>Distributions 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Cervical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Lymph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Node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Metastases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Oropharyngeal</w:t>
      </w:r>
      <w:r w:rsidRPr="00FB0446">
        <w:rPr>
          <w:spacing w:val="6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Carcinoma:</w:t>
      </w:r>
      <w:r w:rsidRPr="00FB0446">
        <w:rPr>
          <w:spacing w:val="6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Therapeutic</w:t>
      </w:r>
      <w:r w:rsidRPr="00FB0446">
        <w:rPr>
          <w:spacing w:val="-58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Implications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for the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N0 Neck. </w:t>
      </w:r>
      <w:r w:rsidRPr="00FB0446">
        <w:rPr>
          <w:sz w:val="24"/>
          <w:szCs w:val="24"/>
        </w:rPr>
        <w:t>The</w:t>
      </w:r>
      <w:r w:rsidRPr="00FB0446">
        <w:rPr>
          <w:spacing w:val="-2"/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Laryngoscope</w:t>
      </w:r>
      <w:proofErr w:type="spellEnd"/>
      <w:r w:rsidRPr="00FB0446">
        <w:rPr>
          <w:sz w:val="24"/>
          <w:szCs w:val="24"/>
        </w:rPr>
        <w:t>,</w:t>
      </w:r>
      <w:r w:rsidRPr="00FB0446">
        <w:rPr>
          <w:spacing w:val="2"/>
          <w:sz w:val="24"/>
          <w:szCs w:val="24"/>
        </w:rPr>
        <w:t xml:space="preserve"> </w:t>
      </w:r>
      <w:r w:rsidRPr="00FB0446">
        <w:rPr>
          <w:sz w:val="24"/>
          <w:szCs w:val="24"/>
        </w:rPr>
        <w:t>116(7), 1148–1152</w:t>
      </w:r>
    </w:p>
    <w:p w14:paraId="2AFCFDF9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MacComb</w:t>
      </w:r>
      <w:proofErr w:type="spellEnd"/>
      <w:r w:rsidRPr="00FB0446">
        <w:rPr>
          <w:sz w:val="24"/>
          <w:szCs w:val="24"/>
          <w:lang w:val="en-US"/>
        </w:rPr>
        <w:t xml:space="preserve"> W.S., Fletcher G.H. Cancer of the Head and Neck. Baltimore, </w:t>
      </w:r>
      <w:proofErr w:type="gramStart"/>
      <w:r w:rsidRPr="00FB0446">
        <w:rPr>
          <w:sz w:val="24"/>
          <w:szCs w:val="24"/>
          <w:lang w:val="en-US"/>
        </w:rPr>
        <w:t>Williams</w:t>
      </w:r>
      <w:proofErr w:type="gramEnd"/>
      <w:r w:rsidRPr="00FB0446">
        <w:rPr>
          <w:sz w:val="24"/>
          <w:szCs w:val="24"/>
          <w:lang w:val="en-US"/>
        </w:rPr>
        <w:t xml:space="preserve"> and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Wilkins,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1967. 185 p</w:t>
      </w:r>
    </w:p>
    <w:p w14:paraId="46A811CC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Boero</w:t>
      </w:r>
      <w:proofErr w:type="spellEnd"/>
      <w:r w:rsidRPr="00FB0446">
        <w:rPr>
          <w:sz w:val="24"/>
          <w:szCs w:val="24"/>
          <w:lang w:val="en-US"/>
        </w:rPr>
        <w:t xml:space="preserve"> I.J., </w:t>
      </w:r>
      <w:proofErr w:type="spellStart"/>
      <w:r w:rsidRPr="00FB0446">
        <w:rPr>
          <w:sz w:val="24"/>
          <w:szCs w:val="24"/>
          <w:lang w:val="en-US"/>
        </w:rPr>
        <w:t>Paravati</w:t>
      </w:r>
      <w:proofErr w:type="spellEnd"/>
      <w:r w:rsidRPr="00FB0446">
        <w:rPr>
          <w:sz w:val="24"/>
          <w:szCs w:val="24"/>
          <w:lang w:val="en-US"/>
        </w:rPr>
        <w:t xml:space="preserve"> A.J., Xu B</w:t>
      </w:r>
      <w:r w:rsidRPr="00FB0446">
        <w:rPr>
          <w:sz w:val="24"/>
          <w:szCs w:val="24"/>
          <w:lang w:val="it-IT"/>
        </w:rPr>
        <w:t xml:space="preserve"> et al.</w:t>
      </w:r>
      <w:r w:rsidRPr="00FB0446">
        <w:rPr>
          <w:sz w:val="24"/>
          <w:szCs w:val="24"/>
          <w:lang w:val="en-US"/>
        </w:rPr>
        <w:t xml:space="preserve"> Importance of Radiation Oncologist Experience Among Patients </w:t>
      </w:r>
      <w:proofErr w:type="gramStart"/>
      <w:r w:rsidRPr="00FB0446">
        <w:rPr>
          <w:sz w:val="24"/>
          <w:szCs w:val="24"/>
          <w:lang w:val="en-US"/>
        </w:rPr>
        <w:t>With</w:t>
      </w:r>
      <w:proofErr w:type="gramEnd"/>
      <w:r w:rsidRPr="00FB0446">
        <w:rPr>
          <w:sz w:val="24"/>
          <w:szCs w:val="24"/>
          <w:lang w:val="en-US"/>
        </w:rPr>
        <w:t xml:space="preserve"> Head-and-Neck Cancer Treated With Intensity-Modulated Radiation Therapy. J Clin Oncol. 2016 Mar 1;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34(7):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684-90. </w:t>
      </w:r>
      <w:proofErr w:type="spellStart"/>
      <w:r w:rsidRPr="00FB0446">
        <w:rPr>
          <w:sz w:val="24"/>
          <w:szCs w:val="24"/>
          <w:lang w:val="en-US"/>
        </w:rPr>
        <w:t>doi</w:t>
      </w:r>
      <w:proofErr w:type="spellEnd"/>
      <w:r w:rsidRPr="00FB0446">
        <w:rPr>
          <w:sz w:val="24"/>
          <w:szCs w:val="24"/>
          <w:lang w:val="en-US"/>
        </w:rPr>
        <w:t xml:space="preserve">: 10.1200/JCO.2015.63.9898. </w:t>
      </w:r>
    </w:p>
    <w:p w14:paraId="38BF9EDE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nl-NL"/>
        </w:rPr>
        <w:t xml:space="preserve">Al-Mamgani A., Van Rooij P., Tans L. et al. </w:t>
      </w:r>
      <w:r w:rsidRPr="00FB0446">
        <w:rPr>
          <w:sz w:val="24"/>
          <w:szCs w:val="24"/>
          <w:lang w:val="en-US"/>
        </w:rPr>
        <w:t>Toxicity and outcome of intensity-modulated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radiotherapy versus 3-dimensional conformal radiotherapy for oropharyngeal cancer: a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matched-pair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analysis. Technol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Res Treat</w:t>
      </w:r>
      <w:r w:rsidRPr="00FB0446">
        <w:rPr>
          <w:spacing w:val="3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2013;</w:t>
      </w:r>
      <w:r w:rsidRPr="00FB0446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12:</w:t>
      </w:r>
      <w:r w:rsidRPr="00FB0446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123–30</w:t>
      </w:r>
    </w:p>
    <w:p w14:paraId="2A3E89BC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</w:rPr>
        <w:t xml:space="preserve">Резолюция экспертного совета по вопросу о роли </w:t>
      </w:r>
      <w:proofErr w:type="spellStart"/>
      <w:r w:rsidRPr="00FB0446">
        <w:rPr>
          <w:sz w:val="24"/>
          <w:szCs w:val="24"/>
        </w:rPr>
        <w:t>цетуксимаба</w:t>
      </w:r>
      <w:proofErr w:type="spellEnd"/>
      <w:r w:rsidRPr="00FB0446">
        <w:rPr>
          <w:sz w:val="24"/>
          <w:szCs w:val="24"/>
        </w:rPr>
        <w:t xml:space="preserve"> в лечении пациентов</w:t>
      </w:r>
      <w:r w:rsidRPr="00FB0446">
        <w:rPr>
          <w:spacing w:val="-57"/>
          <w:sz w:val="24"/>
          <w:szCs w:val="24"/>
        </w:rPr>
        <w:t xml:space="preserve"> </w:t>
      </w:r>
      <w:r w:rsidRPr="00FB0446">
        <w:rPr>
          <w:sz w:val="24"/>
          <w:szCs w:val="24"/>
        </w:rPr>
        <w:t>с</w:t>
      </w:r>
      <w:r w:rsidRPr="00FB0446">
        <w:rPr>
          <w:spacing w:val="-2"/>
          <w:sz w:val="24"/>
          <w:szCs w:val="24"/>
        </w:rPr>
        <w:t xml:space="preserve"> </w:t>
      </w:r>
      <w:r w:rsidRPr="00FB0446">
        <w:rPr>
          <w:sz w:val="24"/>
          <w:szCs w:val="24"/>
        </w:rPr>
        <w:t>плоскоклеточным</w:t>
      </w:r>
      <w:r w:rsidRPr="00FB0446">
        <w:rPr>
          <w:spacing w:val="-2"/>
          <w:sz w:val="24"/>
          <w:szCs w:val="24"/>
        </w:rPr>
        <w:t xml:space="preserve"> </w:t>
      </w:r>
      <w:r w:rsidRPr="00FB0446">
        <w:rPr>
          <w:sz w:val="24"/>
          <w:szCs w:val="24"/>
        </w:rPr>
        <w:t>раком головы</w:t>
      </w:r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>и</w:t>
      </w:r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>шеи.</w:t>
      </w:r>
      <w:r w:rsidRPr="00FB0446">
        <w:rPr>
          <w:spacing w:val="3"/>
          <w:sz w:val="24"/>
          <w:szCs w:val="24"/>
        </w:rPr>
        <w:t xml:space="preserve"> </w:t>
      </w:r>
      <w:r w:rsidRPr="00FB0446">
        <w:rPr>
          <w:sz w:val="24"/>
          <w:szCs w:val="24"/>
        </w:rPr>
        <w:t>Опухоли</w:t>
      </w:r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>головы</w:t>
      </w:r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>и шеи</w:t>
      </w:r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>2019; 8: 71–3</w:t>
      </w:r>
    </w:p>
    <w:p w14:paraId="3C36B808" w14:textId="77777777" w:rsidR="007C0244" w:rsidRPr="008051D1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 xml:space="preserve">Lacas B, </w:t>
      </w:r>
      <w:proofErr w:type="spellStart"/>
      <w:r w:rsidRPr="00FB0446">
        <w:rPr>
          <w:sz w:val="24"/>
          <w:szCs w:val="24"/>
          <w:lang w:val="en-US"/>
        </w:rPr>
        <w:t>Bourhis</w:t>
      </w:r>
      <w:proofErr w:type="spellEnd"/>
      <w:r w:rsidRPr="00FB0446">
        <w:rPr>
          <w:sz w:val="24"/>
          <w:szCs w:val="24"/>
          <w:lang w:val="en-US"/>
        </w:rPr>
        <w:t xml:space="preserve"> J, Overgaard J, et al. Role of radiotherapy fractionation in head and neck cancers (MARCH): an updated meta-analysis. Lancet Oncol 2017;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18: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1221-1237.</w:t>
      </w:r>
    </w:p>
    <w:p w14:paraId="1A3ED05E" w14:textId="77777777" w:rsidR="007C0244" w:rsidRPr="008051D1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pacing w:val="1"/>
          <w:sz w:val="24"/>
          <w:szCs w:val="24"/>
          <w:lang w:val="en-US"/>
        </w:rPr>
        <w:t xml:space="preserve">Paris KJ, Spanos WJ Jr, Lindberg RD, et al. Phase I-II study of multiple daily fractions for palliation of advanced head and neck malignancies. Int J </w:t>
      </w:r>
      <w:proofErr w:type="spellStart"/>
      <w:r w:rsidRPr="00FB0446">
        <w:rPr>
          <w:spacing w:val="1"/>
          <w:sz w:val="24"/>
          <w:szCs w:val="24"/>
          <w:lang w:val="en-US"/>
        </w:rPr>
        <w:t>Radiat</w:t>
      </w:r>
      <w:proofErr w:type="spellEnd"/>
      <w:r w:rsidRPr="00FB0446">
        <w:rPr>
          <w:spacing w:val="1"/>
          <w:sz w:val="24"/>
          <w:szCs w:val="24"/>
          <w:lang w:val="en-US"/>
        </w:rPr>
        <w:t xml:space="preserve"> Oncol Biol Phys 1993;</w:t>
      </w:r>
      <w:r w:rsidRPr="008051D1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pacing w:val="1"/>
          <w:sz w:val="24"/>
          <w:szCs w:val="24"/>
          <w:lang w:val="en-US"/>
        </w:rPr>
        <w:t>25:</w:t>
      </w:r>
      <w:r w:rsidRPr="008051D1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pacing w:val="1"/>
          <w:sz w:val="24"/>
          <w:szCs w:val="24"/>
          <w:lang w:val="en-US"/>
        </w:rPr>
        <w:t>657-660</w:t>
      </w:r>
    </w:p>
    <w:p w14:paraId="76CC683B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</w:rPr>
        <w:t>Болотина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Л. В., Владимирова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Л. Ю., Деньгина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Н. В., Новик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А. В., Романов И. С.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Практические рекомендации по лечению злокачественных опухолей головы и шеи //</w:t>
      </w:r>
      <w:r w:rsidRPr="00FB0446">
        <w:rPr>
          <w:spacing w:val="-57"/>
          <w:sz w:val="24"/>
          <w:szCs w:val="24"/>
        </w:rPr>
        <w:t xml:space="preserve"> </w:t>
      </w:r>
      <w:r w:rsidRPr="00FB0446">
        <w:rPr>
          <w:sz w:val="24"/>
          <w:szCs w:val="24"/>
        </w:rPr>
        <w:t>Злокачественные</w:t>
      </w:r>
      <w:r w:rsidRPr="00FB0446">
        <w:rPr>
          <w:spacing w:val="40"/>
          <w:sz w:val="24"/>
          <w:szCs w:val="24"/>
        </w:rPr>
        <w:t xml:space="preserve"> </w:t>
      </w:r>
      <w:r w:rsidRPr="00FB0446">
        <w:rPr>
          <w:sz w:val="24"/>
          <w:szCs w:val="24"/>
        </w:rPr>
        <w:t>опухоли:</w:t>
      </w:r>
      <w:r w:rsidRPr="00FB0446">
        <w:rPr>
          <w:spacing w:val="42"/>
          <w:sz w:val="24"/>
          <w:szCs w:val="24"/>
        </w:rPr>
        <w:t xml:space="preserve"> </w:t>
      </w:r>
      <w:r w:rsidRPr="00FB0446">
        <w:rPr>
          <w:sz w:val="24"/>
          <w:szCs w:val="24"/>
        </w:rPr>
        <w:t>Практические</w:t>
      </w:r>
      <w:r w:rsidRPr="00FB0446">
        <w:rPr>
          <w:spacing w:val="41"/>
          <w:sz w:val="24"/>
          <w:szCs w:val="24"/>
        </w:rPr>
        <w:t xml:space="preserve"> </w:t>
      </w:r>
      <w:r w:rsidRPr="00FB0446">
        <w:rPr>
          <w:sz w:val="24"/>
          <w:szCs w:val="24"/>
        </w:rPr>
        <w:t>рекомендации</w:t>
      </w:r>
      <w:r w:rsidRPr="00FB0446">
        <w:rPr>
          <w:spacing w:val="43"/>
          <w:sz w:val="24"/>
          <w:szCs w:val="24"/>
        </w:rPr>
        <w:t xml:space="preserve"> </w:t>
      </w:r>
      <w:r w:rsidRPr="00FB0446">
        <w:rPr>
          <w:sz w:val="24"/>
          <w:szCs w:val="24"/>
        </w:rPr>
        <w:t>RUSSCO</w:t>
      </w:r>
      <w:r w:rsidRPr="00FB0446">
        <w:rPr>
          <w:spacing w:val="41"/>
          <w:sz w:val="24"/>
          <w:szCs w:val="24"/>
        </w:rPr>
        <w:t xml:space="preserve"> </w:t>
      </w:r>
      <w:r w:rsidRPr="00FB0446">
        <w:rPr>
          <w:sz w:val="24"/>
          <w:szCs w:val="24"/>
        </w:rPr>
        <w:t>#3s2,</w:t>
      </w:r>
      <w:r w:rsidRPr="00FB0446">
        <w:rPr>
          <w:spacing w:val="42"/>
          <w:sz w:val="24"/>
          <w:szCs w:val="24"/>
        </w:rPr>
        <w:t xml:space="preserve"> </w:t>
      </w:r>
      <w:r w:rsidRPr="00FB0446">
        <w:rPr>
          <w:sz w:val="24"/>
          <w:szCs w:val="24"/>
        </w:rPr>
        <w:t>2018</w:t>
      </w:r>
      <w:r w:rsidRPr="00FB0446">
        <w:rPr>
          <w:spacing w:val="42"/>
          <w:sz w:val="24"/>
          <w:szCs w:val="24"/>
        </w:rPr>
        <w:t xml:space="preserve"> </w:t>
      </w:r>
      <w:r w:rsidRPr="00FB0446">
        <w:rPr>
          <w:sz w:val="24"/>
          <w:szCs w:val="24"/>
        </w:rPr>
        <w:t>(том</w:t>
      </w:r>
      <w:r w:rsidRPr="00FB0446">
        <w:rPr>
          <w:spacing w:val="-58"/>
          <w:sz w:val="24"/>
          <w:szCs w:val="24"/>
        </w:rPr>
        <w:t xml:space="preserve"> </w:t>
      </w:r>
      <w:r w:rsidRPr="00FB0446">
        <w:rPr>
          <w:sz w:val="24"/>
          <w:szCs w:val="24"/>
        </w:rPr>
        <w:lastRenderedPageBreak/>
        <w:t>8). С. 71–82</w:t>
      </w:r>
    </w:p>
    <w:p w14:paraId="1AC7A795" w14:textId="77777777" w:rsidR="007C0244" w:rsidRPr="008051D1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Hitt</w:t>
      </w:r>
      <w:proofErr w:type="spellEnd"/>
      <w:r w:rsidRPr="00FB0446">
        <w:rPr>
          <w:sz w:val="24"/>
          <w:szCs w:val="24"/>
          <w:lang w:val="en-US"/>
        </w:rPr>
        <w:t xml:space="preserve"> R, Lopez-</w:t>
      </w:r>
      <w:proofErr w:type="spellStart"/>
      <w:r w:rsidRPr="00FB0446">
        <w:rPr>
          <w:sz w:val="24"/>
          <w:szCs w:val="24"/>
          <w:lang w:val="en-US"/>
        </w:rPr>
        <w:t>Pousa</w:t>
      </w:r>
      <w:proofErr w:type="spellEnd"/>
      <w:r w:rsidRPr="00FB0446">
        <w:rPr>
          <w:sz w:val="24"/>
          <w:szCs w:val="24"/>
          <w:lang w:val="en-US"/>
        </w:rPr>
        <w:t xml:space="preserve"> A, Martinez-</w:t>
      </w:r>
      <w:proofErr w:type="spellStart"/>
      <w:r w:rsidRPr="00FB0446">
        <w:rPr>
          <w:sz w:val="24"/>
          <w:szCs w:val="24"/>
          <w:lang w:val="en-US"/>
        </w:rPr>
        <w:t>Trufero</w:t>
      </w:r>
      <w:proofErr w:type="spellEnd"/>
      <w:r w:rsidRPr="00FB0446">
        <w:rPr>
          <w:sz w:val="24"/>
          <w:szCs w:val="24"/>
          <w:lang w:val="en-US"/>
        </w:rPr>
        <w:t xml:space="preserve"> J, et al. Phase III study comparing cisplatin plus fluorouracil to paclitaxel, cisplatin, and fluorouracil induction chemotherapy followed by chemoradiotherapy in locally advanced head and neck cancer. J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Clin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Oncol</w:t>
      </w:r>
      <w:r w:rsidRPr="008051D1">
        <w:rPr>
          <w:sz w:val="24"/>
          <w:szCs w:val="24"/>
          <w:lang w:val="en-US"/>
        </w:rPr>
        <w:t xml:space="preserve"> 2005; 23: 8636-8645.</w:t>
      </w:r>
    </w:p>
    <w:p w14:paraId="7874B440" w14:textId="77777777" w:rsidR="007C0244" w:rsidRPr="00FB0446" w:rsidRDefault="00000000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hyperlink r:id="rId18">
        <w:r w:rsidR="007C0244" w:rsidRPr="00FB0446">
          <w:rPr>
            <w:sz w:val="24"/>
            <w:szCs w:val="24"/>
            <w:lang w:val="en-US"/>
          </w:rPr>
          <w:t>Jae-Sook</w:t>
        </w:r>
        <w:r w:rsidR="007C0244" w:rsidRPr="00FB0446">
          <w:rPr>
            <w:spacing w:val="1"/>
            <w:sz w:val="24"/>
            <w:szCs w:val="24"/>
            <w:lang w:val="en-US"/>
          </w:rPr>
          <w:t xml:space="preserve"> </w:t>
        </w:r>
        <w:proofErr w:type="spellStart"/>
        <w:r w:rsidR="007C0244" w:rsidRPr="00FB0446">
          <w:rPr>
            <w:sz w:val="24"/>
            <w:szCs w:val="24"/>
            <w:lang w:val="en-US"/>
          </w:rPr>
          <w:t>Ahn</w:t>
        </w:r>
        <w:proofErr w:type="spellEnd"/>
        <w:r w:rsidR="007C0244" w:rsidRPr="00FB0446">
          <w:rPr>
            <w:sz w:val="24"/>
            <w:szCs w:val="24"/>
            <w:lang w:val="en-US"/>
          </w:rPr>
          <w:t>,</w:t>
        </w:r>
      </w:hyperlink>
      <w:r w:rsidR="007C0244" w:rsidRPr="00FB0446">
        <w:rPr>
          <w:spacing w:val="1"/>
          <w:sz w:val="24"/>
          <w:szCs w:val="24"/>
          <w:lang w:val="en-US"/>
        </w:rPr>
        <w:t xml:space="preserve"> </w:t>
      </w:r>
      <w:hyperlink r:id="rId19">
        <w:r w:rsidR="007C0244" w:rsidRPr="00FB0446">
          <w:rPr>
            <w:sz w:val="24"/>
            <w:szCs w:val="24"/>
            <w:lang w:val="en-US"/>
          </w:rPr>
          <w:t>Sang-</w:t>
        </w:r>
        <w:proofErr w:type="spellStart"/>
        <w:r w:rsidR="007C0244" w:rsidRPr="00FB0446">
          <w:rPr>
            <w:sz w:val="24"/>
            <w:szCs w:val="24"/>
            <w:lang w:val="en-US"/>
          </w:rPr>
          <w:t>Hee</w:t>
        </w:r>
        <w:proofErr w:type="spellEnd"/>
        <w:r w:rsidR="007C0244" w:rsidRPr="00FB0446">
          <w:rPr>
            <w:spacing w:val="1"/>
            <w:sz w:val="24"/>
            <w:szCs w:val="24"/>
            <w:lang w:val="en-US"/>
          </w:rPr>
          <w:t xml:space="preserve"> </w:t>
        </w:r>
        <w:r w:rsidR="007C0244" w:rsidRPr="00FB0446">
          <w:rPr>
            <w:sz w:val="24"/>
            <w:szCs w:val="24"/>
            <w:lang w:val="en-US"/>
          </w:rPr>
          <w:t>Cho,</w:t>
        </w:r>
      </w:hyperlink>
      <w:r w:rsidR="007C0244" w:rsidRPr="00FB0446">
        <w:rPr>
          <w:spacing w:val="1"/>
          <w:sz w:val="24"/>
          <w:szCs w:val="24"/>
          <w:lang w:val="en-US"/>
        </w:rPr>
        <w:t xml:space="preserve"> </w:t>
      </w:r>
      <w:hyperlink r:id="rId20">
        <w:r w:rsidR="007C0244" w:rsidRPr="00FB0446">
          <w:rPr>
            <w:sz w:val="24"/>
            <w:szCs w:val="24"/>
            <w:lang w:val="en-US"/>
          </w:rPr>
          <w:t>Ok-Ki</w:t>
        </w:r>
        <w:r w:rsidR="007C0244" w:rsidRPr="00FB0446">
          <w:rPr>
            <w:spacing w:val="1"/>
            <w:sz w:val="24"/>
            <w:szCs w:val="24"/>
            <w:lang w:val="en-US"/>
          </w:rPr>
          <w:t xml:space="preserve"> </w:t>
        </w:r>
        <w:r w:rsidR="007C0244" w:rsidRPr="00FB0446">
          <w:rPr>
            <w:sz w:val="24"/>
            <w:szCs w:val="24"/>
            <w:lang w:val="en-US"/>
          </w:rPr>
          <w:t>Kim</w:t>
        </w:r>
      </w:hyperlink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et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al.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The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Efficacy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of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an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Induction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Chemotherapy Combination with Docetaxel, Cisplatin, and 5-FU Followed by Concurrent</w:t>
      </w:r>
      <w:r w:rsidR="007C0244" w:rsidRPr="00FB0446">
        <w:rPr>
          <w:spacing w:val="-57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 xml:space="preserve">Chemoradiotherapy in Advanced Head and Neck Cancer. </w:t>
      </w:r>
      <w:hyperlink r:id="rId21">
        <w:proofErr w:type="spellStart"/>
        <w:r w:rsidR="007C0244" w:rsidRPr="00FB0446">
          <w:rPr>
            <w:sz w:val="24"/>
            <w:szCs w:val="24"/>
          </w:rPr>
          <w:t>Cancer</w:t>
        </w:r>
        <w:proofErr w:type="spellEnd"/>
        <w:r w:rsidR="007C0244" w:rsidRPr="00FB0446">
          <w:rPr>
            <w:sz w:val="24"/>
            <w:szCs w:val="24"/>
          </w:rPr>
          <w:t xml:space="preserve"> Res </w:t>
        </w:r>
        <w:proofErr w:type="spellStart"/>
        <w:r w:rsidR="007C0244" w:rsidRPr="00FB0446">
          <w:rPr>
            <w:sz w:val="24"/>
            <w:szCs w:val="24"/>
          </w:rPr>
          <w:t>Treat</w:t>
        </w:r>
        <w:proofErr w:type="spellEnd"/>
      </w:hyperlink>
      <w:r w:rsidR="007C0244" w:rsidRPr="00FB0446">
        <w:rPr>
          <w:sz w:val="24"/>
          <w:szCs w:val="24"/>
        </w:rPr>
        <w:t xml:space="preserve">. 2007 </w:t>
      </w:r>
      <w:proofErr w:type="spellStart"/>
      <w:r w:rsidR="007C0244" w:rsidRPr="00FB0446">
        <w:rPr>
          <w:sz w:val="24"/>
          <w:szCs w:val="24"/>
        </w:rPr>
        <w:t>Sep</w:t>
      </w:r>
      <w:proofErr w:type="spellEnd"/>
      <w:r w:rsidR="007C0244" w:rsidRPr="00FB0446">
        <w:rPr>
          <w:sz w:val="24"/>
          <w:szCs w:val="24"/>
        </w:rPr>
        <w:t>;</w:t>
      </w:r>
      <w:r w:rsidR="007C0244" w:rsidRPr="00FB0446">
        <w:rPr>
          <w:spacing w:val="1"/>
          <w:sz w:val="24"/>
          <w:szCs w:val="24"/>
        </w:rPr>
        <w:t xml:space="preserve"> </w:t>
      </w:r>
      <w:r w:rsidR="007C0244" w:rsidRPr="00FB0446">
        <w:rPr>
          <w:sz w:val="24"/>
          <w:szCs w:val="24"/>
        </w:rPr>
        <w:t>39(3):</w:t>
      </w:r>
      <w:r w:rsidR="007C0244" w:rsidRPr="00FB0446">
        <w:rPr>
          <w:spacing w:val="-1"/>
          <w:sz w:val="24"/>
          <w:szCs w:val="24"/>
        </w:rPr>
        <w:t xml:space="preserve"> </w:t>
      </w:r>
      <w:r w:rsidR="007C0244" w:rsidRPr="00FB0446">
        <w:rPr>
          <w:sz w:val="24"/>
          <w:szCs w:val="24"/>
        </w:rPr>
        <w:t>93–98.</w:t>
      </w:r>
    </w:p>
    <w:p w14:paraId="3033F323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Burtness</w:t>
      </w:r>
      <w:proofErr w:type="spellEnd"/>
      <w:r w:rsidRPr="00FB0446">
        <w:rPr>
          <w:sz w:val="24"/>
          <w:szCs w:val="24"/>
          <w:lang w:val="en-US"/>
        </w:rPr>
        <w:t xml:space="preserve"> B., Harrington K.J., </w:t>
      </w:r>
      <w:proofErr w:type="spellStart"/>
      <w:r w:rsidRPr="00FB0446">
        <w:rPr>
          <w:sz w:val="24"/>
          <w:szCs w:val="24"/>
          <w:lang w:val="en-US"/>
        </w:rPr>
        <w:t>Greil</w:t>
      </w:r>
      <w:proofErr w:type="spellEnd"/>
      <w:r w:rsidRPr="00FB0446">
        <w:rPr>
          <w:sz w:val="24"/>
          <w:szCs w:val="24"/>
          <w:lang w:val="en-US"/>
        </w:rPr>
        <w:t xml:space="preserve"> R., et al. Pembrolizumab alone or with chemotherapy versus cetuximab with chemotherapy for recurrent or metastatic squamous cell carcinoma of the head and neck (KEYNOTE-048): a </w:t>
      </w:r>
      <w:proofErr w:type="spellStart"/>
      <w:r w:rsidRPr="00FB0446">
        <w:rPr>
          <w:sz w:val="24"/>
          <w:szCs w:val="24"/>
          <w:lang w:val="en-US"/>
        </w:rPr>
        <w:t>randomised</w:t>
      </w:r>
      <w:proofErr w:type="spellEnd"/>
      <w:r w:rsidRPr="00FB0446">
        <w:rPr>
          <w:sz w:val="24"/>
          <w:szCs w:val="24"/>
          <w:lang w:val="en-US"/>
        </w:rPr>
        <w:t xml:space="preserve">, open-label, phase 3 study. Lancet </w:t>
      </w:r>
      <w:proofErr w:type="gramStart"/>
      <w:r w:rsidRPr="00FB0446">
        <w:rPr>
          <w:sz w:val="24"/>
          <w:szCs w:val="24"/>
          <w:lang w:val="en-US"/>
        </w:rPr>
        <w:t>2019;394:1915</w:t>
      </w:r>
      <w:proofErr w:type="gramEnd"/>
      <w:r w:rsidRPr="00FB0446">
        <w:rPr>
          <w:sz w:val="24"/>
          <w:szCs w:val="24"/>
          <w:lang w:val="en-US"/>
        </w:rPr>
        <w:t>-1928</w:t>
      </w:r>
    </w:p>
    <w:p w14:paraId="5403512B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it-IT"/>
        </w:rPr>
        <w:t xml:space="preserve">Vermorken J.B., Mesia R., Rivera F. et al. </w:t>
      </w:r>
      <w:r w:rsidRPr="00FB0446">
        <w:rPr>
          <w:sz w:val="24"/>
          <w:szCs w:val="24"/>
          <w:lang w:val="en-US"/>
        </w:rPr>
        <w:t>Platinum-based chemotherapy plus cetuximab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in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head and neck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cancer. N </w:t>
      </w:r>
      <w:proofErr w:type="spellStart"/>
      <w:r w:rsidRPr="00FB0446">
        <w:rPr>
          <w:sz w:val="24"/>
          <w:szCs w:val="24"/>
          <w:lang w:val="en-US"/>
        </w:rPr>
        <w:t>Engl</w:t>
      </w:r>
      <w:proofErr w:type="spellEnd"/>
      <w:r w:rsidRPr="00FB0446">
        <w:rPr>
          <w:sz w:val="24"/>
          <w:szCs w:val="24"/>
          <w:lang w:val="en-US"/>
        </w:rPr>
        <w:t xml:space="preserve"> J Med </w:t>
      </w:r>
      <w:proofErr w:type="gramStart"/>
      <w:r w:rsidRPr="00FB0446">
        <w:rPr>
          <w:sz w:val="24"/>
          <w:szCs w:val="24"/>
          <w:lang w:val="en-US"/>
        </w:rPr>
        <w:t>2008;359:1116</w:t>
      </w:r>
      <w:proofErr w:type="gramEnd"/>
      <w:r w:rsidRPr="00FB0446">
        <w:rPr>
          <w:sz w:val="24"/>
          <w:szCs w:val="24"/>
          <w:lang w:val="en-US"/>
        </w:rPr>
        <w:t>–27</w:t>
      </w:r>
    </w:p>
    <w:p w14:paraId="1E4DB517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Burtness</w:t>
      </w:r>
      <w:proofErr w:type="spellEnd"/>
      <w:r w:rsidRPr="00FB0446">
        <w:rPr>
          <w:sz w:val="24"/>
          <w:szCs w:val="24"/>
          <w:lang w:val="en-US"/>
        </w:rPr>
        <w:t xml:space="preserve"> B, Goldwasser MA, Flood W, et al. Phase III randomized trial of cisplatin plus placebo compared with cisplatin plus cetuximab in metastatic/recurrent head and neck cancer: an Eastern Cooperative Oncology Group study. J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Clin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Oncol</w:t>
      </w:r>
      <w:r w:rsidRPr="008051D1">
        <w:rPr>
          <w:sz w:val="24"/>
          <w:szCs w:val="24"/>
          <w:lang w:val="en-US"/>
        </w:rPr>
        <w:t xml:space="preserve"> </w:t>
      </w:r>
      <w:proofErr w:type="gramStart"/>
      <w:r w:rsidRPr="008051D1">
        <w:rPr>
          <w:sz w:val="24"/>
          <w:szCs w:val="24"/>
          <w:lang w:val="en-US"/>
        </w:rPr>
        <w:t>2005;23:8646</w:t>
      </w:r>
      <w:proofErr w:type="gramEnd"/>
      <w:r w:rsidRPr="008051D1">
        <w:rPr>
          <w:sz w:val="24"/>
          <w:szCs w:val="24"/>
          <w:lang w:val="en-US"/>
        </w:rPr>
        <w:t>-8654</w:t>
      </w:r>
    </w:p>
    <w:p w14:paraId="2628FE5C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proofErr w:type="spellStart"/>
      <w:r w:rsidRPr="00FB0446">
        <w:rPr>
          <w:sz w:val="24"/>
          <w:szCs w:val="24"/>
          <w:lang w:val="en-US"/>
        </w:rPr>
        <w:t>Schöffski</w:t>
      </w:r>
      <w:proofErr w:type="spellEnd"/>
      <w:r w:rsidRPr="00FB0446">
        <w:rPr>
          <w:sz w:val="24"/>
          <w:szCs w:val="24"/>
          <w:lang w:val="en-US"/>
        </w:rPr>
        <w:t xml:space="preserve"> P., </w:t>
      </w:r>
      <w:proofErr w:type="spellStart"/>
      <w:r w:rsidRPr="00FB0446">
        <w:rPr>
          <w:sz w:val="24"/>
          <w:szCs w:val="24"/>
          <w:lang w:val="en-US"/>
        </w:rPr>
        <w:t>Catimel</w:t>
      </w:r>
      <w:proofErr w:type="spellEnd"/>
      <w:r w:rsidRPr="00FB0446">
        <w:rPr>
          <w:sz w:val="24"/>
          <w:szCs w:val="24"/>
          <w:lang w:val="en-US"/>
        </w:rPr>
        <w:t xml:space="preserve"> G., Planting et al. (1999). Docetaxel and cisplatin: An active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regimen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patients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with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locally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advanced,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gramStart"/>
      <w:r w:rsidRPr="00FB0446">
        <w:rPr>
          <w:sz w:val="24"/>
          <w:szCs w:val="24"/>
          <w:lang w:val="en-US"/>
        </w:rPr>
        <w:t>recurrent</w:t>
      </w:r>
      <w:proofErr w:type="gramEnd"/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or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metastatic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squamous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cell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carcinoma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 the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head and neck. </w:t>
      </w:r>
      <w:proofErr w:type="spellStart"/>
      <w:r w:rsidRPr="00FB0446">
        <w:rPr>
          <w:sz w:val="24"/>
          <w:szCs w:val="24"/>
        </w:rPr>
        <w:t>Annals</w:t>
      </w:r>
      <w:proofErr w:type="spellEnd"/>
      <w:r w:rsidRPr="00FB0446">
        <w:rPr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of</w:t>
      </w:r>
      <w:proofErr w:type="spellEnd"/>
      <w:r w:rsidRPr="00FB0446">
        <w:rPr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Oncology</w:t>
      </w:r>
      <w:proofErr w:type="spellEnd"/>
      <w:r w:rsidRPr="00FB0446">
        <w:rPr>
          <w:sz w:val="24"/>
          <w:szCs w:val="24"/>
        </w:rPr>
        <w:t>, 10(1), 119–122</w:t>
      </w:r>
    </w:p>
    <w:p w14:paraId="0DB2E272" w14:textId="77777777" w:rsidR="007C0244" w:rsidRPr="00FB0446" w:rsidRDefault="006D7701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>
        <w:rPr>
          <w:sz w:val="24"/>
          <w:szCs w:val="24"/>
          <w:lang w:val="en-US"/>
        </w:rPr>
        <w:t>Gibson</w:t>
      </w:r>
      <w:r w:rsidR="007C0244" w:rsidRPr="00FB0446">
        <w:rPr>
          <w:sz w:val="24"/>
          <w:szCs w:val="24"/>
          <w:lang w:val="en-US"/>
        </w:rPr>
        <w:t xml:space="preserve"> M. K., Li Y., Murphy B</w:t>
      </w:r>
      <w:r w:rsidR="007C0244" w:rsidRPr="00FB0446">
        <w:rPr>
          <w:sz w:val="24"/>
          <w:szCs w:val="24"/>
          <w:lang w:val="it-IT"/>
        </w:rPr>
        <w:t xml:space="preserve"> et al.</w:t>
      </w:r>
      <w:r w:rsidR="007C0244" w:rsidRPr="00FB0446">
        <w:rPr>
          <w:sz w:val="24"/>
          <w:szCs w:val="24"/>
          <w:lang w:val="en-US"/>
        </w:rPr>
        <w:t xml:space="preserve"> (2005). Randomized Phase III Evaluation of Cisplatin Plus Fluorouracil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Versus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Cisplatin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Plus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Paclitaxel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in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Advanced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Head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and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Neck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Cancer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(E1395):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An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Intergroup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Trial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of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the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Eastern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Cooperative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Oncology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  <w:lang w:val="en-US"/>
        </w:rPr>
        <w:t>Group.</w:t>
      </w:r>
      <w:r w:rsidR="007C0244" w:rsidRPr="00FB0446">
        <w:rPr>
          <w:spacing w:val="1"/>
          <w:sz w:val="24"/>
          <w:szCs w:val="24"/>
          <w:lang w:val="en-US"/>
        </w:rPr>
        <w:t xml:space="preserve"> </w:t>
      </w:r>
      <w:r w:rsidR="007C0244" w:rsidRPr="00FB0446">
        <w:rPr>
          <w:sz w:val="24"/>
          <w:szCs w:val="24"/>
        </w:rPr>
        <w:t>Journal</w:t>
      </w:r>
      <w:r w:rsidR="007C0244" w:rsidRPr="00FB0446">
        <w:rPr>
          <w:spacing w:val="1"/>
          <w:sz w:val="24"/>
          <w:szCs w:val="24"/>
        </w:rPr>
        <w:t xml:space="preserve"> </w:t>
      </w:r>
      <w:proofErr w:type="spellStart"/>
      <w:r w:rsidR="007C0244" w:rsidRPr="00FB0446">
        <w:rPr>
          <w:sz w:val="24"/>
          <w:szCs w:val="24"/>
        </w:rPr>
        <w:t>of</w:t>
      </w:r>
      <w:proofErr w:type="spellEnd"/>
      <w:r w:rsidR="007C0244" w:rsidRPr="00FB0446">
        <w:rPr>
          <w:spacing w:val="1"/>
          <w:sz w:val="24"/>
          <w:szCs w:val="24"/>
        </w:rPr>
        <w:t xml:space="preserve"> </w:t>
      </w:r>
      <w:proofErr w:type="spellStart"/>
      <w:r w:rsidR="007C0244" w:rsidRPr="00FB0446">
        <w:rPr>
          <w:sz w:val="24"/>
          <w:szCs w:val="24"/>
        </w:rPr>
        <w:t>Clinical</w:t>
      </w:r>
      <w:proofErr w:type="spellEnd"/>
      <w:r w:rsidR="007C0244" w:rsidRPr="00FB0446">
        <w:rPr>
          <w:spacing w:val="1"/>
          <w:sz w:val="24"/>
          <w:szCs w:val="24"/>
        </w:rPr>
        <w:t xml:space="preserve"> </w:t>
      </w:r>
      <w:proofErr w:type="spellStart"/>
      <w:r w:rsidR="007C0244" w:rsidRPr="00FB0446">
        <w:rPr>
          <w:sz w:val="24"/>
          <w:szCs w:val="24"/>
        </w:rPr>
        <w:t>Oncology</w:t>
      </w:r>
      <w:proofErr w:type="spellEnd"/>
      <w:r w:rsidR="007C0244" w:rsidRPr="00FB0446">
        <w:rPr>
          <w:sz w:val="24"/>
          <w:szCs w:val="24"/>
        </w:rPr>
        <w:t>,</w:t>
      </w:r>
      <w:r w:rsidR="007C0244" w:rsidRPr="00FB0446">
        <w:rPr>
          <w:spacing w:val="-1"/>
          <w:sz w:val="24"/>
          <w:szCs w:val="24"/>
        </w:rPr>
        <w:t xml:space="preserve"> </w:t>
      </w:r>
      <w:r w:rsidR="007C0244" w:rsidRPr="00FB0446">
        <w:rPr>
          <w:sz w:val="24"/>
          <w:szCs w:val="24"/>
        </w:rPr>
        <w:t>23(15), 3562–3567</w:t>
      </w:r>
    </w:p>
    <w:p w14:paraId="22A5ECC8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  <w:lang w:val="en-US"/>
        </w:rPr>
        <w:t>Jacobs C., Lyman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G.,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Velez-García E. et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al (1992). A phase III randomized study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comparing cisplatin and fluorouracil as single agents and in combination for advanced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squamous cell carcinoma of the head and neck. </w:t>
      </w:r>
      <w:r w:rsidRPr="00FB0446">
        <w:rPr>
          <w:sz w:val="24"/>
          <w:szCs w:val="24"/>
        </w:rPr>
        <w:t xml:space="preserve">Journal </w:t>
      </w:r>
      <w:proofErr w:type="spellStart"/>
      <w:r w:rsidRPr="00FB0446">
        <w:rPr>
          <w:sz w:val="24"/>
          <w:szCs w:val="24"/>
        </w:rPr>
        <w:t>of</w:t>
      </w:r>
      <w:proofErr w:type="spellEnd"/>
      <w:r w:rsidRPr="00FB0446">
        <w:rPr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Clinical</w:t>
      </w:r>
      <w:proofErr w:type="spellEnd"/>
      <w:r w:rsidRPr="00FB0446">
        <w:rPr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Oncology</w:t>
      </w:r>
      <w:proofErr w:type="spellEnd"/>
      <w:r w:rsidRPr="00FB0446">
        <w:rPr>
          <w:sz w:val="24"/>
          <w:szCs w:val="24"/>
        </w:rPr>
        <w:t xml:space="preserve">, 10(2), </w:t>
      </w:r>
      <w:proofErr w:type="gramStart"/>
      <w:r w:rsidRPr="00FB0446">
        <w:rPr>
          <w:sz w:val="24"/>
          <w:szCs w:val="24"/>
        </w:rPr>
        <w:t>257–</w:t>
      </w:r>
      <w:r w:rsidRPr="00FB0446">
        <w:rPr>
          <w:spacing w:val="-57"/>
          <w:sz w:val="24"/>
          <w:szCs w:val="24"/>
        </w:rPr>
        <w:t xml:space="preserve"> </w:t>
      </w:r>
      <w:r w:rsidRPr="00FB0446">
        <w:rPr>
          <w:sz w:val="24"/>
          <w:szCs w:val="24"/>
        </w:rPr>
        <w:t>263</w:t>
      </w:r>
      <w:proofErr w:type="gramEnd"/>
    </w:p>
    <w:p w14:paraId="5279856E" w14:textId="77777777" w:rsidR="007C0244" w:rsidRPr="006D7701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>Al-</w:t>
      </w:r>
      <w:proofErr w:type="spellStart"/>
      <w:r w:rsidRPr="00FB0446">
        <w:rPr>
          <w:sz w:val="24"/>
          <w:szCs w:val="24"/>
          <w:lang w:val="en-US"/>
        </w:rPr>
        <w:t>Sarraf</w:t>
      </w:r>
      <w:proofErr w:type="spellEnd"/>
      <w:r w:rsidRPr="00FB0446">
        <w:rPr>
          <w:sz w:val="24"/>
          <w:szCs w:val="24"/>
          <w:lang w:val="en-US"/>
        </w:rPr>
        <w:t xml:space="preserve"> M</w:t>
      </w:r>
      <w:r w:rsidR="006D7701" w:rsidRPr="006D7701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 xml:space="preserve">, </w:t>
      </w:r>
      <w:proofErr w:type="spellStart"/>
      <w:r w:rsidRPr="00FB0446">
        <w:rPr>
          <w:sz w:val="24"/>
          <w:szCs w:val="24"/>
          <w:lang w:val="en-US"/>
        </w:rPr>
        <w:t>Metch</w:t>
      </w:r>
      <w:proofErr w:type="spellEnd"/>
      <w:r w:rsidRPr="00FB0446">
        <w:rPr>
          <w:sz w:val="24"/>
          <w:szCs w:val="24"/>
          <w:lang w:val="en-US"/>
        </w:rPr>
        <w:t xml:space="preserve"> B</w:t>
      </w:r>
      <w:r w:rsidR="006D7701" w:rsidRPr="006D7701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>, Kish J</w:t>
      </w:r>
      <w:r w:rsidR="006D7701" w:rsidRPr="006D7701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>, et al. Platinum analogs in recurrent and advanced head and neck cancer: a Southwest Oncology Group and Wayne State University Study. Cancer</w:t>
      </w:r>
      <w:r w:rsidRPr="006D770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Treat</w:t>
      </w:r>
      <w:r w:rsidRPr="006D770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Rep</w:t>
      </w:r>
      <w:r w:rsidRPr="006D7701">
        <w:rPr>
          <w:sz w:val="24"/>
          <w:szCs w:val="24"/>
          <w:lang w:val="en-US"/>
        </w:rPr>
        <w:t xml:space="preserve"> </w:t>
      </w:r>
      <w:proofErr w:type="gramStart"/>
      <w:r w:rsidRPr="006D7701">
        <w:rPr>
          <w:sz w:val="24"/>
          <w:szCs w:val="24"/>
          <w:lang w:val="en-US"/>
        </w:rPr>
        <w:t>1987;71:723</w:t>
      </w:r>
      <w:proofErr w:type="gramEnd"/>
      <w:r w:rsidRPr="006D7701">
        <w:rPr>
          <w:sz w:val="24"/>
          <w:szCs w:val="24"/>
          <w:lang w:val="en-US"/>
        </w:rPr>
        <w:t>-726</w:t>
      </w:r>
    </w:p>
    <w:p w14:paraId="1B009F76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  <w:lang w:val="fr-FR"/>
        </w:rPr>
        <w:t xml:space="preserve">Grau, J. josé, Caballero M., et al (2009). </w:t>
      </w:r>
      <w:r w:rsidRPr="00FB0446">
        <w:rPr>
          <w:sz w:val="24"/>
          <w:szCs w:val="24"/>
          <w:lang w:val="en-US"/>
        </w:rPr>
        <w:t>Weekly paclitaxel for platin-resistant stage IV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head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and neck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cancer patients. </w:t>
      </w:r>
      <w:proofErr w:type="spellStart"/>
      <w:r w:rsidRPr="00FB0446">
        <w:rPr>
          <w:sz w:val="24"/>
          <w:szCs w:val="24"/>
        </w:rPr>
        <w:t>Acta</w:t>
      </w:r>
      <w:proofErr w:type="spellEnd"/>
      <w:r w:rsidRPr="00FB0446">
        <w:rPr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Oto-Laryngologica</w:t>
      </w:r>
      <w:proofErr w:type="spellEnd"/>
      <w:r w:rsidRPr="00FB0446">
        <w:rPr>
          <w:sz w:val="24"/>
          <w:szCs w:val="24"/>
        </w:rPr>
        <w:t>, 129(11), 1294–1299</w:t>
      </w:r>
    </w:p>
    <w:p w14:paraId="01F224D3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  <w:lang w:val="fr-FR"/>
        </w:rPr>
        <w:t xml:space="preserve">Guardiola, E., Peyrade, F., Chaigneau, L. et al (2004). </w:t>
      </w:r>
      <w:r w:rsidRPr="00FB0446">
        <w:rPr>
          <w:sz w:val="24"/>
          <w:szCs w:val="24"/>
          <w:lang w:val="en-US"/>
        </w:rPr>
        <w:t xml:space="preserve">Results of a </w:t>
      </w:r>
      <w:proofErr w:type="spellStart"/>
      <w:r w:rsidRPr="00FB0446">
        <w:rPr>
          <w:sz w:val="24"/>
          <w:szCs w:val="24"/>
          <w:lang w:val="en-US"/>
        </w:rPr>
        <w:t>randomised</w:t>
      </w:r>
      <w:proofErr w:type="spellEnd"/>
      <w:r w:rsidRPr="00FB0446">
        <w:rPr>
          <w:sz w:val="24"/>
          <w:szCs w:val="24"/>
          <w:lang w:val="en-US"/>
        </w:rPr>
        <w:t xml:space="preserve"> phase II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lastRenderedPageBreak/>
        <w:t>study comparing docetaxel with methotrexate in patients with recurrent head and neck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cancer.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</w:rPr>
        <w:t xml:space="preserve">European Journal </w:t>
      </w:r>
      <w:proofErr w:type="spellStart"/>
      <w:r w:rsidRPr="00FB0446">
        <w:rPr>
          <w:sz w:val="24"/>
          <w:szCs w:val="24"/>
        </w:rPr>
        <w:t>of</w:t>
      </w:r>
      <w:proofErr w:type="spellEnd"/>
      <w:r w:rsidRPr="00FB0446">
        <w:rPr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Cancer</w:t>
      </w:r>
      <w:proofErr w:type="spellEnd"/>
      <w:r w:rsidRPr="00FB0446">
        <w:rPr>
          <w:sz w:val="24"/>
          <w:szCs w:val="24"/>
        </w:rPr>
        <w:t>, 40(14), 2071–2076</w:t>
      </w:r>
    </w:p>
    <w:p w14:paraId="417B538C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nb-NO"/>
        </w:rPr>
        <w:t xml:space="preserve">Vermorken J.B., Trigo J., Hitt R. et al. </w:t>
      </w:r>
      <w:r w:rsidRPr="00FB0446">
        <w:rPr>
          <w:sz w:val="24"/>
          <w:szCs w:val="24"/>
          <w:lang w:val="en-US"/>
        </w:rPr>
        <w:t>Open-label, uncontrolled, multicenter phase II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study</w:t>
      </w:r>
      <w:r w:rsidRPr="00FB0446">
        <w:rPr>
          <w:spacing w:val="13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to</w:t>
      </w:r>
      <w:r w:rsidRPr="00FB0446">
        <w:rPr>
          <w:spacing w:val="14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evaluate</w:t>
      </w:r>
      <w:r w:rsidRPr="00FB0446">
        <w:rPr>
          <w:spacing w:val="15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the</w:t>
      </w:r>
      <w:r w:rsidRPr="00FB0446">
        <w:rPr>
          <w:spacing w:val="13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efficacy</w:t>
      </w:r>
      <w:r w:rsidRPr="00FB0446">
        <w:rPr>
          <w:spacing w:val="13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and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toxicity</w:t>
      </w:r>
      <w:r w:rsidRPr="00FB0446">
        <w:rPr>
          <w:spacing w:val="13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cetuximab</w:t>
      </w:r>
      <w:r w:rsidRPr="00FB0446">
        <w:rPr>
          <w:spacing w:val="14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as</w:t>
      </w:r>
      <w:r w:rsidRPr="00FB0446">
        <w:rPr>
          <w:spacing w:val="14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</w:t>
      </w:r>
      <w:r w:rsidRPr="00FB0446">
        <w:rPr>
          <w:spacing w:val="15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single</w:t>
      </w:r>
      <w:r w:rsidRPr="00FB0446">
        <w:rPr>
          <w:spacing w:val="13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agent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in</w:t>
      </w:r>
      <w:r w:rsidRPr="00FB0446">
        <w:rPr>
          <w:spacing w:val="14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patients</w:t>
      </w:r>
      <w:r w:rsidRPr="00FB0446">
        <w:rPr>
          <w:spacing w:val="14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with recurrent and or metastatic squamous cell carcinoma of the head and neck who failed to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respond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to platinum-based therapy. J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Clin Oncol 2007;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25: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2171–7</w:t>
      </w:r>
    </w:p>
    <w:p w14:paraId="3340F1BD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s-ES"/>
        </w:rPr>
        <w:t>Martinez-Trufero</w:t>
      </w:r>
      <w:r w:rsidRPr="00FB0446">
        <w:rPr>
          <w:spacing w:val="1"/>
          <w:sz w:val="24"/>
          <w:szCs w:val="24"/>
          <w:lang w:val="es-ES"/>
        </w:rPr>
        <w:t xml:space="preserve"> </w:t>
      </w:r>
      <w:r w:rsidRPr="00FB0446">
        <w:rPr>
          <w:sz w:val="24"/>
          <w:szCs w:val="24"/>
          <w:lang w:val="es-ES"/>
        </w:rPr>
        <w:t>J.,</w:t>
      </w:r>
      <w:r w:rsidRPr="00FB0446">
        <w:rPr>
          <w:spacing w:val="1"/>
          <w:sz w:val="24"/>
          <w:szCs w:val="24"/>
          <w:lang w:val="es-ES"/>
        </w:rPr>
        <w:t xml:space="preserve"> </w:t>
      </w:r>
      <w:r w:rsidRPr="00FB0446">
        <w:rPr>
          <w:sz w:val="24"/>
          <w:szCs w:val="24"/>
          <w:lang w:val="es-ES"/>
        </w:rPr>
        <w:t>Isla</w:t>
      </w:r>
      <w:r w:rsidRPr="00FB0446">
        <w:rPr>
          <w:spacing w:val="1"/>
          <w:sz w:val="24"/>
          <w:szCs w:val="24"/>
          <w:lang w:val="es-ES"/>
        </w:rPr>
        <w:t xml:space="preserve"> </w:t>
      </w:r>
      <w:r w:rsidRPr="00FB0446">
        <w:rPr>
          <w:sz w:val="24"/>
          <w:szCs w:val="24"/>
          <w:lang w:val="es-ES"/>
        </w:rPr>
        <w:t>D.,</w:t>
      </w:r>
      <w:r w:rsidRPr="00FB0446">
        <w:rPr>
          <w:spacing w:val="1"/>
          <w:sz w:val="24"/>
          <w:szCs w:val="24"/>
          <w:lang w:val="es-ES"/>
        </w:rPr>
        <w:t xml:space="preserve"> </w:t>
      </w:r>
      <w:r w:rsidRPr="00FB0446">
        <w:rPr>
          <w:sz w:val="24"/>
          <w:szCs w:val="24"/>
          <w:lang w:val="es-ES"/>
        </w:rPr>
        <w:t>Adansa</w:t>
      </w:r>
      <w:r w:rsidRPr="00FB0446">
        <w:rPr>
          <w:spacing w:val="1"/>
          <w:sz w:val="24"/>
          <w:szCs w:val="24"/>
          <w:lang w:val="es-ES"/>
        </w:rPr>
        <w:t xml:space="preserve"> </w:t>
      </w:r>
      <w:r w:rsidRPr="00FB0446">
        <w:rPr>
          <w:sz w:val="24"/>
          <w:szCs w:val="24"/>
          <w:lang w:val="es-ES"/>
        </w:rPr>
        <w:t>J.C.</w:t>
      </w:r>
      <w:r w:rsidRPr="00FB0446">
        <w:rPr>
          <w:spacing w:val="1"/>
          <w:sz w:val="24"/>
          <w:szCs w:val="24"/>
          <w:lang w:val="es-ES"/>
        </w:rPr>
        <w:t xml:space="preserve"> </w:t>
      </w:r>
      <w:r w:rsidRPr="00FB0446">
        <w:rPr>
          <w:sz w:val="24"/>
          <w:szCs w:val="24"/>
          <w:lang w:val="es-ES"/>
        </w:rPr>
        <w:t>et</w:t>
      </w:r>
      <w:r w:rsidRPr="00FB0446">
        <w:rPr>
          <w:spacing w:val="1"/>
          <w:sz w:val="24"/>
          <w:szCs w:val="24"/>
          <w:lang w:val="es-ES"/>
        </w:rPr>
        <w:t xml:space="preserve"> </w:t>
      </w:r>
      <w:r w:rsidRPr="00FB0446">
        <w:rPr>
          <w:sz w:val="24"/>
          <w:szCs w:val="24"/>
          <w:lang w:val="es-ES"/>
        </w:rPr>
        <w:t>al.</w:t>
      </w:r>
      <w:r w:rsidRPr="00FB0446">
        <w:rPr>
          <w:spacing w:val="1"/>
          <w:sz w:val="24"/>
          <w:szCs w:val="24"/>
          <w:lang w:val="es-ES"/>
        </w:rPr>
        <w:t xml:space="preserve"> </w:t>
      </w:r>
      <w:r w:rsidRPr="00FB0446">
        <w:rPr>
          <w:sz w:val="24"/>
          <w:szCs w:val="24"/>
          <w:lang w:val="en-US"/>
        </w:rPr>
        <w:t>Phase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II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study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60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capecitabine</w:t>
      </w:r>
      <w:r w:rsidRPr="00FB0446">
        <w:rPr>
          <w:spacing w:val="60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palliative treatment for patients with recurrent and metastatic squamous head and neck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after previous platinum-based treatment.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Br J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gramStart"/>
      <w:r w:rsidRPr="00FB0446">
        <w:rPr>
          <w:sz w:val="24"/>
          <w:szCs w:val="24"/>
          <w:lang w:val="en-US"/>
        </w:rPr>
        <w:t>2010;102:1687</w:t>
      </w:r>
      <w:proofErr w:type="gramEnd"/>
      <w:r w:rsidRPr="00FB0446">
        <w:rPr>
          <w:sz w:val="24"/>
          <w:szCs w:val="24"/>
          <w:lang w:val="en-US"/>
        </w:rPr>
        <w:t>–91</w:t>
      </w:r>
    </w:p>
    <w:p w14:paraId="5D869BE7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>Ferris R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>L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>, Blumenschein G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>, Jr., Fayette J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>, et al. Nivolumab for recurrent squamous-cell carcinoma of the head and neck. N</w:t>
      </w:r>
      <w:r w:rsidRPr="007C0244">
        <w:rPr>
          <w:sz w:val="24"/>
          <w:szCs w:val="24"/>
          <w:lang w:val="en-US"/>
        </w:rPr>
        <w:t xml:space="preserve"> </w:t>
      </w:r>
      <w:proofErr w:type="spellStart"/>
      <w:r w:rsidRPr="00FB0446">
        <w:rPr>
          <w:sz w:val="24"/>
          <w:szCs w:val="24"/>
          <w:lang w:val="en-US"/>
        </w:rPr>
        <w:t>Engl</w:t>
      </w:r>
      <w:proofErr w:type="spellEnd"/>
      <w:r w:rsidRPr="007C0244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J</w:t>
      </w:r>
      <w:r w:rsidRPr="007C0244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Med</w:t>
      </w:r>
      <w:r w:rsidRPr="007C0244">
        <w:rPr>
          <w:sz w:val="24"/>
          <w:szCs w:val="24"/>
          <w:lang w:val="en-US"/>
        </w:rPr>
        <w:t xml:space="preserve"> 2016; 375:</w:t>
      </w:r>
      <w:r w:rsidR="006D7701" w:rsidRPr="008051D1">
        <w:rPr>
          <w:sz w:val="24"/>
          <w:szCs w:val="24"/>
          <w:lang w:val="en-US"/>
        </w:rPr>
        <w:t xml:space="preserve"> </w:t>
      </w:r>
      <w:r w:rsidRPr="007C0244">
        <w:rPr>
          <w:sz w:val="24"/>
          <w:szCs w:val="24"/>
          <w:lang w:val="en-US"/>
        </w:rPr>
        <w:t>1856-1867</w:t>
      </w:r>
    </w:p>
    <w:p w14:paraId="1017C842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>Chow L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>Q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>, Haddad R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>, Gupta S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 xml:space="preserve"> et al. Antitumor activity of pembrolizumab in biomarker unselected patients with recurrent and/or metastatic head and neck squamous cell carcinoma: results from the phase </w:t>
      </w:r>
      <w:proofErr w:type="spellStart"/>
      <w:r w:rsidRPr="00FB0446">
        <w:rPr>
          <w:sz w:val="24"/>
          <w:szCs w:val="24"/>
          <w:lang w:val="en-US"/>
        </w:rPr>
        <w:t>Ib</w:t>
      </w:r>
      <w:proofErr w:type="spellEnd"/>
      <w:r w:rsidRPr="00FB0446">
        <w:rPr>
          <w:sz w:val="24"/>
          <w:szCs w:val="24"/>
          <w:lang w:val="en-US"/>
        </w:rPr>
        <w:t xml:space="preserve"> KEYNOTE-012 expansion cohort. J Clin Oncol 2016;</w:t>
      </w:r>
      <w:r w:rsidR="006D7701"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34:</w:t>
      </w:r>
      <w:r w:rsidR="006D7701"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3838-3845</w:t>
      </w:r>
      <w:proofErr w:type="gramStart"/>
      <w:r w:rsidRPr="00FB0446">
        <w:rPr>
          <w:sz w:val="24"/>
          <w:szCs w:val="24"/>
          <w:lang w:val="en-US"/>
        </w:rPr>
        <w:t>.;</w:t>
      </w:r>
      <w:proofErr w:type="gramEnd"/>
      <w:r w:rsidRPr="00FB0446">
        <w:rPr>
          <w:sz w:val="24"/>
          <w:szCs w:val="24"/>
          <w:lang w:val="en-US"/>
        </w:rPr>
        <w:t xml:space="preserve"> </w:t>
      </w:r>
    </w:p>
    <w:p w14:paraId="7B6A4F8F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 xml:space="preserve">Cohen EEW, </w:t>
      </w:r>
      <w:proofErr w:type="spellStart"/>
      <w:r w:rsidRPr="00FB0446">
        <w:rPr>
          <w:sz w:val="24"/>
          <w:szCs w:val="24"/>
          <w:lang w:val="en-US"/>
        </w:rPr>
        <w:t>Soulieres</w:t>
      </w:r>
      <w:proofErr w:type="spellEnd"/>
      <w:r w:rsidRPr="00FB0446">
        <w:rPr>
          <w:sz w:val="24"/>
          <w:szCs w:val="24"/>
          <w:lang w:val="en-US"/>
        </w:rPr>
        <w:t xml:space="preserve"> D, Le Tourneau C, et al. Pembrolizumab versus methotrexate, docetaxel, or cetuximab for recurrent or metastatic head-and-neck squamous cell carcinoma (KEYNOTE-040): a </w:t>
      </w:r>
      <w:proofErr w:type="spellStart"/>
      <w:r w:rsidRPr="00FB0446">
        <w:rPr>
          <w:sz w:val="24"/>
          <w:szCs w:val="24"/>
          <w:lang w:val="en-US"/>
        </w:rPr>
        <w:t>randomised</w:t>
      </w:r>
      <w:proofErr w:type="spellEnd"/>
      <w:r w:rsidRPr="00FB0446">
        <w:rPr>
          <w:sz w:val="24"/>
          <w:szCs w:val="24"/>
          <w:lang w:val="en-US"/>
        </w:rPr>
        <w:t>, open-label, phase 3 study. Lancet 2019;</w:t>
      </w:r>
      <w:r w:rsidR="006D7701"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393: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156-167</w:t>
      </w:r>
      <w:proofErr w:type="gramStart"/>
      <w:r w:rsidRPr="00FB0446">
        <w:rPr>
          <w:sz w:val="24"/>
          <w:szCs w:val="24"/>
          <w:lang w:val="en-US"/>
        </w:rPr>
        <w:t>.;</w:t>
      </w:r>
      <w:proofErr w:type="gramEnd"/>
      <w:r w:rsidRPr="00FB0446">
        <w:rPr>
          <w:sz w:val="24"/>
          <w:szCs w:val="24"/>
          <w:lang w:val="en-US"/>
        </w:rPr>
        <w:t xml:space="preserve"> </w:t>
      </w:r>
    </w:p>
    <w:p w14:paraId="387B1B02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Seiwert</w:t>
      </w:r>
      <w:proofErr w:type="spellEnd"/>
      <w:r w:rsidRPr="00FB0446">
        <w:rPr>
          <w:sz w:val="24"/>
          <w:szCs w:val="24"/>
          <w:lang w:val="en-US"/>
        </w:rPr>
        <w:t xml:space="preserve"> T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>Y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 xml:space="preserve">, </w:t>
      </w:r>
      <w:proofErr w:type="spellStart"/>
      <w:r w:rsidRPr="00FB0446">
        <w:rPr>
          <w:sz w:val="24"/>
          <w:szCs w:val="24"/>
          <w:lang w:val="en-US"/>
        </w:rPr>
        <w:t>Burtness</w:t>
      </w:r>
      <w:proofErr w:type="spellEnd"/>
      <w:r w:rsidRPr="00FB0446">
        <w:rPr>
          <w:sz w:val="24"/>
          <w:szCs w:val="24"/>
          <w:lang w:val="en-US"/>
        </w:rPr>
        <w:t xml:space="preserve"> B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>, Mehra R</w:t>
      </w:r>
      <w:r w:rsidRPr="007C0244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en-US"/>
        </w:rPr>
        <w:t xml:space="preserve">, et al. Safety and clinical activity of pembrolizumab for treatment of recurrent or metastatic squamous cell carcinoma of the head and neck (KEYNOTE-012): an open-label, </w:t>
      </w:r>
      <w:proofErr w:type="spellStart"/>
      <w:r w:rsidRPr="00FB0446">
        <w:rPr>
          <w:sz w:val="24"/>
          <w:szCs w:val="24"/>
          <w:lang w:val="en-US"/>
        </w:rPr>
        <w:t>multicentre</w:t>
      </w:r>
      <w:proofErr w:type="spellEnd"/>
      <w:r w:rsidRPr="00FB0446">
        <w:rPr>
          <w:sz w:val="24"/>
          <w:szCs w:val="24"/>
          <w:lang w:val="en-US"/>
        </w:rPr>
        <w:t>, phase 1b trial. Lancet Oncol 2016;</w:t>
      </w:r>
      <w:r w:rsidR="006D7701"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17:</w:t>
      </w:r>
      <w:r w:rsidR="006D7701"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956-965</w:t>
      </w:r>
    </w:p>
    <w:p w14:paraId="65C7F184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  <w:lang w:val="en-US"/>
        </w:rPr>
        <w:t>Clarke P., Radford K., Coffey M., Stewart M. Speech and swallow rehabilitation in head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and neck cancer: United Kingdom National Multidisciplinary Guidelines. </w:t>
      </w:r>
      <w:r w:rsidRPr="00FB0446">
        <w:rPr>
          <w:sz w:val="24"/>
          <w:szCs w:val="24"/>
        </w:rPr>
        <w:t xml:space="preserve">J </w:t>
      </w:r>
      <w:proofErr w:type="spellStart"/>
      <w:r w:rsidRPr="00FB0446">
        <w:rPr>
          <w:sz w:val="24"/>
          <w:szCs w:val="24"/>
        </w:rPr>
        <w:t>Laryngol</w:t>
      </w:r>
      <w:proofErr w:type="spellEnd"/>
      <w:r w:rsidRPr="00FB0446">
        <w:rPr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Otol</w:t>
      </w:r>
      <w:proofErr w:type="spellEnd"/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2016;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</w:rPr>
        <w:t>130(S2):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</w:rPr>
        <w:t>S176–80</w:t>
      </w:r>
    </w:p>
    <w:p w14:paraId="42895455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proofErr w:type="spellStart"/>
      <w:r w:rsidRPr="00FB0446">
        <w:rPr>
          <w:sz w:val="24"/>
          <w:szCs w:val="24"/>
        </w:rPr>
        <w:t>Сытов</w:t>
      </w:r>
      <w:proofErr w:type="spellEnd"/>
      <w:r w:rsidRPr="00FB0446">
        <w:rPr>
          <w:sz w:val="24"/>
          <w:szCs w:val="24"/>
        </w:rPr>
        <w:t xml:space="preserve"> А. В.,</w:t>
      </w:r>
      <w:r w:rsidRPr="00FB0446">
        <w:rPr>
          <w:spacing w:val="1"/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Лейдерман</w:t>
      </w:r>
      <w:proofErr w:type="spellEnd"/>
      <w:r w:rsidRPr="00FB0446">
        <w:rPr>
          <w:sz w:val="24"/>
          <w:szCs w:val="24"/>
        </w:rPr>
        <w:t xml:space="preserve"> И. Н.,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Ломидзе С. В.,</w:t>
      </w:r>
      <w:r w:rsidRPr="00FB0446">
        <w:rPr>
          <w:spacing w:val="1"/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Нехаев</w:t>
      </w:r>
      <w:proofErr w:type="spellEnd"/>
      <w:r w:rsidRPr="00FB0446">
        <w:rPr>
          <w:sz w:val="24"/>
          <w:szCs w:val="24"/>
        </w:rPr>
        <w:t xml:space="preserve"> И. В.,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Хотеев А. Ж.</w:t>
      </w:r>
      <w:r w:rsidRPr="00FB0446">
        <w:rPr>
          <w:spacing w:val="-57"/>
          <w:sz w:val="24"/>
          <w:szCs w:val="24"/>
        </w:rPr>
        <w:t xml:space="preserve"> </w:t>
      </w:r>
      <w:r w:rsidRPr="00FB0446">
        <w:rPr>
          <w:sz w:val="24"/>
          <w:szCs w:val="24"/>
        </w:rPr>
        <w:t xml:space="preserve">Практические рекомендации по </w:t>
      </w:r>
      <w:proofErr w:type="spellStart"/>
      <w:r w:rsidRPr="00FB0446">
        <w:rPr>
          <w:sz w:val="24"/>
          <w:szCs w:val="24"/>
        </w:rPr>
        <w:t>нутритивной</w:t>
      </w:r>
      <w:proofErr w:type="spellEnd"/>
      <w:r w:rsidRPr="00FB0446">
        <w:rPr>
          <w:sz w:val="24"/>
          <w:szCs w:val="24"/>
        </w:rPr>
        <w:t xml:space="preserve"> поддержке онкологических больных //</w:t>
      </w:r>
      <w:r w:rsidRPr="00FB0446">
        <w:rPr>
          <w:spacing w:val="-57"/>
          <w:sz w:val="24"/>
          <w:szCs w:val="24"/>
        </w:rPr>
        <w:t xml:space="preserve"> </w:t>
      </w:r>
      <w:r w:rsidRPr="00FB0446">
        <w:rPr>
          <w:sz w:val="24"/>
          <w:szCs w:val="24"/>
        </w:rPr>
        <w:t>Злокачественные</w:t>
      </w:r>
      <w:r w:rsidRPr="00FB0446">
        <w:rPr>
          <w:spacing w:val="40"/>
          <w:sz w:val="24"/>
          <w:szCs w:val="24"/>
        </w:rPr>
        <w:t xml:space="preserve"> </w:t>
      </w:r>
      <w:r w:rsidRPr="00FB0446">
        <w:rPr>
          <w:sz w:val="24"/>
          <w:szCs w:val="24"/>
        </w:rPr>
        <w:t>опухоли:</w:t>
      </w:r>
      <w:r w:rsidRPr="00FB0446">
        <w:rPr>
          <w:spacing w:val="42"/>
          <w:sz w:val="24"/>
          <w:szCs w:val="24"/>
        </w:rPr>
        <w:t xml:space="preserve"> </w:t>
      </w:r>
      <w:r w:rsidRPr="00FB0446">
        <w:rPr>
          <w:sz w:val="24"/>
          <w:szCs w:val="24"/>
        </w:rPr>
        <w:t>Практические</w:t>
      </w:r>
      <w:r w:rsidRPr="00FB0446">
        <w:rPr>
          <w:spacing w:val="41"/>
          <w:sz w:val="24"/>
          <w:szCs w:val="24"/>
        </w:rPr>
        <w:t xml:space="preserve"> </w:t>
      </w:r>
      <w:r w:rsidRPr="00FB0446">
        <w:rPr>
          <w:sz w:val="24"/>
          <w:szCs w:val="24"/>
        </w:rPr>
        <w:t>рекомендации</w:t>
      </w:r>
      <w:r w:rsidRPr="00FB0446">
        <w:rPr>
          <w:spacing w:val="43"/>
          <w:sz w:val="24"/>
          <w:szCs w:val="24"/>
        </w:rPr>
        <w:t xml:space="preserve"> </w:t>
      </w:r>
      <w:r w:rsidRPr="00FB0446">
        <w:rPr>
          <w:sz w:val="24"/>
          <w:szCs w:val="24"/>
        </w:rPr>
        <w:t>RUSSCO</w:t>
      </w:r>
      <w:r w:rsidRPr="00FB0446">
        <w:rPr>
          <w:spacing w:val="41"/>
          <w:sz w:val="24"/>
          <w:szCs w:val="24"/>
        </w:rPr>
        <w:t xml:space="preserve"> </w:t>
      </w:r>
      <w:r w:rsidRPr="00FB0446">
        <w:rPr>
          <w:sz w:val="24"/>
          <w:szCs w:val="24"/>
        </w:rPr>
        <w:t>#3s2,</w:t>
      </w:r>
      <w:r w:rsidRPr="00FB0446">
        <w:rPr>
          <w:spacing w:val="42"/>
          <w:sz w:val="24"/>
          <w:szCs w:val="24"/>
        </w:rPr>
        <w:t xml:space="preserve"> </w:t>
      </w:r>
      <w:r w:rsidRPr="00FB0446">
        <w:rPr>
          <w:sz w:val="24"/>
          <w:szCs w:val="24"/>
        </w:rPr>
        <w:t>2018</w:t>
      </w:r>
      <w:r w:rsidRPr="00FB0446">
        <w:rPr>
          <w:spacing w:val="43"/>
          <w:sz w:val="24"/>
          <w:szCs w:val="24"/>
        </w:rPr>
        <w:t xml:space="preserve"> </w:t>
      </w:r>
      <w:r w:rsidRPr="00FB0446">
        <w:rPr>
          <w:sz w:val="24"/>
          <w:szCs w:val="24"/>
        </w:rPr>
        <w:t>(том</w:t>
      </w:r>
      <w:r w:rsidRPr="00FB0446">
        <w:rPr>
          <w:spacing w:val="-58"/>
          <w:sz w:val="24"/>
          <w:szCs w:val="24"/>
        </w:rPr>
        <w:t xml:space="preserve"> </w:t>
      </w:r>
      <w:r w:rsidRPr="00FB0446">
        <w:rPr>
          <w:sz w:val="24"/>
          <w:szCs w:val="24"/>
        </w:rPr>
        <w:t>8). С. 575–583</w:t>
      </w:r>
    </w:p>
    <w:p w14:paraId="297512A1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  <w:lang w:val="en-US"/>
        </w:rPr>
        <w:t>Zhao, S. G.,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Alexander,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N. B.,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Djuric,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Z., et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(2015).</w:t>
      </w:r>
      <w:r w:rsidRPr="00FB0446">
        <w:rPr>
          <w:spacing w:val="60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Maintaining physical activity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during head and neck cancer treatment: Results of a </w:t>
      </w:r>
      <w:proofErr w:type="gramStart"/>
      <w:r w:rsidRPr="00FB0446">
        <w:rPr>
          <w:sz w:val="24"/>
          <w:szCs w:val="24"/>
          <w:lang w:val="en-US"/>
        </w:rPr>
        <w:t>pilot controlled</w:t>
      </w:r>
      <w:proofErr w:type="gramEnd"/>
      <w:r w:rsidRPr="00FB0446">
        <w:rPr>
          <w:sz w:val="24"/>
          <w:szCs w:val="24"/>
          <w:lang w:val="en-US"/>
        </w:rPr>
        <w:t xml:space="preserve"> trial. </w:t>
      </w:r>
      <w:r w:rsidRPr="00FB0446">
        <w:rPr>
          <w:sz w:val="24"/>
          <w:szCs w:val="24"/>
        </w:rPr>
        <w:t xml:space="preserve">Head &amp; </w:t>
      </w:r>
      <w:proofErr w:type="spellStart"/>
      <w:r w:rsidRPr="00FB0446">
        <w:rPr>
          <w:sz w:val="24"/>
          <w:szCs w:val="24"/>
        </w:rPr>
        <w:t>Neck</w:t>
      </w:r>
      <w:proofErr w:type="spellEnd"/>
      <w:r w:rsidRPr="00FB0446">
        <w:rPr>
          <w:sz w:val="24"/>
          <w:szCs w:val="24"/>
        </w:rPr>
        <w:t>,</w:t>
      </w:r>
      <w:r w:rsidRPr="00FB0446">
        <w:rPr>
          <w:spacing w:val="1"/>
          <w:sz w:val="24"/>
          <w:szCs w:val="24"/>
        </w:rPr>
        <w:t xml:space="preserve"> </w:t>
      </w:r>
      <w:r w:rsidRPr="00FB0446">
        <w:rPr>
          <w:sz w:val="24"/>
          <w:szCs w:val="24"/>
        </w:rPr>
        <w:t>38(S1), E1086–E1096</w:t>
      </w:r>
    </w:p>
    <w:p w14:paraId="0B58647C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nl-NL"/>
        </w:rPr>
        <w:t xml:space="preserve">Segal R., Zwaal C., Green E. et al. </w:t>
      </w:r>
      <w:r w:rsidRPr="00FB0446">
        <w:rPr>
          <w:sz w:val="24"/>
          <w:szCs w:val="24"/>
          <w:lang w:val="en-US"/>
        </w:rPr>
        <w:t>Exercise for people with cancer: a systematic review.</w:t>
      </w:r>
      <w:r w:rsidRPr="00FB0446">
        <w:rPr>
          <w:spacing w:val="1"/>
          <w:sz w:val="24"/>
          <w:szCs w:val="24"/>
          <w:lang w:val="en-US"/>
        </w:rPr>
        <w:t xml:space="preserve"> </w:t>
      </w:r>
      <w:hyperlink r:id="rId22">
        <w:proofErr w:type="spellStart"/>
        <w:r w:rsidRPr="00FB0446">
          <w:rPr>
            <w:sz w:val="24"/>
            <w:szCs w:val="24"/>
            <w:lang w:val="en-US"/>
          </w:rPr>
          <w:t>Curr</w:t>
        </w:r>
        <w:proofErr w:type="spellEnd"/>
        <w:r w:rsidRPr="00FB0446">
          <w:rPr>
            <w:spacing w:val="-3"/>
            <w:sz w:val="24"/>
            <w:szCs w:val="24"/>
            <w:lang w:val="en-US"/>
          </w:rPr>
          <w:t xml:space="preserve"> </w:t>
        </w:r>
        <w:r w:rsidRPr="00FB0446">
          <w:rPr>
            <w:sz w:val="24"/>
            <w:szCs w:val="24"/>
            <w:lang w:val="en-US"/>
          </w:rPr>
          <w:t>Oncol.</w:t>
        </w:r>
      </w:hyperlink>
      <w:r w:rsidRPr="00FB0446">
        <w:rPr>
          <w:sz w:val="24"/>
          <w:szCs w:val="24"/>
          <w:lang w:val="en-US"/>
        </w:rPr>
        <w:t xml:space="preserve"> 2017 Aug; 24(4): e290–e31</w:t>
      </w:r>
    </w:p>
    <w:p w14:paraId="5913B326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lastRenderedPageBreak/>
        <w:t>Samuel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S.R.,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FB0446">
        <w:rPr>
          <w:sz w:val="24"/>
          <w:szCs w:val="24"/>
          <w:lang w:val="en-US"/>
        </w:rPr>
        <w:t>Maiya</w:t>
      </w:r>
      <w:proofErr w:type="spellEnd"/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G.A.,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Fernandes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D.J.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et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al.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Effectiveness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exercise-based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rehabilitation on functional capacity and quality of life in head and neck cancer patients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receiving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chemo-radiotherapy. Support Care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Cancer 2019</w:t>
      </w:r>
    </w:p>
    <w:p w14:paraId="63CCAB4B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Mustian</w:t>
      </w:r>
      <w:proofErr w:type="spellEnd"/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K.M.,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Alfano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C.M.,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Heckler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C.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et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al: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Comparison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pharmaceutical,</w:t>
      </w:r>
      <w:r w:rsidRPr="00FB0446">
        <w:rPr>
          <w:spacing w:val="-5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psychological, and exercise treatments for cancer-related fatigue: a meta-analysis. JAMA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Oncol 2017;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3: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961–8</w:t>
      </w:r>
    </w:p>
    <w:p w14:paraId="3DD44B11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Kinkead</w:t>
      </w:r>
      <w:proofErr w:type="spellEnd"/>
      <w:r w:rsidRPr="00FB0446">
        <w:rPr>
          <w:sz w:val="24"/>
          <w:szCs w:val="24"/>
          <w:lang w:val="en-US"/>
        </w:rPr>
        <w:t xml:space="preserve"> B., </w:t>
      </w:r>
      <w:proofErr w:type="spellStart"/>
      <w:r w:rsidRPr="00FB0446">
        <w:rPr>
          <w:sz w:val="24"/>
          <w:szCs w:val="24"/>
          <w:lang w:val="en-US"/>
        </w:rPr>
        <w:t>Schettler</w:t>
      </w:r>
      <w:proofErr w:type="spellEnd"/>
      <w:r w:rsidRPr="00FB0446">
        <w:rPr>
          <w:sz w:val="24"/>
          <w:szCs w:val="24"/>
          <w:lang w:val="en-US"/>
        </w:rPr>
        <w:t xml:space="preserve"> P.J., Larson E.R. et al. Massage therapy decreases cancer-related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fatigue: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results from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randomized early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phase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trial. Cancer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2018;124(3):</w:t>
      </w:r>
      <w:r w:rsidR="006D7701"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546–54</w:t>
      </w:r>
    </w:p>
    <w:p w14:paraId="14509775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Streckmann</w:t>
      </w:r>
      <w:proofErr w:type="spellEnd"/>
      <w:r w:rsidRPr="00FB0446">
        <w:rPr>
          <w:sz w:val="24"/>
          <w:szCs w:val="24"/>
          <w:lang w:val="en-US"/>
        </w:rPr>
        <w:t xml:space="preserve"> F., Zopf E.M., Lehmann H.C. et al: Exercise intervention studies in patients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with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peripheral neuropathy: a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systematic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review.</w:t>
      </w:r>
      <w:r w:rsidRPr="00FB0446">
        <w:rPr>
          <w:spacing w:val="3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Sports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Med 2014;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44: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1289–304</w:t>
      </w:r>
    </w:p>
    <w:p w14:paraId="72CF1388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>Lee J.M., Look R.M., Turner C. et al. Low-level laser therapy for chemotherapy-induced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peripheral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neuropathy. J</w:t>
      </w:r>
      <w:r w:rsidRPr="00FB0446">
        <w:rPr>
          <w:spacing w:val="2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Clin Oncol 2012;</w:t>
      </w:r>
      <w:r w:rsidR="006D7701"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30(15):</w:t>
      </w:r>
      <w:r w:rsidR="006D7701"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9019</w:t>
      </w:r>
    </w:p>
    <w:p w14:paraId="0D2D32CF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de-DE"/>
        </w:rPr>
        <w:t xml:space="preserve">Rick O., von Hehn U., Mikus E. et al. </w:t>
      </w:r>
      <w:r w:rsidRPr="00FB0446">
        <w:rPr>
          <w:sz w:val="24"/>
          <w:szCs w:val="24"/>
          <w:lang w:val="en-US"/>
        </w:rPr>
        <w:t xml:space="preserve">Magnetic field therapy in patients with </w:t>
      </w:r>
      <w:proofErr w:type="spellStart"/>
      <w:r w:rsidRPr="00FB0446">
        <w:rPr>
          <w:sz w:val="24"/>
          <w:szCs w:val="24"/>
          <w:lang w:val="en-US"/>
        </w:rPr>
        <w:t>cytostatics</w:t>
      </w:r>
      <w:proofErr w:type="spellEnd"/>
      <w:r w:rsidRPr="00FB0446">
        <w:rPr>
          <w:sz w:val="24"/>
          <w:szCs w:val="24"/>
          <w:lang w:val="en-US"/>
        </w:rPr>
        <w:t>-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induced polyneuropathy: a prospective randomized placebo–controlled phase-III study.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FB0446">
        <w:rPr>
          <w:sz w:val="24"/>
          <w:szCs w:val="24"/>
          <w:lang w:val="en-US"/>
        </w:rPr>
        <w:t>Bioelectromagnetics</w:t>
      </w:r>
      <w:proofErr w:type="spellEnd"/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2016: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38(2):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85–94</w:t>
      </w:r>
    </w:p>
    <w:p w14:paraId="1A02DFFB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it-IT"/>
        </w:rPr>
        <w:t xml:space="preserve">Oberoi S., Zamperlini-Netto G., Beyene J. et al. </w:t>
      </w:r>
      <w:r w:rsidRPr="00FB0446">
        <w:rPr>
          <w:sz w:val="24"/>
          <w:szCs w:val="24"/>
          <w:lang w:val="en-US"/>
        </w:rPr>
        <w:t>Effect of prophylactic low level laser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therapy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oral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mucositis: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systematic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review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and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meta-analysis.</w:t>
      </w:r>
      <w:r w:rsidRPr="00FB0446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FB0446">
        <w:rPr>
          <w:sz w:val="24"/>
          <w:szCs w:val="24"/>
          <w:lang w:val="en-US"/>
        </w:rPr>
        <w:t>PLoS</w:t>
      </w:r>
      <w:proofErr w:type="spellEnd"/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One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2014;9(9):</w:t>
      </w:r>
      <w:r w:rsidRPr="00FB0446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e107418</w:t>
      </w:r>
    </w:p>
    <w:p w14:paraId="7B575D2C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  <w:lang w:val="en-US"/>
        </w:rPr>
        <w:t>He M., Zhang B., Shen N., Wu N., Sun J. A systematic review and meta-analysis of the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effect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low-level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laser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therapy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(LLLT)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on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chemotherapy-induced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oral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mucositis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in</w:t>
      </w:r>
      <w:r w:rsidRPr="00FB0446">
        <w:rPr>
          <w:spacing w:val="-5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pediatric</w:t>
      </w:r>
      <w:r w:rsidRPr="00FB0446">
        <w:rPr>
          <w:spacing w:val="-2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 xml:space="preserve">and young patients. </w:t>
      </w:r>
      <w:proofErr w:type="spellStart"/>
      <w:r w:rsidRPr="00FB0446">
        <w:rPr>
          <w:sz w:val="24"/>
          <w:szCs w:val="24"/>
        </w:rPr>
        <w:t>Eur</w:t>
      </w:r>
      <w:proofErr w:type="spellEnd"/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 xml:space="preserve">J </w:t>
      </w:r>
      <w:proofErr w:type="spellStart"/>
      <w:r w:rsidRPr="00FB0446">
        <w:rPr>
          <w:sz w:val="24"/>
          <w:szCs w:val="24"/>
        </w:rPr>
        <w:t>Pediatr</w:t>
      </w:r>
      <w:proofErr w:type="spellEnd"/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>2018; 177(1): 7–17</w:t>
      </w:r>
    </w:p>
    <w:p w14:paraId="619E5BA4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</w:rPr>
      </w:pPr>
      <w:r w:rsidRPr="00FB0446">
        <w:rPr>
          <w:sz w:val="24"/>
          <w:szCs w:val="24"/>
          <w:lang w:val="en-US"/>
        </w:rPr>
        <w:t>Ross M., Fischer-Cartlidge E. Scalp cooling: a literature review of efficacy, safety, and</w:t>
      </w:r>
      <w:r w:rsidRPr="00FB0446">
        <w:rPr>
          <w:spacing w:val="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tolerability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for</w:t>
      </w:r>
      <w:r w:rsidRPr="00FB0446">
        <w:rPr>
          <w:spacing w:val="-3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chemotherapy-induced alopecia.</w:t>
      </w:r>
      <w:r w:rsidRPr="00FB0446">
        <w:rPr>
          <w:spacing w:val="-1"/>
          <w:sz w:val="24"/>
          <w:szCs w:val="24"/>
          <w:lang w:val="en-US"/>
        </w:rPr>
        <w:t xml:space="preserve"> </w:t>
      </w:r>
      <w:proofErr w:type="spellStart"/>
      <w:r w:rsidRPr="00FB0446">
        <w:rPr>
          <w:sz w:val="24"/>
          <w:szCs w:val="24"/>
        </w:rPr>
        <w:t>Clin</w:t>
      </w:r>
      <w:proofErr w:type="spellEnd"/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 xml:space="preserve">J </w:t>
      </w:r>
      <w:proofErr w:type="spellStart"/>
      <w:r w:rsidRPr="00FB0446">
        <w:rPr>
          <w:sz w:val="24"/>
          <w:szCs w:val="24"/>
        </w:rPr>
        <w:t>Oncol</w:t>
      </w:r>
      <w:proofErr w:type="spellEnd"/>
      <w:r w:rsidRPr="00FB0446">
        <w:rPr>
          <w:spacing w:val="-1"/>
          <w:sz w:val="24"/>
          <w:szCs w:val="24"/>
        </w:rPr>
        <w:t xml:space="preserve"> </w:t>
      </w:r>
      <w:proofErr w:type="spellStart"/>
      <w:r w:rsidRPr="00FB0446">
        <w:rPr>
          <w:sz w:val="24"/>
          <w:szCs w:val="24"/>
        </w:rPr>
        <w:t>Nurs</w:t>
      </w:r>
      <w:proofErr w:type="spellEnd"/>
      <w:r w:rsidRPr="00FB0446">
        <w:rPr>
          <w:spacing w:val="-1"/>
          <w:sz w:val="24"/>
          <w:szCs w:val="24"/>
        </w:rPr>
        <w:t xml:space="preserve"> </w:t>
      </w:r>
      <w:r w:rsidRPr="00FB0446">
        <w:rPr>
          <w:sz w:val="24"/>
          <w:szCs w:val="24"/>
        </w:rPr>
        <w:t>2017;21(2):226–33</w:t>
      </w:r>
    </w:p>
    <w:p w14:paraId="132E89C2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Avci</w:t>
      </w:r>
      <w:proofErr w:type="spellEnd"/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P.,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Gupta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G.K.,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Clark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J.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et</w:t>
      </w:r>
      <w:r w:rsidRPr="00FB0446">
        <w:rPr>
          <w:spacing w:val="18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al.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Low-level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laser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(light)</w:t>
      </w:r>
      <w:r w:rsidRPr="00FB0446">
        <w:rPr>
          <w:spacing w:val="16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therapy</w:t>
      </w:r>
      <w:r w:rsidRPr="00FB0446">
        <w:rPr>
          <w:spacing w:val="17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(LLLT)</w:t>
      </w:r>
      <w:r w:rsidRPr="00FB0446">
        <w:rPr>
          <w:spacing w:val="16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for</w:t>
      </w:r>
      <w:r w:rsidRPr="00FB0446">
        <w:rPr>
          <w:spacing w:val="16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treatment</w:t>
      </w:r>
      <w:r w:rsidRPr="00FB0446">
        <w:rPr>
          <w:spacing w:val="-58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of</w:t>
      </w:r>
      <w:r w:rsidRPr="00FB0446">
        <w:rPr>
          <w:spacing w:val="-1"/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hair loss. Lasers Surg Med 2013;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46(2):</w:t>
      </w:r>
      <w:r w:rsidRPr="008051D1">
        <w:rPr>
          <w:sz w:val="24"/>
          <w:szCs w:val="24"/>
          <w:lang w:val="en-US"/>
        </w:rPr>
        <w:t xml:space="preserve"> </w:t>
      </w:r>
      <w:r w:rsidRPr="00FB0446">
        <w:rPr>
          <w:sz w:val="24"/>
          <w:szCs w:val="24"/>
          <w:lang w:val="en-US"/>
        </w:rPr>
        <w:t>144–51</w:t>
      </w:r>
    </w:p>
    <w:p w14:paraId="7B678F85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>Arends J. et al. Cancer cachexia in adult patients: ESMO Clinical Practice Guidelines. 2021.</w:t>
      </w:r>
    </w:p>
    <w:p w14:paraId="4EF9DC6C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Duguet</w:t>
      </w:r>
      <w:proofErr w:type="spellEnd"/>
      <w:r w:rsidRPr="00FB0446">
        <w:rPr>
          <w:sz w:val="24"/>
          <w:szCs w:val="24"/>
          <w:lang w:val="en-US"/>
        </w:rPr>
        <w:t xml:space="preserve"> A., Bachmann P., </w:t>
      </w:r>
      <w:proofErr w:type="spellStart"/>
      <w:r w:rsidRPr="00FB0446">
        <w:rPr>
          <w:sz w:val="24"/>
          <w:szCs w:val="24"/>
          <w:lang w:val="en-US"/>
        </w:rPr>
        <w:t>Lallemand</w:t>
      </w:r>
      <w:proofErr w:type="spellEnd"/>
      <w:r w:rsidRPr="00FB0446">
        <w:rPr>
          <w:sz w:val="24"/>
          <w:szCs w:val="24"/>
          <w:lang w:val="en-US"/>
        </w:rPr>
        <w:t xml:space="preserve"> Y. Summary report of the standards, options and recommendations for malnutrition and nutritional assessment in patients with cancer. </w:t>
      </w:r>
      <w:proofErr w:type="spellStart"/>
      <w:r w:rsidRPr="00FB0446">
        <w:rPr>
          <w:sz w:val="24"/>
          <w:szCs w:val="24"/>
        </w:rPr>
        <w:t>Br</w:t>
      </w:r>
      <w:proofErr w:type="spellEnd"/>
      <w:r w:rsidRPr="00FB0446">
        <w:rPr>
          <w:sz w:val="24"/>
          <w:szCs w:val="24"/>
        </w:rPr>
        <w:t xml:space="preserve"> J </w:t>
      </w:r>
      <w:proofErr w:type="spellStart"/>
      <w:r w:rsidRPr="00FB0446">
        <w:rPr>
          <w:sz w:val="24"/>
          <w:szCs w:val="24"/>
        </w:rPr>
        <w:t>Cancer</w:t>
      </w:r>
      <w:proofErr w:type="spellEnd"/>
      <w:r w:rsidRPr="00FB0446">
        <w:rPr>
          <w:sz w:val="24"/>
          <w:szCs w:val="24"/>
        </w:rPr>
        <w:t xml:space="preserve"> 2003; 89(1): 92–7. </w:t>
      </w:r>
    </w:p>
    <w:p w14:paraId="628A05DB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</w:rPr>
        <w:t xml:space="preserve">Снеговой А.В., </w:t>
      </w:r>
      <w:proofErr w:type="spellStart"/>
      <w:r w:rsidRPr="00FB0446">
        <w:rPr>
          <w:sz w:val="24"/>
          <w:szCs w:val="24"/>
        </w:rPr>
        <w:t>Лейдерман</w:t>
      </w:r>
      <w:proofErr w:type="spellEnd"/>
      <w:r w:rsidRPr="00FB0446">
        <w:rPr>
          <w:sz w:val="24"/>
          <w:szCs w:val="24"/>
        </w:rPr>
        <w:t xml:space="preserve"> И.Н., Салтанов </w:t>
      </w:r>
      <w:proofErr w:type="gramStart"/>
      <w:r w:rsidRPr="00FB0446">
        <w:rPr>
          <w:sz w:val="24"/>
          <w:szCs w:val="24"/>
        </w:rPr>
        <w:t>А.И.</w:t>
      </w:r>
      <w:proofErr w:type="gramEnd"/>
      <w:r w:rsidRPr="00FB0446">
        <w:rPr>
          <w:sz w:val="24"/>
          <w:szCs w:val="24"/>
        </w:rPr>
        <w:t>, Стрельчук В.Ю. Основные принципы и технологии клинического питания в онкологии: Методическое руководство для врачей. М</w:t>
      </w:r>
      <w:r w:rsidRPr="00FB0446">
        <w:rPr>
          <w:sz w:val="24"/>
          <w:szCs w:val="24"/>
          <w:lang w:val="en-US"/>
        </w:rPr>
        <w:t xml:space="preserve">., 2006. </w:t>
      </w:r>
    </w:p>
    <w:p w14:paraId="640F8E9A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 xml:space="preserve">Bozzetti F., Bozzetti V. Efficacy of enteral and parenteral nutrition in cancer patients. Nestle </w:t>
      </w:r>
      <w:proofErr w:type="spellStart"/>
      <w:r w:rsidRPr="00FB0446">
        <w:rPr>
          <w:sz w:val="24"/>
          <w:szCs w:val="24"/>
          <w:lang w:val="en-US"/>
        </w:rPr>
        <w:t>Nutr</w:t>
      </w:r>
      <w:proofErr w:type="spellEnd"/>
      <w:r w:rsidRPr="00FB0446">
        <w:rPr>
          <w:sz w:val="24"/>
          <w:szCs w:val="24"/>
          <w:lang w:val="en-US"/>
        </w:rPr>
        <w:t xml:space="preserve"> Workshop Ser Clin Perform </w:t>
      </w:r>
      <w:proofErr w:type="spellStart"/>
      <w:r w:rsidRPr="00FB0446">
        <w:rPr>
          <w:sz w:val="24"/>
          <w:szCs w:val="24"/>
          <w:lang w:val="en-US"/>
        </w:rPr>
        <w:t>Programme</w:t>
      </w:r>
      <w:proofErr w:type="spellEnd"/>
      <w:r w:rsidRPr="00FB0446">
        <w:rPr>
          <w:sz w:val="24"/>
          <w:szCs w:val="24"/>
          <w:lang w:val="en-US"/>
        </w:rPr>
        <w:t xml:space="preserve"> 2005;</w:t>
      </w:r>
      <w:r w:rsidRPr="00FB0446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10:</w:t>
      </w:r>
      <w:r w:rsidRPr="00FB0446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127–39.</w:t>
      </w:r>
    </w:p>
    <w:p w14:paraId="43DEA74D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lastRenderedPageBreak/>
        <w:t>Roopashri</w:t>
      </w:r>
      <w:proofErr w:type="spellEnd"/>
      <w:r w:rsidRPr="00FB0446">
        <w:rPr>
          <w:sz w:val="24"/>
          <w:szCs w:val="24"/>
          <w:lang w:val="en-US"/>
        </w:rPr>
        <w:t xml:space="preserve"> G. Radiotherapy and chemotherapy induced oral mucositis – prevention and current therapeutic modalities. </w:t>
      </w:r>
      <w:r w:rsidRPr="00FB0446">
        <w:rPr>
          <w:sz w:val="24"/>
          <w:szCs w:val="24"/>
        </w:rPr>
        <w:t>IJDA 2010; 2: 174–9</w:t>
      </w:r>
    </w:p>
    <w:p w14:paraId="4FC50A64" w14:textId="77777777" w:rsidR="007C0244" w:rsidRPr="00FB0446" w:rsidRDefault="00000000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hyperlink r:id="rId23" w:history="1">
        <w:r w:rsidR="007C0244" w:rsidRPr="00FB0446">
          <w:rPr>
            <w:sz w:val="24"/>
            <w:szCs w:val="24"/>
          </w:rPr>
          <w:t>Сопроводительная терапия в онкологии. Практическое руководство</w:t>
        </w:r>
      </w:hyperlink>
      <w:r w:rsidR="007C0244" w:rsidRPr="00FB0446">
        <w:rPr>
          <w:sz w:val="24"/>
          <w:szCs w:val="24"/>
        </w:rPr>
        <w:t xml:space="preserve">. Под ред. С.Ю. </w:t>
      </w:r>
      <w:proofErr w:type="spellStart"/>
      <w:r w:rsidR="007C0244" w:rsidRPr="00FB0446">
        <w:rPr>
          <w:sz w:val="24"/>
          <w:szCs w:val="24"/>
        </w:rPr>
        <w:t>Мооркрафта</w:t>
      </w:r>
      <w:proofErr w:type="spellEnd"/>
      <w:r w:rsidR="007C0244" w:rsidRPr="00FB0446">
        <w:rPr>
          <w:sz w:val="24"/>
          <w:szCs w:val="24"/>
        </w:rPr>
        <w:t xml:space="preserve">, Д.Л.Ю. Ли, Д. </w:t>
      </w:r>
      <w:proofErr w:type="spellStart"/>
      <w:r w:rsidR="007C0244" w:rsidRPr="00FB0446">
        <w:rPr>
          <w:sz w:val="24"/>
          <w:szCs w:val="24"/>
        </w:rPr>
        <w:t>Каннингэма</w:t>
      </w:r>
      <w:proofErr w:type="spellEnd"/>
      <w:r w:rsidR="007C0244" w:rsidRPr="00FB0446">
        <w:rPr>
          <w:sz w:val="24"/>
          <w:szCs w:val="24"/>
        </w:rPr>
        <w:t xml:space="preserve">. Пер. с англ. Под ред. А.Д. </w:t>
      </w:r>
      <w:proofErr w:type="spellStart"/>
      <w:r w:rsidR="007C0244" w:rsidRPr="00FB0446">
        <w:rPr>
          <w:sz w:val="24"/>
          <w:szCs w:val="24"/>
        </w:rPr>
        <w:t>Каприна</w:t>
      </w:r>
      <w:proofErr w:type="spellEnd"/>
      <w:r w:rsidR="007C0244" w:rsidRPr="00FB0446">
        <w:rPr>
          <w:sz w:val="24"/>
          <w:szCs w:val="24"/>
        </w:rPr>
        <w:t xml:space="preserve">. М.: </w:t>
      </w:r>
      <w:proofErr w:type="spellStart"/>
      <w:r w:rsidR="007C0244" w:rsidRPr="00FB0446">
        <w:rPr>
          <w:sz w:val="24"/>
          <w:szCs w:val="24"/>
        </w:rPr>
        <w:t>Гэотар</w:t>
      </w:r>
      <w:proofErr w:type="spellEnd"/>
      <w:r w:rsidR="007C0244" w:rsidRPr="00FB0446">
        <w:rPr>
          <w:sz w:val="24"/>
          <w:szCs w:val="24"/>
        </w:rPr>
        <w:t>, 2016. 432 с.</w:t>
      </w:r>
    </w:p>
    <w:p w14:paraId="552C7ADD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 xml:space="preserve">Rosenthal D.I., </w:t>
      </w:r>
      <w:proofErr w:type="spellStart"/>
      <w:r w:rsidRPr="00FB0446">
        <w:rPr>
          <w:sz w:val="24"/>
          <w:szCs w:val="24"/>
          <w:lang w:val="en-US"/>
        </w:rPr>
        <w:t>Trotti</w:t>
      </w:r>
      <w:proofErr w:type="spellEnd"/>
      <w:r w:rsidRPr="00FB0446">
        <w:rPr>
          <w:sz w:val="24"/>
          <w:szCs w:val="24"/>
          <w:lang w:val="en-US"/>
        </w:rPr>
        <w:t xml:space="preserve"> A. Strategies for managing radiation-induced mucositis in head and neck cancer. Semin </w:t>
      </w:r>
      <w:proofErr w:type="spellStart"/>
      <w:r w:rsidRPr="00FB0446">
        <w:rPr>
          <w:sz w:val="24"/>
          <w:szCs w:val="24"/>
          <w:lang w:val="en-US"/>
        </w:rPr>
        <w:t>Radiat</w:t>
      </w:r>
      <w:proofErr w:type="spellEnd"/>
      <w:r w:rsidRPr="00FB0446">
        <w:rPr>
          <w:sz w:val="24"/>
          <w:szCs w:val="24"/>
          <w:lang w:val="en-US"/>
        </w:rPr>
        <w:t xml:space="preserve"> Oncol 2009;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19: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 xml:space="preserve">29–34. </w:t>
      </w:r>
    </w:p>
    <w:p w14:paraId="267256A4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Pauloski</w:t>
      </w:r>
      <w:proofErr w:type="spellEnd"/>
      <w:r w:rsidRPr="00FB0446">
        <w:rPr>
          <w:sz w:val="24"/>
          <w:szCs w:val="24"/>
          <w:lang w:val="en-US"/>
        </w:rPr>
        <w:t xml:space="preserve"> B.R. Rehabilitation of dysphagia following head and neck cancer. Phys Med </w:t>
      </w:r>
      <w:proofErr w:type="spellStart"/>
      <w:r w:rsidRPr="00FB0446">
        <w:rPr>
          <w:sz w:val="24"/>
          <w:szCs w:val="24"/>
          <w:lang w:val="en-US"/>
        </w:rPr>
        <w:t>Rehabil</w:t>
      </w:r>
      <w:proofErr w:type="spellEnd"/>
      <w:r w:rsidRPr="00FB0446">
        <w:rPr>
          <w:sz w:val="24"/>
          <w:szCs w:val="24"/>
          <w:lang w:val="en-US"/>
        </w:rPr>
        <w:t xml:space="preserve"> Clin N Am 2008;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9:</w:t>
      </w:r>
      <w:r w:rsidR="006D7701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889‒</w:t>
      </w:r>
      <w:proofErr w:type="gramStart"/>
      <w:r w:rsidRPr="00FB0446">
        <w:rPr>
          <w:sz w:val="24"/>
          <w:szCs w:val="24"/>
          <w:lang w:val="en-US"/>
        </w:rPr>
        <w:t>928</w:t>
      </w:r>
      <w:proofErr w:type="gramEnd"/>
    </w:p>
    <w:p w14:paraId="0B7289B4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proofErr w:type="spellStart"/>
      <w:r w:rsidRPr="00FB0446">
        <w:rPr>
          <w:sz w:val="24"/>
          <w:szCs w:val="24"/>
          <w:lang w:val="en-US"/>
        </w:rPr>
        <w:t>Muscaritoli</w:t>
      </w:r>
      <w:proofErr w:type="spellEnd"/>
      <w:r w:rsidRPr="00FB0446">
        <w:rPr>
          <w:sz w:val="24"/>
          <w:szCs w:val="24"/>
          <w:lang w:val="en-US"/>
        </w:rPr>
        <w:t xml:space="preserve"> M. et. al. ESPEN practical guideline: Clinical Nutrition in cancer. </w:t>
      </w:r>
      <w:r w:rsidRPr="008051D1">
        <w:rPr>
          <w:sz w:val="24"/>
          <w:szCs w:val="24"/>
          <w:lang w:val="en-US"/>
        </w:rPr>
        <w:t>Clinical Nutrition 40 (2021) 2898-2913</w:t>
      </w:r>
    </w:p>
    <w:p w14:paraId="441973BD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en-US"/>
        </w:rPr>
        <w:t xml:space="preserve">Murdoch-Kinch C.A., </w:t>
      </w:r>
      <w:proofErr w:type="spellStart"/>
      <w:r w:rsidRPr="00FB0446">
        <w:rPr>
          <w:sz w:val="24"/>
          <w:szCs w:val="24"/>
          <w:lang w:val="en-US"/>
        </w:rPr>
        <w:t>Zwetchkenbaum</w:t>
      </w:r>
      <w:proofErr w:type="spellEnd"/>
      <w:r w:rsidRPr="00FB0446">
        <w:rPr>
          <w:sz w:val="24"/>
          <w:szCs w:val="24"/>
          <w:lang w:val="en-US"/>
        </w:rPr>
        <w:t xml:space="preserve"> S. Dental management of the head and neck cancer patient treated with radiation therapy. </w:t>
      </w:r>
      <w:r w:rsidRPr="00FB0446">
        <w:rPr>
          <w:sz w:val="24"/>
          <w:szCs w:val="24"/>
          <w:lang w:val="fr-FR"/>
        </w:rPr>
        <w:t>J Mich Dent Assoc 2011;93:28-37;</w:t>
      </w:r>
    </w:p>
    <w:p w14:paraId="1F7A0017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  <w:lang w:val="fr-FR"/>
        </w:rPr>
        <w:t>Epstein J</w:t>
      </w:r>
      <w:r w:rsidRPr="00FB0446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fr-FR"/>
        </w:rPr>
        <w:t>B</w:t>
      </w:r>
      <w:r w:rsidRPr="00FB0446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fr-FR"/>
        </w:rPr>
        <w:t>, Thariat J</w:t>
      </w:r>
      <w:r w:rsidRPr="00FB0446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fr-FR"/>
        </w:rPr>
        <w:t>, Bensadoun R</w:t>
      </w:r>
      <w:r w:rsidRPr="00FB0446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fr-FR"/>
        </w:rPr>
        <w:t>J</w:t>
      </w:r>
      <w:r w:rsidRPr="00FB0446">
        <w:rPr>
          <w:sz w:val="24"/>
          <w:szCs w:val="24"/>
          <w:lang w:val="en-US"/>
        </w:rPr>
        <w:t>.</w:t>
      </w:r>
      <w:r w:rsidRPr="00FB0446">
        <w:rPr>
          <w:sz w:val="24"/>
          <w:szCs w:val="24"/>
          <w:lang w:val="fr-FR"/>
        </w:rPr>
        <w:t xml:space="preserve">, et al. </w:t>
      </w:r>
      <w:r w:rsidRPr="00FB0446">
        <w:rPr>
          <w:sz w:val="24"/>
          <w:szCs w:val="24"/>
          <w:lang w:val="en-US"/>
        </w:rPr>
        <w:t>Oral complications of cancer and cancer therapy: from cancer treatment to survivorship. CA Cancer J Clin 2012;</w:t>
      </w:r>
      <w:r w:rsidRPr="00FB0446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62:</w:t>
      </w:r>
      <w:r w:rsidRPr="00FB0446">
        <w:rPr>
          <w:sz w:val="24"/>
          <w:szCs w:val="24"/>
        </w:rPr>
        <w:t xml:space="preserve"> </w:t>
      </w:r>
      <w:r w:rsidRPr="00FB0446">
        <w:rPr>
          <w:sz w:val="24"/>
          <w:szCs w:val="24"/>
          <w:lang w:val="en-US"/>
        </w:rPr>
        <w:t>400-422.</w:t>
      </w:r>
    </w:p>
    <w:p w14:paraId="26623172" w14:textId="77777777" w:rsidR="007C0244" w:rsidRPr="00FB0446" w:rsidRDefault="007C0244" w:rsidP="005108A7">
      <w:pPr>
        <w:pStyle w:val="a5"/>
        <w:numPr>
          <w:ilvl w:val="0"/>
          <w:numId w:val="32"/>
        </w:numPr>
        <w:tabs>
          <w:tab w:val="left" w:pos="567"/>
        </w:tabs>
        <w:spacing w:line="360" w:lineRule="auto"/>
        <w:ind w:left="567" w:right="-1" w:hanging="567"/>
        <w:rPr>
          <w:sz w:val="24"/>
          <w:szCs w:val="24"/>
          <w:lang w:val="en-US"/>
        </w:rPr>
      </w:pPr>
      <w:r w:rsidRPr="00FB0446">
        <w:rPr>
          <w:sz w:val="24"/>
          <w:szCs w:val="24"/>
        </w:rPr>
        <w:t xml:space="preserve">Каприн А.Д., Абузарова Г.Р., с </w:t>
      </w:r>
      <w:proofErr w:type="spellStart"/>
      <w:r w:rsidRPr="00FB0446">
        <w:rPr>
          <w:sz w:val="24"/>
          <w:szCs w:val="24"/>
        </w:rPr>
        <w:t>соавт</w:t>
      </w:r>
      <w:proofErr w:type="spellEnd"/>
      <w:r w:rsidRPr="00FB0446">
        <w:rPr>
          <w:sz w:val="24"/>
          <w:szCs w:val="24"/>
        </w:rPr>
        <w:t xml:space="preserve">. Новые клинические рекомендации Всемирной организации здравоохранения по терапии онкологической боли у взрослых и подростков. Исследования и практика в медицине. 2021;8(2):90-108. </w:t>
      </w:r>
      <w:hyperlink r:id="rId24" w:tgtFrame="_blank" w:history="1">
        <w:r w:rsidRPr="00FB0446">
          <w:rPr>
            <w:sz w:val="24"/>
            <w:szCs w:val="24"/>
          </w:rPr>
          <w:t>https://doi.org/10.17709/2410-1893-2021-8-2-9</w:t>
        </w:r>
      </w:hyperlink>
      <w:r w:rsidRPr="00FB0446">
        <w:rPr>
          <w:sz w:val="24"/>
          <w:szCs w:val="24"/>
        </w:rPr>
        <w:t>.</w:t>
      </w:r>
    </w:p>
    <w:p w14:paraId="200FBA02" w14:textId="77777777" w:rsidR="007C0244" w:rsidRPr="00FB0446" w:rsidRDefault="007C0244" w:rsidP="007C0244">
      <w:pPr>
        <w:tabs>
          <w:tab w:val="left" w:pos="567"/>
        </w:tabs>
        <w:spacing w:after="0" w:line="36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</w:p>
    <w:p w14:paraId="165F9F2B" w14:textId="77777777" w:rsidR="007C0244" w:rsidRPr="00FB0446" w:rsidRDefault="007C0244" w:rsidP="007C0244">
      <w:pPr>
        <w:tabs>
          <w:tab w:val="left" w:pos="866"/>
        </w:tabs>
        <w:spacing w:after="0" w:line="360" w:lineRule="auto"/>
        <w:ind w:right="366"/>
        <w:rPr>
          <w:rFonts w:ascii="Times New Roman" w:hAnsi="Times New Roman" w:cs="Times New Roman"/>
          <w:sz w:val="24"/>
          <w:szCs w:val="24"/>
          <w:lang w:val="en-US"/>
        </w:rPr>
      </w:pPr>
    </w:p>
    <w:p w14:paraId="6D69F030" w14:textId="77777777" w:rsidR="00E429A9" w:rsidRDefault="00E429A9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304ACA" w14:textId="77777777" w:rsidR="00E429A9" w:rsidRDefault="00E429A9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B1E9D9" w14:textId="77777777" w:rsidR="00E429A9" w:rsidRDefault="00E429A9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64E1BB" w14:textId="77777777" w:rsidR="00E429A9" w:rsidRDefault="00E429A9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3489BE" w14:textId="77777777" w:rsidR="00E429A9" w:rsidRDefault="00E429A9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950A74" w14:textId="77777777" w:rsidR="00E429A9" w:rsidRDefault="00E429A9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BEC21B" w14:textId="77777777" w:rsidR="00E429A9" w:rsidRDefault="00E429A9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2967F7" w14:textId="77777777" w:rsidR="00E429A9" w:rsidRDefault="00E429A9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8646A0" w14:textId="77777777" w:rsidR="00DC2C65" w:rsidRDefault="00DC2C65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501E13" w14:textId="77777777" w:rsidR="00DC2C65" w:rsidRDefault="00DC2C65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9E905A" w14:textId="77777777" w:rsidR="00DC2C65" w:rsidRDefault="00DC2C65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14912E" w14:textId="77777777" w:rsidR="00E429A9" w:rsidRDefault="00E429A9" w:rsidP="00E429A9">
      <w:pPr>
        <w:spacing w:after="0" w:line="36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126C4C" w14:textId="77777777" w:rsidR="000C3E34" w:rsidRPr="006D49F2" w:rsidRDefault="000C3E34" w:rsidP="007627EC">
      <w:pPr>
        <w:pStyle w:val="10"/>
        <w:spacing w:line="362" w:lineRule="auto"/>
        <w:ind w:left="0" w:right="-1"/>
        <w:jc w:val="both"/>
      </w:pPr>
      <w:r w:rsidRPr="006D49F2">
        <w:lastRenderedPageBreak/>
        <w:t>Приложение А1. Состав рабочей группы по разработке и пересмотру</w:t>
      </w:r>
      <w:r w:rsidRPr="006D49F2">
        <w:rPr>
          <w:spacing w:val="-67"/>
        </w:rPr>
        <w:t xml:space="preserve"> </w:t>
      </w:r>
      <w:r w:rsidRPr="006D49F2">
        <w:t>клинических рекомендаций</w:t>
      </w:r>
    </w:p>
    <w:p w14:paraId="0FD48658" w14:textId="77777777" w:rsidR="00CE096C" w:rsidRPr="00DF58AB" w:rsidRDefault="00CE096C" w:rsidP="00CE096C">
      <w:pPr>
        <w:pStyle w:val="a5"/>
        <w:numPr>
          <w:ilvl w:val="0"/>
          <w:numId w:val="54"/>
        </w:numPr>
        <w:tabs>
          <w:tab w:val="left" w:pos="1638"/>
        </w:tabs>
        <w:suppressAutoHyphens/>
        <w:spacing w:line="276" w:lineRule="auto"/>
        <w:ind w:left="0" w:right="-1"/>
        <w:contextualSpacing/>
        <w:textAlignment w:val="top"/>
        <w:outlineLvl w:val="0"/>
        <w:rPr>
          <w:rFonts w:eastAsia="Arial"/>
          <w:b/>
          <w:bCs/>
          <w:i/>
          <w:iCs/>
          <w:color w:val="000000"/>
          <w:sz w:val="24"/>
          <w:szCs w:val="24"/>
          <w:lang w:eastAsia="ru-RU"/>
        </w:rPr>
      </w:pPr>
      <w:r w:rsidRPr="00DF58AB">
        <w:rPr>
          <w:rFonts w:eastAsia="Arial"/>
          <w:b/>
          <w:bCs/>
          <w:i/>
          <w:iCs/>
          <w:color w:val="000000"/>
          <w:sz w:val="24"/>
          <w:szCs w:val="24"/>
          <w:lang w:eastAsia="ru-RU"/>
        </w:rPr>
        <w:t xml:space="preserve">Поляков Андрей Павлович, </w:t>
      </w:r>
      <w:r w:rsidRPr="00DF58AB">
        <w:rPr>
          <w:rFonts w:eastAsia="Arial"/>
          <w:color w:val="000000"/>
          <w:sz w:val="24"/>
          <w:szCs w:val="24"/>
          <w:lang w:eastAsia="ru-RU"/>
        </w:rPr>
        <w:t>д.м.н., доцент, заведующий отделением микрохирургии МНИОИ им. П.А. Герцена - филиал ФГБУ «НМИЦ радиологии» Минздрава России, член Общероссийской общественной организации «Российское общество специалистов по опухолям головы и шеи»</w:t>
      </w:r>
    </w:p>
    <w:p w14:paraId="673288FA" w14:textId="77777777" w:rsidR="00CE096C" w:rsidRPr="00DB3AFE" w:rsidRDefault="00CE096C" w:rsidP="00CE096C">
      <w:pPr>
        <w:pStyle w:val="a5"/>
        <w:numPr>
          <w:ilvl w:val="0"/>
          <w:numId w:val="54"/>
        </w:numPr>
        <w:tabs>
          <w:tab w:val="left" w:pos="1638"/>
        </w:tabs>
        <w:suppressAutoHyphens/>
        <w:spacing w:line="276" w:lineRule="auto"/>
        <w:ind w:left="0" w:right="-1"/>
        <w:contextualSpacing/>
        <w:textDirection w:val="btLr"/>
        <w:textAlignment w:val="top"/>
        <w:outlineLvl w:val="0"/>
        <w:rPr>
          <w:rFonts w:eastAsia="Arial"/>
          <w:color w:val="000000"/>
          <w:szCs w:val="24"/>
          <w:lang w:eastAsia="ru-RU"/>
        </w:rPr>
      </w:pPr>
      <w:proofErr w:type="spellStart"/>
      <w:r w:rsidRPr="00DB3AFE">
        <w:rPr>
          <w:rFonts w:eastAsia="Arial"/>
          <w:b/>
          <w:bCs/>
          <w:i/>
          <w:iCs/>
          <w:color w:val="000000"/>
          <w:szCs w:val="24"/>
          <w:lang w:eastAsia="ru-RU"/>
        </w:rPr>
        <w:t>Агабабян</w:t>
      </w:r>
      <w:proofErr w:type="spellEnd"/>
      <w:r w:rsidRPr="00DB3AFE">
        <w:rPr>
          <w:rFonts w:eastAsia="Arial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DB3AFE">
        <w:rPr>
          <w:rFonts w:eastAsia="Arial"/>
          <w:b/>
          <w:bCs/>
          <w:i/>
          <w:iCs/>
          <w:color w:val="000000"/>
          <w:szCs w:val="24"/>
          <w:lang w:eastAsia="ru-RU"/>
        </w:rPr>
        <w:t>Татев</w:t>
      </w:r>
      <w:proofErr w:type="spellEnd"/>
      <w:r w:rsidRPr="00DB3AFE">
        <w:rPr>
          <w:rFonts w:eastAsia="Arial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DB3AFE">
        <w:rPr>
          <w:rFonts w:eastAsia="Arial"/>
          <w:b/>
          <w:bCs/>
          <w:i/>
          <w:iCs/>
          <w:color w:val="000000"/>
          <w:szCs w:val="24"/>
          <w:lang w:eastAsia="ru-RU"/>
        </w:rPr>
        <w:t>Артаковна</w:t>
      </w:r>
      <w:proofErr w:type="spellEnd"/>
      <w:r w:rsidRPr="00DB3AFE">
        <w:rPr>
          <w:rFonts w:eastAsia="Arial"/>
          <w:color w:val="000000"/>
          <w:szCs w:val="24"/>
          <w:lang w:eastAsia="ru-RU"/>
        </w:rPr>
        <w:t>, заведующая отделением лучевой диагностики МРНЦ им. А.Ф. Цыба —​ филиала ФГБУ «НМИЦ радиологии» Минздрава России, к.м.н., Обнинск</w:t>
      </w:r>
      <w:r>
        <w:rPr>
          <w:rFonts w:eastAsia="Arial"/>
          <w:color w:val="000000"/>
          <w:szCs w:val="24"/>
          <w:lang w:eastAsia="ru-RU"/>
        </w:rPr>
        <w:t xml:space="preserve"> </w:t>
      </w:r>
      <w:r w:rsidRPr="00DB3AFE">
        <w:rPr>
          <w:rFonts w:eastAsia="Arial"/>
          <w:color w:val="000000"/>
          <w:szCs w:val="24"/>
          <w:lang w:eastAsia="ru-RU"/>
        </w:rPr>
        <w:t>https://orcid.org/0000-0002-9971-3451</w:t>
      </w:r>
    </w:p>
    <w:p w14:paraId="18BDC2B4" w14:textId="77777777" w:rsidR="00CE096C" w:rsidRPr="005F1CFB" w:rsidRDefault="00CE096C" w:rsidP="00CE096C">
      <w:pPr>
        <w:pStyle w:val="a5"/>
        <w:numPr>
          <w:ilvl w:val="0"/>
          <w:numId w:val="54"/>
        </w:numPr>
        <w:tabs>
          <w:tab w:val="left" w:pos="1638"/>
        </w:tabs>
        <w:suppressAutoHyphens/>
        <w:spacing w:line="276" w:lineRule="auto"/>
        <w:ind w:left="0" w:right="-1"/>
        <w:contextualSpacing/>
        <w:textDirection w:val="btLr"/>
        <w:textAlignment w:val="top"/>
        <w:outlineLvl w:val="0"/>
        <w:rPr>
          <w:rFonts w:eastAsia="Arial"/>
          <w:color w:val="000000"/>
          <w:szCs w:val="24"/>
          <w:lang w:eastAsia="ru-RU"/>
        </w:rPr>
      </w:pPr>
      <w:r w:rsidRPr="005F1CFB">
        <w:rPr>
          <w:rFonts w:eastAsia="Arial"/>
          <w:b/>
          <w:bCs/>
          <w:i/>
          <w:iCs/>
          <w:color w:val="000000"/>
          <w:szCs w:val="24"/>
          <w:lang w:eastAsia="ru-RU"/>
        </w:rPr>
        <w:t xml:space="preserve">Алиева </w:t>
      </w:r>
      <w:proofErr w:type="spellStart"/>
      <w:r w:rsidRPr="005F1CFB">
        <w:rPr>
          <w:rFonts w:eastAsia="Arial"/>
          <w:b/>
          <w:bCs/>
          <w:i/>
          <w:iCs/>
          <w:color w:val="000000"/>
          <w:szCs w:val="24"/>
          <w:lang w:eastAsia="ru-RU"/>
        </w:rPr>
        <w:t>Севил</w:t>
      </w:r>
      <w:proofErr w:type="spellEnd"/>
      <w:r w:rsidRPr="005F1CFB">
        <w:rPr>
          <w:rFonts w:eastAsia="Arial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5F1CFB">
        <w:rPr>
          <w:rFonts w:eastAsia="Arial"/>
          <w:b/>
          <w:bCs/>
          <w:i/>
          <w:iCs/>
          <w:color w:val="000000"/>
          <w:szCs w:val="24"/>
          <w:lang w:eastAsia="ru-RU"/>
        </w:rPr>
        <w:t>Багатуровна</w:t>
      </w:r>
      <w:proofErr w:type="spellEnd"/>
      <w:r w:rsidRPr="005F1CFB">
        <w:rPr>
          <w:rFonts w:eastAsia="Arial"/>
          <w:color w:val="000000"/>
          <w:szCs w:val="24"/>
          <w:lang w:eastAsia="ru-RU"/>
        </w:rPr>
        <w:t xml:space="preserve">, </w:t>
      </w:r>
      <w:proofErr w:type="gramStart"/>
      <w:r w:rsidRPr="005F1CFB">
        <w:rPr>
          <w:rFonts w:eastAsia="Arial"/>
          <w:color w:val="000000"/>
          <w:szCs w:val="24"/>
          <w:lang w:eastAsia="ru-RU"/>
        </w:rPr>
        <w:t>д.м.н.</w:t>
      </w:r>
      <w:proofErr w:type="gramEnd"/>
      <w:r w:rsidRPr="005F1CFB">
        <w:rPr>
          <w:rFonts w:eastAsia="Arial"/>
          <w:color w:val="000000"/>
          <w:szCs w:val="24"/>
          <w:lang w:eastAsia="ru-RU"/>
        </w:rPr>
        <w:t>, ведущий научный сотрудник отделения радиационной онкологии ФГБУ «НМИЦ онкологии им. Н.Н. Блохина» Минздрава России, член Общероссийской общественной организации «Российское общество специалистов по опухолям головы и шеи».</w:t>
      </w:r>
    </w:p>
    <w:p w14:paraId="42E32BBD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Алымов Юрий Владимирович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к.м.н., врач-онколог отделения хирургических методов лечения №5 (эндокринной онкологии) НИИ клинической онкологии им. Н.Н. Трапезникова ФГБУ «НМИЦ онкологии им. Н.Н. Блохина» Минздрава России, исполнительный директор Общероссийской общественной организации «Российское общество специалистов по опухолям головы и шеи»; ORCID: </w:t>
      </w:r>
      <w:hyperlink r:id="rId25" w:history="1">
        <w:r w:rsidRPr="005F1CFB">
          <w:rPr>
            <w:rFonts w:ascii="Times New Roman" w:eastAsia="Arial" w:hAnsi="Times New Roman" w:cs="Times New Roman"/>
            <w:color w:val="000000"/>
            <w:sz w:val="24"/>
            <w:szCs w:val="24"/>
          </w:rPr>
          <w:t>https://orcid.org/0000-0002-6851-9867</w:t>
        </w:r>
      </w:hyperlink>
    </w:p>
    <w:p w14:paraId="2011BBEB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Артемьева Анна </w:t>
      </w:r>
      <w:proofErr w:type="gramStart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Сергеевна,  к.м.н.</w:t>
      </w:r>
      <w:proofErr w:type="gramEnd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врач-</w:t>
      </w:r>
      <w:proofErr w:type="spell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патоморфолог</w:t>
      </w:r>
      <w:proofErr w:type="spell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руководитель научной лаборатории морфологии опухолей ФГБУ «НМИЦ онкологии им. Н.Н. Петрова» Минздрава России, доцент отделения дополнительного профессионального образования НМИЦ онкологии им. Н.Н. Петрова</w:t>
      </w:r>
    </w:p>
    <w:p w14:paraId="6362DA12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Бойко Анна Владимировна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профессор, заведующая отделением лучевой терапии с модификацией МНИОИ им. П.А. Герцена – филиала ФГБУ «НМИЦ радиологии» Минздрава России.</w:t>
      </w:r>
    </w:p>
    <w:p w14:paraId="6254CB1D" w14:textId="77777777" w:rsidR="00CE096C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Болотин Михаил Викторович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к.м.н.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научный сотрудник отделения хирургического № 11 опухолей верхних дыхательно-пищеварительных путей ФГБУ «НМИЦ онкологии им. Н.Н. Блохина» Минздрава России, член Общероссийской общественной организации «Российское общество специалистов по опухолям головы и шеи».</w:t>
      </w:r>
    </w:p>
    <w:p w14:paraId="6A010AEC" w14:textId="77777777" w:rsidR="00CE096C" w:rsidRPr="00D656A5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656A5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Болотина Лариса Владимировна</w:t>
      </w:r>
      <w:r w:rsidRPr="00D656A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656A5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D656A5">
        <w:rPr>
          <w:rFonts w:ascii="Times New Roman" w:eastAsia="Arial" w:hAnsi="Times New Roman" w:cs="Times New Roman"/>
          <w:color w:val="000000"/>
          <w:sz w:val="24"/>
          <w:szCs w:val="24"/>
        </w:rPr>
        <w:t>, доцент РАН, заведующая отделением химиотерапии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656A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МНИОИ им. П.А. Герцена – филиала ФГБУ «НМИЦ радиологии» Минздрава России.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П</w:t>
      </w:r>
      <w:r w:rsidRPr="00D656A5">
        <w:rPr>
          <w:rFonts w:ascii="Times New Roman" w:eastAsia="Arial" w:hAnsi="Times New Roman" w:cs="Times New Roman"/>
          <w:color w:val="000000"/>
          <w:sz w:val="24"/>
          <w:szCs w:val="24"/>
        </w:rPr>
        <w:t>редседатель группы опухолей головы и шеи практических рекомендаций Российского общества клинической онкологии, член Правления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450CF572" w14:textId="77777777" w:rsidR="00CE096C" w:rsidRPr="00E50267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50267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Виноградов Вячеслав Вячеславович</w:t>
      </w:r>
      <w:r w:rsidRPr="00E502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50267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E50267">
        <w:rPr>
          <w:rFonts w:ascii="Times New Roman" w:eastAsia="Arial" w:hAnsi="Times New Roman" w:cs="Times New Roman"/>
          <w:color w:val="000000"/>
          <w:sz w:val="24"/>
          <w:szCs w:val="24"/>
        </w:rPr>
        <w:t>, профессор, руководитель научно-клинического отдела лор-онкологии ФГБУ «Научно-клинический центр оториноларингологии» ФМБА России.</w:t>
      </w:r>
    </w:p>
    <w:p w14:paraId="1D30FDF8" w14:textId="77777777" w:rsidR="00CE096C" w:rsidRPr="002627B1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textDirection w:val="btL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627B1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Владимирова Любовь Юрьевна, </w:t>
      </w:r>
      <w:proofErr w:type="gramStart"/>
      <w:r w:rsidRPr="002627B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д.м.н.</w:t>
      </w:r>
      <w:proofErr w:type="gramEnd"/>
      <w:r w:rsidRPr="002627B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профессор, руководитель отдела лекарственного лечения опухолей, ФГБУ «НМИЦ онкологии» МЗ РФ</w:t>
      </w:r>
    </w:p>
    <w:p w14:paraId="7B8BC79D" w14:textId="77777777" w:rsidR="00CE096C" w:rsidRPr="002518D8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textDirection w:val="btL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518D8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Геворков Артем </w:t>
      </w:r>
      <w:proofErr w:type="spellStart"/>
      <w:r w:rsidRPr="002518D8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Рубенович</w:t>
      </w:r>
      <w:proofErr w:type="spellEnd"/>
      <w:r w:rsidRPr="005F1CFB">
        <w:rPr>
          <w:rFonts w:eastAsia="Arial" w:cs="Times New Roman"/>
          <w:color w:val="000000"/>
          <w:szCs w:val="24"/>
          <w:lang w:eastAsia="ru-RU"/>
        </w:rPr>
        <w:t xml:space="preserve">, </w:t>
      </w:r>
      <w:proofErr w:type="gramStart"/>
      <w:r w:rsidRPr="002518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к.м.н.</w:t>
      </w:r>
      <w:proofErr w:type="gramEnd"/>
      <w:r w:rsidRPr="002518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18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с.н.с</w:t>
      </w:r>
      <w:proofErr w:type="spellEnd"/>
      <w:r w:rsidRPr="002518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., врач-радиотерапевт отделения лучевой терапии с модификацией МНИОИ им. П.А. Герцена - филиала ФГБУ «НМИЦ радиологии» Минздрава России, член Общероссийской общественной организации «Российское общество специалистов по опухолям головы и шеи»</w:t>
      </w:r>
    </w:p>
    <w:p w14:paraId="3C75DEE7" w14:textId="77777777" w:rsidR="00CE096C" w:rsidRPr="00B85DF3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textDirection w:val="btLr"/>
        <w:rPr>
          <w:rFonts w:eastAsia="Arial" w:cs="Times New Roman"/>
          <w:color w:val="000000"/>
          <w:szCs w:val="24"/>
          <w:lang w:eastAsia="ru-RU"/>
        </w:rPr>
      </w:pPr>
      <w:r w:rsidRPr="002518D8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Гиршович Михаил Маркович</w:t>
      </w:r>
      <w:r w:rsidRPr="00B85DF3">
        <w:rPr>
          <w:rFonts w:eastAsia="Arial" w:cs="Times New Roman"/>
          <w:color w:val="000000"/>
          <w:szCs w:val="24"/>
          <w:lang w:eastAsia="ru-RU"/>
        </w:rPr>
        <w:t>,</w:t>
      </w:r>
      <w:r w:rsidRPr="002518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18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к.м.н.</w:t>
      </w:r>
      <w:proofErr w:type="gramEnd"/>
      <w:r w:rsidRPr="002518D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врач-радиотерапевт ФГБУ «НМИЦ онкологии им. Н.Н. Петрова» Минздрава России; </w:t>
      </w:r>
      <w:hyperlink r:id="rId26" w:history="1">
        <w:r w:rsidRPr="002518D8">
          <w:rPr>
            <w:rFonts w:ascii="Times New Roman" w:hAnsi="Times New Roman"/>
            <w:color w:val="000000"/>
            <w:sz w:val="24"/>
          </w:rPr>
          <w:t>https://orcid.org/0000-0002-7925-9570</w:t>
        </w:r>
      </w:hyperlink>
    </w:p>
    <w:p w14:paraId="10F509FB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textDirection w:val="btLr"/>
        <w:rPr>
          <w:rFonts w:eastAsia="Arial" w:cs="Times New Roman"/>
          <w:color w:val="000000"/>
          <w:szCs w:val="24"/>
          <w:lang w:eastAsia="ru-RU"/>
        </w:rPr>
      </w:pPr>
      <w:proofErr w:type="spellStart"/>
      <w:r>
        <w:rPr>
          <w:rFonts w:cs="Times New Roman"/>
          <w:b/>
          <w:bCs/>
          <w:i/>
          <w:iCs/>
          <w:color w:val="000000"/>
          <w:szCs w:val="24"/>
        </w:rPr>
        <w:t>Г</w:t>
      </w:r>
      <w:r w:rsidRPr="002518D8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улидов</w:t>
      </w:r>
      <w:proofErr w:type="spellEnd"/>
      <w:r w:rsidRPr="002518D8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 Игорь Александрович</w:t>
      </w:r>
      <w:r w:rsidRPr="005F1CFB">
        <w:rPr>
          <w:rFonts w:cs="Times New Roman"/>
          <w:color w:val="000000"/>
          <w:szCs w:val="24"/>
        </w:rPr>
        <w:t xml:space="preserve">, </w:t>
      </w:r>
      <w:r w:rsidRPr="002518D8">
        <w:rPr>
          <w:rFonts w:ascii="Times New Roman" w:eastAsia="Arial" w:hAnsi="Times New Roman" w:cs="Times New Roman"/>
          <w:color w:val="000000"/>
          <w:sz w:val="24"/>
          <w:szCs w:val="24"/>
        </w:rPr>
        <w:t>заведующий отделом лучевой терапии МРНЦ им. А.Ф. Цыба- филиал ФГБУ «НМИЦ радиологии» Минздрава России</w:t>
      </w:r>
    </w:p>
    <w:p w14:paraId="238C8F4B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5F1CFB"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Гузь</w:t>
      </w:r>
      <w:proofErr w:type="spellEnd"/>
      <w:r w:rsidRPr="005F1CFB"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Александр Олегович</w:t>
      </w:r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gramStart"/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>к.м.н.</w:t>
      </w:r>
      <w:proofErr w:type="gramEnd"/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>, врач-онколог, заведующий отделением опухолей головы и шеи ГБУЗ «Челябинский областной клинический центр онкологии и ядерной медицины»</w:t>
      </w:r>
      <w:sdt>
        <w:sdtPr>
          <w:rPr>
            <w:rFonts w:ascii="Times New Roman" w:hAnsi="Times New Roman" w:cs="Times New Roman"/>
            <w:color w:val="000000"/>
            <w:position w:val="-1"/>
            <w:sz w:val="24"/>
            <w:szCs w:val="24"/>
          </w:rPr>
          <w:tag w:val="goog_rdk_365"/>
          <w:id w:val="-1236626889"/>
        </w:sdtPr>
        <w:sdtContent/>
      </w:sdt>
    </w:p>
    <w:p w14:paraId="6261F10F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proofErr w:type="spellStart"/>
      <w:r w:rsidRPr="005F1CFB"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Дайхес</w:t>
      </w:r>
      <w:proofErr w:type="spellEnd"/>
      <w:r w:rsidRPr="005F1CFB"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 xml:space="preserve"> Николай Аркадьевич</w:t>
      </w:r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член-корр. РАН, </w:t>
      </w:r>
      <w:proofErr w:type="gramStart"/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>д.м.н.</w:t>
      </w:r>
      <w:proofErr w:type="gramEnd"/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профессор, директор ФГБУ </w:t>
      </w:r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lastRenderedPageBreak/>
        <w:t>«Научно-клинический центр оториноларингологии» ФМБА России.</w:t>
      </w:r>
    </w:p>
    <w:p w14:paraId="6269AADB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5F1CFB"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Дронова Екатерина Леонидовна</w:t>
      </w:r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врач-радиолог ФГБУ «НМИЦ онкологии им. </w:t>
      </w:r>
      <w:proofErr w:type="gramStart"/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>Н.Н.</w:t>
      </w:r>
      <w:proofErr w:type="gramEnd"/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Блохина» Минздрава России, член Общероссийской общественной организации «Российское общество специалистов по опухолям головы и шеи».</w:t>
      </w:r>
    </w:p>
    <w:p w14:paraId="0ACC8EAB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rPr>
          <w:rFonts w:ascii="Times New Roman" w:hAnsi="Times New Roman" w:cs="Times New Roman"/>
          <w:color w:val="000000"/>
          <w:position w:val="-1"/>
          <w:sz w:val="24"/>
          <w:szCs w:val="24"/>
        </w:rPr>
      </w:pPr>
      <w:r w:rsidRPr="005F1CFB"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Енгибарян Марина Александровна</w:t>
      </w:r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gramStart"/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>д.м.н.</w:t>
      </w:r>
      <w:proofErr w:type="gramEnd"/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заведующая отделением опухолей головы и шеи </w:t>
      </w:r>
      <w:r w:rsidRPr="00F95B71">
        <w:rPr>
          <w:rFonts w:ascii="Times New Roman" w:hAnsi="Times New Roman" w:cs="Times New Roman"/>
          <w:color w:val="000000"/>
          <w:position w:val="-1"/>
          <w:sz w:val="24"/>
          <w:szCs w:val="24"/>
        </w:rPr>
        <w:t>ФГБУ «НМИЦ онкологии» МЗ РФ</w:t>
      </w:r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>, член   Общероссийской   общественной   организации «Российское общество специалистов по опухолям головы и шеи».</w:t>
      </w:r>
    </w:p>
    <w:p w14:paraId="6489FA4E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hAnsi="Times New Roman" w:cs="Times New Roman"/>
          <w:b/>
          <w:bCs/>
          <w:i/>
          <w:iCs/>
          <w:color w:val="000000"/>
          <w:position w:val="-1"/>
          <w:sz w:val="24"/>
          <w:szCs w:val="24"/>
        </w:rPr>
        <w:t>Иванов Сергей Анатольевич</w:t>
      </w:r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gramStart"/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>д.м.н.</w:t>
      </w:r>
      <w:proofErr w:type="gramEnd"/>
      <w:r w:rsidRPr="005F1CFB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, профессор РАН, директор МРНЦ им. А.Ф. Цыба - филиала ФГБУ «НМИЦ радиологии» Минздрава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России</w:t>
      </w:r>
    </w:p>
    <w:p w14:paraId="1C54676B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after="0" w:line="236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Игнатова Анастасия Валерьевна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к.м.н., врач-онколог отделения хирургических методов лечения №5 НИИ клинической онкологии им. Н.Н. Трапезникова ФГБУ «НМИЦ онкологии им. Н.Н. Блохина» Минздрава России, член Общероссийской общественной организации «Российское общество специалистов по опухолям головы и шеи», ассистент кафедры общей и клинической стоматологии ФГАОУ ВО РУДН. ORCID: </w:t>
      </w:r>
      <w:hyperlink r:id="rId27" w:history="1">
        <w:r w:rsidRPr="005F1CFB">
          <w:rPr>
            <w:rFonts w:ascii="Times New Roman" w:eastAsia="Arial" w:hAnsi="Times New Roman" w:cs="Times New Roman"/>
            <w:color w:val="000000"/>
            <w:sz w:val="24"/>
            <w:szCs w:val="24"/>
          </w:rPr>
          <w:t>https://orcid.org/0000-0002-6796-0968</w:t>
        </w:r>
      </w:hyperlink>
    </w:p>
    <w:p w14:paraId="6D10289E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Клименко Вероника Викторовна,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к.м.н.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врач клинико-диагностического отделения ФГБУ «НМИЦ онкологии им. Н.Н. Петрова» Минздрава России; </w:t>
      </w:r>
      <w:hyperlink r:id="rId28" w:history="1">
        <w:r w:rsidRPr="005F1CFB">
          <w:rPr>
            <w:rStyle w:val="a8"/>
            <w:rFonts w:ascii="Times New Roman" w:eastAsia="Arial" w:hAnsi="Times New Roman" w:cs="Times New Roman"/>
            <w:sz w:val="24"/>
            <w:szCs w:val="24"/>
          </w:rPr>
          <w:t>https://orcid.org/0000-0003-1079-4492</w:t>
        </w:r>
      </w:hyperlink>
    </w:p>
    <w:p w14:paraId="1FF330CF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Корниецкая Анна Леонидовна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к.м.н.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старший научный сотрудник отделения химиотерапии отдела лекарственного лечения опухолей МНИОИ им. П.А. Герцена – филиала ФГБУ «НМИЦ радиологии» Минздрава России.</w:t>
      </w:r>
    </w:p>
    <w:p w14:paraId="4FA42EF8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Костромина Екатерина Викторовна,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к.м.н.,</w:t>
      </w:r>
      <w:r w:rsidRPr="005F1CFB">
        <w:rPr>
          <w:rFonts w:ascii="Times New Roman" w:hAnsi="Times New Roman" w:cs="Times New Roman"/>
          <w:sz w:val="24"/>
          <w:szCs w:val="24"/>
        </w:rPr>
        <w:t xml:space="preserve">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врач ультразвуковой диагностики, врач-рентгенолог отделения лучевой диагностики, научный сотрудник научного отделения диагностической и интервенционной радиологии ФГБУ «НМИЦ онкологии им. Н.Н. Петрова» МЗ РФ, доцент кафедры лучевой диагностики и медицинской визуализации ФП и ДПО ФГБОУ ВО </w:t>
      </w:r>
      <w:proofErr w:type="spell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СПбГМУ</w:t>
      </w:r>
      <w:proofErr w:type="spell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; https://orcid.org/0000-0002-4245-687X</w:t>
      </w:r>
    </w:p>
    <w:p w14:paraId="68AABBA7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Красильникова Лариса </w:t>
      </w:r>
      <w:proofErr w:type="spellStart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Анваровна</w:t>
      </w:r>
      <w:proofErr w:type="spellEnd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к.м.н.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врач-цитолог</w:t>
      </w: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ФГБУ «НМИЦ онкологии им. Н.Н. Петрова» Минздрава России</w:t>
      </w:r>
    </w:p>
    <w:p w14:paraId="78EDF485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Кропотов Михаил Алексеевич,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заведующий отделением хирургическим отделением №10 опухолей головы и шеи</w:t>
      </w:r>
      <w:r w:rsidRPr="005F1CFB">
        <w:rPr>
          <w:rFonts w:ascii="Times New Roman" w:hAnsi="Times New Roman" w:cs="Times New Roman"/>
          <w:sz w:val="24"/>
          <w:szCs w:val="24"/>
        </w:rPr>
        <w:t xml:space="preserve">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ФГБУ «НМИЦ онкологии им. Н.Н. Блохина» Минздрава России</w:t>
      </w:r>
    </w:p>
    <w:p w14:paraId="5BCA8003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Кутукова</w:t>
      </w:r>
      <w:proofErr w:type="spellEnd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 Светлана Игоревна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доцент, ФГБОУ ВО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СПб ГБУЗ «Городской клинический онкологический диспансер»</w:t>
      </w:r>
      <w:sdt>
        <w:sdtPr>
          <w:rPr>
            <w:rFonts w:ascii="Times New Roman" w:eastAsia="Arial" w:hAnsi="Times New Roman" w:cs="Times New Roman"/>
            <w:color w:val="000000"/>
            <w:sz w:val="24"/>
            <w:szCs w:val="24"/>
          </w:rPr>
          <w:tag w:val="goog_rdk_421"/>
          <w:id w:val="-2010285577"/>
        </w:sdtPr>
        <w:sdtContent/>
      </w:sdt>
    </w:p>
    <w:p w14:paraId="029DC9F0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Кульбакин Денис Евгеньевич,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старший научный сотрудник, врач-онколог отделения опухолей головы и шеи НИИ онкологии Томского НИМЦ</w:t>
      </w:r>
    </w:p>
    <w:p w14:paraId="7A589D4D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Мордовский Александр Валентинович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к.м.н.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научный сотрудник отделения микрохирургии МНИОИ им. П.А. Герцена – филиала ФГБУ «НМИЦ радиологии» Минздрава России</w:t>
      </w:r>
    </w:p>
    <w:p w14:paraId="34979E1E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Мудунов Али Мурадович</w:t>
      </w: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профессор РАН, заведующий отделением хирургических методов лечения № 10 опухолей головы и шеи ФГБУ «НМИЦ онкологии им. Н.Н. Блохина» Минздрава России, президент Общероссийской общественной организации «Российское общество специалистов по опухолям головы и шеи»</w:t>
      </w:r>
    </w:p>
    <w:p w14:paraId="3799BB24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Мусин Шамиль </w:t>
      </w:r>
      <w:proofErr w:type="spellStart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Исмагилович</w:t>
      </w:r>
      <w:proofErr w:type="spellEnd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к.м.н.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заведующий хирургическим отделением N6 ГАУЗ РКОД Минздрава РБ</w:t>
      </w:r>
    </w:p>
    <w:p w14:paraId="1FAD308B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Подвязников   Сергей    </w:t>
      </w:r>
      <w:proofErr w:type="gramStart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Олегович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  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д.м.н.,    профессор,    ФГБОУ    ДПО «Российская медицинская академия непрерывного профессионального образования» Минздрава России, вице-президент Общероссийской общественной организации «Российское общество специалистов по опухолям головы и шеи».</w:t>
      </w:r>
    </w:p>
    <w:p w14:paraId="522BFD84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Невольских Алексей Алексеевич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заместитель директора по лечебной работе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МРНЦ им. А.Ф. Цыба – филиала ФГБУ «НМИЦ радиологии» Минздрава России.</w:t>
      </w:r>
    </w:p>
    <w:p w14:paraId="7CA9938E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Полькин Вячеслав Викторович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к.м.н.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заведующий отдел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ения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лучевого и хирургического лечения заболеваний головы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шеи МРНЦ им. А.Ф. Цыба - филиала ФГБУ «НМИЦ радиологии» Минздрава России</w:t>
      </w:r>
    </w:p>
    <w:p w14:paraId="108EB04A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Пономарева Ольга Игоревна,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врач-рентгенолог отделения радиотерапии НМИЦ онкологии им.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Н.Н.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Петрова; </w:t>
      </w:r>
      <w:hyperlink r:id="rId29" w:history="1">
        <w:r w:rsidRPr="005F1CFB">
          <w:rPr>
            <w:rFonts w:ascii="Times New Roman" w:eastAsia="Arial" w:hAnsi="Times New Roman" w:cs="Times New Roman"/>
            <w:color w:val="000000"/>
            <w:sz w:val="24"/>
            <w:szCs w:val="24"/>
          </w:rPr>
          <w:t>https://orcid.org/0000-0002-7004-9630</w:t>
        </w:r>
      </w:hyperlink>
    </w:p>
    <w:p w14:paraId="4D0DCA8B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Раджабова Замира Ахмед-</w:t>
      </w:r>
      <w:proofErr w:type="spellStart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Гаджиевна</w:t>
      </w:r>
      <w:proofErr w:type="spell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д.м.н., доцент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РАН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sdt>
        <w:sdtPr>
          <w:rPr>
            <w:rFonts w:ascii="Times New Roman" w:eastAsia="Arial" w:hAnsi="Times New Roman" w:cs="Times New Roman"/>
            <w:color w:val="000000"/>
            <w:sz w:val="24"/>
            <w:szCs w:val="24"/>
          </w:rPr>
          <w:tag w:val="goog_rdk_430"/>
          <w:id w:val="448602760"/>
        </w:sdtPr>
        <w:sdtContent>
          <w:r w:rsidRPr="005F1CFB">
            <w:rPr>
              <w:rFonts w:ascii="Times New Roman" w:eastAsia="Arial" w:hAnsi="Times New Roman" w:cs="Times New Roman"/>
              <w:color w:val="000000"/>
              <w:sz w:val="24"/>
              <w:szCs w:val="24"/>
            </w:rPr>
            <w:t xml:space="preserve">заведующий </w:t>
          </w:r>
        </w:sdtContent>
      </w:sdt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отделением опухолей головы и шеи ФГБУ «НМИЦ онкологии им. Н.Н. Петрова» Минздрава России, доцент отделения дополнительного профессионального образования НМИЦ онкологии им. Н.Н. Петрова </w:t>
      </w:r>
      <w:hyperlink r:id="rId30" w:history="1">
        <w:r w:rsidRPr="005F1CFB">
          <w:rPr>
            <w:rFonts w:ascii="Times New Roman" w:eastAsia="Arial" w:hAnsi="Times New Roman" w:cs="Times New Roman"/>
            <w:color w:val="000000"/>
            <w:sz w:val="24"/>
            <w:szCs w:val="24"/>
          </w:rPr>
          <w:t>https://orcid.org/0000-0002-6895-0497</w:t>
        </w:r>
      </w:hyperlink>
    </w:p>
    <w:p w14:paraId="25201129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Решетов Игорь Владимирович,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академик РАН, заведующий кафедрой онкологии, радиотерапии и реконструктивной хирургии Первого Московского медицинского университета им. И.М. Сеченова, президент Общероссийской общественной организации «Федерация специалистов по лечению заболеваний головы и шеи»</w:t>
      </w:r>
    </w:p>
    <w:p w14:paraId="5A3F237D" w14:textId="77777777" w:rsidR="00CE096C" w:rsidRPr="00DB3A8A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B3A8A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Романов Илья Станиславович</w:t>
      </w:r>
      <w:r w:rsidRPr="00DB3A8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A8A">
        <w:rPr>
          <w:rFonts w:ascii="Times New Roman" w:eastAsia="Arial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DB3A8A">
        <w:rPr>
          <w:rFonts w:ascii="Times New Roman" w:eastAsia="Arial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Pr="00DB3A8A">
        <w:rPr>
          <w:rFonts w:ascii="Times New Roman" w:eastAsia="Arial" w:hAnsi="Times New Roman" w:cs="Times New Roman"/>
          <w:color w:val="000000"/>
          <w:sz w:val="24"/>
          <w:szCs w:val="24"/>
        </w:rPr>
        <w:t>н</w:t>
      </w:r>
      <w:proofErr w:type="spellEnd"/>
      <w:r w:rsidRPr="00DB3A8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старший научный сотрудник отделения </w:t>
      </w:r>
      <w:proofErr w:type="spellStart"/>
      <w:r w:rsidRPr="00DB3A8A">
        <w:rPr>
          <w:rFonts w:ascii="Times New Roman" w:eastAsia="Arial" w:hAnsi="Times New Roman" w:cs="Times New Roman"/>
          <w:color w:val="000000"/>
          <w:sz w:val="24"/>
          <w:szCs w:val="24"/>
        </w:rPr>
        <w:t>онкоэндокринологии</w:t>
      </w:r>
      <w:proofErr w:type="spellEnd"/>
      <w:r w:rsidRPr="00DB3A8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ФГБУ «НМИЦ Онкологии им. </w:t>
      </w:r>
      <w:proofErr w:type="gramStart"/>
      <w:r w:rsidRPr="00DB3A8A">
        <w:rPr>
          <w:rFonts w:ascii="Times New Roman" w:eastAsia="Arial" w:hAnsi="Times New Roman" w:cs="Times New Roman"/>
          <w:color w:val="000000"/>
          <w:sz w:val="24"/>
          <w:szCs w:val="24"/>
        </w:rPr>
        <w:t>Н.Н.</w:t>
      </w:r>
      <w:proofErr w:type="gramEnd"/>
      <w:r w:rsidRPr="00DB3A8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Блохина», доцент кафедры онкологии ФДПО, РНИМУ им Н.И. Пирогова</w:t>
      </w:r>
    </w:p>
    <w:p w14:paraId="43416B32" w14:textId="77777777" w:rsidR="00CE096C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Рубцова Наталья </w:t>
      </w:r>
      <w:proofErr w:type="spellStart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Алефтиновна</w:t>
      </w:r>
      <w:proofErr w:type="spell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заведующая отделом лучевой диагностики МНИОИ им. П.А. Герцена – филиал «НМИЦ радиологии» Минздрава России. Главный внештатный специалист по лучевой и инструментальной диагностике Минздрава России по Центральному федеральному округу Российской Федерации.</w:t>
      </w:r>
    </w:p>
    <w:p w14:paraId="3FBA2F83" w14:textId="77777777" w:rsidR="00CE096C" w:rsidRPr="003C1919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3C1919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Рудык</w:t>
      </w:r>
      <w:proofErr w:type="spellEnd"/>
      <w:r w:rsidRPr="003C1919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 Андрей Николаевич, </w:t>
      </w:r>
      <w:r w:rsidRPr="003C1919">
        <w:rPr>
          <w:rFonts w:ascii="Times New Roman" w:hAnsi="Times New Roman" w:cs="Times New Roman"/>
          <w:sz w:val="24"/>
          <w:szCs w:val="24"/>
        </w:rPr>
        <w:t xml:space="preserve">к.м.н., врач-онколог онкологического отделения №5 (опухолей головы и шеи) ГАУЗ «Республиканский клинический онкологический диспансер Министерства здравоохранения Республики Татарстан имени профессора </w:t>
      </w:r>
      <w:proofErr w:type="spellStart"/>
      <w:r w:rsidRPr="003C1919">
        <w:rPr>
          <w:rFonts w:ascii="Times New Roman" w:hAnsi="Times New Roman" w:cs="Times New Roman"/>
          <w:sz w:val="24"/>
          <w:szCs w:val="24"/>
        </w:rPr>
        <w:t>М.З.Сигала</w:t>
      </w:r>
      <w:proofErr w:type="spellEnd"/>
      <w:r w:rsidRPr="003C1919">
        <w:rPr>
          <w:rFonts w:ascii="Times New Roman" w:hAnsi="Times New Roman" w:cs="Times New Roman"/>
          <w:sz w:val="24"/>
          <w:szCs w:val="24"/>
        </w:rPr>
        <w:t>», и.о. заведующего кафедрой челюстно-лицевой хирургии и хирургической стоматологии</w:t>
      </w:r>
      <w:r w:rsidRPr="003C1919">
        <w:rPr>
          <w:rFonts w:ascii="Times New Roman" w:eastAsia="Times New Roman" w:hAnsi="Times New Roman" w:cs="Times New Roman"/>
          <w:sz w:val="24"/>
          <w:szCs w:val="24"/>
        </w:rPr>
        <w:t xml:space="preserve">, доцент кафедры </w:t>
      </w:r>
      <w:r w:rsidRPr="003C1919">
        <w:rPr>
          <w:rFonts w:ascii="Times New Roman" w:hAnsi="Times New Roman" w:cs="Times New Roman"/>
          <w:sz w:val="24"/>
          <w:szCs w:val="24"/>
        </w:rPr>
        <w:t xml:space="preserve">онкологии, радиологии и паллиативной медицины </w:t>
      </w:r>
      <w:r w:rsidRPr="003C1919">
        <w:rPr>
          <w:rFonts w:ascii="Times New Roman" w:eastAsia="Times New Roman" w:hAnsi="Times New Roman" w:cs="Times New Roman"/>
          <w:sz w:val="24"/>
          <w:szCs w:val="24"/>
        </w:rPr>
        <w:t>КГМА - филиал ФГБОУ ДПО РМАНПО Минздрава России</w:t>
      </w:r>
      <w:r w:rsidRPr="003C1919">
        <w:rPr>
          <w:rFonts w:ascii="Times New Roman" w:hAnsi="Times New Roman" w:cs="Times New Roman"/>
          <w:sz w:val="24"/>
          <w:szCs w:val="24"/>
        </w:rPr>
        <w:t>,</w:t>
      </w:r>
      <w:r w:rsidRPr="003C1919">
        <w:rPr>
          <w:sz w:val="24"/>
          <w:szCs w:val="24"/>
        </w:rPr>
        <w:t xml:space="preserve"> </w:t>
      </w:r>
      <w:r w:rsidRPr="003C1919">
        <w:rPr>
          <w:rFonts w:ascii="Times New Roman" w:hAnsi="Times New Roman" w:cs="Times New Roman"/>
          <w:sz w:val="24"/>
          <w:szCs w:val="24"/>
        </w:rPr>
        <w:t>доцент кафедры хирургических болезней постдипломного образования</w:t>
      </w:r>
      <w:r w:rsidRPr="003C1919">
        <w:rPr>
          <w:sz w:val="24"/>
          <w:szCs w:val="24"/>
        </w:rPr>
        <w:t xml:space="preserve"> </w:t>
      </w:r>
      <w:proofErr w:type="spellStart"/>
      <w:r w:rsidRPr="003C1919">
        <w:rPr>
          <w:rFonts w:ascii="Times New Roman" w:hAnsi="Times New Roman" w:cs="Times New Roman"/>
          <w:sz w:val="24"/>
          <w:szCs w:val="24"/>
        </w:rPr>
        <w:t>ИФМиБ</w:t>
      </w:r>
      <w:proofErr w:type="spellEnd"/>
      <w:r w:rsidRPr="003C1919">
        <w:rPr>
          <w:sz w:val="24"/>
          <w:szCs w:val="24"/>
        </w:rPr>
        <w:t xml:space="preserve"> </w:t>
      </w:r>
      <w:r w:rsidRPr="003C1919">
        <w:rPr>
          <w:rFonts w:ascii="Times New Roman" w:hAnsi="Times New Roman" w:cs="Times New Roman"/>
          <w:sz w:val="24"/>
          <w:szCs w:val="24"/>
        </w:rPr>
        <w:t>ФГАОУ ВО "Казанский (Приволжский) федеральный университет"</w:t>
      </w:r>
      <w:r>
        <w:rPr>
          <w:sz w:val="24"/>
          <w:szCs w:val="24"/>
        </w:rPr>
        <w:t>,</w:t>
      </w:r>
      <w:r w:rsidRPr="003C19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г. Казань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64BD7FF7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Семиглазова Татьяна Юрьевна,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профессор, заведующий научным отделом инновационных методов терапевтической онкологии и реабилитации ФГБУ «НМИЦ онкологии им. Н.Н. Петрова» Минздрава России</w:t>
      </w:r>
    </w:p>
    <w:p w14:paraId="54E31C97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Степанова Александра Михайловна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заведующая отделением реабилитации МНИОИ им.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П.А.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Герцена - филиала ФГБУ «НМИЦ радиологии» Минздрава России</w:t>
      </w:r>
    </w:p>
    <w:p w14:paraId="27CCC258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Сукорцева</w:t>
      </w:r>
      <w:proofErr w:type="spellEnd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 Наталья Сергеевна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ассистент кафедры онкологии, реконструктивной хирургии и радиотерапии, врач онколог Университетской клинической больницы №1 Сеченовского университета</w:t>
      </w:r>
    </w:p>
    <w:p w14:paraId="75487C9D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Ткаченко Елена Викторовна</w:t>
      </w:r>
      <w:r w:rsidRPr="005F1CF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к.м.н., заведующий отделением краткосрочной противоопухолевой лекарственной терапии, научный сотрудник научного отдела инновационных методов терапевтической онкологии и реабилитации ФГБУ «НМИЦ онкологии им. Н.Н. Петрова» Минздрава России, </w:t>
      </w:r>
      <w:hyperlink r:id="rId31" w:history="1">
        <w:r w:rsidRPr="005F1CFB">
          <w:rPr>
            <w:rFonts w:ascii="Times New Roman" w:eastAsia="Arial" w:hAnsi="Times New Roman" w:cs="Times New Roman"/>
            <w:color w:val="000000"/>
            <w:sz w:val="24"/>
            <w:szCs w:val="24"/>
          </w:rPr>
          <w:t>https://orcid.org/0000-0001-6375-8335</w:t>
        </w:r>
      </w:hyperlink>
    </w:p>
    <w:p w14:paraId="78E17A49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Фалалеева</w:t>
      </w:r>
      <w:proofErr w:type="spellEnd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 Наталья Александровна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заведующий отделом лекарственного лечения злокачественных новообразований МРНЦ им. А.Ф. Цыба- филиал ФГБУ «НМИЦ радиологии» Минздрава России</w:t>
      </w:r>
    </w:p>
    <w:p w14:paraId="7D1D280B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Феденко Александр Александрович,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д.м.н., профессор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РАН,  заведующий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Отделом лекарственного лечения опухолей МНИОИ им. П.А. Герцена-филиал ФГБУ «НМИЦ радиологии» Минздрава России</w:t>
      </w:r>
    </w:p>
    <w:p w14:paraId="629632FE" w14:textId="77777777" w:rsidR="00CE096C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Хмелевский Евгений Витальевич,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д.м.н.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профессор, заведующий отделом лучевой терапии МНИОИ им. П. А. Герцена - филиал ФГБУ «НМИЦ радиологии» Минздрава России, врач-радиотерапевт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МНИОИ им. П. А. Герцена - филиал ФГБУ «НМИЦ радиологии» Минздрава России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72F2400" w14:textId="77777777" w:rsidR="00CE096C" w:rsidRPr="002C7BEA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2C7BEA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Ходжибекова</w:t>
      </w:r>
      <w:proofErr w:type="spellEnd"/>
      <w:r w:rsidRPr="002C7BEA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 Малика Маратовна</w:t>
      </w:r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2C7BEA">
        <w:rPr>
          <w:rFonts w:ascii="Times New Roman" w:hAnsi="Times New Roman" w:cs="Times New Roman"/>
          <w:sz w:val="24"/>
          <w:szCs w:val="24"/>
          <w:shd w:val="clear" w:color="auto" w:fill="FFFFFF"/>
        </w:rPr>
        <w:t>д.м.н.</w:t>
      </w:r>
      <w:proofErr w:type="gramEnd"/>
      <w:r w:rsidRPr="002C7BEA">
        <w:rPr>
          <w:rFonts w:ascii="Times New Roman" w:hAnsi="Times New Roman" w:cs="Times New Roman"/>
          <w:sz w:val="24"/>
          <w:szCs w:val="24"/>
          <w:shd w:val="clear" w:color="auto" w:fill="FFFFFF"/>
        </w:rPr>
        <w:t>, врач-радиолог отделения радионуклидной диагностики МНИОИ им. П.А. Герцена – филиал «НМИЦ радиологии» Минздрава России.</w:t>
      </w:r>
    </w:p>
    <w:p w14:paraId="2684D2CB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76" w:lineRule="auto"/>
        <w:ind w:left="0" w:hanging="295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Цырлина</w:t>
      </w:r>
      <w:proofErr w:type="spellEnd"/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 Евгения Владимировна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к.м.н.</w:t>
      </w:r>
      <w:proofErr w:type="gram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, врач-эндокринолог отделения функциональной диагностики ФГБУ «НМИЦ онкологии им. Н.Н. Петрова» Минздрава России</w:t>
      </w:r>
    </w:p>
    <w:p w14:paraId="50977177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Чойнзонов Евгений Лхамацыренович,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д.м.н., академик РАН, директор НИИ онкологии Томского НИМЦ, заведующий отделением опухолей головы и шеи НИИ онкологии Томского НИМЦ, заведующий кафедрой онкологии ФГБОУ ВО </w:t>
      </w:r>
      <w:proofErr w:type="spellStart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СибГМУ</w:t>
      </w:r>
      <w:proofErr w:type="spellEnd"/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Минздрава России, член Общероссийской общественной организации «Российское общество специалистов по опухолям головы и шеи»</w:t>
      </w:r>
    </w:p>
    <w:p w14:paraId="5CE8B327" w14:textId="77777777" w:rsidR="00CE096C" w:rsidRPr="005F1CFB" w:rsidRDefault="00CE096C" w:rsidP="00CE096C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1"/>
        </w:tabs>
        <w:spacing w:before="34" w:after="0" w:line="240" w:lineRule="auto"/>
        <w:ind w:left="0" w:hanging="295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F1CFB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Яковлева Лилия Павловна, </w:t>
      </w:r>
      <w:r w:rsidRPr="005F1CFB">
        <w:rPr>
          <w:rFonts w:ascii="Times New Roman" w:eastAsia="Arial" w:hAnsi="Times New Roman" w:cs="Times New Roman"/>
          <w:color w:val="000000"/>
          <w:sz w:val="24"/>
          <w:szCs w:val="24"/>
        </w:rPr>
        <w:t>к.м.н., врач-онколог, заведующая центром диагностики и лечения опухолей головы и шеи ГБУЗ МКНЦ имени А.С. Логинова МЗ РФ</w:t>
      </w:r>
    </w:p>
    <w:p w14:paraId="69423A3F" w14:textId="77777777" w:rsidR="000C3E34" w:rsidRPr="006D49F2" w:rsidRDefault="000C3E34" w:rsidP="000C3E34">
      <w:pPr>
        <w:tabs>
          <w:tab w:val="left" w:pos="1638"/>
        </w:tabs>
        <w:spacing w:before="31" w:line="360" w:lineRule="auto"/>
        <w:ind w:right="365"/>
        <w:rPr>
          <w:sz w:val="24"/>
        </w:rPr>
      </w:pPr>
    </w:p>
    <w:p w14:paraId="2CC17E25" w14:textId="080C670B" w:rsidR="000C3E34" w:rsidRDefault="000C3E34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  <w:r w:rsidRPr="006D49F2">
        <w:rPr>
          <w:b/>
          <w:sz w:val="24"/>
        </w:rPr>
        <w:t>Конфликта интересов нет</w:t>
      </w:r>
    </w:p>
    <w:p w14:paraId="5ED9BB08" w14:textId="61E8F7EC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417C06A8" w14:textId="4E18206A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0EA063FE" w14:textId="3A28C6D0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495FF49A" w14:textId="01378606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4A1D51FF" w14:textId="61DF77DB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5505F828" w14:textId="610DEA13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6DD9C90B" w14:textId="5702ABA6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1C7FD480" w14:textId="6F07FA21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2013B6B5" w14:textId="2F54F4D4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69412FE5" w14:textId="04D75DF4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553C137C" w14:textId="7CC45E93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146D2823" w14:textId="3AA98E92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15CF584D" w14:textId="4E7B2C9B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666B1DB5" w14:textId="365F9C12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0CF326EC" w14:textId="6728F10A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28B40D83" w14:textId="1E771E41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5AD057E9" w14:textId="05C97D9C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1DE475BB" w14:textId="60855947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76BEEA88" w14:textId="15385945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2DC57B44" w14:textId="0C16B952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5ED03B8E" w14:textId="75899C56" w:rsidR="00CE096C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3B3F82B5" w14:textId="77777777" w:rsidR="00CE096C" w:rsidRPr="006D49F2" w:rsidRDefault="00CE096C" w:rsidP="000C3E34">
      <w:pPr>
        <w:pStyle w:val="a5"/>
        <w:tabs>
          <w:tab w:val="left" w:pos="1638"/>
        </w:tabs>
        <w:spacing w:before="31" w:line="360" w:lineRule="auto"/>
        <w:ind w:left="929" w:right="365" w:firstLine="0"/>
        <w:jc w:val="left"/>
        <w:rPr>
          <w:b/>
          <w:sz w:val="24"/>
        </w:rPr>
      </w:pPr>
    </w:p>
    <w:p w14:paraId="16112391" w14:textId="77777777" w:rsidR="00432CAB" w:rsidRPr="00432CAB" w:rsidRDefault="00432CAB" w:rsidP="00432CAB">
      <w:pPr>
        <w:spacing w:before="161"/>
        <w:ind w:right="3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C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А2. Методология разработки клинических рекомендаций</w:t>
      </w:r>
    </w:p>
    <w:p w14:paraId="2A8E2826" w14:textId="77777777" w:rsidR="00432CAB" w:rsidRPr="00432CAB" w:rsidRDefault="00432CAB" w:rsidP="00432CAB">
      <w:pPr>
        <w:spacing w:before="161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Целевая</w:t>
      </w:r>
      <w:r w:rsidRPr="00432CA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аудитория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данных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клинических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рекомендаций:</w:t>
      </w:r>
    </w:p>
    <w:p w14:paraId="2AA715AB" w14:textId="77777777" w:rsidR="00432CAB" w:rsidRPr="00432CAB" w:rsidRDefault="00432CAB" w:rsidP="005108A7">
      <w:pPr>
        <w:pStyle w:val="a5"/>
        <w:numPr>
          <w:ilvl w:val="0"/>
          <w:numId w:val="31"/>
        </w:numPr>
        <w:tabs>
          <w:tab w:val="left" w:pos="927"/>
          <w:tab w:val="left" w:pos="928"/>
        </w:tabs>
        <w:spacing w:before="139"/>
        <w:ind w:hanging="361"/>
        <w:jc w:val="left"/>
        <w:rPr>
          <w:sz w:val="24"/>
          <w:szCs w:val="24"/>
        </w:rPr>
      </w:pPr>
      <w:r w:rsidRPr="00432CAB">
        <w:rPr>
          <w:sz w:val="24"/>
          <w:szCs w:val="24"/>
        </w:rPr>
        <w:t>врачи-онкологи;</w:t>
      </w:r>
    </w:p>
    <w:p w14:paraId="66F70F1F" w14:textId="77777777" w:rsidR="00432CAB" w:rsidRPr="00432CAB" w:rsidRDefault="00432CAB" w:rsidP="005108A7">
      <w:pPr>
        <w:pStyle w:val="a5"/>
        <w:numPr>
          <w:ilvl w:val="0"/>
          <w:numId w:val="31"/>
        </w:numPr>
        <w:tabs>
          <w:tab w:val="left" w:pos="927"/>
          <w:tab w:val="left" w:pos="928"/>
        </w:tabs>
        <w:spacing w:before="165"/>
        <w:ind w:hanging="361"/>
        <w:jc w:val="left"/>
        <w:rPr>
          <w:sz w:val="24"/>
          <w:szCs w:val="24"/>
        </w:rPr>
      </w:pPr>
      <w:r w:rsidRPr="00432CAB">
        <w:rPr>
          <w:sz w:val="24"/>
          <w:szCs w:val="24"/>
        </w:rPr>
        <w:t>врачи-хирурги;</w:t>
      </w:r>
    </w:p>
    <w:p w14:paraId="2F0BF579" w14:textId="77777777" w:rsidR="00432CAB" w:rsidRPr="00432CAB" w:rsidRDefault="00432CAB" w:rsidP="005108A7">
      <w:pPr>
        <w:pStyle w:val="a5"/>
        <w:numPr>
          <w:ilvl w:val="0"/>
          <w:numId w:val="31"/>
        </w:numPr>
        <w:tabs>
          <w:tab w:val="left" w:pos="927"/>
          <w:tab w:val="left" w:pos="928"/>
        </w:tabs>
        <w:spacing w:before="164"/>
        <w:ind w:hanging="361"/>
        <w:jc w:val="left"/>
        <w:rPr>
          <w:sz w:val="24"/>
          <w:szCs w:val="24"/>
        </w:rPr>
      </w:pPr>
      <w:r w:rsidRPr="00432CAB">
        <w:rPr>
          <w:sz w:val="24"/>
          <w:szCs w:val="24"/>
        </w:rPr>
        <w:t>врачи-радиологи;</w:t>
      </w:r>
    </w:p>
    <w:p w14:paraId="78D4FB4B" w14:textId="77777777" w:rsidR="00432CAB" w:rsidRPr="00432CAB" w:rsidRDefault="00432CAB" w:rsidP="005108A7">
      <w:pPr>
        <w:pStyle w:val="a5"/>
        <w:numPr>
          <w:ilvl w:val="0"/>
          <w:numId w:val="31"/>
        </w:numPr>
        <w:tabs>
          <w:tab w:val="left" w:pos="927"/>
          <w:tab w:val="left" w:pos="928"/>
        </w:tabs>
        <w:spacing w:before="169"/>
        <w:ind w:hanging="361"/>
        <w:jc w:val="left"/>
        <w:rPr>
          <w:sz w:val="24"/>
          <w:szCs w:val="24"/>
        </w:rPr>
      </w:pPr>
      <w:r w:rsidRPr="00432CAB">
        <w:rPr>
          <w:sz w:val="24"/>
          <w:szCs w:val="24"/>
        </w:rPr>
        <w:t>врачи-генетики;</w:t>
      </w:r>
    </w:p>
    <w:p w14:paraId="1DB9725F" w14:textId="77777777" w:rsidR="00432CAB" w:rsidRPr="00432CAB" w:rsidRDefault="00432CAB" w:rsidP="005108A7">
      <w:pPr>
        <w:pStyle w:val="a5"/>
        <w:numPr>
          <w:ilvl w:val="0"/>
          <w:numId w:val="31"/>
        </w:numPr>
        <w:tabs>
          <w:tab w:val="left" w:pos="928"/>
        </w:tabs>
        <w:spacing w:before="172"/>
        <w:ind w:hanging="361"/>
        <w:rPr>
          <w:sz w:val="24"/>
          <w:szCs w:val="24"/>
        </w:rPr>
      </w:pPr>
      <w:r w:rsidRPr="00432CAB">
        <w:rPr>
          <w:sz w:val="24"/>
          <w:szCs w:val="24"/>
        </w:rPr>
        <w:t>студенты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медицинских</w:t>
      </w:r>
      <w:r w:rsidRPr="00432CAB">
        <w:rPr>
          <w:spacing w:val="-5"/>
          <w:sz w:val="24"/>
          <w:szCs w:val="24"/>
        </w:rPr>
        <w:t xml:space="preserve"> </w:t>
      </w:r>
      <w:r w:rsidRPr="00432CAB">
        <w:rPr>
          <w:sz w:val="24"/>
          <w:szCs w:val="24"/>
        </w:rPr>
        <w:t>вузов,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ординаторы и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аспиранты.</w:t>
      </w:r>
    </w:p>
    <w:p w14:paraId="6E655F61" w14:textId="77777777" w:rsidR="00432CAB" w:rsidRPr="00432CAB" w:rsidRDefault="00432CAB" w:rsidP="006D7701">
      <w:pPr>
        <w:spacing w:before="141" w:line="360" w:lineRule="auto"/>
        <w:ind w:left="222" w:right="-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Методы,</w:t>
      </w:r>
      <w:r w:rsidRPr="00432CA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использованные</w:t>
      </w:r>
      <w:r w:rsidRPr="00432CA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для</w:t>
      </w:r>
      <w:r w:rsidRPr="00432CA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сбора/селекции</w:t>
      </w:r>
      <w:r w:rsidRPr="00432CA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доказательств:</w:t>
      </w:r>
      <w:r w:rsidRPr="00432CA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поиск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в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электронных базах данных; анализ современных научных разработок по проблеме рака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ротоглотки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в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России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и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за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рубежом;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обобщение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практического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опыта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российских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и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зарубежных</w:t>
      </w:r>
      <w:r w:rsidRPr="00432C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специалистов.</w:t>
      </w:r>
    </w:p>
    <w:p w14:paraId="42090745" w14:textId="77777777" w:rsidR="00432CAB" w:rsidRPr="00432CAB" w:rsidRDefault="00432CAB" w:rsidP="00432CAB">
      <w:pPr>
        <w:pStyle w:val="a3"/>
        <w:spacing w:before="4"/>
      </w:pPr>
    </w:p>
    <w:p w14:paraId="6F68C5CB" w14:textId="77777777" w:rsidR="00432CAB" w:rsidRPr="00432CAB" w:rsidRDefault="00432CAB" w:rsidP="00432CAB">
      <w:pPr>
        <w:pStyle w:val="a3"/>
        <w:spacing w:line="360" w:lineRule="auto"/>
        <w:ind w:left="222" w:right="364" w:firstLine="707"/>
        <w:jc w:val="both"/>
      </w:pPr>
      <w:r w:rsidRPr="00432CAB">
        <w:rPr>
          <w:b/>
        </w:rPr>
        <w:t>Таблица</w:t>
      </w:r>
      <w:r w:rsidRPr="00432CAB">
        <w:rPr>
          <w:b/>
          <w:spacing w:val="1"/>
        </w:rPr>
        <w:t xml:space="preserve"> </w:t>
      </w:r>
      <w:r w:rsidRPr="00432CAB">
        <w:rPr>
          <w:b/>
        </w:rPr>
        <w:t>2.</w:t>
      </w:r>
      <w:r w:rsidRPr="00432CAB">
        <w:rPr>
          <w:b/>
          <w:spacing w:val="1"/>
        </w:rPr>
        <w:t xml:space="preserve"> </w:t>
      </w:r>
      <w:r w:rsidRPr="00432CAB">
        <w:t>Шкала</w:t>
      </w:r>
      <w:r w:rsidRPr="00432CAB">
        <w:rPr>
          <w:spacing w:val="1"/>
        </w:rPr>
        <w:t xml:space="preserve"> </w:t>
      </w:r>
      <w:r w:rsidRPr="00432CAB">
        <w:t>оценки</w:t>
      </w:r>
      <w:r w:rsidRPr="00432CAB">
        <w:rPr>
          <w:spacing w:val="1"/>
        </w:rPr>
        <w:t xml:space="preserve"> </w:t>
      </w:r>
      <w:r w:rsidRPr="00432CAB">
        <w:t>уровней</w:t>
      </w:r>
      <w:r w:rsidRPr="00432CAB">
        <w:rPr>
          <w:spacing w:val="1"/>
        </w:rPr>
        <w:t xml:space="preserve"> </w:t>
      </w:r>
      <w:r w:rsidRPr="00432CAB">
        <w:t>достоверности</w:t>
      </w:r>
      <w:r w:rsidRPr="00432CAB">
        <w:rPr>
          <w:spacing w:val="1"/>
        </w:rPr>
        <w:t xml:space="preserve"> </w:t>
      </w:r>
      <w:r w:rsidRPr="00432CAB">
        <w:t>доказательств</w:t>
      </w:r>
      <w:r w:rsidRPr="00432CAB">
        <w:rPr>
          <w:spacing w:val="1"/>
        </w:rPr>
        <w:t xml:space="preserve"> </w:t>
      </w:r>
      <w:r w:rsidRPr="00432CAB">
        <w:t>(УДД)</w:t>
      </w:r>
      <w:r w:rsidRPr="00432CAB">
        <w:rPr>
          <w:spacing w:val="60"/>
        </w:rPr>
        <w:t xml:space="preserve"> </w:t>
      </w:r>
      <w:r w:rsidRPr="00432CAB">
        <w:t>для</w:t>
      </w:r>
      <w:r w:rsidRPr="00432CAB">
        <w:rPr>
          <w:spacing w:val="1"/>
        </w:rPr>
        <w:t xml:space="preserve"> </w:t>
      </w:r>
      <w:r w:rsidRPr="00432CAB">
        <w:t>методов</w:t>
      </w:r>
      <w:r w:rsidRPr="00432CAB">
        <w:rPr>
          <w:spacing w:val="-2"/>
        </w:rPr>
        <w:t xml:space="preserve"> </w:t>
      </w:r>
      <w:r w:rsidRPr="00432CAB">
        <w:t>диагностики</w:t>
      </w:r>
      <w:r w:rsidRPr="00432CAB">
        <w:rPr>
          <w:spacing w:val="2"/>
        </w:rPr>
        <w:t xml:space="preserve"> </w:t>
      </w:r>
      <w:r w:rsidRPr="00432CAB">
        <w:t>(диагностических вмешательств)</w:t>
      </w:r>
    </w:p>
    <w:tbl>
      <w:tblPr>
        <w:tblStyle w:val="TableNormal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30"/>
      </w:tblGrid>
      <w:tr w:rsidR="00432CAB" w:rsidRPr="00432CAB" w14:paraId="499D41A3" w14:textId="77777777" w:rsidTr="006D7701">
        <w:trPr>
          <w:trHeight w:val="275"/>
        </w:trPr>
        <w:tc>
          <w:tcPr>
            <w:tcW w:w="816" w:type="dxa"/>
          </w:tcPr>
          <w:p w14:paraId="2178F3E2" w14:textId="77777777" w:rsidR="00432CAB" w:rsidRPr="00432CAB" w:rsidRDefault="00432CAB" w:rsidP="00E429A9">
            <w:pPr>
              <w:pStyle w:val="TableParagraph"/>
              <w:spacing w:line="256" w:lineRule="exact"/>
              <w:ind w:left="132" w:right="126"/>
              <w:jc w:val="center"/>
              <w:rPr>
                <w:b/>
                <w:sz w:val="24"/>
                <w:szCs w:val="24"/>
              </w:rPr>
            </w:pPr>
            <w:r w:rsidRPr="00432CAB">
              <w:rPr>
                <w:b/>
                <w:sz w:val="24"/>
                <w:szCs w:val="24"/>
              </w:rPr>
              <w:t>УДД</w:t>
            </w:r>
          </w:p>
        </w:tc>
        <w:tc>
          <w:tcPr>
            <w:tcW w:w="8530" w:type="dxa"/>
          </w:tcPr>
          <w:p w14:paraId="3830F7C0" w14:textId="77777777" w:rsidR="00432CAB" w:rsidRPr="00432CAB" w:rsidRDefault="00432CAB" w:rsidP="00E429A9">
            <w:pPr>
              <w:pStyle w:val="TableParagraph"/>
              <w:spacing w:line="256" w:lineRule="exact"/>
              <w:ind w:left="2728" w:right="359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2CAB">
              <w:rPr>
                <w:b/>
                <w:sz w:val="24"/>
                <w:szCs w:val="24"/>
              </w:rPr>
              <w:t>Расшифровка</w:t>
            </w:r>
            <w:proofErr w:type="spellEnd"/>
          </w:p>
        </w:tc>
      </w:tr>
      <w:tr w:rsidR="00432CAB" w:rsidRPr="00432CAB" w14:paraId="2936A508" w14:textId="77777777" w:rsidTr="006D7701">
        <w:trPr>
          <w:trHeight w:val="827"/>
        </w:trPr>
        <w:tc>
          <w:tcPr>
            <w:tcW w:w="816" w:type="dxa"/>
          </w:tcPr>
          <w:p w14:paraId="30EBEF98" w14:textId="77777777" w:rsidR="00432CAB" w:rsidRPr="00432CAB" w:rsidRDefault="00432CAB" w:rsidP="00E429A9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1</w:t>
            </w:r>
          </w:p>
        </w:tc>
        <w:tc>
          <w:tcPr>
            <w:tcW w:w="8530" w:type="dxa"/>
          </w:tcPr>
          <w:p w14:paraId="66536AD7" w14:textId="77777777" w:rsidR="00432CAB" w:rsidRPr="00432CAB" w:rsidRDefault="00432CAB" w:rsidP="00E429A9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 xml:space="preserve">Систематические обзоры исследований с контролем </w:t>
            </w:r>
            <w:proofErr w:type="spellStart"/>
            <w:r w:rsidRPr="00432CAB">
              <w:rPr>
                <w:sz w:val="24"/>
                <w:szCs w:val="24"/>
                <w:lang w:val="ru-RU"/>
              </w:rPr>
              <w:t>референсным</w:t>
            </w:r>
            <w:proofErr w:type="spellEnd"/>
            <w:r w:rsidRPr="00432CAB">
              <w:rPr>
                <w:sz w:val="24"/>
                <w:szCs w:val="24"/>
                <w:lang w:val="ru-RU"/>
              </w:rPr>
              <w:t xml:space="preserve"> методом или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систематический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обзор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рандомизированных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клинических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исследований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применением мета-анализа</w:t>
            </w:r>
          </w:p>
        </w:tc>
      </w:tr>
      <w:tr w:rsidR="00432CAB" w:rsidRPr="00432CAB" w14:paraId="00409D90" w14:textId="77777777" w:rsidTr="006D7701">
        <w:trPr>
          <w:trHeight w:val="1106"/>
        </w:trPr>
        <w:tc>
          <w:tcPr>
            <w:tcW w:w="816" w:type="dxa"/>
          </w:tcPr>
          <w:p w14:paraId="3065DF1A" w14:textId="77777777" w:rsidR="00432CAB" w:rsidRPr="00432CAB" w:rsidRDefault="00432CAB" w:rsidP="00E429A9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2</w:t>
            </w:r>
          </w:p>
        </w:tc>
        <w:tc>
          <w:tcPr>
            <w:tcW w:w="8530" w:type="dxa"/>
          </w:tcPr>
          <w:p w14:paraId="4F2CAEF4" w14:textId="77777777" w:rsidR="00432CAB" w:rsidRPr="00432CAB" w:rsidRDefault="00432CAB" w:rsidP="00E429A9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Отдельные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исследования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контролем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  <w:lang w:val="ru-RU"/>
              </w:rPr>
              <w:t>референсным</w:t>
            </w:r>
            <w:proofErr w:type="spellEnd"/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методом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или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отдельные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рандомизированные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клинические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исследования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систематические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обзоры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исследований любого дизайна, за исключением рандомизированных клинических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исследований, с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применением мета-анализа</w:t>
            </w:r>
          </w:p>
        </w:tc>
      </w:tr>
      <w:tr w:rsidR="00432CAB" w:rsidRPr="00432CAB" w14:paraId="5D914C7B" w14:textId="77777777" w:rsidTr="006D7701">
        <w:trPr>
          <w:trHeight w:val="1103"/>
        </w:trPr>
        <w:tc>
          <w:tcPr>
            <w:tcW w:w="816" w:type="dxa"/>
          </w:tcPr>
          <w:p w14:paraId="49E94566" w14:textId="77777777" w:rsidR="00432CAB" w:rsidRPr="00432CAB" w:rsidRDefault="00432CAB" w:rsidP="00E429A9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3</w:t>
            </w:r>
          </w:p>
        </w:tc>
        <w:tc>
          <w:tcPr>
            <w:tcW w:w="8530" w:type="dxa"/>
          </w:tcPr>
          <w:p w14:paraId="15183AB7" w14:textId="77777777" w:rsidR="00432CAB" w:rsidRPr="00432CAB" w:rsidRDefault="00432CAB" w:rsidP="00E429A9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Исследования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без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последовательного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контроля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  <w:lang w:val="ru-RU"/>
              </w:rPr>
              <w:t>референсным</w:t>
            </w:r>
            <w:proofErr w:type="spellEnd"/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методом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или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исследования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  <w:lang w:val="ru-RU"/>
              </w:rPr>
              <w:t>референсным</w:t>
            </w:r>
            <w:proofErr w:type="spellEnd"/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методом,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не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являющимся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независимым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от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 xml:space="preserve">исследуемого метода или </w:t>
            </w:r>
            <w:proofErr w:type="spellStart"/>
            <w:r w:rsidRPr="00432CAB">
              <w:rPr>
                <w:sz w:val="24"/>
                <w:szCs w:val="24"/>
                <w:lang w:val="ru-RU"/>
              </w:rPr>
              <w:t>нерандомизированные</w:t>
            </w:r>
            <w:proofErr w:type="spellEnd"/>
            <w:r w:rsidRPr="00432CAB">
              <w:rPr>
                <w:sz w:val="24"/>
                <w:szCs w:val="24"/>
                <w:lang w:val="ru-RU"/>
              </w:rPr>
              <w:t xml:space="preserve"> сравнительные исследования, в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том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 xml:space="preserve">числе </w:t>
            </w:r>
            <w:proofErr w:type="spellStart"/>
            <w:r w:rsidRPr="00432CAB">
              <w:rPr>
                <w:sz w:val="24"/>
                <w:szCs w:val="24"/>
                <w:lang w:val="ru-RU"/>
              </w:rPr>
              <w:t>когортные</w:t>
            </w:r>
            <w:proofErr w:type="spellEnd"/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исследования</w:t>
            </w:r>
          </w:p>
        </w:tc>
      </w:tr>
      <w:tr w:rsidR="00432CAB" w:rsidRPr="00432CAB" w14:paraId="5180852A" w14:textId="77777777" w:rsidTr="006D7701">
        <w:trPr>
          <w:trHeight w:val="275"/>
        </w:trPr>
        <w:tc>
          <w:tcPr>
            <w:tcW w:w="816" w:type="dxa"/>
          </w:tcPr>
          <w:p w14:paraId="2A2FE7E5" w14:textId="77777777" w:rsidR="00432CAB" w:rsidRPr="00432CAB" w:rsidRDefault="00432CAB" w:rsidP="00E429A9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4</w:t>
            </w:r>
          </w:p>
        </w:tc>
        <w:tc>
          <w:tcPr>
            <w:tcW w:w="8530" w:type="dxa"/>
          </w:tcPr>
          <w:p w14:paraId="0AE01489" w14:textId="77777777" w:rsidR="00432CAB" w:rsidRPr="00432CAB" w:rsidRDefault="00432CAB" w:rsidP="00E429A9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432CAB">
              <w:rPr>
                <w:sz w:val="24"/>
                <w:szCs w:val="24"/>
                <w:lang w:val="ru-RU"/>
              </w:rPr>
              <w:t>Несравнительные</w:t>
            </w:r>
            <w:proofErr w:type="spellEnd"/>
            <w:r w:rsidRPr="00432C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исследования,</w:t>
            </w:r>
            <w:r w:rsidRPr="00432C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описание</w:t>
            </w:r>
            <w:r w:rsidRPr="00432C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клинического</w:t>
            </w:r>
            <w:r w:rsidRPr="00432C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случая</w:t>
            </w:r>
          </w:p>
        </w:tc>
      </w:tr>
      <w:tr w:rsidR="00432CAB" w:rsidRPr="00432CAB" w14:paraId="2A92AFDA" w14:textId="77777777" w:rsidTr="006D7701">
        <w:trPr>
          <w:trHeight w:val="275"/>
        </w:trPr>
        <w:tc>
          <w:tcPr>
            <w:tcW w:w="816" w:type="dxa"/>
          </w:tcPr>
          <w:p w14:paraId="4A817B57" w14:textId="77777777" w:rsidR="00432CAB" w:rsidRPr="00432CAB" w:rsidRDefault="00432CAB" w:rsidP="00E429A9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5</w:t>
            </w:r>
          </w:p>
        </w:tc>
        <w:tc>
          <w:tcPr>
            <w:tcW w:w="8530" w:type="dxa"/>
          </w:tcPr>
          <w:p w14:paraId="6465A5B3" w14:textId="77777777" w:rsidR="00432CAB" w:rsidRPr="00432CAB" w:rsidRDefault="00432CAB" w:rsidP="00E429A9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Имеется</w:t>
            </w:r>
            <w:r w:rsidRPr="00432C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лишь</w:t>
            </w:r>
            <w:r w:rsidRPr="00432C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обоснование</w:t>
            </w:r>
            <w:r w:rsidRPr="00432C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механизма</w:t>
            </w:r>
            <w:r w:rsidRPr="00432C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действия</w:t>
            </w:r>
            <w:r w:rsidRPr="00432C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или</w:t>
            </w:r>
            <w:r w:rsidRPr="00432C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мнение</w:t>
            </w:r>
            <w:r w:rsidRPr="00432C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экспертов</w:t>
            </w:r>
          </w:p>
        </w:tc>
      </w:tr>
    </w:tbl>
    <w:p w14:paraId="58710048" w14:textId="77777777" w:rsidR="00432CAB" w:rsidRPr="00432CAB" w:rsidRDefault="00432CAB" w:rsidP="00432CAB">
      <w:pPr>
        <w:pStyle w:val="a3"/>
      </w:pPr>
    </w:p>
    <w:p w14:paraId="0224ABF1" w14:textId="77777777" w:rsidR="00432CAB" w:rsidRPr="00432CAB" w:rsidRDefault="00432CAB" w:rsidP="00432CAB">
      <w:pPr>
        <w:pStyle w:val="a3"/>
        <w:spacing w:before="1" w:line="360" w:lineRule="auto"/>
        <w:ind w:left="222" w:right="362" w:firstLine="707"/>
        <w:jc w:val="both"/>
      </w:pPr>
      <w:r w:rsidRPr="00432CAB">
        <w:rPr>
          <w:b/>
        </w:rPr>
        <w:t>Таблица</w:t>
      </w:r>
      <w:r w:rsidRPr="00432CAB">
        <w:rPr>
          <w:b/>
          <w:spacing w:val="1"/>
        </w:rPr>
        <w:t xml:space="preserve"> </w:t>
      </w:r>
      <w:r w:rsidRPr="00432CAB">
        <w:rPr>
          <w:b/>
        </w:rPr>
        <w:t>3.</w:t>
      </w:r>
      <w:r w:rsidRPr="00432CAB">
        <w:rPr>
          <w:b/>
          <w:spacing w:val="1"/>
        </w:rPr>
        <w:t xml:space="preserve"> </w:t>
      </w:r>
      <w:r w:rsidRPr="00432CAB">
        <w:t>Шкала</w:t>
      </w:r>
      <w:r w:rsidRPr="00432CAB">
        <w:rPr>
          <w:spacing w:val="1"/>
        </w:rPr>
        <w:t xml:space="preserve"> </w:t>
      </w:r>
      <w:r w:rsidRPr="00432CAB">
        <w:t>оценки</w:t>
      </w:r>
      <w:r w:rsidRPr="00432CAB">
        <w:rPr>
          <w:spacing w:val="1"/>
        </w:rPr>
        <w:t xml:space="preserve"> </w:t>
      </w:r>
      <w:r w:rsidRPr="00432CAB">
        <w:t>уровней</w:t>
      </w:r>
      <w:r w:rsidRPr="00432CAB">
        <w:rPr>
          <w:spacing w:val="1"/>
        </w:rPr>
        <w:t xml:space="preserve"> </w:t>
      </w:r>
      <w:r w:rsidRPr="00432CAB">
        <w:t>достоверности</w:t>
      </w:r>
      <w:r w:rsidRPr="00432CAB">
        <w:rPr>
          <w:spacing w:val="1"/>
        </w:rPr>
        <w:t xml:space="preserve"> </w:t>
      </w:r>
      <w:r w:rsidRPr="00432CAB">
        <w:t>доказательств</w:t>
      </w:r>
      <w:r w:rsidRPr="00432CAB">
        <w:rPr>
          <w:spacing w:val="1"/>
        </w:rPr>
        <w:t xml:space="preserve"> </w:t>
      </w:r>
      <w:r w:rsidRPr="00432CAB">
        <w:t>(УДД)</w:t>
      </w:r>
      <w:r w:rsidRPr="00432CAB">
        <w:rPr>
          <w:spacing w:val="60"/>
        </w:rPr>
        <w:t xml:space="preserve"> </w:t>
      </w:r>
      <w:r w:rsidRPr="00432CAB">
        <w:t>для</w:t>
      </w:r>
      <w:r w:rsidRPr="00432CAB">
        <w:rPr>
          <w:spacing w:val="1"/>
        </w:rPr>
        <w:t xml:space="preserve"> </w:t>
      </w:r>
      <w:r w:rsidRPr="00432CAB">
        <w:t>методов</w:t>
      </w:r>
      <w:r w:rsidRPr="00432CAB">
        <w:rPr>
          <w:spacing w:val="1"/>
        </w:rPr>
        <w:t xml:space="preserve"> </w:t>
      </w:r>
      <w:r w:rsidRPr="00432CAB">
        <w:t>профилактики,</w:t>
      </w:r>
      <w:r w:rsidRPr="00432CAB">
        <w:rPr>
          <w:spacing w:val="1"/>
        </w:rPr>
        <w:t xml:space="preserve"> </w:t>
      </w:r>
      <w:r w:rsidRPr="00432CAB">
        <w:t>лечения</w:t>
      </w:r>
      <w:r w:rsidRPr="00432CAB">
        <w:rPr>
          <w:spacing w:val="1"/>
        </w:rPr>
        <w:t xml:space="preserve"> </w:t>
      </w:r>
      <w:r w:rsidRPr="00432CAB">
        <w:t>и</w:t>
      </w:r>
      <w:r w:rsidRPr="00432CAB">
        <w:rPr>
          <w:spacing w:val="1"/>
        </w:rPr>
        <w:t xml:space="preserve"> </w:t>
      </w:r>
      <w:r w:rsidRPr="00432CAB">
        <w:t>реабилитации</w:t>
      </w:r>
      <w:r w:rsidRPr="00432CAB">
        <w:rPr>
          <w:spacing w:val="1"/>
        </w:rPr>
        <w:t xml:space="preserve"> </w:t>
      </w:r>
      <w:r w:rsidRPr="00432CAB">
        <w:t>(профилактических,</w:t>
      </w:r>
      <w:r w:rsidRPr="00432CAB">
        <w:rPr>
          <w:spacing w:val="1"/>
        </w:rPr>
        <w:t xml:space="preserve"> </w:t>
      </w:r>
      <w:r w:rsidRPr="00432CAB">
        <w:t>лечебных,</w:t>
      </w:r>
      <w:r w:rsidRPr="00432CAB">
        <w:rPr>
          <w:spacing w:val="1"/>
        </w:rPr>
        <w:t xml:space="preserve"> </w:t>
      </w:r>
      <w:r w:rsidRPr="00432CAB">
        <w:t>реабилитационных</w:t>
      </w:r>
      <w:r w:rsidRPr="00432CAB">
        <w:rPr>
          <w:spacing w:val="-1"/>
        </w:rPr>
        <w:t xml:space="preserve"> </w:t>
      </w:r>
      <w:r w:rsidRPr="00432CAB">
        <w:t>вмешательств)</w:t>
      </w:r>
    </w:p>
    <w:tbl>
      <w:tblPr>
        <w:tblStyle w:val="TableNormal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24"/>
      </w:tblGrid>
      <w:tr w:rsidR="00432CAB" w:rsidRPr="00432CAB" w14:paraId="7DC9F413" w14:textId="77777777" w:rsidTr="006D7701">
        <w:trPr>
          <w:trHeight w:val="275"/>
        </w:trPr>
        <w:tc>
          <w:tcPr>
            <w:tcW w:w="722" w:type="dxa"/>
          </w:tcPr>
          <w:p w14:paraId="53E4F199" w14:textId="77777777" w:rsidR="00432CAB" w:rsidRPr="00432CAB" w:rsidRDefault="00432CAB" w:rsidP="00E429A9">
            <w:pPr>
              <w:pStyle w:val="TableParagraph"/>
              <w:spacing w:line="256" w:lineRule="exact"/>
              <w:ind w:left="87" w:right="78"/>
              <w:jc w:val="center"/>
              <w:rPr>
                <w:b/>
                <w:sz w:val="24"/>
                <w:szCs w:val="24"/>
              </w:rPr>
            </w:pPr>
            <w:r w:rsidRPr="00432CAB">
              <w:rPr>
                <w:b/>
                <w:sz w:val="24"/>
                <w:szCs w:val="24"/>
              </w:rPr>
              <w:t>УДД</w:t>
            </w:r>
          </w:p>
        </w:tc>
        <w:tc>
          <w:tcPr>
            <w:tcW w:w="8624" w:type="dxa"/>
          </w:tcPr>
          <w:p w14:paraId="11156B81" w14:textId="77777777" w:rsidR="00432CAB" w:rsidRPr="00432CAB" w:rsidRDefault="00432CAB" w:rsidP="00E429A9">
            <w:pPr>
              <w:pStyle w:val="TableParagraph"/>
              <w:spacing w:line="256" w:lineRule="exact"/>
              <w:ind w:left="3743" w:right="29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2CAB">
              <w:rPr>
                <w:b/>
                <w:sz w:val="24"/>
                <w:szCs w:val="24"/>
              </w:rPr>
              <w:t>Расшифровка</w:t>
            </w:r>
            <w:proofErr w:type="spellEnd"/>
          </w:p>
        </w:tc>
      </w:tr>
      <w:tr w:rsidR="00432CAB" w:rsidRPr="00432CAB" w14:paraId="793CFAC4" w14:textId="77777777" w:rsidTr="006D7701">
        <w:trPr>
          <w:trHeight w:val="551"/>
        </w:trPr>
        <w:tc>
          <w:tcPr>
            <w:tcW w:w="722" w:type="dxa"/>
          </w:tcPr>
          <w:p w14:paraId="47A5704B" w14:textId="77777777" w:rsidR="00432CAB" w:rsidRPr="00432CAB" w:rsidRDefault="00432CAB" w:rsidP="00E429A9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14:paraId="30D1BC99" w14:textId="77777777" w:rsidR="00432CAB" w:rsidRPr="00432CAB" w:rsidRDefault="00432CAB" w:rsidP="00E429A9">
            <w:pPr>
              <w:pStyle w:val="TableParagraph"/>
              <w:tabs>
                <w:tab w:val="left" w:pos="2206"/>
                <w:tab w:val="left" w:pos="3072"/>
                <w:tab w:val="left" w:pos="5459"/>
                <w:tab w:val="left" w:pos="7071"/>
                <w:tab w:val="left" w:pos="8778"/>
              </w:tabs>
              <w:spacing w:line="276" w:lineRule="exact"/>
              <w:ind w:left="108" w:right="94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 xml:space="preserve">Систематический обзор рандомизированных клинических исследований </w:t>
            </w:r>
            <w:r w:rsidRPr="00432CAB">
              <w:rPr>
                <w:spacing w:val="-4"/>
                <w:sz w:val="24"/>
                <w:szCs w:val="24"/>
                <w:lang w:val="ru-RU"/>
              </w:rPr>
              <w:t>с</w:t>
            </w:r>
            <w:r w:rsidRPr="00432C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применением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мета-анализа</w:t>
            </w:r>
          </w:p>
        </w:tc>
      </w:tr>
      <w:tr w:rsidR="00432CAB" w:rsidRPr="00432CAB" w14:paraId="407EC9DF" w14:textId="77777777" w:rsidTr="006D7701">
        <w:trPr>
          <w:trHeight w:val="829"/>
        </w:trPr>
        <w:tc>
          <w:tcPr>
            <w:tcW w:w="722" w:type="dxa"/>
          </w:tcPr>
          <w:p w14:paraId="336D3275" w14:textId="77777777" w:rsidR="00432CAB" w:rsidRPr="00432CAB" w:rsidRDefault="00432CAB" w:rsidP="00E429A9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14:paraId="7F3572B7" w14:textId="77777777" w:rsidR="00432CAB" w:rsidRPr="00432CAB" w:rsidRDefault="00432CAB" w:rsidP="00E429A9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Отдельные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рандомизированные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клинические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исследования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систематические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обзоры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исследований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любого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дизайна,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за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исключением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рандомизированных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клинических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исследований, с</w:t>
            </w:r>
            <w:r w:rsidRPr="00432C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применением</w:t>
            </w:r>
            <w:r w:rsidRPr="00432C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мета-анализа</w:t>
            </w:r>
          </w:p>
        </w:tc>
      </w:tr>
      <w:tr w:rsidR="00432CAB" w:rsidRPr="00432CAB" w14:paraId="22A39259" w14:textId="77777777" w:rsidTr="006D7701">
        <w:trPr>
          <w:trHeight w:val="552"/>
        </w:trPr>
        <w:tc>
          <w:tcPr>
            <w:tcW w:w="722" w:type="dxa"/>
          </w:tcPr>
          <w:p w14:paraId="5B133F5C" w14:textId="77777777" w:rsidR="00432CAB" w:rsidRPr="00432CAB" w:rsidRDefault="00432CAB" w:rsidP="00E429A9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14:paraId="0C7293FA" w14:textId="77777777" w:rsidR="00432CAB" w:rsidRPr="00432CAB" w:rsidRDefault="00432CAB" w:rsidP="00E429A9">
            <w:pPr>
              <w:pStyle w:val="TableParagraph"/>
              <w:tabs>
                <w:tab w:val="left" w:pos="2683"/>
                <w:tab w:val="left" w:pos="4436"/>
                <w:tab w:val="left" w:pos="6102"/>
                <w:tab w:val="left" w:pos="6426"/>
                <w:tab w:val="left" w:pos="7013"/>
                <w:tab w:val="left" w:pos="7804"/>
              </w:tabs>
              <w:spacing w:line="276" w:lineRule="exact"/>
              <w:ind w:left="108" w:right="97"/>
              <w:rPr>
                <w:sz w:val="24"/>
                <w:szCs w:val="24"/>
                <w:lang w:val="ru-RU"/>
              </w:rPr>
            </w:pPr>
            <w:proofErr w:type="spellStart"/>
            <w:r w:rsidRPr="00432CAB">
              <w:rPr>
                <w:sz w:val="24"/>
                <w:szCs w:val="24"/>
                <w:lang w:val="ru-RU"/>
              </w:rPr>
              <w:t>Нерандомизированные</w:t>
            </w:r>
            <w:proofErr w:type="spellEnd"/>
            <w:r w:rsidRPr="00432CAB">
              <w:rPr>
                <w:sz w:val="24"/>
                <w:szCs w:val="24"/>
                <w:lang w:val="ru-RU"/>
              </w:rPr>
              <w:t xml:space="preserve"> сравнительные исследования, в том числе </w:t>
            </w:r>
            <w:proofErr w:type="spellStart"/>
            <w:r w:rsidRPr="00432CAB">
              <w:rPr>
                <w:spacing w:val="-1"/>
                <w:sz w:val="24"/>
                <w:szCs w:val="24"/>
                <w:lang w:val="ru-RU"/>
              </w:rPr>
              <w:t>когортные</w:t>
            </w:r>
            <w:proofErr w:type="spellEnd"/>
            <w:r w:rsidRPr="00432C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исследования</w:t>
            </w:r>
          </w:p>
        </w:tc>
      </w:tr>
      <w:tr w:rsidR="00432CAB" w:rsidRPr="00432CAB" w14:paraId="4CB2D4FF" w14:textId="77777777" w:rsidTr="006D7701">
        <w:trPr>
          <w:trHeight w:val="554"/>
        </w:trPr>
        <w:tc>
          <w:tcPr>
            <w:tcW w:w="722" w:type="dxa"/>
          </w:tcPr>
          <w:p w14:paraId="78322078" w14:textId="77777777" w:rsidR="00432CAB" w:rsidRPr="00432CAB" w:rsidRDefault="00432CAB" w:rsidP="00E429A9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14:paraId="36148804" w14:textId="77777777" w:rsidR="00432CAB" w:rsidRPr="00432CAB" w:rsidRDefault="00432CAB" w:rsidP="00E429A9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  <w:lang w:val="ru-RU"/>
              </w:rPr>
            </w:pPr>
            <w:proofErr w:type="spellStart"/>
            <w:r w:rsidRPr="00432CAB">
              <w:rPr>
                <w:sz w:val="24"/>
                <w:szCs w:val="24"/>
                <w:lang w:val="ru-RU"/>
              </w:rPr>
              <w:t>Несравнительные</w:t>
            </w:r>
            <w:proofErr w:type="spellEnd"/>
            <w:r w:rsidRPr="00432CA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исследования,</w:t>
            </w:r>
            <w:r w:rsidRPr="00432CA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описание</w:t>
            </w:r>
            <w:r w:rsidRPr="00432CA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клинического</w:t>
            </w:r>
            <w:r w:rsidRPr="00432C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случая</w:t>
            </w:r>
            <w:r w:rsidRPr="00432CA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или</w:t>
            </w:r>
            <w:r w:rsidRPr="00432C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серии</w:t>
            </w:r>
            <w:r w:rsidRPr="00432C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случаев,</w:t>
            </w:r>
            <w:r w:rsidRPr="00432C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исследования «случай–контроль»</w:t>
            </w:r>
          </w:p>
        </w:tc>
      </w:tr>
      <w:tr w:rsidR="00432CAB" w:rsidRPr="00432CAB" w14:paraId="3EC4CB08" w14:textId="77777777" w:rsidTr="006D7701">
        <w:trPr>
          <w:trHeight w:val="554"/>
        </w:trPr>
        <w:tc>
          <w:tcPr>
            <w:tcW w:w="722" w:type="dxa"/>
          </w:tcPr>
          <w:p w14:paraId="03A228C9" w14:textId="77777777" w:rsidR="00432CAB" w:rsidRPr="00432CAB" w:rsidRDefault="00432CAB" w:rsidP="00E429A9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24" w:type="dxa"/>
          </w:tcPr>
          <w:p w14:paraId="7F035AF1" w14:textId="77777777" w:rsidR="00432CAB" w:rsidRPr="00432CAB" w:rsidRDefault="00432CAB" w:rsidP="00E429A9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  <w:lang w:val="ru-RU"/>
              </w:rPr>
            </w:pPr>
          </w:p>
        </w:tc>
      </w:tr>
      <w:tr w:rsidR="00432CAB" w:rsidRPr="00432CAB" w14:paraId="4A9F5598" w14:textId="77777777" w:rsidTr="006D7701">
        <w:trPr>
          <w:trHeight w:val="551"/>
        </w:trPr>
        <w:tc>
          <w:tcPr>
            <w:tcW w:w="722" w:type="dxa"/>
          </w:tcPr>
          <w:p w14:paraId="1EADD8EF" w14:textId="77777777" w:rsidR="00432CAB" w:rsidRPr="00432CAB" w:rsidRDefault="00432CAB" w:rsidP="00E429A9">
            <w:pPr>
              <w:pStyle w:val="TableParagraph"/>
              <w:spacing w:line="275" w:lineRule="exact"/>
              <w:ind w:left="7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14:paraId="0E68194D" w14:textId="77777777" w:rsidR="00432CAB" w:rsidRPr="00432CAB" w:rsidRDefault="00432CAB" w:rsidP="00E429A9">
            <w:pPr>
              <w:pStyle w:val="TableParagraph"/>
              <w:spacing w:line="276" w:lineRule="exact"/>
              <w:ind w:left="108" w:right="94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Имеется</w:t>
            </w:r>
            <w:r w:rsidRPr="00432CAB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лишь</w:t>
            </w:r>
            <w:r w:rsidRPr="00432CAB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обоснование</w:t>
            </w:r>
            <w:r w:rsidRPr="00432CA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механизма</w:t>
            </w:r>
            <w:r w:rsidRPr="00432C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действия</w:t>
            </w:r>
            <w:r w:rsidRPr="00432C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вмешательства</w:t>
            </w:r>
            <w:r w:rsidRPr="00432CAB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(доклинические</w:t>
            </w:r>
            <w:r w:rsidRPr="00432C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исследования)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или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мнение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экспертов</w:t>
            </w:r>
          </w:p>
        </w:tc>
      </w:tr>
    </w:tbl>
    <w:p w14:paraId="5DA39204" w14:textId="77777777" w:rsidR="00432CAB" w:rsidRPr="00432CAB" w:rsidRDefault="00432CAB" w:rsidP="00432CAB">
      <w:pPr>
        <w:pStyle w:val="a3"/>
        <w:spacing w:before="10"/>
      </w:pPr>
    </w:p>
    <w:p w14:paraId="67258F93" w14:textId="77777777" w:rsidR="00432CAB" w:rsidRPr="00432CAB" w:rsidRDefault="00432CAB" w:rsidP="006D7701">
      <w:pPr>
        <w:pStyle w:val="a3"/>
        <w:spacing w:before="1" w:line="360" w:lineRule="auto"/>
        <w:ind w:left="222" w:right="-1" w:firstLine="707"/>
        <w:jc w:val="both"/>
        <w:rPr>
          <w:spacing w:val="1"/>
        </w:rPr>
      </w:pPr>
      <w:r w:rsidRPr="00432CAB">
        <w:rPr>
          <w:b/>
        </w:rPr>
        <w:t>Таблица</w:t>
      </w:r>
      <w:r w:rsidRPr="00432CAB">
        <w:rPr>
          <w:b/>
          <w:spacing w:val="1"/>
        </w:rPr>
        <w:t xml:space="preserve"> 4</w:t>
      </w:r>
      <w:r w:rsidRPr="00432CAB">
        <w:rPr>
          <w:b/>
        </w:rPr>
        <w:t>.</w:t>
      </w:r>
      <w:r w:rsidRPr="00432CAB">
        <w:rPr>
          <w:b/>
          <w:spacing w:val="1"/>
        </w:rPr>
        <w:t xml:space="preserve"> </w:t>
      </w:r>
      <w:r w:rsidRPr="00432CAB">
        <w:t>Шкала</w:t>
      </w:r>
      <w:r w:rsidRPr="00432CAB">
        <w:rPr>
          <w:spacing w:val="1"/>
        </w:rPr>
        <w:t xml:space="preserve"> </w:t>
      </w:r>
      <w:r w:rsidRPr="00432CAB">
        <w:t>оценки</w:t>
      </w:r>
      <w:r w:rsidRPr="00432CAB">
        <w:rPr>
          <w:spacing w:val="1"/>
        </w:rPr>
        <w:t xml:space="preserve"> </w:t>
      </w:r>
      <w:r w:rsidRPr="00432CAB">
        <w:t>уровней</w:t>
      </w:r>
      <w:r w:rsidRPr="00432CAB">
        <w:rPr>
          <w:spacing w:val="1"/>
        </w:rPr>
        <w:t xml:space="preserve">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a9"/>
        <w:tblW w:w="0" w:type="auto"/>
        <w:tblInd w:w="222" w:type="dxa"/>
        <w:tblLook w:val="04A0" w:firstRow="1" w:lastRow="0" w:firstColumn="1" w:lastColumn="0" w:noHBand="0" w:noVBand="1"/>
      </w:tblPr>
      <w:tblGrid>
        <w:gridCol w:w="1442"/>
        <w:gridCol w:w="7907"/>
      </w:tblGrid>
      <w:tr w:rsidR="00432CAB" w:rsidRPr="00432CAB" w14:paraId="1158B78B" w14:textId="77777777" w:rsidTr="00432CAB">
        <w:tc>
          <w:tcPr>
            <w:tcW w:w="1446" w:type="dxa"/>
          </w:tcPr>
          <w:p w14:paraId="2701D85D" w14:textId="77777777" w:rsidR="00432CAB" w:rsidRPr="00432CAB" w:rsidRDefault="00432CAB" w:rsidP="00E429A9">
            <w:pPr>
              <w:pStyle w:val="a3"/>
              <w:spacing w:before="1" w:line="360" w:lineRule="auto"/>
              <w:ind w:right="362"/>
              <w:jc w:val="center"/>
            </w:pPr>
            <w:r w:rsidRPr="00432CAB">
              <w:t>УУР</w:t>
            </w:r>
          </w:p>
        </w:tc>
        <w:tc>
          <w:tcPr>
            <w:tcW w:w="7966" w:type="dxa"/>
          </w:tcPr>
          <w:p w14:paraId="0CD63916" w14:textId="77777777" w:rsidR="00432CAB" w:rsidRPr="00432CAB" w:rsidRDefault="00432CAB" w:rsidP="00E429A9">
            <w:pPr>
              <w:pStyle w:val="a3"/>
              <w:spacing w:before="1" w:line="360" w:lineRule="auto"/>
              <w:ind w:right="362"/>
              <w:jc w:val="center"/>
            </w:pPr>
            <w:proofErr w:type="spellStart"/>
            <w:r w:rsidRPr="00432CAB">
              <w:t>Расшифровка</w:t>
            </w:r>
            <w:proofErr w:type="spellEnd"/>
          </w:p>
        </w:tc>
      </w:tr>
      <w:tr w:rsidR="00432CAB" w:rsidRPr="00432CAB" w14:paraId="60075A41" w14:textId="77777777" w:rsidTr="00432CAB">
        <w:tc>
          <w:tcPr>
            <w:tcW w:w="1446" w:type="dxa"/>
          </w:tcPr>
          <w:p w14:paraId="13860BF7" w14:textId="77777777" w:rsidR="00432CAB" w:rsidRPr="00432CAB" w:rsidRDefault="00432CAB" w:rsidP="00E429A9">
            <w:pPr>
              <w:pStyle w:val="a3"/>
              <w:spacing w:before="1" w:line="360" w:lineRule="auto"/>
              <w:ind w:right="362"/>
              <w:jc w:val="center"/>
            </w:pPr>
            <w:r w:rsidRPr="00432CAB">
              <w:t>А</w:t>
            </w:r>
          </w:p>
        </w:tc>
        <w:tc>
          <w:tcPr>
            <w:tcW w:w="7966" w:type="dxa"/>
          </w:tcPr>
          <w:p w14:paraId="1885CC9D" w14:textId="77777777" w:rsidR="00432CAB" w:rsidRPr="00432CAB" w:rsidRDefault="00432CAB" w:rsidP="00432CAB">
            <w:pPr>
              <w:pStyle w:val="a3"/>
              <w:spacing w:before="1"/>
              <w:ind w:right="177"/>
              <w:jc w:val="both"/>
              <w:rPr>
                <w:lang w:val="ru-RU"/>
              </w:rPr>
            </w:pPr>
            <w:r w:rsidRPr="00432CAB">
              <w:rPr>
                <w:lang w:val="ru-RU"/>
              </w:rPr>
              <w:t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методологические качество, их выводы по интересующим вопросам являются согласованными)</w:t>
            </w:r>
          </w:p>
        </w:tc>
      </w:tr>
      <w:tr w:rsidR="00432CAB" w:rsidRPr="00432CAB" w14:paraId="08C8EE4D" w14:textId="77777777" w:rsidTr="00432CAB">
        <w:tc>
          <w:tcPr>
            <w:tcW w:w="1446" w:type="dxa"/>
          </w:tcPr>
          <w:p w14:paraId="151E6ACC" w14:textId="77777777" w:rsidR="00432CAB" w:rsidRPr="00432CAB" w:rsidRDefault="00432CAB" w:rsidP="00E429A9">
            <w:pPr>
              <w:pStyle w:val="a3"/>
              <w:spacing w:before="1" w:line="360" w:lineRule="auto"/>
              <w:ind w:right="362"/>
              <w:jc w:val="center"/>
            </w:pPr>
            <w:r w:rsidRPr="00432CAB">
              <w:t>В</w:t>
            </w:r>
          </w:p>
        </w:tc>
        <w:tc>
          <w:tcPr>
            <w:tcW w:w="7966" w:type="dxa"/>
          </w:tcPr>
          <w:p w14:paraId="4AF3DF43" w14:textId="77777777" w:rsidR="00432CAB" w:rsidRPr="00432CAB" w:rsidRDefault="00432CAB" w:rsidP="00432CAB">
            <w:pPr>
              <w:pStyle w:val="a3"/>
              <w:spacing w:before="1"/>
              <w:ind w:right="177"/>
              <w:jc w:val="both"/>
              <w:rPr>
                <w:lang w:val="ru-RU"/>
              </w:rPr>
            </w:pPr>
            <w:r w:rsidRPr="00432CAB">
              <w:rPr>
                <w:lang w:val="ru-RU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методологические качество и/или их выводы по интересующим исходам не являются согласованными)  </w:t>
            </w:r>
          </w:p>
        </w:tc>
      </w:tr>
      <w:tr w:rsidR="00432CAB" w:rsidRPr="00432CAB" w14:paraId="62F172C2" w14:textId="77777777" w:rsidTr="00432CAB">
        <w:tc>
          <w:tcPr>
            <w:tcW w:w="1446" w:type="dxa"/>
          </w:tcPr>
          <w:p w14:paraId="1F6AB519" w14:textId="77777777" w:rsidR="00432CAB" w:rsidRPr="00432CAB" w:rsidRDefault="00432CAB" w:rsidP="00E429A9">
            <w:pPr>
              <w:pStyle w:val="a3"/>
              <w:spacing w:before="1" w:line="360" w:lineRule="auto"/>
              <w:ind w:right="362"/>
              <w:jc w:val="center"/>
            </w:pPr>
            <w:r w:rsidRPr="00432CAB">
              <w:t>С</w:t>
            </w:r>
          </w:p>
        </w:tc>
        <w:tc>
          <w:tcPr>
            <w:tcW w:w="7966" w:type="dxa"/>
          </w:tcPr>
          <w:p w14:paraId="5BB2519A" w14:textId="77777777" w:rsidR="00432CAB" w:rsidRPr="00432CAB" w:rsidRDefault="00432CAB" w:rsidP="00432CAB">
            <w:pPr>
              <w:pStyle w:val="a3"/>
              <w:spacing w:before="1"/>
              <w:ind w:right="177"/>
              <w:jc w:val="both"/>
              <w:rPr>
                <w:lang w:val="ru-RU"/>
              </w:rPr>
            </w:pPr>
            <w:r w:rsidRPr="00432CAB">
              <w:rPr>
                <w:lang w:val="ru-RU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</w:t>
            </w:r>
            <w:proofErr w:type="spellStart"/>
            <w:r w:rsidRPr="00432CAB">
              <w:rPr>
                <w:lang w:val="ru-RU"/>
              </w:rPr>
              <w:t>выводыпо</w:t>
            </w:r>
            <w:proofErr w:type="spellEnd"/>
            <w:r w:rsidRPr="00432CAB">
              <w:rPr>
                <w:lang w:val="ru-RU"/>
              </w:rPr>
              <w:t xml:space="preserve"> интересующим исходам не являются согласованными)</w:t>
            </w:r>
          </w:p>
        </w:tc>
      </w:tr>
    </w:tbl>
    <w:p w14:paraId="63CC794E" w14:textId="77777777" w:rsidR="00432CAB" w:rsidRPr="00432CAB" w:rsidRDefault="00432CAB" w:rsidP="006D7701">
      <w:pPr>
        <w:pStyle w:val="a3"/>
        <w:spacing w:before="1" w:line="360" w:lineRule="auto"/>
        <w:ind w:left="222" w:right="-1" w:firstLine="707"/>
        <w:jc w:val="both"/>
      </w:pPr>
      <w:r w:rsidRPr="00432CAB">
        <w:t>Порядок обновления клинических рекомендаций</w:t>
      </w:r>
    </w:p>
    <w:p w14:paraId="365696B4" w14:textId="77777777" w:rsidR="00432CAB" w:rsidRPr="00432CAB" w:rsidRDefault="00432CAB" w:rsidP="006D7701">
      <w:pPr>
        <w:pStyle w:val="a3"/>
        <w:spacing w:before="1" w:line="360" w:lineRule="auto"/>
        <w:ind w:left="222" w:right="-1" w:firstLine="707"/>
        <w:jc w:val="both"/>
      </w:pPr>
      <w:r w:rsidRPr="00432CAB">
        <w:t xml:space="preserve">Механизм обновления клинических рекомендаций предусматривает их систематическую актуализацию не реже чем 1 раз в 3 года, а также при появлении новых данных с позиции доказательной медицины по вопросам диагностики, лечения, профилактики реабилитации конкретных заболеваний, наличии обоснованных дополнений/замечаний к ранее утвержденным Клиническим </w:t>
      </w:r>
      <w:proofErr w:type="spellStart"/>
      <w:r w:rsidRPr="00432CAB">
        <w:t>рекомендациям,но</w:t>
      </w:r>
      <w:proofErr w:type="spellEnd"/>
      <w:r w:rsidRPr="00432CAB">
        <w:t xml:space="preserve"> не чаще 1 раза в 6 месяцев.</w:t>
      </w:r>
    </w:p>
    <w:p w14:paraId="32E04A6A" w14:textId="77777777" w:rsidR="00432CAB" w:rsidRPr="00432CAB" w:rsidRDefault="00432CAB" w:rsidP="00432CAB">
      <w:pPr>
        <w:spacing w:before="59" w:line="360" w:lineRule="auto"/>
        <w:ind w:left="370" w:right="513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381DF" w14:textId="77777777" w:rsidR="00432CAB" w:rsidRPr="00432CAB" w:rsidRDefault="00432CAB" w:rsidP="00432CAB">
      <w:pPr>
        <w:spacing w:before="59" w:line="360" w:lineRule="auto"/>
        <w:ind w:left="370" w:right="513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A3F25" w14:textId="77777777" w:rsidR="00432CAB" w:rsidRPr="00432CAB" w:rsidRDefault="00432CAB" w:rsidP="00432CAB">
      <w:pPr>
        <w:spacing w:before="59" w:line="360" w:lineRule="auto"/>
        <w:ind w:left="370" w:right="513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5674E" w14:textId="77777777" w:rsidR="00432CAB" w:rsidRPr="00432CAB" w:rsidRDefault="00432CAB" w:rsidP="00432CAB">
      <w:pPr>
        <w:spacing w:before="59" w:line="360" w:lineRule="auto"/>
        <w:ind w:left="370" w:right="513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8CE5C" w14:textId="77777777" w:rsidR="00432CAB" w:rsidRPr="00432CAB" w:rsidRDefault="00432CAB" w:rsidP="00432CAB">
      <w:pPr>
        <w:spacing w:before="59" w:line="360" w:lineRule="auto"/>
        <w:ind w:left="370" w:right="513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19403" w14:textId="77777777" w:rsidR="00432CAB" w:rsidRPr="00432CAB" w:rsidRDefault="00432CAB" w:rsidP="00432CAB">
      <w:pPr>
        <w:spacing w:before="59" w:line="360" w:lineRule="auto"/>
        <w:ind w:left="370" w:right="513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802D8" w14:textId="77777777" w:rsidR="00432CAB" w:rsidRPr="00432CAB" w:rsidRDefault="00432CAB" w:rsidP="00432CAB">
      <w:pPr>
        <w:spacing w:before="59" w:line="360" w:lineRule="auto"/>
        <w:ind w:left="370" w:right="513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1E473" w14:textId="77777777" w:rsidR="00432CAB" w:rsidRPr="00432CAB" w:rsidRDefault="00432CAB" w:rsidP="00432CAB">
      <w:pPr>
        <w:spacing w:before="59" w:line="360" w:lineRule="auto"/>
        <w:ind w:left="370" w:right="513"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5CA4B" w14:textId="77777777" w:rsidR="00432CAB" w:rsidRPr="00432CAB" w:rsidRDefault="00432CAB" w:rsidP="00E43482">
      <w:pPr>
        <w:spacing w:after="0" w:line="360" w:lineRule="auto"/>
        <w:ind w:left="370" w:right="513"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C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</w:t>
      </w:r>
      <w:r w:rsidR="00E434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2CAB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лекарственного препарата</w:t>
      </w:r>
    </w:p>
    <w:p w14:paraId="4BEE9A21" w14:textId="77777777" w:rsidR="00432CAB" w:rsidRPr="00432CAB" w:rsidRDefault="00432CAB" w:rsidP="00432CAB">
      <w:pPr>
        <w:pStyle w:val="a3"/>
        <w:spacing w:before="3"/>
        <w:rPr>
          <w:b/>
        </w:rPr>
      </w:pPr>
    </w:p>
    <w:p w14:paraId="1B9BB9A2" w14:textId="77777777" w:rsidR="00432CAB" w:rsidRPr="00432CAB" w:rsidRDefault="00432CAB" w:rsidP="00432CAB">
      <w:pPr>
        <w:pStyle w:val="a3"/>
        <w:spacing w:before="1"/>
        <w:ind w:left="930"/>
      </w:pPr>
      <w:r w:rsidRPr="00432CAB">
        <w:t>Справочные</w:t>
      </w:r>
      <w:r w:rsidRPr="00432CAB">
        <w:rPr>
          <w:spacing w:val="-5"/>
        </w:rPr>
        <w:t xml:space="preserve"> </w:t>
      </w:r>
      <w:r w:rsidRPr="00432CAB">
        <w:t>материалы</w:t>
      </w:r>
      <w:r w:rsidRPr="00432CAB">
        <w:rPr>
          <w:spacing w:val="-2"/>
        </w:rPr>
        <w:t xml:space="preserve"> </w:t>
      </w:r>
      <w:r w:rsidRPr="00432CAB">
        <w:t>не</w:t>
      </w:r>
      <w:r w:rsidRPr="00432CAB">
        <w:rPr>
          <w:spacing w:val="-3"/>
        </w:rPr>
        <w:t xml:space="preserve"> </w:t>
      </w:r>
      <w:r w:rsidRPr="00432CAB">
        <w:t>предусмотрены.</w:t>
      </w:r>
    </w:p>
    <w:p w14:paraId="402D46EE" w14:textId="77777777" w:rsidR="00432CAB" w:rsidRPr="00432CAB" w:rsidRDefault="00432CAB" w:rsidP="00432CAB">
      <w:pPr>
        <w:pStyle w:val="a3"/>
        <w:spacing w:before="1"/>
        <w:ind w:left="930"/>
      </w:pPr>
    </w:p>
    <w:p w14:paraId="2406F274" w14:textId="77777777" w:rsidR="00432CAB" w:rsidRPr="00432CAB" w:rsidRDefault="00432CAB" w:rsidP="00432CAB">
      <w:pPr>
        <w:pStyle w:val="a3"/>
        <w:spacing w:before="1"/>
        <w:ind w:left="930"/>
      </w:pPr>
    </w:p>
    <w:p w14:paraId="39900563" w14:textId="77777777" w:rsidR="00432CAB" w:rsidRPr="00432CAB" w:rsidRDefault="00432CAB" w:rsidP="00432CAB">
      <w:pPr>
        <w:pStyle w:val="a3"/>
        <w:spacing w:before="1"/>
        <w:ind w:left="930"/>
      </w:pPr>
    </w:p>
    <w:p w14:paraId="652B781C" w14:textId="77777777" w:rsidR="00432CAB" w:rsidRPr="00432CAB" w:rsidRDefault="00432CAB" w:rsidP="00432CAB">
      <w:pPr>
        <w:pStyle w:val="a3"/>
        <w:spacing w:before="1"/>
        <w:ind w:left="930"/>
      </w:pPr>
    </w:p>
    <w:p w14:paraId="4FABBF82" w14:textId="77777777" w:rsidR="00432CAB" w:rsidRPr="00432CAB" w:rsidRDefault="00432CAB" w:rsidP="00432CAB">
      <w:pPr>
        <w:pStyle w:val="a3"/>
        <w:spacing w:before="1"/>
        <w:ind w:left="930"/>
      </w:pPr>
    </w:p>
    <w:p w14:paraId="0ADEC94D" w14:textId="77777777" w:rsidR="00432CAB" w:rsidRPr="00432CAB" w:rsidRDefault="00432CAB" w:rsidP="00432CAB">
      <w:pPr>
        <w:pStyle w:val="a3"/>
        <w:spacing w:before="1"/>
        <w:ind w:left="930"/>
      </w:pPr>
    </w:p>
    <w:p w14:paraId="1FDD581B" w14:textId="77777777" w:rsidR="00432CAB" w:rsidRPr="00432CAB" w:rsidRDefault="00432CAB" w:rsidP="00432CAB">
      <w:pPr>
        <w:pStyle w:val="a3"/>
        <w:spacing w:before="1"/>
        <w:ind w:left="930"/>
      </w:pPr>
    </w:p>
    <w:p w14:paraId="0989C214" w14:textId="77777777" w:rsidR="00432CAB" w:rsidRPr="00432CAB" w:rsidRDefault="00432CAB" w:rsidP="00432CAB">
      <w:pPr>
        <w:pStyle w:val="a3"/>
        <w:spacing w:before="1"/>
        <w:ind w:left="930"/>
      </w:pPr>
    </w:p>
    <w:p w14:paraId="04E72A93" w14:textId="77777777" w:rsidR="00432CAB" w:rsidRPr="00432CAB" w:rsidRDefault="00432CAB" w:rsidP="00432CAB">
      <w:pPr>
        <w:pStyle w:val="a3"/>
        <w:spacing w:before="1"/>
        <w:ind w:left="930"/>
      </w:pPr>
    </w:p>
    <w:p w14:paraId="3358EA72" w14:textId="77777777" w:rsidR="00432CAB" w:rsidRPr="00432CAB" w:rsidRDefault="00432CAB" w:rsidP="00432CAB">
      <w:pPr>
        <w:pStyle w:val="a3"/>
        <w:spacing w:before="1"/>
        <w:ind w:left="930"/>
      </w:pPr>
    </w:p>
    <w:p w14:paraId="7526F539" w14:textId="77777777" w:rsidR="00432CAB" w:rsidRPr="00432CAB" w:rsidRDefault="00432CAB" w:rsidP="00432CAB">
      <w:pPr>
        <w:pStyle w:val="a3"/>
        <w:spacing w:before="1"/>
        <w:ind w:left="930"/>
      </w:pPr>
    </w:p>
    <w:p w14:paraId="729A756E" w14:textId="77777777" w:rsidR="00432CAB" w:rsidRPr="00432CAB" w:rsidRDefault="00432CAB" w:rsidP="00432CAB">
      <w:pPr>
        <w:pStyle w:val="a3"/>
        <w:spacing w:before="1"/>
        <w:ind w:left="930"/>
      </w:pPr>
    </w:p>
    <w:p w14:paraId="2A97E231" w14:textId="77777777" w:rsidR="00432CAB" w:rsidRPr="00432CAB" w:rsidRDefault="00432CAB" w:rsidP="00432CAB">
      <w:pPr>
        <w:pStyle w:val="a3"/>
        <w:spacing w:before="1"/>
        <w:ind w:left="930"/>
      </w:pPr>
    </w:p>
    <w:p w14:paraId="1FCD3490" w14:textId="77777777" w:rsidR="00432CAB" w:rsidRPr="00432CAB" w:rsidRDefault="00432CAB" w:rsidP="00432CAB">
      <w:pPr>
        <w:pStyle w:val="a3"/>
        <w:spacing w:before="1"/>
        <w:ind w:left="930"/>
      </w:pPr>
    </w:p>
    <w:p w14:paraId="1E664C16" w14:textId="77777777" w:rsidR="00432CAB" w:rsidRPr="00432CAB" w:rsidRDefault="00432CAB" w:rsidP="00432CAB">
      <w:pPr>
        <w:pStyle w:val="a3"/>
        <w:spacing w:before="1"/>
        <w:ind w:left="930"/>
      </w:pPr>
    </w:p>
    <w:p w14:paraId="55819E50" w14:textId="77777777" w:rsidR="00432CAB" w:rsidRPr="00432CAB" w:rsidRDefault="00432CAB" w:rsidP="00432CAB">
      <w:pPr>
        <w:pStyle w:val="a3"/>
        <w:spacing w:before="1"/>
        <w:ind w:left="930"/>
      </w:pPr>
    </w:p>
    <w:p w14:paraId="68A35759" w14:textId="77777777" w:rsidR="00432CAB" w:rsidRPr="00432CAB" w:rsidRDefault="00432CAB" w:rsidP="00432CAB">
      <w:pPr>
        <w:pStyle w:val="a3"/>
        <w:spacing w:before="1"/>
        <w:ind w:left="930"/>
      </w:pPr>
    </w:p>
    <w:p w14:paraId="5D5AEDF0" w14:textId="77777777" w:rsidR="00432CAB" w:rsidRPr="00432CAB" w:rsidRDefault="00432CAB" w:rsidP="00432CAB">
      <w:pPr>
        <w:pStyle w:val="a3"/>
        <w:spacing w:before="1"/>
        <w:ind w:left="930"/>
      </w:pPr>
    </w:p>
    <w:p w14:paraId="0466ECA7" w14:textId="77777777" w:rsidR="00432CAB" w:rsidRPr="00432CAB" w:rsidRDefault="00432CAB" w:rsidP="00432CAB">
      <w:pPr>
        <w:pStyle w:val="a3"/>
        <w:spacing w:before="1"/>
        <w:ind w:left="930"/>
      </w:pPr>
    </w:p>
    <w:p w14:paraId="7B917BAF" w14:textId="77777777" w:rsidR="00432CAB" w:rsidRPr="00432CAB" w:rsidRDefault="00432CAB" w:rsidP="00432CAB">
      <w:pPr>
        <w:pStyle w:val="a3"/>
        <w:spacing w:before="1"/>
        <w:ind w:left="930"/>
      </w:pPr>
    </w:p>
    <w:p w14:paraId="1742F18C" w14:textId="77777777" w:rsidR="00432CAB" w:rsidRPr="00432CAB" w:rsidRDefault="00432CAB" w:rsidP="00432CAB">
      <w:pPr>
        <w:pStyle w:val="a3"/>
        <w:spacing w:before="1"/>
        <w:ind w:left="930"/>
      </w:pPr>
    </w:p>
    <w:p w14:paraId="7E393CD5" w14:textId="77777777" w:rsidR="00432CAB" w:rsidRPr="00432CAB" w:rsidRDefault="00432CAB" w:rsidP="00432CAB">
      <w:pPr>
        <w:pStyle w:val="a3"/>
        <w:spacing w:before="1"/>
        <w:ind w:left="930"/>
      </w:pPr>
    </w:p>
    <w:p w14:paraId="74DFA153" w14:textId="77777777" w:rsidR="00432CAB" w:rsidRPr="00432CAB" w:rsidRDefault="00432CAB" w:rsidP="00432CAB">
      <w:pPr>
        <w:pStyle w:val="a3"/>
        <w:spacing w:before="1"/>
        <w:ind w:left="930"/>
      </w:pPr>
    </w:p>
    <w:p w14:paraId="423CE75C" w14:textId="77777777" w:rsidR="00432CAB" w:rsidRPr="00432CAB" w:rsidRDefault="00432CAB" w:rsidP="00432CAB">
      <w:pPr>
        <w:pStyle w:val="a3"/>
        <w:spacing w:before="1"/>
        <w:ind w:left="930"/>
      </w:pPr>
    </w:p>
    <w:p w14:paraId="35849827" w14:textId="77777777" w:rsidR="00432CAB" w:rsidRPr="00432CAB" w:rsidRDefault="00432CAB" w:rsidP="00432CAB">
      <w:pPr>
        <w:pStyle w:val="a3"/>
        <w:spacing w:before="1"/>
        <w:ind w:left="930"/>
      </w:pPr>
    </w:p>
    <w:p w14:paraId="3ACDE0F1" w14:textId="77777777" w:rsidR="00432CAB" w:rsidRPr="00432CAB" w:rsidRDefault="00432CAB" w:rsidP="00432CAB">
      <w:pPr>
        <w:pStyle w:val="a3"/>
        <w:spacing w:before="1"/>
        <w:ind w:left="930"/>
      </w:pPr>
    </w:p>
    <w:p w14:paraId="073B500D" w14:textId="77777777" w:rsidR="00432CAB" w:rsidRPr="00432CAB" w:rsidRDefault="00432CAB" w:rsidP="00432CAB">
      <w:pPr>
        <w:pStyle w:val="a3"/>
        <w:spacing w:before="1"/>
        <w:ind w:left="930"/>
      </w:pPr>
    </w:p>
    <w:p w14:paraId="097AB5AD" w14:textId="77777777" w:rsidR="00432CAB" w:rsidRPr="00432CAB" w:rsidRDefault="00432CAB" w:rsidP="00432CAB">
      <w:pPr>
        <w:pStyle w:val="a3"/>
        <w:spacing w:before="1"/>
        <w:ind w:left="930"/>
      </w:pPr>
    </w:p>
    <w:p w14:paraId="4398751B" w14:textId="77777777" w:rsidR="00432CAB" w:rsidRPr="00432CAB" w:rsidRDefault="00432CAB" w:rsidP="00432CAB">
      <w:pPr>
        <w:pStyle w:val="a3"/>
        <w:spacing w:before="1"/>
        <w:ind w:left="930"/>
      </w:pPr>
    </w:p>
    <w:p w14:paraId="4AD15CAF" w14:textId="77777777" w:rsidR="00432CAB" w:rsidRPr="00432CAB" w:rsidRDefault="00432CAB" w:rsidP="00432CAB">
      <w:pPr>
        <w:pStyle w:val="a3"/>
        <w:spacing w:before="1"/>
        <w:ind w:left="930"/>
      </w:pPr>
    </w:p>
    <w:p w14:paraId="5CDD712D" w14:textId="77777777" w:rsidR="00432CAB" w:rsidRPr="00432CAB" w:rsidRDefault="00432CAB" w:rsidP="00432CAB">
      <w:pPr>
        <w:pStyle w:val="a3"/>
        <w:spacing w:before="1"/>
        <w:ind w:left="930"/>
      </w:pPr>
    </w:p>
    <w:p w14:paraId="364BAFC1" w14:textId="77777777" w:rsidR="00432CAB" w:rsidRPr="00432CAB" w:rsidRDefault="00432CAB" w:rsidP="00432CAB">
      <w:pPr>
        <w:pStyle w:val="a3"/>
        <w:spacing w:before="1"/>
        <w:ind w:left="930"/>
      </w:pPr>
    </w:p>
    <w:p w14:paraId="10A241E1" w14:textId="77777777" w:rsidR="00432CAB" w:rsidRPr="00432CAB" w:rsidRDefault="00432CAB" w:rsidP="00432CAB">
      <w:pPr>
        <w:pStyle w:val="a3"/>
        <w:spacing w:before="1"/>
        <w:ind w:left="930"/>
      </w:pPr>
    </w:p>
    <w:p w14:paraId="3BC60225" w14:textId="77777777" w:rsidR="00432CAB" w:rsidRPr="00432CAB" w:rsidRDefault="00432CAB" w:rsidP="00432CAB">
      <w:pPr>
        <w:pStyle w:val="a3"/>
        <w:spacing w:before="1"/>
        <w:ind w:left="930"/>
      </w:pPr>
    </w:p>
    <w:p w14:paraId="364D2221" w14:textId="77777777" w:rsidR="00432CAB" w:rsidRPr="00432CAB" w:rsidRDefault="00432CAB" w:rsidP="00432CAB">
      <w:pPr>
        <w:pStyle w:val="a3"/>
        <w:spacing w:before="1"/>
        <w:ind w:left="930"/>
      </w:pPr>
    </w:p>
    <w:p w14:paraId="482319EA" w14:textId="77777777" w:rsidR="00432CAB" w:rsidRPr="00432CAB" w:rsidRDefault="00432CAB" w:rsidP="00432CAB">
      <w:pPr>
        <w:pStyle w:val="a3"/>
        <w:spacing w:before="1"/>
        <w:ind w:left="930"/>
      </w:pPr>
    </w:p>
    <w:p w14:paraId="05A5FC41" w14:textId="77777777" w:rsidR="00432CAB" w:rsidRPr="00432CAB" w:rsidRDefault="00432CAB" w:rsidP="00432CAB">
      <w:pPr>
        <w:pStyle w:val="a3"/>
        <w:spacing w:before="1"/>
        <w:ind w:left="930"/>
      </w:pPr>
    </w:p>
    <w:p w14:paraId="4BCAFFB6" w14:textId="77777777" w:rsidR="00432CAB" w:rsidRPr="00432CAB" w:rsidRDefault="00432CAB" w:rsidP="00432CAB">
      <w:pPr>
        <w:pStyle w:val="a3"/>
        <w:spacing w:before="1"/>
        <w:ind w:left="930"/>
      </w:pPr>
    </w:p>
    <w:p w14:paraId="45C0C880" w14:textId="77777777" w:rsidR="00432CAB" w:rsidRPr="00432CAB" w:rsidRDefault="00432CAB" w:rsidP="00432CAB">
      <w:pPr>
        <w:pStyle w:val="a3"/>
        <w:spacing w:before="1"/>
        <w:ind w:left="930"/>
      </w:pPr>
    </w:p>
    <w:p w14:paraId="0FD8B91C" w14:textId="77777777" w:rsidR="00432CAB" w:rsidRPr="00432CAB" w:rsidRDefault="00432CAB" w:rsidP="00432CAB">
      <w:pPr>
        <w:pStyle w:val="a3"/>
        <w:spacing w:before="1"/>
        <w:ind w:left="930"/>
      </w:pPr>
    </w:p>
    <w:p w14:paraId="08421C26" w14:textId="77777777" w:rsidR="00432CAB" w:rsidRPr="00432CAB" w:rsidRDefault="00432CAB" w:rsidP="00432CAB">
      <w:pPr>
        <w:pStyle w:val="a3"/>
        <w:spacing w:before="1"/>
        <w:ind w:left="930"/>
      </w:pPr>
    </w:p>
    <w:p w14:paraId="6B3EA163" w14:textId="77777777" w:rsidR="00432CAB" w:rsidRPr="00432CAB" w:rsidRDefault="00432CAB" w:rsidP="00432CAB">
      <w:pPr>
        <w:pStyle w:val="a3"/>
        <w:spacing w:before="1"/>
        <w:ind w:left="930"/>
      </w:pPr>
    </w:p>
    <w:p w14:paraId="5CC24D06" w14:textId="77777777" w:rsidR="00432CAB" w:rsidRPr="00432CAB" w:rsidRDefault="00432CAB" w:rsidP="00432CAB">
      <w:pPr>
        <w:pStyle w:val="a3"/>
        <w:spacing w:before="1"/>
        <w:ind w:left="930"/>
      </w:pPr>
    </w:p>
    <w:p w14:paraId="2511B4F9" w14:textId="77777777" w:rsidR="00DF680B" w:rsidRDefault="00DF680B" w:rsidP="00DF680B">
      <w:pPr>
        <w:spacing w:after="0" w:line="360" w:lineRule="auto"/>
        <w:ind w:left="370" w:right="513"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_bookmark31"/>
      <w:bookmarkEnd w:id="17"/>
      <w:r w:rsidRPr="00432CAB">
        <w:rPr>
          <w:noProof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50B4B097" wp14:editId="3EE7691F">
            <wp:simplePos x="0" y="0"/>
            <wp:positionH relativeFrom="page">
              <wp:posOffset>1528445</wp:posOffset>
            </wp:positionH>
            <wp:positionV relativeFrom="paragraph">
              <wp:posOffset>1115060</wp:posOffset>
            </wp:positionV>
            <wp:extent cx="4253865" cy="3598545"/>
            <wp:effectExtent l="0" t="0" r="0" b="190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AB" w:rsidRPr="00432C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Б. Алгоритмы действий врача</w:t>
      </w:r>
      <w:r w:rsidRPr="00DF6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3588D79" w14:textId="77777777" w:rsidR="00DF680B" w:rsidRDefault="00DF680B" w:rsidP="00DF680B">
      <w:pPr>
        <w:spacing w:after="0" w:line="360" w:lineRule="auto"/>
        <w:ind w:left="370" w:right="513"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382CB4" w14:textId="77777777" w:rsidR="00DF680B" w:rsidRDefault="00DF680B" w:rsidP="00DF680B">
      <w:pPr>
        <w:spacing w:after="0" w:line="360" w:lineRule="auto"/>
        <w:ind w:left="370" w:right="513"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CAB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 диагностики и лечения пациента с раком ротоглотки</w:t>
      </w:r>
    </w:p>
    <w:p w14:paraId="7117D5BF" w14:textId="77777777" w:rsidR="00432CAB" w:rsidRPr="00432CAB" w:rsidRDefault="00432CAB" w:rsidP="00432CAB">
      <w:pPr>
        <w:spacing w:after="0" w:line="360" w:lineRule="auto"/>
        <w:ind w:left="370" w:right="513"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6FF0DB" w14:textId="77777777" w:rsidR="00DF680B" w:rsidRPr="00432CAB" w:rsidRDefault="00DF680B" w:rsidP="00432CAB">
      <w:pPr>
        <w:spacing w:after="0" w:line="360" w:lineRule="auto"/>
        <w:ind w:left="370" w:right="513"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80B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ведения пациента с подозрением на рак ротоглотки</w:t>
      </w:r>
    </w:p>
    <w:p w14:paraId="7377CDC2" w14:textId="77777777" w:rsidR="00432CAB" w:rsidRPr="00432CAB" w:rsidRDefault="00432CAB" w:rsidP="00DF680B">
      <w:pPr>
        <w:pStyle w:val="a3"/>
        <w:spacing w:before="1"/>
        <w:jc w:val="center"/>
      </w:pPr>
    </w:p>
    <w:p w14:paraId="561D8143" w14:textId="77777777" w:rsidR="00432CAB" w:rsidRPr="00432CAB" w:rsidRDefault="00DF680B" w:rsidP="00DF680B">
      <w:pPr>
        <w:pStyle w:val="a3"/>
        <w:spacing w:before="1"/>
        <w:jc w:val="center"/>
      </w:pPr>
      <w:r w:rsidRPr="00DF680B">
        <w:rPr>
          <w:noProof/>
        </w:rPr>
        <w:drawing>
          <wp:inline distT="0" distB="0" distL="0" distR="0" wp14:anchorId="4EB8A30D" wp14:editId="1C540CEE">
            <wp:extent cx="3994226" cy="3555187"/>
            <wp:effectExtent l="0" t="0" r="635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93149" cy="355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4D5DC" w14:textId="77777777" w:rsidR="00432CAB" w:rsidRPr="00432CAB" w:rsidRDefault="00432CAB" w:rsidP="00432CAB">
      <w:pPr>
        <w:pStyle w:val="a3"/>
        <w:spacing w:before="1"/>
      </w:pPr>
    </w:p>
    <w:p w14:paraId="7FBD2FAF" w14:textId="77777777" w:rsidR="00432CAB" w:rsidRPr="00432CAB" w:rsidRDefault="00DF680B" w:rsidP="00432CAB">
      <w:pPr>
        <w:spacing w:after="0" w:line="360" w:lineRule="auto"/>
        <w:ind w:left="370" w:right="513"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_bookmark32"/>
      <w:bookmarkEnd w:id="1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E165B2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 В</w:t>
      </w:r>
      <w:r w:rsidR="00432CAB" w:rsidRPr="00432CAB">
        <w:rPr>
          <w:rFonts w:ascii="Times New Roman" w:eastAsia="Times New Roman" w:hAnsi="Times New Roman" w:cs="Times New Roman"/>
          <w:b/>
          <w:bCs/>
          <w:sz w:val="28"/>
          <w:szCs w:val="28"/>
        </w:rPr>
        <w:t>. Информация для пациента</w:t>
      </w:r>
    </w:p>
    <w:p w14:paraId="17DB59D1" w14:textId="77777777" w:rsidR="00432CAB" w:rsidRPr="00432CAB" w:rsidRDefault="00432CAB" w:rsidP="006D7701">
      <w:pPr>
        <w:pStyle w:val="2"/>
        <w:spacing w:before="161"/>
        <w:ind w:left="221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2CAB">
        <w:rPr>
          <w:rFonts w:ascii="Times New Roman" w:hAnsi="Times New Roman" w:cs="Times New Roman"/>
          <w:b/>
          <w:color w:val="auto"/>
          <w:sz w:val="24"/>
          <w:szCs w:val="24"/>
        </w:rPr>
        <w:t>Рекомендации</w:t>
      </w:r>
      <w:r w:rsidRPr="00432CAB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Pr="00432CAB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color w:val="auto"/>
          <w:sz w:val="24"/>
          <w:szCs w:val="24"/>
        </w:rPr>
        <w:t>наблюдению</w:t>
      </w:r>
      <w:r w:rsidRPr="00432CAB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color w:val="auto"/>
          <w:sz w:val="24"/>
          <w:szCs w:val="24"/>
        </w:rPr>
        <w:t>после</w:t>
      </w:r>
      <w:r w:rsidRPr="00432CAB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color w:val="auto"/>
          <w:sz w:val="24"/>
          <w:szCs w:val="24"/>
        </w:rPr>
        <w:t>завершенного</w:t>
      </w:r>
      <w:r w:rsidRPr="00432CAB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color w:val="auto"/>
          <w:sz w:val="24"/>
          <w:szCs w:val="24"/>
        </w:rPr>
        <w:t>лечения</w:t>
      </w:r>
    </w:p>
    <w:p w14:paraId="55116989" w14:textId="77777777" w:rsidR="00432CAB" w:rsidRPr="00432CAB" w:rsidRDefault="00432CAB" w:rsidP="006D7701">
      <w:pPr>
        <w:pStyle w:val="a3"/>
        <w:spacing w:before="137" w:line="360" w:lineRule="auto"/>
        <w:ind w:firstLine="707"/>
        <w:jc w:val="both"/>
      </w:pPr>
      <w:r w:rsidRPr="00432CAB">
        <w:t>Наблюдение после завершенного лечения имеет важное значение для поддержания</w:t>
      </w:r>
      <w:r w:rsidRPr="00432CAB">
        <w:rPr>
          <w:spacing w:val="1"/>
        </w:rPr>
        <w:t xml:space="preserve"> </w:t>
      </w:r>
      <w:r w:rsidRPr="00432CAB">
        <w:t>здоровья</w:t>
      </w:r>
      <w:r w:rsidRPr="00432CAB">
        <w:rPr>
          <w:spacing w:val="1"/>
        </w:rPr>
        <w:t xml:space="preserve"> </w:t>
      </w:r>
      <w:r w:rsidRPr="00432CAB">
        <w:t>пациента.</w:t>
      </w:r>
      <w:r w:rsidRPr="00432CAB">
        <w:rPr>
          <w:spacing w:val="1"/>
        </w:rPr>
        <w:t xml:space="preserve"> </w:t>
      </w:r>
      <w:r w:rsidRPr="00432CAB">
        <w:t>Обычно</w:t>
      </w:r>
      <w:r w:rsidRPr="00432CAB">
        <w:rPr>
          <w:spacing w:val="1"/>
        </w:rPr>
        <w:t xml:space="preserve"> </w:t>
      </w:r>
      <w:r w:rsidRPr="00432CAB">
        <w:t>в</w:t>
      </w:r>
      <w:r w:rsidRPr="00432CAB">
        <w:rPr>
          <w:spacing w:val="1"/>
        </w:rPr>
        <w:t xml:space="preserve"> </w:t>
      </w:r>
      <w:r w:rsidRPr="00432CAB">
        <w:t>1-й</w:t>
      </w:r>
      <w:r w:rsidRPr="00432CAB">
        <w:rPr>
          <w:spacing w:val="1"/>
        </w:rPr>
        <w:t xml:space="preserve"> </w:t>
      </w:r>
      <w:r w:rsidRPr="00432CAB">
        <w:t>год</w:t>
      </w:r>
      <w:r w:rsidRPr="00432CAB">
        <w:rPr>
          <w:spacing w:val="1"/>
        </w:rPr>
        <w:t xml:space="preserve"> </w:t>
      </w:r>
      <w:r w:rsidRPr="00432CAB">
        <w:t>наблюдаться</w:t>
      </w:r>
      <w:r w:rsidRPr="00432CAB">
        <w:rPr>
          <w:spacing w:val="1"/>
        </w:rPr>
        <w:t xml:space="preserve"> </w:t>
      </w:r>
      <w:r w:rsidRPr="00432CAB">
        <w:t>у</w:t>
      </w:r>
      <w:r w:rsidRPr="00432CAB">
        <w:rPr>
          <w:spacing w:val="1"/>
        </w:rPr>
        <w:t xml:space="preserve"> </w:t>
      </w:r>
      <w:r w:rsidRPr="00432CAB">
        <w:t>врача-онколога</w:t>
      </w:r>
      <w:r w:rsidRPr="00432CAB">
        <w:rPr>
          <w:spacing w:val="1"/>
        </w:rPr>
        <w:t xml:space="preserve"> </w:t>
      </w:r>
      <w:r w:rsidRPr="00432CAB">
        <w:t>рекомендуется</w:t>
      </w:r>
      <w:r w:rsidRPr="00432CAB">
        <w:rPr>
          <w:spacing w:val="1"/>
        </w:rPr>
        <w:t xml:space="preserve"> </w:t>
      </w:r>
      <w:r w:rsidRPr="00432CAB">
        <w:t>с</w:t>
      </w:r>
      <w:r w:rsidRPr="00432CAB">
        <w:rPr>
          <w:spacing w:val="-57"/>
        </w:rPr>
        <w:t xml:space="preserve"> </w:t>
      </w:r>
      <w:r w:rsidRPr="00432CAB">
        <w:t xml:space="preserve">частотой каждые 1–3 </w:t>
      </w:r>
      <w:proofErr w:type="spellStart"/>
      <w:r w:rsidRPr="00432CAB">
        <w:t>мес</w:t>
      </w:r>
      <w:proofErr w:type="spellEnd"/>
      <w:r w:rsidRPr="00432CAB">
        <w:t xml:space="preserve">, во 2-й год – 2–6 </w:t>
      </w:r>
      <w:proofErr w:type="spellStart"/>
      <w:r w:rsidRPr="00432CAB">
        <w:t>мес</w:t>
      </w:r>
      <w:proofErr w:type="spellEnd"/>
      <w:r w:rsidRPr="00432CAB">
        <w:t>, на сроке 3–5 лет – 1 раз в 4–8 мес. После 5</w:t>
      </w:r>
      <w:r w:rsidRPr="00432CAB">
        <w:rPr>
          <w:spacing w:val="1"/>
        </w:rPr>
        <w:t xml:space="preserve"> </w:t>
      </w:r>
      <w:r w:rsidRPr="00432CAB">
        <w:t>лет с момента операции визиты проводятся ежегодно или при появлении жалоб. Тем не</w:t>
      </w:r>
      <w:r w:rsidRPr="00432CAB">
        <w:rPr>
          <w:spacing w:val="1"/>
        </w:rPr>
        <w:t xml:space="preserve"> </w:t>
      </w:r>
      <w:r w:rsidRPr="00432CAB">
        <w:t>менее частота визитов к врачу может быть увеличена в зависимости от характеристик</w:t>
      </w:r>
      <w:r w:rsidRPr="00432CAB">
        <w:rPr>
          <w:spacing w:val="1"/>
        </w:rPr>
        <w:t xml:space="preserve"> </w:t>
      </w:r>
      <w:r w:rsidRPr="00432CAB">
        <w:t>заболевания</w:t>
      </w:r>
      <w:r w:rsidRPr="00432CAB">
        <w:rPr>
          <w:spacing w:val="1"/>
        </w:rPr>
        <w:t xml:space="preserve"> </w:t>
      </w:r>
      <w:r w:rsidRPr="00432CAB">
        <w:t>и</w:t>
      </w:r>
      <w:r w:rsidRPr="00432CAB">
        <w:rPr>
          <w:spacing w:val="1"/>
        </w:rPr>
        <w:t xml:space="preserve"> </w:t>
      </w:r>
      <w:r w:rsidRPr="00432CAB">
        <w:t>ассоциированных</w:t>
      </w:r>
      <w:r w:rsidRPr="00432CAB">
        <w:rPr>
          <w:spacing w:val="1"/>
        </w:rPr>
        <w:t xml:space="preserve"> </w:t>
      </w:r>
      <w:r w:rsidRPr="00432CAB">
        <w:t>рисков</w:t>
      </w:r>
      <w:r w:rsidRPr="00432CAB">
        <w:rPr>
          <w:spacing w:val="1"/>
        </w:rPr>
        <w:t xml:space="preserve"> </w:t>
      </w:r>
      <w:r w:rsidRPr="00432CAB">
        <w:t>и</w:t>
      </w:r>
      <w:r w:rsidRPr="00432CAB">
        <w:rPr>
          <w:spacing w:val="1"/>
        </w:rPr>
        <w:t xml:space="preserve"> </w:t>
      </w:r>
      <w:r w:rsidRPr="00432CAB">
        <w:t>оговаривается</w:t>
      </w:r>
      <w:r w:rsidRPr="00432CAB">
        <w:rPr>
          <w:spacing w:val="1"/>
        </w:rPr>
        <w:t xml:space="preserve"> </w:t>
      </w:r>
      <w:r w:rsidRPr="00432CAB">
        <w:t>индивидуально</w:t>
      </w:r>
      <w:r w:rsidRPr="00432CAB">
        <w:rPr>
          <w:spacing w:val="1"/>
        </w:rPr>
        <w:t xml:space="preserve"> </w:t>
      </w:r>
      <w:r w:rsidRPr="00432CAB">
        <w:t>в</w:t>
      </w:r>
      <w:r w:rsidRPr="00432CAB">
        <w:rPr>
          <w:spacing w:val="1"/>
        </w:rPr>
        <w:t xml:space="preserve"> </w:t>
      </w:r>
      <w:r w:rsidRPr="00432CAB">
        <w:t>каждом</w:t>
      </w:r>
      <w:r w:rsidRPr="00432CAB">
        <w:rPr>
          <w:spacing w:val="1"/>
        </w:rPr>
        <w:t xml:space="preserve"> </w:t>
      </w:r>
      <w:r w:rsidRPr="00432CAB">
        <w:t>конкретном</w:t>
      </w:r>
      <w:r w:rsidRPr="00432CAB">
        <w:rPr>
          <w:spacing w:val="1"/>
        </w:rPr>
        <w:t xml:space="preserve"> </w:t>
      </w:r>
      <w:r w:rsidRPr="00432CAB">
        <w:t>случае.</w:t>
      </w:r>
      <w:r w:rsidRPr="00432CAB">
        <w:rPr>
          <w:spacing w:val="1"/>
        </w:rPr>
        <w:t xml:space="preserve"> </w:t>
      </w:r>
      <w:r w:rsidRPr="00432CAB">
        <w:t>При</w:t>
      </w:r>
      <w:r w:rsidRPr="00432CAB">
        <w:rPr>
          <w:spacing w:val="1"/>
        </w:rPr>
        <w:t xml:space="preserve"> </w:t>
      </w:r>
      <w:r w:rsidRPr="00432CAB">
        <w:t>появлении</w:t>
      </w:r>
      <w:r w:rsidRPr="00432CAB">
        <w:rPr>
          <w:spacing w:val="1"/>
        </w:rPr>
        <w:t xml:space="preserve"> </w:t>
      </w:r>
      <w:r w:rsidRPr="00432CAB">
        <w:t>жалоб,</w:t>
      </w:r>
      <w:r w:rsidRPr="00432CAB">
        <w:rPr>
          <w:spacing w:val="1"/>
        </w:rPr>
        <w:t xml:space="preserve"> </w:t>
      </w:r>
      <w:r w:rsidRPr="00432CAB">
        <w:t>а</w:t>
      </w:r>
      <w:r w:rsidRPr="00432CAB">
        <w:rPr>
          <w:spacing w:val="1"/>
        </w:rPr>
        <w:t xml:space="preserve"> </w:t>
      </w:r>
      <w:r w:rsidRPr="00432CAB">
        <w:t>также</w:t>
      </w:r>
      <w:r w:rsidRPr="00432CAB">
        <w:rPr>
          <w:spacing w:val="1"/>
        </w:rPr>
        <w:t xml:space="preserve"> </w:t>
      </w:r>
      <w:r w:rsidRPr="00432CAB">
        <w:t>возобновлении</w:t>
      </w:r>
      <w:r w:rsidRPr="00432CAB">
        <w:rPr>
          <w:spacing w:val="1"/>
        </w:rPr>
        <w:t xml:space="preserve"> </w:t>
      </w:r>
      <w:r w:rsidRPr="00432CAB">
        <w:t>симптомов,</w:t>
      </w:r>
      <w:r w:rsidRPr="00432CAB">
        <w:rPr>
          <w:spacing w:val="1"/>
        </w:rPr>
        <w:t xml:space="preserve"> </w:t>
      </w:r>
      <w:r w:rsidRPr="00432CAB">
        <w:t>отмечавшихся до лечения, необходимо незамедлительно обратиться к врачу, не дожидаясь</w:t>
      </w:r>
      <w:r w:rsidRPr="00432CAB">
        <w:rPr>
          <w:spacing w:val="-57"/>
        </w:rPr>
        <w:t xml:space="preserve"> </w:t>
      </w:r>
      <w:r w:rsidRPr="00432CAB">
        <w:t>очередного</w:t>
      </w:r>
      <w:r w:rsidRPr="00432CAB">
        <w:rPr>
          <w:spacing w:val="-1"/>
        </w:rPr>
        <w:t xml:space="preserve"> </w:t>
      </w:r>
      <w:r w:rsidRPr="00432CAB">
        <w:t>срока</w:t>
      </w:r>
      <w:r w:rsidRPr="00432CAB">
        <w:rPr>
          <w:spacing w:val="-1"/>
        </w:rPr>
        <w:t xml:space="preserve"> </w:t>
      </w:r>
      <w:r w:rsidRPr="00432CAB">
        <w:t>запланированного</w:t>
      </w:r>
      <w:r w:rsidRPr="00432CAB">
        <w:rPr>
          <w:spacing w:val="1"/>
        </w:rPr>
        <w:t xml:space="preserve"> </w:t>
      </w:r>
      <w:r w:rsidRPr="00432CAB">
        <w:t>визита.</w:t>
      </w:r>
    </w:p>
    <w:p w14:paraId="180A98F8" w14:textId="77777777" w:rsidR="00432CAB" w:rsidRPr="00432CAB" w:rsidRDefault="00432CAB" w:rsidP="006D7701">
      <w:pPr>
        <w:pStyle w:val="a3"/>
        <w:spacing w:before="2" w:line="360" w:lineRule="auto"/>
        <w:ind w:firstLine="707"/>
        <w:jc w:val="both"/>
      </w:pPr>
      <w:r w:rsidRPr="00432CAB">
        <w:t>Целью визитов является контроль не только онкологического заболевания, но и</w:t>
      </w:r>
      <w:r w:rsidRPr="00432CAB">
        <w:rPr>
          <w:spacing w:val="1"/>
        </w:rPr>
        <w:t xml:space="preserve"> </w:t>
      </w:r>
      <w:r w:rsidRPr="00432CAB">
        <w:t>побочных эффектов, в том числе отсроченных (например, гипотиреоз после проведенной</w:t>
      </w:r>
      <w:r w:rsidRPr="00432CAB">
        <w:rPr>
          <w:spacing w:val="1"/>
        </w:rPr>
        <w:t xml:space="preserve"> </w:t>
      </w:r>
      <w:r w:rsidRPr="00432CAB">
        <w:t>ЛТ</w:t>
      </w:r>
      <w:r w:rsidRPr="00432CAB">
        <w:rPr>
          <w:spacing w:val="1"/>
        </w:rPr>
        <w:t xml:space="preserve"> </w:t>
      </w:r>
      <w:r w:rsidRPr="00432CAB">
        <w:t>на</w:t>
      </w:r>
      <w:r w:rsidRPr="00432CAB">
        <w:rPr>
          <w:spacing w:val="1"/>
        </w:rPr>
        <w:t xml:space="preserve"> </w:t>
      </w:r>
      <w:r w:rsidRPr="00432CAB">
        <w:t>область</w:t>
      </w:r>
      <w:r w:rsidRPr="00432CAB">
        <w:rPr>
          <w:spacing w:val="1"/>
        </w:rPr>
        <w:t xml:space="preserve"> </w:t>
      </w:r>
      <w:r w:rsidRPr="00432CAB">
        <w:t>шеи,</w:t>
      </w:r>
      <w:r w:rsidRPr="00432CAB">
        <w:rPr>
          <w:spacing w:val="1"/>
        </w:rPr>
        <w:t xml:space="preserve"> </w:t>
      </w:r>
      <w:r w:rsidRPr="00432CAB">
        <w:t>снижения</w:t>
      </w:r>
      <w:r w:rsidRPr="00432CAB">
        <w:rPr>
          <w:spacing w:val="1"/>
        </w:rPr>
        <w:t xml:space="preserve"> </w:t>
      </w:r>
      <w:proofErr w:type="spellStart"/>
      <w:r w:rsidRPr="00432CAB">
        <w:t>нутритивного</w:t>
      </w:r>
      <w:proofErr w:type="spellEnd"/>
      <w:r w:rsidRPr="00432CAB">
        <w:rPr>
          <w:spacing w:val="1"/>
        </w:rPr>
        <w:t xml:space="preserve"> </w:t>
      </w:r>
      <w:r w:rsidRPr="00432CAB">
        <w:t>статуса,</w:t>
      </w:r>
      <w:r w:rsidRPr="00432CAB">
        <w:rPr>
          <w:spacing w:val="1"/>
        </w:rPr>
        <w:t xml:space="preserve"> </w:t>
      </w:r>
      <w:r w:rsidRPr="00432CAB">
        <w:t>оценка</w:t>
      </w:r>
      <w:r w:rsidRPr="00432CAB">
        <w:rPr>
          <w:spacing w:val="1"/>
        </w:rPr>
        <w:t xml:space="preserve"> </w:t>
      </w:r>
      <w:r w:rsidRPr="00432CAB">
        <w:t>речевой</w:t>
      </w:r>
      <w:r w:rsidRPr="00432CAB">
        <w:rPr>
          <w:spacing w:val="1"/>
        </w:rPr>
        <w:t xml:space="preserve"> </w:t>
      </w:r>
      <w:r w:rsidRPr="00432CAB">
        <w:t>и</w:t>
      </w:r>
      <w:r w:rsidRPr="00432CAB">
        <w:rPr>
          <w:spacing w:val="1"/>
        </w:rPr>
        <w:t xml:space="preserve"> </w:t>
      </w:r>
      <w:r w:rsidRPr="00432CAB">
        <w:t>глотательной</w:t>
      </w:r>
      <w:r w:rsidRPr="00432CAB">
        <w:rPr>
          <w:spacing w:val="1"/>
        </w:rPr>
        <w:t xml:space="preserve"> </w:t>
      </w:r>
      <w:r w:rsidRPr="00432CAB">
        <w:t>функции и</w:t>
      </w:r>
      <w:r w:rsidRPr="00432CAB">
        <w:rPr>
          <w:spacing w:val="1"/>
        </w:rPr>
        <w:t xml:space="preserve"> </w:t>
      </w:r>
      <w:proofErr w:type="gramStart"/>
      <w:r w:rsidRPr="00432CAB">
        <w:t>т.д.</w:t>
      </w:r>
      <w:proofErr w:type="gramEnd"/>
      <w:r w:rsidRPr="00432CAB">
        <w:t>).</w:t>
      </w:r>
    </w:p>
    <w:p w14:paraId="699B20A8" w14:textId="77777777" w:rsidR="00432CAB" w:rsidRPr="00432CAB" w:rsidRDefault="00432CAB" w:rsidP="006D7701">
      <w:pPr>
        <w:pStyle w:val="a3"/>
        <w:spacing w:before="1" w:line="360" w:lineRule="auto"/>
        <w:ind w:firstLine="707"/>
        <w:jc w:val="both"/>
      </w:pPr>
      <w:r w:rsidRPr="00432CAB">
        <w:t>Рекомендации</w:t>
      </w:r>
      <w:r w:rsidRPr="00432CAB">
        <w:rPr>
          <w:spacing w:val="1"/>
        </w:rPr>
        <w:t xml:space="preserve"> </w:t>
      </w:r>
      <w:r w:rsidRPr="00432CAB">
        <w:t>относительно</w:t>
      </w:r>
      <w:r w:rsidRPr="00432CAB">
        <w:rPr>
          <w:spacing w:val="1"/>
        </w:rPr>
        <w:t xml:space="preserve"> </w:t>
      </w:r>
      <w:r w:rsidRPr="00432CAB">
        <w:t>образа</w:t>
      </w:r>
      <w:r w:rsidRPr="00432CAB">
        <w:rPr>
          <w:spacing w:val="1"/>
        </w:rPr>
        <w:t xml:space="preserve"> </w:t>
      </w:r>
      <w:r w:rsidRPr="00432CAB">
        <w:t>жизни</w:t>
      </w:r>
      <w:r w:rsidRPr="00432CAB">
        <w:rPr>
          <w:spacing w:val="1"/>
        </w:rPr>
        <w:t xml:space="preserve"> </w:t>
      </w:r>
      <w:r w:rsidRPr="00432CAB">
        <w:t>и</w:t>
      </w:r>
      <w:r w:rsidRPr="00432CAB">
        <w:rPr>
          <w:spacing w:val="1"/>
        </w:rPr>
        <w:t xml:space="preserve"> </w:t>
      </w:r>
      <w:r w:rsidRPr="00432CAB">
        <w:t>питания</w:t>
      </w:r>
      <w:r w:rsidRPr="00432CAB">
        <w:rPr>
          <w:spacing w:val="1"/>
        </w:rPr>
        <w:t xml:space="preserve"> </w:t>
      </w:r>
      <w:r w:rsidRPr="00432CAB">
        <w:t>должны</w:t>
      </w:r>
      <w:r w:rsidRPr="00432CAB">
        <w:rPr>
          <w:spacing w:val="1"/>
        </w:rPr>
        <w:t xml:space="preserve"> </w:t>
      </w:r>
      <w:r w:rsidRPr="00432CAB">
        <w:t>быть</w:t>
      </w:r>
      <w:r w:rsidRPr="00432CAB">
        <w:rPr>
          <w:spacing w:val="1"/>
        </w:rPr>
        <w:t xml:space="preserve"> </w:t>
      </w:r>
      <w:r w:rsidRPr="00432CAB">
        <w:t>индивидуализированы с учетом объема проведенного лечения, рисков и выраженности</w:t>
      </w:r>
      <w:r w:rsidRPr="00432CAB">
        <w:rPr>
          <w:spacing w:val="1"/>
        </w:rPr>
        <w:t xml:space="preserve"> </w:t>
      </w:r>
      <w:r w:rsidRPr="00432CAB">
        <w:t>осложнений,</w:t>
      </w:r>
      <w:r w:rsidRPr="00432CAB">
        <w:rPr>
          <w:spacing w:val="-1"/>
        </w:rPr>
        <w:t xml:space="preserve"> </w:t>
      </w:r>
      <w:r w:rsidRPr="00432CAB">
        <w:t>особенностей</w:t>
      </w:r>
      <w:r w:rsidRPr="00432CAB">
        <w:rPr>
          <w:spacing w:val="2"/>
        </w:rPr>
        <w:t xml:space="preserve"> </w:t>
      </w:r>
      <w:r w:rsidRPr="00432CAB">
        <w:t>пациента.</w:t>
      </w:r>
    </w:p>
    <w:p w14:paraId="7F40C091" w14:textId="77777777" w:rsidR="00432CAB" w:rsidRPr="00432CAB" w:rsidRDefault="00432CAB" w:rsidP="006D7701">
      <w:pPr>
        <w:spacing w:line="275" w:lineRule="exact"/>
        <w:ind w:left="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Преимущества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отказа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от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табакокурения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</w:t>
      </w:r>
      <w:r w:rsidRPr="00432CA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потребления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алкоголя:</w:t>
      </w:r>
    </w:p>
    <w:p w14:paraId="72287E52" w14:textId="77777777" w:rsidR="00432CAB" w:rsidRPr="00432CAB" w:rsidRDefault="00432CAB" w:rsidP="005108A7">
      <w:pPr>
        <w:pStyle w:val="a5"/>
        <w:numPr>
          <w:ilvl w:val="1"/>
          <w:numId w:val="31"/>
        </w:numPr>
        <w:tabs>
          <w:tab w:val="left" w:pos="2347"/>
        </w:tabs>
        <w:spacing w:before="138"/>
        <w:ind w:left="2346"/>
        <w:rPr>
          <w:sz w:val="24"/>
          <w:szCs w:val="24"/>
        </w:rPr>
      </w:pPr>
      <w:r w:rsidRPr="00432CAB">
        <w:rPr>
          <w:sz w:val="24"/>
          <w:szCs w:val="24"/>
        </w:rPr>
        <w:t>более</w:t>
      </w:r>
      <w:r w:rsidRPr="00432CAB">
        <w:rPr>
          <w:spacing w:val="-5"/>
          <w:sz w:val="24"/>
          <w:szCs w:val="24"/>
        </w:rPr>
        <w:t xml:space="preserve"> </w:t>
      </w:r>
      <w:r w:rsidRPr="00432CAB">
        <w:rPr>
          <w:sz w:val="24"/>
          <w:szCs w:val="24"/>
        </w:rPr>
        <w:t>высокие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показатели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выживаемости;</w:t>
      </w:r>
    </w:p>
    <w:p w14:paraId="1683158A" w14:textId="77777777" w:rsidR="00432CAB" w:rsidRPr="00432CAB" w:rsidRDefault="00432CAB" w:rsidP="005108A7">
      <w:pPr>
        <w:pStyle w:val="a5"/>
        <w:numPr>
          <w:ilvl w:val="1"/>
          <w:numId w:val="31"/>
        </w:numPr>
        <w:tabs>
          <w:tab w:val="left" w:pos="2347"/>
        </w:tabs>
        <w:spacing w:before="138"/>
        <w:ind w:left="2346"/>
        <w:rPr>
          <w:sz w:val="24"/>
          <w:szCs w:val="24"/>
        </w:rPr>
      </w:pPr>
      <w:r w:rsidRPr="00432CAB">
        <w:rPr>
          <w:sz w:val="24"/>
          <w:szCs w:val="24"/>
        </w:rPr>
        <w:t>большая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эффективность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лечения;</w:t>
      </w:r>
    </w:p>
    <w:p w14:paraId="3DDE0B73" w14:textId="77777777" w:rsidR="00432CAB" w:rsidRPr="00432CAB" w:rsidRDefault="00432CAB" w:rsidP="005108A7">
      <w:pPr>
        <w:pStyle w:val="a5"/>
        <w:numPr>
          <w:ilvl w:val="1"/>
          <w:numId w:val="31"/>
        </w:numPr>
        <w:tabs>
          <w:tab w:val="left" w:pos="2347"/>
        </w:tabs>
        <w:spacing w:before="138" w:line="355" w:lineRule="auto"/>
        <w:ind w:firstLine="0"/>
        <w:rPr>
          <w:sz w:val="24"/>
          <w:szCs w:val="24"/>
        </w:rPr>
      </w:pPr>
      <w:r w:rsidRPr="00432CAB">
        <w:rPr>
          <w:sz w:val="24"/>
          <w:szCs w:val="24"/>
        </w:rPr>
        <w:t>меньшее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количество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и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выраженность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побочных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эффектов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противоопухолевого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лечения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(сердечно-легочные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осложнения,</w:t>
      </w:r>
      <w:r w:rsidRPr="00432CAB">
        <w:rPr>
          <w:spacing w:val="-57"/>
          <w:sz w:val="24"/>
          <w:szCs w:val="24"/>
        </w:rPr>
        <w:t xml:space="preserve"> </w:t>
      </w:r>
      <w:r w:rsidRPr="00432CAB">
        <w:rPr>
          <w:sz w:val="24"/>
          <w:szCs w:val="24"/>
        </w:rPr>
        <w:t>утомляемость,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снижение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массы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тела,</w:t>
      </w:r>
      <w:r w:rsidRPr="00432CAB">
        <w:rPr>
          <w:spacing w:val="2"/>
          <w:sz w:val="24"/>
          <w:szCs w:val="24"/>
        </w:rPr>
        <w:t xml:space="preserve"> </w:t>
      </w:r>
      <w:proofErr w:type="spellStart"/>
      <w:r w:rsidRPr="00432CAB">
        <w:rPr>
          <w:sz w:val="24"/>
          <w:szCs w:val="24"/>
        </w:rPr>
        <w:t>мукозиты</w:t>
      </w:r>
      <w:proofErr w:type="spellEnd"/>
      <w:r w:rsidRPr="00432CAB">
        <w:rPr>
          <w:sz w:val="24"/>
          <w:szCs w:val="24"/>
        </w:rPr>
        <w:t>,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потеря вкуса);</w:t>
      </w:r>
    </w:p>
    <w:p w14:paraId="0A6A1D16" w14:textId="77777777" w:rsidR="00432CAB" w:rsidRPr="00432CAB" w:rsidRDefault="00432CAB" w:rsidP="005108A7">
      <w:pPr>
        <w:pStyle w:val="a5"/>
        <w:numPr>
          <w:ilvl w:val="1"/>
          <w:numId w:val="31"/>
        </w:numPr>
        <w:tabs>
          <w:tab w:val="left" w:pos="2346"/>
          <w:tab w:val="left" w:pos="2347"/>
        </w:tabs>
        <w:spacing w:before="6"/>
        <w:ind w:left="2346"/>
        <w:jc w:val="left"/>
        <w:rPr>
          <w:sz w:val="24"/>
          <w:szCs w:val="24"/>
        </w:rPr>
      </w:pPr>
      <w:r w:rsidRPr="00432CAB">
        <w:rPr>
          <w:sz w:val="24"/>
          <w:szCs w:val="24"/>
        </w:rPr>
        <w:t>ускоренное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восстановление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общего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состояния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после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лечения;</w:t>
      </w:r>
    </w:p>
    <w:p w14:paraId="23EA9475" w14:textId="77777777" w:rsidR="00432CAB" w:rsidRPr="00432CAB" w:rsidRDefault="00432CAB" w:rsidP="005108A7">
      <w:pPr>
        <w:pStyle w:val="a5"/>
        <w:numPr>
          <w:ilvl w:val="1"/>
          <w:numId w:val="31"/>
        </w:numPr>
        <w:tabs>
          <w:tab w:val="left" w:pos="2346"/>
          <w:tab w:val="left" w:pos="2347"/>
        </w:tabs>
        <w:spacing w:before="138"/>
        <w:ind w:left="2346"/>
        <w:jc w:val="left"/>
        <w:rPr>
          <w:sz w:val="24"/>
          <w:szCs w:val="24"/>
        </w:rPr>
      </w:pPr>
      <w:r w:rsidRPr="00432CAB">
        <w:rPr>
          <w:sz w:val="24"/>
          <w:szCs w:val="24"/>
        </w:rPr>
        <w:t>ниже</w:t>
      </w:r>
      <w:r w:rsidRPr="00432CAB">
        <w:rPr>
          <w:spacing w:val="-4"/>
          <w:sz w:val="24"/>
          <w:szCs w:val="24"/>
        </w:rPr>
        <w:t xml:space="preserve"> </w:t>
      </w:r>
      <w:r w:rsidRPr="00432CAB">
        <w:rPr>
          <w:sz w:val="24"/>
          <w:szCs w:val="24"/>
        </w:rPr>
        <w:t>риск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рецидива;</w:t>
      </w:r>
    </w:p>
    <w:p w14:paraId="794E2092" w14:textId="77777777" w:rsidR="00432CAB" w:rsidRPr="00432CAB" w:rsidRDefault="00432CAB" w:rsidP="005108A7">
      <w:pPr>
        <w:pStyle w:val="a5"/>
        <w:numPr>
          <w:ilvl w:val="1"/>
          <w:numId w:val="31"/>
        </w:numPr>
        <w:tabs>
          <w:tab w:val="left" w:pos="2346"/>
          <w:tab w:val="left" w:pos="2347"/>
        </w:tabs>
        <w:spacing w:before="138"/>
        <w:ind w:left="2346"/>
        <w:jc w:val="left"/>
        <w:rPr>
          <w:sz w:val="24"/>
          <w:szCs w:val="24"/>
        </w:rPr>
      </w:pPr>
      <w:r w:rsidRPr="00432CAB">
        <w:rPr>
          <w:sz w:val="24"/>
          <w:szCs w:val="24"/>
        </w:rPr>
        <w:t>меньший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риск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вторых</w:t>
      </w:r>
      <w:r w:rsidRPr="00432CAB">
        <w:rPr>
          <w:spacing w:val="-4"/>
          <w:sz w:val="24"/>
          <w:szCs w:val="24"/>
        </w:rPr>
        <w:t xml:space="preserve"> </w:t>
      </w:r>
      <w:r w:rsidRPr="00432CAB">
        <w:rPr>
          <w:sz w:val="24"/>
          <w:szCs w:val="24"/>
        </w:rPr>
        <w:t>опухолей;</w:t>
      </w:r>
    </w:p>
    <w:p w14:paraId="45447999" w14:textId="77777777" w:rsidR="00432CAB" w:rsidRPr="00432CAB" w:rsidRDefault="00432CAB" w:rsidP="005108A7">
      <w:pPr>
        <w:pStyle w:val="a5"/>
        <w:numPr>
          <w:ilvl w:val="1"/>
          <w:numId w:val="31"/>
        </w:numPr>
        <w:tabs>
          <w:tab w:val="left" w:pos="2346"/>
          <w:tab w:val="left" w:pos="2347"/>
        </w:tabs>
        <w:spacing w:before="136"/>
        <w:ind w:left="2346"/>
        <w:jc w:val="left"/>
        <w:rPr>
          <w:sz w:val="24"/>
          <w:szCs w:val="24"/>
        </w:rPr>
      </w:pPr>
      <w:r w:rsidRPr="00432CAB">
        <w:rPr>
          <w:sz w:val="24"/>
          <w:szCs w:val="24"/>
        </w:rPr>
        <w:t>меньший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риск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инфекций;</w:t>
      </w:r>
    </w:p>
    <w:p w14:paraId="6EF9C675" w14:textId="77777777" w:rsidR="00432CAB" w:rsidRPr="00432CAB" w:rsidRDefault="00432CAB" w:rsidP="005108A7">
      <w:pPr>
        <w:pStyle w:val="a5"/>
        <w:numPr>
          <w:ilvl w:val="1"/>
          <w:numId w:val="31"/>
        </w:numPr>
        <w:tabs>
          <w:tab w:val="left" w:pos="2346"/>
          <w:tab w:val="left" w:pos="2347"/>
        </w:tabs>
        <w:spacing w:before="138"/>
        <w:ind w:left="2346"/>
        <w:jc w:val="left"/>
        <w:rPr>
          <w:sz w:val="24"/>
          <w:szCs w:val="24"/>
        </w:rPr>
      </w:pPr>
      <w:r w:rsidRPr="00432CAB">
        <w:rPr>
          <w:sz w:val="24"/>
          <w:szCs w:val="24"/>
        </w:rPr>
        <w:t>выше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качество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жизни.</w:t>
      </w:r>
    </w:p>
    <w:p w14:paraId="7F3F7B93" w14:textId="77777777" w:rsidR="00432CAB" w:rsidRPr="00432CAB" w:rsidRDefault="00432CAB" w:rsidP="006D7701">
      <w:pPr>
        <w:tabs>
          <w:tab w:val="left" w:pos="2764"/>
          <w:tab w:val="left" w:pos="3392"/>
          <w:tab w:val="left" w:pos="5033"/>
          <w:tab w:val="left" w:pos="5591"/>
          <w:tab w:val="left" w:pos="5927"/>
          <w:tab w:val="left" w:pos="7207"/>
          <w:tab w:val="left" w:pos="7531"/>
        </w:tabs>
        <w:spacing w:before="136" w:line="360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 xml:space="preserve">Рекомендуется при осложнениях ХТ – связаться с 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>врачом-онкологом</w:t>
      </w:r>
      <w:r w:rsidRPr="00432CA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(специалистом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 химиотерапии).</w:t>
      </w:r>
    </w:p>
    <w:p w14:paraId="4174A705" w14:textId="77777777" w:rsidR="00432CAB" w:rsidRPr="00432CAB" w:rsidRDefault="00432CAB" w:rsidP="005108A7">
      <w:pPr>
        <w:pStyle w:val="a5"/>
        <w:numPr>
          <w:ilvl w:val="0"/>
          <w:numId w:val="30"/>
        </w:numPr>
        <w:tabs>
          <w:tab w:val="left" w:pos="1170"/>
        </w:tabs>
        <w:rPr>
          <w:sz w:val="24"/>
          <w:szCs w:val="24"/>
        </w:rPr>
      </w:pPr>
      <w:r w:rsidRPr="00432CAB">
        <w:rPr>
          <w:b/>
          <w:sz w:val="24"/>
          <w:szCs w:val="24"/>
        </w:rPr>
        <w:t>При</w:t>
      </w:r>
      <w:r w:rsidRPr="00432CAB">
        <w:rPr>
          <w:b/>
          <w:spacing w:val="-2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повышении</w:t>
      </w:r>
      <w:r w:rsidRPr="00432CAB">
        <w:rPr>
          <w:b/>
          <w:spacing w:val="-2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температуры</w:t>
      </w:r>
      <w:r w:rsidRPr="00432CAB">
        <w:rPr>
          <w:b/>
          <w:spacing w:val="-2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 xml:space="preserve">тела </w:t>
      </w:r>
      <w:r w:rsidRPr="00432CAB">
        <w:rPr>
          <w:sz w:val="24"/>
          <w:szCs w:val="24"/>
        </w:rPr>
        <w:t>до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38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°C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и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выше:</w:t>
      </w:r>
    </w:p>
    <w:p w14:paraId="333844F5" w14:textId="77777777" w:rsidR="00432CAB" w:rsidRPr="00432CAB" w:rsidRDefault="00432CAB" w:rsidP="005108A7">
      <w:pPr>
        <w:pStyle w:val="a5"/>
        <w:numPr>
          <w:ilvl w:val="1"/>
          <w:numId w:val="30"/>
        </w:numPr>
        <w:tabs>
          <w:tab w:val="left" w:pos="2205"/>
        </w:tabs>
        <w:spacing w:before="80" w:line="350" w:lineRule="auto"/>
        <w:rPr>
          <w:sz w:val="24"/>
          <w:szCs w:val="24"/>
        </w:rPr>
      </w:pPr>
      <w:r w:rsidRPr="00432CAB">
        <w:rPr>
          <w:sz w:val="24"/>
          <w:szCs w:val="24"/>
        </w:rPr>
        <w:t>начать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прием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антибиотиков: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  <w:u w:val="single"/>
        </w:rPr>
        <w:t>по</w:t>
      </w:r>
      <w:r w:rsidRPr="00432CAB">
        <w:rPr>
          <w:spacing w:val="1"/>
          <w:sz w:val="24"/>
          <w:szCs w:val="24"/>
          <w:u w:val="single"/>
        </w:rPr>
        <w:t xml:space="preserve"> </w:t>
      </w:r>
      <w:r w:rsidRPr="00432CAB">
        <w:rPr>
          <w:sz w:val="24"/>
          <w:szCs w:val="24"/>
          <w:u w:val="single"/>
        </w:rPr>
        <w:t>назначению</w:t>
      </w:r>
      <w:r w:rsidRPr="00432CAB">
        <w:rPr>
          <w:spacing w:val="1"/>
          <w:sz w:val="24"/>
          <w:szCs w:val="24"/>
          <w:u w:val="single"/>
        </w:rPr>
        <w:t xml:space="preserve"> </w:t>
      </w:r>
      <w:r w:rsidRPr="00432CAB">
        <w:rPr>
          <w:sz w:val="24"/>
          <w:szCs w:val="24"/>
          <w:u w:val="single"/>
        </w:rPr>
        <w:t>врача-онколога</w:t>
      </w:r>
      <w:r w:rsidRPr="00432CAB">
        <w:rPr>
          <w:spacing w:val="-57"/>
          <w:sz w:val="24"/>
          <w:szCs w:val="24"/>
        </w:rPr>
        <w:t xml:space="preserve"> </w:t>
      </w:r>
      <w:r w:rsidRPr="00432CAB">
        <w:rPr>
          <w:sz w:val="24"/>
          <w:szCs w:val="24"/>
          <w:u w:val="single"/>
        </w:rPr>
        <w:t>(специалиста</w:t>
      </w:r>
      <w:r w:rsidRPr="00432CAB">
        <w:rPr>
          <w:spacing w:val="-2"/>
          <w:sz w:val="24"/>
          <w:szCs w:val="24"/>
          <w:u w:val="single"/>
        </w:rPr>
        <w:t xml:space="preserve"> </w:t>
      </w:r>
      <w:r w:rsidRPr="00432CAB">
        <w:rPr>
          <w:sz w:val="24"/>
          <w:szCs w:val="24"/>
          <w:u w:val="single"/>
        </w:rPr>
        <w:t>по химиотерапии).</w:t>
      </w:r>
    </w:p>
    <w:p w14:paraId="10BA3230" w14:textId="77777777" w:rsidR="00432CAB" w:rsidRPr="00432CAB" w:rsidRDefault="00432CAB" w:rsidP="005108A7">
      <w:pPr>
        <w:pStyle w:val="a5"/>
        <w:numPr>
          <w:ilvl w:val="0"/>
          <w:numId w:val="30"/>
        </w:numPr>
        <w:tabs>
          <w:tab w:val="left" w:pos="1170"/>
        </w:tabs>
        <w:spacing w:before="13"/>
        <w:rPr>
          <w:b/>
          <w:sz w:val="24"/>
          <w:szCs w:val="24"/>
        </w:rPr>
      </w:pPr>
      <w:r w:rsidRPr="00432CAB">
        <w:rPr>
          <w:b/>
          <w:sz w:val="24"/>
          <w:szCs w:val="24"/>
        </w:rPr>
        <w:lastRenderedPageBreak/>
        <w:t>При</w:t>
      </w:r>
      <w:r w:rsidRPr="00432CAB">
        <w:rPr>
          <w:b/>
          <w:spacing w:val="-3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стоматите:</w:t>
      </w:r>
    </w:p>
    <w:p w14:paraId="52242458" w14:textId="77777777" w:rsidR="00432CAB" w:rsidRPr="00432CAB" w:rsidRDefault="00432CAB" w:rsidP="005108A7">
      <w:pPr>
        <w:pStyle w:val="a5"/>
        <w:numPr>
          <w:ilvl w:val="1"/>
          <w:numId w:val="30"/>
        </w:numPr>
        <w:tabs>
          <w:tab w:val="left" w:pos="2205"/>
        </w:tabs>
        <w:spacing w:before="138"/>
        <w:rPr>
          <w:sz w:val="24"/>
          <w:szCs w:val="24"/>
        </w:rPr>
      </w:pPr>
      <w:r w:rsidRPr="00432CAB">
        <w:rPr>
          <w:sz w:val="24"/>
          <w:szCs w:val="24"/>
        </w:rPr>
        <w:t>диета</w:t>
      </w:r>
      <w:r w:rsidRPr="00432CAB">
        <w:rPr>
          <w:spacing w:val="-4"/>
          <w:sz w:val="24"/>
          <w:szCs w:val="24"/>
        </w:rPr>
        <w:t xml:space="preserve"> </w:t>
      </w:r>
      <w:r w:rsidRPr="00432CAB">
        <w:rPr>
          <w:sz w:val="24"/>
          <w:szCs w:val="24"/>
        </w:rPr>
        <w:t>–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механическое,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термическое</w:t>
      </w:r>
      <w:r w:rsidRPr="00432CAB">
        <w:rPr>
          <w:spacing w:val="-1"/>
          <w:sz w:val="24"/>
          <w:szCs w:val="24"/>
        </w:rPr>
        <w:t xml:space="preserve"> </w:t>
      </w:r>
      <w:proofErr w:type="spellStart"/>
      <w:r w:rsidRPr="00432CAB">
        <w:rPr>
          <w:sz w:val="24"/>
          <w:szCs w:val="24"/>
        </w:rPr>
        <w:t>щажение</w:t>
      </w:r>
      <w:proofErr w:type="spellEnd"/>
      <w:r w:rsidRPr="00432CAB">
        <w:rPr>
          <w:sz w:val="24"/>
          <w:szCs w:val="24"/>
        </w:rPr>
        <w:t>;</w:t>
      </w:r>
    </w:p>
    <w:p w14:paraId="4F9313B1" w14:textId="77777777" w:rsidR="00432CAB" w:rsidRPr="00432CAB" w:rsidRDefault="00432CAB" w:rsidP="005108A7">
      <w:pPr>
        <w:pStyle w:val="a5"/>
        <w:numPr>
          <w:ilvl w:val="1"/>
          <w:numId w:val="30"/>
        </w:numPr>
        <w:tabs>
          <w:tab w:val="left" w:pos="2205"/>
        </w:tabs>
        <w:spacing w:before="138" w:line="348" w:lineRule="auto"/>
        <w:rPr>
          <w:sz w:val="24"/>
          <w:szCs w:val="24"/>
        </w:rPr>
      </w:pPr>
      <w:r w:rsidRPr="00432CAB">
        <w:rPr>
          <w:sz w:val="24"/>
          <w:szCs w:val="24"/>
        </w:rPr>
        <w:t>частое полоскание рта (каждый час) – ромашка, кора дуба, шалфей,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смазывать рот облепиховым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(персиковым) маслом;</w:t>
      </w:r>
    </w:p>
    <w:p w14:paraId="58675154" w14:textId="77777777" w:rsidR="00432CAB" w:rsidRPr="00432CAB" w:rsidRDefault="00432CAB" w:rsidP="005108A7">
      <w:pPr>
        <w:pStyle w:val="a5"/>
        <w:numPr>
          <w:ilvl w:val="1"/>
          <w:numId w:val="30"/>
        </w:numPr>
        <w:tabs>
          <w:tab w:val="left" w:pos="2205"/>
        </w:tabs>
        <w:spacing w:before="19" w:line="350" w:lineRule="auto"/>
        <w:rPr>
          <w:sz w:val="24"/>
          <w:szCs w:val="24"/>
        </w:rPr>
      </w:pPr>
      <w:r w:rsidRPr="00432CAB">
        <w:rPr>
          <w:sz w:val="24"/>
          <w:szCs w:val="24"/>
        </w:rPr>
        <w:t xml:space="preserve">обрабатывать полость рта </w:t>
      </w:r>
      <w:r w:rsidRPr="00432CAB">
        <w:rPr>
          <w:sz w:val="24"/>
          <w:szCs w:val="24"/>
          <w:u w:val="single"/>
        </w:rPr>
        <w:t>по назначению врача-онколога (специалиста</w:t>
      </w:r>
      <w:r w:rsidRPr="00432CAB">
        <w:rPr>
          <w:spacing w:val="-57"/>
          <w:sz w:val="24"/>
          <w:szCs w:val="24"/>
        </w:rPr>
        <w:t xml:space="preserve"> </w:t>
      </w:r>
      <w:r w:rsidRPr="00432CAB">
        <w:rPr>
          <w:sz w:val="24"/>
          <w:szCs w:val="24"/>
          <w:u w:val="single"/>
        </w:rPr>
        <w:t>по</w:t>
      </w:r>
      <w:r w:rsidRPr="00432CAB">
        <w:rPr>
          <w:spacing w:val="-1"/>
          <w:sz w:val="24"/>
          <w:szCs w:val="24"/>
          <w:u w:val="single"/>
        </w:rPr>
        <w:t xml:space="preserve"> </w:t>
      </w:r>
      <w:r w:rsidRPr="00432CAB">
        <w:rPr>
          <w:sz w:val="24"/>
          <w:szCs w:val="24"/>
          <w:u w:val="single"/>
        </w:rPr>
        <w:t>химиотерапии).</w:t>
      </w:r>
    </w:p>
    <w:p w14:paraId="0EA7F02A" w14:textId="77777777" w:rsidR="00432CAB" w:rsidRPr="00432CAB" w:rsidRDefault="00432CAB" w:rsidP="005108A7">
      <w:pPr>
        <w:pStyle w:val="a5"/>
        <w:numPr>
          <w:ilvl w:val="0"/>
          <w:numId w:val="30"/>
        </w:numPr>
        <w:tabs>
          <w:tab w:val="left" w:pos="1170"/>
        </w:tabs>
        <w:spacing w:before="10"/>
        <w:rPr>
          <w:b/>
          <w:sz w:val="24"/>
          <w:szCs w:val="24"/>
        </w:rPr>
      </w:pPr>
      <w:r w:rsidRPr="00432CAB">
        <w:rPr>
          <w:b/>
          <w:sz w:val="24"/>
          <w:szCs w:val="24"/>
        </w:rPr>
        <w:t>При диарее:</w:t>
      </w:r>
    </w:p>
    <w:p w14:paraId="5BB53D45" w14:textId="77777777" w:rsidR="00432CAB" w:rsidRPr="00432CAB" w:rsidRDefault="00432CAB" w:rsidP="005108A7">
      <w:pPr>
        <w:pStyle w:val="a5"/>
        <w:numPr>
          <w:ilvl w:val="1"/>
          <w:numId w:val="30"/>
        </w:numPr>
        <w:tabs>
          <w:tab w:val="left" w:pos="2205"/>
        </w:tabs>
        <w:spacing w:before="142" w:line="355" w:lineRule="auto"/>
        <w:rPr>
          <w:sz w:val="24"/>
          <w:szCs w:val="24"/>
        </w:rPr>
      </w:pPr>
      <w:r w:rsidRPr="00432CAB">
        <w:rPr>
          <w:sz w:val="24"/>
          <w:szCs w:val="24"/>
        </w:rPr>
        <w:t>диета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–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исключить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жирное,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острое,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копченое,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сладкое,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молочное,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клетчатку. Можно нежирное мясо, мучное, кисломолочное, рисовый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отвар.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Обильное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питье;</w:t>
      </w:r>
    </w:p>
    <w:p w14:paraId="52FC5AE1" w14:textId="77777777" w:rsidR="00432CAB" w:rsidRPr="00432CAB" w:rsidRDefault="00432CAB" w:rsidP="005108A7">
      <w:pPr>
        <w:pStyle w:val="a5"/>
        <w:numPr>
          <w:ilvl w:val="1"/>
          <w:numId w:val="30"/>
        </w:numPr>
        <w:tabs>
          <w:tab w:val="left" w:pos="2205"/>
        </w:tabs>
        <w:spacing w:before="6" w:line="350" w:lineRule="auto"/>
        <w:rPr>
          <w:sz w:val="24"/>
          <w:szCs w:val="24"/>
        </w:rPr>
      </w:pPr>
      <w:r w:rsidRPr="00432CAB">
        <w:rPr>
          <w:sz w:val="24"/>
          <w:szCs w:val="24"/>
        </w:rPr>
        <w:t xml:space="preserve">принимать </w:t>
      </w:r>
      <w:r w:rsidRPr="00432CAB">
        <w:rPr>
          <w:sz w:val="24"/>
          <w:szCs w:val="24"/>
          <w:u w:val="single"/>
        </w:rPr>
        <w:t>препараты по назначению врача-онколога (специалиста по</w:t>
      </w:r>
      <w:r w:rsidRPr="00432CAB">
        <w:rPr>
          <w:spacing w:val="-57"/>
          <w:sz w:val="24"/>
          <w:szCs w:val="24"/>
        </w:rPr>
        <w:t xml:space="preserve"> </w:t>
      </w:r>
      <w:r w:rsidRPr="00432CAB">
        <w:rPr>
          <w:sz w:val="24"/>
          <w:szCs w:val="24"/>
          <w:u w:val="single"/>
        </w:rPr>
        <w:t>химиотерапии).</w:t>
      </w:r>
    </w:p>
    <w:p w14:paraId="36374946" w14:textId="77777777" w:rsidR="00432CAB" w:rsidRPr="00432CAB" w:rsidRDefault="00432CAB" w:rsidP="005108A7">
      <w:pPr>
        <w:pStyle w:val="a5"/>
        <w:numPr>
          <w:ilvl w:val="0"/>
          <w:numId w:val="30"/>
        </w:numPr>
        <w:tabs>
          <w:tab w:val="left" w:pos="1170"/>
        </w:tabs>
        <w:spacing w:before="10"/>
        <w:rPr>
          <w:b/>
          <w:sz w:val="24"/>
          <w:szCs w:val="24"/>
        </w:rPr>
      </w:pPr>
      <w:r w:rsidRPr="00432CAB">
        <w:rPr>
          <w:b/>
          <w:sz w:val="24"/>
          <w:szCs w:val="24"/>
        </w:rPr>
        <w:t>При</w:t>
      </w:r>
      <w:r w:rsidRPr="00432CAB">
        <w:rPr>
          <w:b/>
          <w:spacing w:val="-1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тошноте:</w:t>
      </w:r>
    </w:p>
    <w:p w14:paraId="0202CC9D" w14:textId="77777777" w:rsidR="00432CAB" w:rsidRPr="00432CAB" w:rsidRDefault="00432CAB" w:rsidP="005108A7">
      <w:pPr>
        <w:pStyle w:val="a5"/>
        <w:numPr>
          <w:ilvl w:val="1"/>
          <w:numId w:val="30"/>
        </w:numPr>
        <w:tabs>
          <w:tab w:val="left" w:pos="2205"/>
        </w:tabs>
        <w:spacing w:before="142" w:line="348" w:lineRule="auto"/>
        <w:rPr>
          <w:sz w:val="24"/>
          <w:szCs w:val="24"/>
        </w:rPr>
      </w:pPr>
      <w:r w:rsidRPr="00432CAB">
        <w:rPr>
          <w:sz w:val="24"/>
          <w:szCs w:val="24"/>
        </w:rPr>
        <w:t xml:space="preserve">принимать </w:t>
      </w:r>
      <w:r w:rsidRPr="00432CAB">
        <w:rPr>
          <w:sz w:val="24"/>
          <w:szCs w:val="24"/>
          <w:u w:val="single"/>
        </w:rPr>
        <w:t>препараты по назначению врача-онколога (специалиста по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  <w:u w:val="single"/>
        </w:rPr>
        <w:t>химиотерапии).</w:t>
      </w:r>
    </w:p>
    <w:p w14:paraId="40704FC5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  <w:bookmarkStart w:id="19" w:name="_bookmark33"/>
      <w:bookmarkEnd w:id="19"/>
    </w:p>
    <w:p w14:paraId="2FB0FCE8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33E30D93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288C8A35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329EE9DF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157EE8F4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40BBA36B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79792459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37745A6D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05BDD740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5EF768F2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5481FCAE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19C78737" w14:textId="77777777" w:rsidR="00432CAB" w:rsidRPr="00432CAB" w:rsidRDefault="00432CAB" w:rsidP="006D7701">
      <w:pPr>
        <w:spacing w:before="59" w:line="362" w:lineRule="auto"/>
        <w:ind w:left="4172" w:hanging="3807"/>
        <w:rPr>
          <w:rFonts w:ascii="Times New Roman" w:hAnsi="Times New Roman" w:cs="Times New Roman"/>
          <w:b/>
          <w:sz w:val="24"/>
          <w:szCs w:val="24"/>
        </w:rPr>
      </w:pPr>
    </w:p>
    <w:p w14:paraId="169B00F4" w14:textId="77777777" w:rsidR="00432CAB" w:rsidRPr="00432CAB" w:rsidRDefault="00E165B2" w:rsidP="00432CAB">
      <w:pPr>
        <w:spacing w:after="0" w:line="360" w:lineRule="auto"/>
        <w:ind w:left="370" w:right="513" w:hanging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Г1</w:t>
      </w:r>
      <w:r w:rsidR="00432CAB" w:rsidRPr="00432CAB">
        <w:rPr>
          <w:rFonts w:ascii="Times New Roman" w:eastAsia="Times New Roman" w:hAnsi="Times New Roman" w:cs="Times New Roman"/>
          <w:b/>
          <w:bCs/>
          <w:sz w:val="28"/>
          <w:szCs w:val="28"/>
        </w:rPr>
        <w:t>. Шкала оценки тяжести состояния пациента по версии ВОЗ/ECOG</w:t>
      </w:r>
    </w:p>
    <w:p w14:paraId="53805E6A" w14:textId="77777777" w:rsidR="00432CAB" w:rsidRPr="00432CAB" w:rsidRDefault="00432CAB" w:rsidP="006D7701">
      <w:pPr>
        <w:pStyle w:val="a3"/>
        <w:spacing w:line="360" w:lineRule="auto"/>
        <w:ind w:right="364"/>
        <w:jc w:val="both"/>
      </w:pPr>
      <w:r w:rsidRPr="00432CAB">
        <w:t>Название</w:t>
      </w:r>
      <w:r w:rsidRPr="00432CAB">
        <w:rPr>
          <w:spacing w:val="1"/>
        </w:rPr>
        <w:t xml:space="preserve"> </w:t>
      </w:r>
      <w:r w:rsidRPr="00432CAB">
        <w:t>на</w:t>
      </w:r>
      <w:r w:rsidRPr="00432CAB">
        <w:rPr>
          <w:spacing w:val="1"/>
        </w:rPr>
        <w:t xml:space="preserve"> </w:t>
      </w:r>
      <w:r w:rsidRPr="00432CAB">
        <w:t>русском</w:t>
      </w:r>
      <w:r w:rsidRPr="00432CAB">
        <w:rPr>
          <w:spacing w:val="1"/>
        </w:rPr>
        <w:t xml:space="preserve"> </w:t>
      </w:r>
      <w:r w:rsidRPr="00432CAB">
        <w:t>языке:</w:t>
      </w:r>
      <w:r w:rsidRPr="00432CAB">
        <w:rPr>
          <w:spacing w:val="1"/>
        </w:rPr>
        <w:t xml:space="preserve"> </w:t>
      </w:r>
      <w:r w:rsidRPr="00432CAB">
        <w:t>Шкала</w:t>
      </w:r>
      <w:r w:rsidRPr="00432CAB">
        <w:rPr>
          <w:spacing w:val="1"/>
        </w:rPr>
        <w:t xml:space="preserve"> </w:t>
      </w:r>
      <w:r w:rsidRPr="00432CAB">
        <w:t>оценки</w:t>
      </w:r>
      <w:r w:rsidRPr="00432CAB">
        <w:rPr>
          <w:spacing w:val="1"/>
        </w:rPr>
        <w:t xml:space="preserve"> </w:t>
      </w:r>
      <w:r w:rsidRPr="00432CAB">
        <w:t>тяжести</w:t>
      </w:r>
      <w:r w:rsidRPr="00432CAB">
        <w:rPr>
          <w:spacing w:val="1"/>
        </w:rPr>
        <w:t xml:space="preserve"> </w:t>
      </w:r>
      <w:r w:rsidRPr="00432CAB">
        <w:t>состояния</w:t>
      </w:r>
      <w:r w:rsidRPr="00432CAB">
        <w:rPr>
          <w:spacing w:val="1"/>
        </w:rPr>
        <w:t xml:space="preserve"> </w:t>
      </w:r>
      <w:r w:rsidRPr="00432CAB">
        <w:t>пациента</w:t>
      </w:r>
      <w:r w:rsidRPr="00432CAB">
        <w:rPr>
          <w:spacing w:val="1"/>
        </w:rPr>
        <w:t xml:space="preserve"> </w:t>
      </w:r>
      <w:r w:rsidRPr="00432CAB">
        <w:t>по</w:t>
      </w:r>
      <w:r w:rsidRPr="00432CAB">
        <w:rPr>
          <w:spacing w:val="1"/>
        </w:rPr>
        <w:t xml:space="preserve"> </w:t>
      </w:r>
      <w:r w:rsidRPr="00432CAB">
        <w:t>версии</w:t>
      </w:r>
      <w:r w:rsidRPr="00432CAB">
        <w:rPr>
          <w:spacing w:val="1"/>
        </w:rPr>
        <w:t xml:space="preserve"> </w:t>
      </w:r>
      <w:r w:rsidRPr="00432CAB">
        <w:t>ВОЗ/ECOG</w:t>
      </w:r>
    </w:p>
    <w:p w14:paraId="7EB2F72C" w14:textId="77777777" w:rsidR="00432CAB" w:rsidRPr="00432CAB" w:rsidRDefault="00432CAB" w:rsidP="006D7701">
      <w:pPr>
        <w:pStyle w:val="a3"/>
        <w:spacing w:before="114" w:line="360" w:lineRule="auto"/>
        <w:ind w:right="-1"/>
        <w:jc w:val="both"/>
        <w:rPr>
          <w:lang w:val="en-US"/>
        </w:rPr>
      </w:pPr>
      <w:r w:rsidRPr="00432CAB">
        <w:t>Оригинальное</w:t>
      </w:r>
      <w:r w:rsidRPr="00432CAB">
        <w:rPr>
          <w:lang w:val="en-US"/>
        </w:rPr>
        <w:t xml:space="preserve"> </w:t>
      </w:r>
      <w:r w:rsidRPr="00432CAB">
        <w:t>название</w:t>
      </w:r>
      <w:r w:rsidRPr="00432CAB">
        <w:rPr>
          <w:lang w:val="en-US"/>
        </w:rPr>
        <w:t>: The Eastern Cooperative Oncology Group/World Health Organization</w:t>
      </w:r>
      <w:r w:rsidRPr="00432CAB">
        <w:rPr>
          <w:spacing w:val="-57"/>
          <w:lang w:val="en-US"/>
        </w:rPr>
        <w:t xml:space="preserve"> </w:t>
      </w:r>
      <w:r w:rsidRPr="00432CAB">
        <w:rPr>
          <w:lang w:val="en-US"/>
        </w:rPr>
        <w:t>Performance</w:t>
      </w:r>
      <w:r w:rsidRPr="00432CAB">
        <w:rPr>
          <w:spacing w:val="-2"/>
          <w:lang w:val="en-US"/>
        </w:rPr>
        <w:t xml:space="preserve"> </w:t>
      </w:r>
      <w:r w:rsidRPr="00432CAB">
        <w:rPr>
          <w:lang w:val="en-US"/>
        </w:rPr>
        <w:t>Status (ECOG/WHO PS)</w:t>
      </w:r>
    </w:p>
    <w:p w14:paraId="32C15E0D" w14:textId="77777777" w:rsidR="00432CAB" w:rsidRPr="00432CAB" w:rsidRDefault="00432CAB" w:rsidP="006D7701">
      <w:pPr>
        <w:spacing w:before="120" w:line="36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2CAB">
        <w:rPr>
          <w:rFonts w:ascii="Times New Roman" w:hAnsi="Times New Roman" w:cs="Times New Roman"/>
          <w:sz w:val="24"/>
          <w:szCs w:val="24"/>
        </w:rPr>
        <w:t>Источник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(официальный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сайт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разработчиков,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публикация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с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sz w:val="24"/>
          <w:szCs w:val="24"/>
        </w:rPr>
        <w:t>валидацией):</w:t>
      </w:r>
      <w:r w:rsidRPr="00432C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i/>
          <w:sz w:val="24"/>
          <w:szCs w:val="24"/>
        </w:rPr>
        <w:t>https://ecog-</w:t>
      </w:r>
      <w:r w:rsidRPr="00432CA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i/>
          <w:sz w:val="24"/>
          <w:szCs w:val="24"/>
        </w:rPr>
        <w:t>acrin.org/</w:t>
      </w:r>
      <w:proofErr w:type="spellStart"/>
      <w:r w:rsidRPr="00432CAB">
        <w:rPr>
          <w:rFonts w:ascii="Times New Roman" w:hAnsi="Times New Roman" w:cs="Times New Roman"/>
          <w:b/>
          <w:i/>
          <w:sz w:val="24"/>
          <w:szCs w:val="24"/>
        </w:rPr>
        <w:t>resources</w:t>
      </w:r>
      <w:proofErr w:type="spellEnd"/>
      <w:r w:rsidRPr="00432CA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432CAB">
        <w:rPr>
          <w:rFonts w:ascii="Times New Roman" w:hAnsi="Times New Roman" w:cs="Times New Roman"/>
          <w:b/>
          <w:i/>
          <w:sz w:val="24"/>
          <w:szCs w:val="24"/>
        </w:rPr>
        <w:t>ecog-performance-status</w:t>
      </w:r>
      <w:proofErr w:type="spellEnd"/>
    </w:p>
    <w:p w14:paraId="3F41F75C" w14:textId="77777777" w:rsidR="00432CAB" w:rsidRPr="00432CAB" w:rsidRDefault="00432CAB" w:rsidP="006D7701">
      <w:pPr>
        <w:spacing w:before="120"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2CAB">
        <w:rPr>
          <w:rFonts w:ascii="Times New Roman" w:hAnsi="Times New Roman" w:cs="Times New Roman"/>
          <w:i/>
          <w:sz w:val="24"/>
          <w:szCs w:val="24"/>
          <w:lang w:val="en-US"/>
        </w:rPr>
        <w:t>Oken</w:t>
      </w:r>
      <w:proofErr w:type="spellEnd"/>
      <w:r w:rsidRPr="00432C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MM, Creech RH, </w:t>
      </w:r>
      <w:proofErr w:type="spellStart"/>
      <w:r w:rsidRPr="00432CAB">
        <w:rPr>
          <w:rFonts w:ascii="Times New Roman" w:hAnsi="Times New Roman" w:cs="Times New Roman"/>
          <w:i/>
          <w:sz w:val="24"/>
          <w:szCs w:val="24"/>
          <w:lang w:val="en-US"/>
        </w:rPr>
        <w:t>Tormey</w:t>
      </w:r>
      <w:proofErr w:type="spellEnd"/>
      <w:r w:rsidRPr="00432C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DC, Horton J, Davis TE, McFadden ET, Carbone PP: </w:t>
      </w:r>
      <w:r w:rsidRPr="00432CAB">
        <w:rPr>
          <w:rFonts w:ascii="Times New Roman" w:hAnsi="Times New Roman" w:cs="Times New Roman"/>
          <w:b/>
          <w:i/>
          <w:sz w:val="24"/>
          <w:szCs w:val="24"/>
          <w:lang w:val="en-US"/>
        </w:rPr>
        <w:t>Toxicity</w:t>
      </w:r>
      <w:r w:rsidRPr="00432CAB">
        <w:rPr>
          <w:rFonts w:ascii="Times New Roman" w:hAnsi="Times New Roman" w:cs="Times New Roman"/>
          <w:b/>
          <w:i/>
          <w:spacing w:val="1"/>
          <w:sz w:val="24"/>
          <w:szCs w:val="24"/>
          <w:lang w:val="en-US"/>
        </w:rPr>
        <w:t xml:space="preserve"> </w:t>
      </w:r>
      <w:r w:rsidRPr="00432CAB">
        <w:rPr>
          <w:rFonts w:ascii="Times New Roman" w:hAnsi="Times New Roman" w:cs="Times New Roman"/>
          <w:b/>
          <w:i/>
          <w:sz w:val="24"/>
          <w:szCs w:val="24"/>
          <w:lang w:val="en-US"/>
        </w:rPr>
        <w:t>and response criteria of the Eastern Cooperative Oncology Group</w:t>
      </w:r>
      <w:r w:rsidRPr="00432C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432CA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32CAB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432CAB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432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CAB">
        <w:rPr>
          <w:rFonts w:ascii="Times New Roman" w:hAnsi="Times New Roman" w:cs="Times New Roman"/>
          <w:sz w:val="24"/>
          <w:szCs w:val="24"/>
        </w:rPr>
        <w:t>Oncol</w:t>
      </w:r>
      <w:proofErr w:type="spellEnd"/>
      <w:r w:rsidRPr="00432CAB">
        <w:rPr>
          <w:rFonts w:ascii="Times New Roman" w:hAnsi="Times New Roman" w:cs="Times New Roman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i/>
          <w:sz w:val="24"/>
          <w:szCs w:val="24"/>
        </w:rPr>
        <w:t>1982,</w:t>
      </w:r>
      <w:r w:rsidRPr="00432CA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32CAB">
        <w:rPr>
          <w:rFonts w:ascii="Times New Roman" w:hAnsi="Times New Roman" w:cs="Times New Roman"/>
          <w:i/>
          <w:sz w:val="24"/>
          <w:szCs w:val="24"/>
        </w:rPr>
        <w:t>(6):649-655</w:t>
      </w:r>
    </w:p>
    <w:p w14:paraId="60BB47B5" w14:textId="77777777" w:rsidR="00432CAB" w:rsidRPr="00432CAB" w:rsidRDefault="00432CAB" w:rsidP="006D7701">
      <w:pPr>
        <w:pStyle w:val="a3"/>
        <w:spacing w:before="119"/>
        <w:ind w:right="-1"/>
        <w:jc w:val="both"/>
      </w:pPr>
      <w:r w:rsidRPr="00432CAB">
        <w:t>Тип:</w:t>
      </w:r>
      <w:r w:rsidRPr="00432CAB">
        <w:rPr>
          <w:spacing w:val="-1"/>
        </w:rPr>
        <w:t xml:space="preserve"> </w:t>
      </w:r>
      <w:r w:rsidRPr="00432CAB">
        <w:t>шкала</w:t>
      </w:r>
      <w:r w:rsidRPr="00432CAB">
        <w:rPr>
          <w:spacing w:val="-2"/>
        </w:rPr>
        <w:t xml:space="preserve"> </w:t>
      </w:r>
      <w:r w:rsidRPr="00432CAB">
        <w:t>оценки</w:t>
      </w:r>
    </w:p>
    <w:p w14:paraId="0BBAC8F1" w14:textId="77777777" w:rsidR="00432CAB" w:rsidRPr="00432CAB" w:rsidRDefault="00432CAB" w:rsidP="00432CAB">
      <w:pPr>
        <w:pStyle w:val="a3"/>
        <w:spacing w:before="6"/>
      </w:pPr>
    </w:p>
    <w:p w14:paraId="17BB8564" w14:textId="77777777" w:rsidR="00432CAB" w:rsidRPr="00432CAB" w:rsidRDefault="00432CAB" w:rsidP="006D7701">
      <w:pPr>
        <w:pStyle w:val="a3"/>
        <w:spacing w:line="360" w:lineRule="auto"/>
        <w:ind w:right="-1"/>
        <w:jc w:val="both"/>
      </w:pPr>
      <w:r w:rsidRPr="00432CAB">
        <w:t>Назначение: описать уровень функционирования пациента с точки зрения его способности</w:t>
      </w:r>
      <w:r w:rsidRPr="00432CAB">
        <w:rPr>
          <w:spacing w:val="-57"/>
        </w:rPr>
        <w:t xml:space="preserve"> </w:t>
      </w:r>
      <w:r w:rsidRPr="00432CAB">
        <w:t>заботиться о себе, повседневной активности и физических способностях (ходьба, работа и</w:t>
      </w:r>
      <w:r w:rsidRPr="00432CAB">
        <w:rPr>
          <w:spacing w:val="1"/>
        </w:rPr>
        <w:t xml:space="preserve"> </w:t>
      </w:r>
      <w:r w:rsidRPr="00432CAB">
        <w:t>т. д.).</w:t>
      </w:r>
    </w:p>
    <w:p w14:paraId="0FF91DE1" w14:textId="77777777" w:rsidR="00432CAB" w:rsidRPr="00432CAB" w:rsidRDefault="00432CAB" w:rsidP="006D7701">
      <w:pPr>
        <w:pStyle w:val="a3"/>
        <w:spacing w:before="120"/>
        <w:ind w:right="-1"/>
      </w:pPr>
      <w:r w:rsidRPr="00432CAB">
        <w:t>Содержание:</w:t>
      </w:r>
    </w:p>
    <w:p w14:paraId="62FBFE54" w14:textId="77777777" w:rsidR="00432CAB" w:rsidRPr="00432CAB" w:rsidRDefault="00432CAB" w:rsidP="00432CAB">
      <w:pPr>
        <w:pStyle w:val="a3"/>
        <w:spacing w:before="2"/>
      </w:pPr>
    </w:p>
    <w:tbl>
      <w:tblPr>
        <w:tblStyle w:val="TableNormal"/>
        <w:tblW w:w="9214" w:type="dxa"/>
        <w:tblInd w:w="139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8263"/>
      </w:tblGrid>
      <w:tr w:rsidR="00432CAB" w:rsidRPr="00432CAB" w14:paraId="2A44C6AE" w14:textId="77777777" w:rsidTr="006D7701">
        <w:trPr>
          <w:trHeight w:val="902"/>
        </w:trPr>
        <w:tc>
          <w:tcPr>
            <w:tcW w:w="951" w:type="dxa"/>
            <w:tcBorders>
              <w:left w:val="single" w:sz="2" w:space="0" w:color="7B7B7B"/>
              <w:right w:val="single" w:sz="2" w:space="0" w:color="7B7B7B"/>
            </w:tcBorders>
          </w:tcPr>
          <w:p w14:paraId="7858C231" w14:textId="77777777" w:rsidR="00432CAB" w:rsidRPr="00432CAB" w:rsidRDefault="00432CAB" w:rsidP="00E429A9">
            <w:pPr>
              <w:pStyle w:val="TableParagraph"/>
              <w:rPr>
                <w:sz w:val="24"/>
                <w:szCs w:val="24"/>
              </w:rPr>
            </w:pPr>
          </w:p>
          <w:p w14:paraId="001EBE4D" w14:textId="77777777" w:rsidR="00432CAB" w:rsidRPr="00432CAB" w:rsidRDefault="00432CAB" w:rsidP="00E429A9">
            <w:pPr>
              <w:pStyle w:val="TableParagraph"/>
              <w:ind w:left="138" w:right="1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2CAB">
              <w:rPr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8263" w:type="dxa"/>
            <w:tcBorders>
              <w:left w:val="single" w:sz="2" w:space="0" w:color="7B7B7B"/>
              <w:right w:val="single" w:sz="2" w:space="0" w:color="7B7B7B"/>
            </w:tcBorders>
          </w:tcPr>
          <w:p w14:paraId="3677440C" w14:textId="77777777" w:rsidR="00432CAB" w:rsidRPr="00432CAB" w:rsidRDefault="00432CAB" w:rsidP="00E429A9">
            <w:pPr>
              <w:pStyle w:val="TableParagraph"/>
              <w:rPr>
                <w:sz w:val="24"/>
                <w:szCs w:val="24"/>
              </w:rPr>
            </w:pPr>
          </w:p>
          <w:p w14:paraId="187A636B" w14:textId="77777777" w:rsidR="00432CAB" w:rsidRPr="00432CAB" w:rsidRDefault="00432CAB" w:rsidP="00E43482">
            <w:pPr>
              <w:pStyle w:val="TableParagraph"/>
              <w:ind w:left="3697" w:right="33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2CAB">
              <w:rPr>
                <w:b/>
                <w:sz w:val="24"/>
                <w:szCs w:val="24"/>
              </w:rPr>
              <w:t>Описание</w:t>
            </w:r>
            <w:proofErr w:type="spellEnd"/>
          </w:p>
        </w:tc>
      </w:tr>
      <w:tr w:rsidR="00432CAB" w:rsidRPr="00432CAB" w14:paraId="26E618A7" w14:textId="77777777" w:rsidTr="006D7701">
        <w:trPr>
          <w:trHeight w:val="582"/>
        </w:trPr>
        <w:tc>
          <w:tcPr>
            <w:tcW w:w="951" w:type="dxa"/>
            <w:tcBorders>
              <w:left w:val="single" w:sz="2" w:space="0" w:color="7B7B7B"/>
              <w:right w:val="single" w:sz="2" w:space="0" w:color="7B7B7B"/>
            </w:tcBorders>
          </w:tcPr>
          <w:p w14:paraId="2B86CDA4" w14:textId="77777777" w:rsidR="00432CAB" w:rsidRPr="00432CAB" w:rsidRDefault="00432CAB" w:rsidP="00E429A9">
            <w:pPr>
              <w:pStyle w:val="TableParagraph"/>
              <w:spacing w:before="152"/>
              <w:ind w:left="2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0</w:t>
            </w:r>
          </w:p>
        </w:tc>
        <w:tc>
          <w:tcPr>
            <w:tcW w:w="8263" w:type="dxa"/>
            <w:tcBorders>
              <w:left w:val="single" w:sz="2" w:space="0" w:color="7B7B7B"/>
              <w:right w:val="single" w:sz="2" w:space="0" w:color="7B7B7B"/>
            </w:tcBorders>
          </w:tcPr>
          <w:p w14:paraId="6D8BCA8B" w14:textId="77777777" w:rsidR="00432CAB" w:rsidRPr="00432CAB" w:rsidRDefault="00432CAB" w:rsidP="00E429A9">
            <w:pPr>
              <w:pStyle w:val="TableParagraph"/>
              <w:spacing w:before="11" w:line="270" w:lineRule="atLeast"/>
              <w:ind w:left="14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Пациент</w:t>
            </w:r>
            <w:r w:rsidRPr="00432CA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полностью</w:t>
            </w:r>
            <w:r w:rsidRPr="00432CA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активен,</w:t>
            </w:r>
            <w:r w:rsidRPr="00432CA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способен</w:t>
            </w:r>
            <w:r w:rsidRPr="00432CA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выполнять</w:t>
            </w:r>
            <w:r w:rsidRPr="00432CA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все,</w:t>
            </w:r>
            <w:r w:rsidRPr="00432CA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как</w:t>
            </w:r>
            <w:r w:rsidRPr="00432CA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</w:t>
            </w:r>
            <w:r w:rsidRPr="00432CA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до</w:t>
            </w:r>
            <w:r w:rsidRPr="00432CA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заболевания</w:t>
            </w:r>
            <w:r w:rsidRPr="00432CA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432CAB">
              <w:rPr>
                <w:sz w:val="24"/>
                <w:szCs w:val="24"/>
                <w:lang w:val="ru-RU"/>
              </w:rPr>
              <w:t>90–</w:t>
            </w:r>
            <w:r w:rsidRPr="00432C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100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%</w:t>
            </w:r>
            <w:proofErr w:type="gramEnd"/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по шкале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  <w:lang w:val="ru-RU"/>
              </w:rPr>
              <w:t>Карновского</w:t>
            </w:r>
            <w:proofErr w:type="spellEnd"/>
            <w:r w:rsidRPr="00432CAB">
              <w:rPr>
                <w:sz w:val="24"/>
                <w:szCs w:val="24"/>
                <w:lang w:val="ru-RU"/>
              </w:rPr>
              <w:t>)</w:t>
            </w:r>
          </w:p>
        </w:tc>
      </w:tr>
      <w:tr w:rsidR="00432CAB" w:rsidRPr="00432CAB" w14:paraId="3664EDFA" w14:textId="77777777" w:rsidTr="006D7701">
        <w:trPr>
          <w:trHeight w:val="856"/>
        </w:trPr>
        <w:tc>
          <w:tcPr>
            <w:tcW w:w="951" w:type="dxa"/>
            <w:tcBorders>
              <w:left w:val="single" w:sz="2" w:space="0" w:color="7B7B7B"/>
              <w:right w:val="single" w:sz="2" w:space="0" w:color="7B7B7B"/>
            </w:tcBorders>
          </w:tcPr>
          <w:p w14:paraId="644C96B5" w14:textId="77777777" w:rsidR="00432CAB" w:rsidRPr="00432CAB" w:rsidRDefault="00432CAB" w:rsidP="00E429A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14:paraId="693E8800" w14:textId="77777777" w:rsidR="00432CAB" w:rsidRPr="00432CAB" w:rsidRDefault="00432CAB" w:rsidP="00E429A9">
            <w:pPr>
              <w:pStyle w:val="TableParagraph"/>
              <w:spacing w:before="1"/>
              <w:ind w:left="2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1</w:t>
            </w:r>
          </w:p>
        </w:tc>
        <w:tc>
          <w:tcPr>
            <w:tcW w:w="8263" w:type="dxa"/>
            <w:tcBorders>
              <w:left w:val="single" w:sz="2" w:space="0" w:color="7B7B7B"/>
              <w:right w:val="single" w:sz="2" w:space="0" w:color="7B7B7B"/>
            </w:tcBorders>
          </w:tcPr>
          <w:p w14:paraId="1EF45792" w14:textId="77777777" w:rsidR="00432CAB" w:rsidRPr="00432CAB" w:rsidRDefault="00432CAB" w:rsidP="00E429A9">
            <w:pPr>
              <w:pStyle w:val="TableParagraph"/>
              <w:spacing w:before="13"/>
              <w:ind w:left="14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  <w:lang w:val="ru-RU"/>
              </w:rPr>
              <w:t>Пациент</w:t>
            </w:r>
            <w:r w:rsidRPr="00432CA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неспособен</w:t>
            </w:r>
            <w:r w:rsidRPr="00432CA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выполнять</w:t>
            </w:r>
            <w:r w:rsidRPr="00432CA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тяжелую,</w:t>
            </w:r>
            <w:r w:rsidRPr="00432CAB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но</w:t>
            </w:r>
            <w:r w:rsidRPr="00432CA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может</w:t>
            </w:r>
            <w:r w:rsidRPr="00432CA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выполнять</w:t>
            </w:r>
            <w:r w:rsidRPr="00432CA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легкую</w:t>
            </w:r>
            <w:r w:rsidRPr="00432CA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или</w:t>
            </w:r>
            <w:r w:rsidRPr="00432C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сидячую</w:t>
            </w:r>
            <w:r w:rsidRPr="00432CA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работу</w:t>
            </w:r>
            <w:r w:rsidRPr="00432CA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(например,</w:t>
            </w:r>
            <w:r w:rsidRPr="00432CA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легкую</w:t>
            </w:r>
            <w:r w:rsidRPr="00432CA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домашнюю</w:t>
            </w:r>
            <w:r w:rsidRPr="00432CA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или</w:t>
            </w:r>
            <w:proofErr w:type="spellEnd"/>
            <w:r w:rsidRPr="00432CAB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канцелярскую</w:t>
            </w:r>
            <w:proofErr w:type="spellEnd"/>
            <w:r w:rsidRPr="00432CAB">
              <w:rPr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работу</w:t>
            </w:r>
            <w:proofErr w:type="spellEnd"/>
            <w:r w:rsidRPr="00432CAB">
              <w:rPr>
                <w:sz w:val="24"/>
                <w:szCs w:val="24"/>
              </w:rPr>
              <w:t>,</w:t>
            </w:r>
            <w:r w:rsidRPr="00432CAB">
              <w:rPr>
                <w:spacing w:val="20"/>
                <w:sz w:val="24"/>
                <w:szCs w:val="24"/>
              </w:rPr>
              <w:t xml:space="preserve"> </w:t>
            </w:r>
            <w:r w:rsidRPr="00432CAB">
              <w:rPr>
                <w:sz w:val="24"/>
                <w:szCs w:val="24"/>
              </w:rPr>
              <w:t>70–80</w:t>
            </w:r>
          </w:p>
          <w:p w14:paraId="1ED04146" w14:textId="77777777" w:rsidR="00432CAB" w:rsidRPr="00432CAB" w:rsidRDefault="00432CAB" w:rsidP="00E429A9">
            <w:pPr>
              <w:pStyle w:val="TableParagraph"/>
              <w:spacing w:line="271" w:lineRule="exact"/>
              <w:ind w:left="14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%</w:t>
            </w:r>
            <w:r w:rsidRPr="00432CAB">
              <w:rPr>
                <w:spacing w:val="-2"/>
                <w:sz w:val="24"/>
                <w:szCs w:val="24"/>
              </w:rPr>
              <w:t xml:space="preserve"> </w:t>
            </w:r>
            <w:r w:rsidRPr="00432CAB">
              <w:rPr>
                <w:sz w:val="24"/>
                <w:szCs w:val="24"/>
              </w:rPr>
              <w:t>по</w:t>
            </w:r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шкале</w:t>
            </w:r>
            <w:proofErr w:type="spellEnd"/>
            <w:r w:rsidRPr="00432CA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Карновского</w:t>
            </w:r>
            <w:proofErr w:type="spellEnd"/>
            <w:r w:rsidRPr="00432CAB">
              <w:rPr>
                <w:sz w:val="24"/>
                <w:szCs w:val="24"/>
              </w:rPr>
              <w:t>)</w:t>
            </w:r>
          </w:p>
        </w:tc>
      </w:tr>
      <w:tr w:rsidR="00432CAB" w:rsidRPr="00432CAB" w14:paraId="268CD0BF" w14:textId="77777777" w:rsidTr="006D7701">
        <w:trPr>
          <w:trHeight w:val="859"/>
        </w:trPr>
        <w:tc>
          <w:tcPr>
            <w:tcW w:w="951" w:type="dxa"/>
            <w:tcBorders>
              <w:left w:val="single" w:sz="2" w:space="0" w:color="7B7B7B"/>
              <w:right w:val="single" w:sz="2" w:space="0" w:color="7B7B7B"/>
            </w:tcBorders>
          </w:tcPr>
          <w:p w14:paraId="590A579A" w14:textId="77777777" w:rsidR="00432CAB" w:rsidRPr="00432CAB" w:rsidRDefault="00432CAB" w:rsidP="00E429A9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7CCF893B" w14:textId="77777777" w:rsidR="00432CAB" w:rsidRPr="00432CAB" w:rsidRDefault="00432CAB" w:rsidP="00E429A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2</w:t>
            </w:r>
          </w:p>
        </w:tc>
        <w:tc>
          <w:tcPr>
            <w:tcW w:w="8263" w:type="dxa"/>
            <w:tcBorders>
              <w:left w:val="single" w:sz="2" w:space="0" w:color="7B7B7B"/>
              <w:right w:val="single" w:sz="2" w:space="0" w:color="7B7B7B"/>
            </w:tcBorders>
          </w:tcPr>
          <w:p w14:paraId="40D097EA" w14:textId="77777777" w:rsidR="00432CAB" w:rsidRPr="00432CAB" w:rsidRDefault="00432CAB" w:rsidP="00E429A9">
            <w:pPr>
              <w:pStyle w:val="TableParagraph"/>
              <w:spacing w:before="16"/>
              <w:ind w:left="14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Пациент</w:t>
            </w:r>
            <w:r w:rsidRPr="00432CA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лечится</w:t>
            </w:r>
            <w:r w:rsidRPr="00432CA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амбулаторно,</w:t>
            </w:r>
            <w:r w:rsidRPr="00432CA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способен</w:t>
            </w:r>
            <w:r w:rsidRPr="00432CA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</w:t>
            </w:r>
            <w:r w:rsidRPr="00432CA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самообслуживанию,</w:t>
            </w:r>
            <w:r w:rsidRPr="00432CA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но</w:t>
            </w:r>
            <w:r w:rsidRPr="00432CA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не</w:t>
            </w:r>
            <w:r w:rsidRPr="00432CA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может</w:t>
            </w:r>
            <w:r w:rsidRPr="00432C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выполнять</w:t>
            </w:r>
            <w:r w:rsidRPr="00432CA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работу.</w:t>
            </w:r>
            <w:r w:rsidRPr="00432C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Более</w:t>
            </w:r>
            <w:r w:rsidRPr="00432CA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50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2CAB">
              <w:rPr>
                <w:sz w:val="24"/>
                <w:szCs w:val="24"/>
                <w:lang w:val="ru-RU"/>
              </w:rPr>
              <w:t>%  времени</w:t>
            </w:r>
            <w:proofErr w:type="gramEnd"/>
            <w:r w:rsidRPr="00432C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бодрствования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проводит</w:t>
            </w:r>
            <w:r w:rsidRPr="00432CAB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активно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–</w:t>
            </w:r>
            <w:r w:rsidRPr="00432C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в</w:t>
            </w:r>
          </w:p>
          <w:p w14:paraId="1D60D309" w14:textId="77777777" w:rsidR="00432CAB" w:rsidRPr="00432CAB" w:rsidRDefault="00432CAB" w:rsidP="00E429A9">
            <w:pPr>
              <w:pStyle w:val="TableParagraph"/>
              <w:spacing w:line="272" w:lineRule="exact"/>
              <w:ind w:left="14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вертикальном</w:t>
            </w:r>
            <w:r w:rsidRPr="00432C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положении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(50–60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%</w:t>
            </w:r>
            <w:r w:rsidRPr="00432C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по</w:t>
            </w:r>
            <w:r w:rsidRPr="00432C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шкале</w:t>
            </w:r>
            <w:r w:rsidRPr="00432C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  <w:lang w:val="ru-RU"/>
              </w:rPr>
              <w:t>Карновского</w:t>
            </w:r>
            <w:proofErr w:type="spellEnd"/>
            <w:r w:rsidRPr="00432CAB">
              <w:rPr>
                <w:sz w:val="24"/>
                <w:szCs w:val="24"/>
                <w:lang w:val="ru-RU"/>
              </w:rPr>
              <w:t>)</w:t>
            </w:r>
          </w:p>
        </w:tc>
      </w:tr>
      <w:tr w:rsidR="00432CAB" w:rsidRPr="00432CAB" w14:paraId="1A2434CE" w14:textId="77777777" w:rsidTr="006D7701">
        <w:trPr>
          <w:trHeight w:val="580"/>
        </w:trPr>
        <w:tc>
          <w:tcPr>
            <w:tcW w:w="951" w:type="dxa"/>
            <w:tcBorders>
              <w:left w:val="single" w:sz="2" w:space="0" w:color="7B7B7B"/>
              <w:right w:val="single" w:sz="2" w:space="0" w:color="7B7B7B"/>
            </w:tcBorders>
          </w:tcPr>
          <w:p w14:paraId="0330E603" w14:textId="77777777" w:rsidR="00432CAB" w:rsidRPr="00432CAB" w:rsidRDefault="00432CAB" w:rsidP="00E429A9">
            <w:pPr>
              <w:pStyle w:val="TableParagraph"/>
              <w:spacing w:before="152"/>
              <w:ind w:left="2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3</w:t>
            </w:r>
          </w:p>
        </w:tc>
        <w:tc>
          <w:tcPr>
            <w:tcW w:w="8263" w:type="dxa"/>
            <w:tcBorders>
              <w:left w:val="single" w:sz="2" w:space="0" w:color="7B7B7B"/>
              <w:right w:val="single" w:sz="2" w:space="0" w:color="7B7B7B"/>
            </w:tcBorders>
          </w:tcPr>
          <w:p w14:paraId="05F4C487" w14:textId="77777777" w:rsidR="00432CAB" w:rsidRPr="00432CAB" w:rsidRDefault="00432CAB" w:rsidP="00E429A9">
            <w:pPr>
              <w:pStyle w:val="TableParagraph"/>
              <w:spacing w:before="8" w:line="270" w:lineRule="atLeast"/>
              <w:ind w:left="14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Пациент</w:t>
            </w:r>
            <w:r w:rsidRPr="00432CA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способен</w:t>
            </w:r>
            <w:r w:rsidRPr="00432CAB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лишь</w:t>
            </w:r>
            <w:r w:rsidRPr="00432CA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</w:t>
            </w:r>
            <w:r w:rsidRPr="00432CA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ограниченному</w:t>
            </w:r>
            <w:r w:rsidRPr="00432CA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самообслуживанию,</w:t>
            </w:r>
            <w:r w:rsidRPr="00432CA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проводит</w:t>
            </w:r>
            <w:r w:rsidRPr="00432CA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в</w:t>
            </w:r>
            <w:r w:rsidRPr="00432CA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кресле</w:t>
            </w:r>
            <w:r w:rsidRPr="00432C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или</w:t>
            </w:r>
            <w:r w:rsidRPr="00432C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постели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более</w:t>
            </w:r>
            <w:r w:rsidRPr="00432C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50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%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времени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бодрствования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(30–40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%</w:t>
            </w:r>
            <w:r w:rsidRPr="00432C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по шкале</w:t>
            </w:r>
            <w:r w:rsidRPr="00432C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  <w:lang w:val="ru-RU"/>
              </w:rPr>
              <w:t>Карновского</w:t>
            </w:r>
            <w:proofErr w:type="spellEnd"/>
            <w:r w:rsidRPr="00432CAB">
              <w:rPr>
                <w:sz w:val="24"/>
                <w:szCs w:val="24"/>
                <w:lang w:val="ru-RU"/>
              </w:rPr>
              <w:t>)</w:t>
            </w:r>
          </w:p>
        </w:tc>
      </w:tr>
      <w:tr w:rsidR="00432CAB" w:rsidRPr="00432CAB" w14:paraId="18DDCCF8" w14:textId="77777777" w:rsidTr="006D7701">
        <w:trPr>
          <w:trHeight w:val="582"/>
        </w:trPr>
        <w:tc>
          <w:tcPr>
            <w:tcW w:w="951" w:type="dxa"/>
            <w:tcBorders>
              <w:left w:val="single" w:sz="2" w:space="0" w:color="7B7B7B"/>
              <w:right w:val="single" w:sz="2" w:space="0" w:color="7B7B7B"/>
            </w:tcBorders>
          </w:tcPr>
          <w:p w14:paraId="7A0A916C" w14:textId="77777777" w:rsidR="00432CAB" w:rsidRPr="00432CAB" w:rsidRDefault="00432CAB" w:rsidP="00E429A9">
            <w:pPr>
              <w:pStyle w:val="TableParagraph"/>
              <w:spacing w:before="152"/>
              <w:ind w:left="2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4</w:t>
            </w:r>
          </w:p>
        </w:tc>
        <w:tc>
          <w:tcPr>
            <w:tcW w:w="8263" w:type="dxa"/>
            <w:tcBorders>
              <w:left w:val="single" w:sz="2" w:space="0" w:color="7B7B7B"/>
              <w:right w:val="single" w:sz="2" w:space="0" w:color="7B7B7B"/>
            </w:tcBorders>
          </w:tcPr>
          <w:p w14:paraId="0279E1F3" w14:textId="77777777" w:rsidR="00432CAB" w:rsidRPr="00432CAB" w:rsidRDefault="00432CAB" w:rsidP="00E429A9">
            <w:pPr>
              <w:pStyle w:val="TableParagraph"/>
              <w:spacing w:before="11" w:line="270" w:lineRule="atLeast"/>
              <w:ind w:left="14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Инвалид,</w:t>
            </w:r>
            <w:r w:rsidRPr="00432CA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совершенно</w:t>
            </w:r>
            <w:r w:rsidRPr="00432CA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не</w:t>
            </w:r>
            <w:r w:rsidRPr="00432CA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способен</w:t>
            </w:r>
            <w:r w:rsidRPr="00432C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</w:t>
            </w:r>
            <w:r w:rsidRPr="00432CA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самообслуживанию,</w:t>
            </w:r>
            <w:r w:rsidRPr="00432CA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прикован</w:t>
            </w:r>
            <w:r w:rsidRPr="00432CA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</w:t>
            </w:r>
            <w:r w:rsidRPr="00432CA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креслу</w:t>
            </w:r>
            <w:r w:rsidRPr="00432CAB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или</w:t>
            </w:r>
            <w:r w:rsidRPr="00432C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постели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(10–20 %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2CAB">
              <w:rPr>
                <w:sz w:val="24"/>
                <w:szCs w:val="24"/>
                <w:lang w:val="ru-RU"/>
              </w:rPr>
              <w:t>по шкале</w:t>
            </w:r>
            <w:r w:rsidRPr="00432C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  <w:lang w:val="ru-RU"/>
              </w:rPr>
              <w:t>Карновского</w:t>
            </w:r>
            <w:proofErr w:type="spellEnd"/>
            <w:r w:rsidRPr="00432CAB">
              <w:rPr>
                <w:sz w:val="24"/>
                <w:szCs w:val="24"/>
                <w:lang w:val="ru-RU"/>
              </w:rPr>
              <w:t>)</w:t>
            </w:r>
          </w:p>
        </w:tc>
      </w:tr>
      <w:tr w:rsidR="00432CAB" w:rsidRPr="00432CAB" w14:paraId="23151C5C" w14:textId="77777777" w:rsidTr="006D7701">
        <w:trPr>
          <w:trHeight w:val="307"/>
        </w:trPr>
        <w:tc>
          <w:tcPr>
            <w:tcW w:w="951" w:type="dxa"/>
            <w:tcBorders>
              <w:left w:val="single" w:sz="2" w:space="0" w:color="7B7B7B"/>
              <w:right w:val="single" w:sz="2" w:space="0" w:color="7B7B7B"/>
            </w:tcBorders>
          </w:tcPr>
          <w:p w14:paraId="100D0796" w14:textId="77777777" w:rsidR="00432CAB" w:rsidRPr="00432CAB" w:rsidRDefault="00432CAB" w:rsidP="00E429A9">
            <w:pPr>
              <w:pStyle w:val="TableParagraph"/>
              <w:spacing w:before="13" w:line="274" w:lineRule="exact"/>
              <w:ind w:left="2"/>
              <w:jc w:val="center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5</w:t>
            </w:r>
          </w:p>
        </w:tc>
        <w:tc>
          <w:tcPr>
            <w:tcW w:w="8263" w:type="dxa"/>
            <w:tcBorders>
              <w:left w:val="single" w:sz="2" w:space="0" w:color="7B7B7B"/>
              <w:right w:val="single" w:sz="2" w:space="0" w:color="7B7B7B"/>
            </w:tcBorders>
          </w:tcPr>
          <w:p w14:paraId="5EE8C687" w14:textId="77777777" w:rsidR="00432CAB" w:rsidRPr="00432CAB" w:rsidRDefault="00432CAB" w:rsidP="00E429A9">
            <w:pPr>
              <w:pStyle w:val="TableParagraph"/>
              <w:spacing w:before="13" w:line="274" w:lineRule="exact"/>
              <w:ind w:left="14"/>
              <w:rPr>
                <w:sz w:val="24"/>
                <w:szCs w:val="24"/>
              </w:rPr>
            </w:pPr>
            <w:proofErr w:type="spellStart"/>
            <w:r w:rsidRPr="00432CAB">
              <w:rPr>
                <w:sz w:val="24"/>
                <w:szCs w:val="24"/>
              </w:rPr>
              <w:t>Смерть</w:t>
            </w:r>
            <w:proofErr w:type="spellEnd"/>
          </w:p>
        </w:tc>
      </w:tr>
    </w:tbl>
    <w:p w14:paraId="7BEDBDCD" w14:textId="77777777" w:rsidR="00432CAB" w:rsidRPr="00432CAB" w:rsidRDefault="00432CAB" w:rsidP="00432CAB">
      <w:pPr>
        <w:pStyle w:val="a3"/>
        <w:spacing w:before="119"/>
        <w:ind w:left="930"/>
      </w:pPr>
      <w:r w:rsidRPr="00432CAB">
        <w:t>Ключ</w:t>
      </w:r>
      <w:r w:rsidRPr="00432CAB">
        <w:rPr>
          <w:spacing w:val="-3"/>
        </w:rPr>
        <w:t xml:space="preserve"> </w:t>
      </w:r>
      <w:r w:rsidRPr="00432CAB">
        <w:t>(интерпретация):</w:t>
      </w:r>
      <w:r w:rsidRPr="00432CAB">
        <w:rPr>
          <w:spacing w:val="-5"/>
        </w:rPr>
        <w:t xml:space="preserve"> </w:t>
      </w:r>
      <w:r w:rsidRPr="00432CAB">
        <w:t>приведен</w:t>
      </w:r>
      <w:r w:rsidRPr="00432CAB">
        <w:rPr>
          <w:spacing w:val="-1"/>
        </w:rPr>
        <w:t xml:space="preserve"> </w:t>
      </w:r>
      <w:r w:rsidRPr="00432CAB">
        <w:t>в самой</w:t>
      </w:r>
      <w:r w:rsidRPr="00432CAB">
        <w:rPr>
          <w:spacing w:val="-1"/>
        </w:rPr>
        <w:t xml:space="preserve"> </w:t>
      </w:r>
      <w:r w:rsidRPr="00432CAB">
        <w:t>шкале</w:t>
      </w:r>
    </w:p>
    <w:p w14:paraId="6A974D24" w14:textId="77777777" w:rsidR="00432CAB" w:rsidRPr="00432CAB" w:rsidRDefault="00432CAB" w:rsidP="00432CAB">
      <w:pPr>
        <w:spacing w:before="59" w:line="362" w:lineRule="auto"/>
        <w:ind w:left="1232" w:right="361" w:hanging="1006"/>
        <w:rPr>
          <w:rFonts w:ascii="Times New Roman" w:hAnsi="Times New Roman" w:cs="Times New Roman"/>
          <w:b/>
          <w:sz w:val="24"/>
          <w:szCs w:val="24"/>
        </w:rPr>
      </w:pPr>
    </w:p>
    <w:p w14:paraId="49775F08" w14:textId="77777777" w:rsidR="00432CAB" w:rsidRPr="00432CAB" w:rsidRDefault="00432CAB" w:rsidP="00432CAB">
      <w:pPr>
        <w:spacing w:before="59" w:line="362" w:lineRule="auto"/>
        <w:ind w:left="1232" w:right="361" w:hanging="1006"/>
        <w:rPr>
          <w:rFonts w:ascii="Times New Roman" w:hAnsi="Times New Roman" w:cs="Times New Roman"/>
          <w:b/>
          <w:sz w:val="24"/>
          <w:szCs w:val="24"/>
        </w:rPr>
      </w:pPr>
    </w:p>
    <w:p w14:paraId="0385808A" w14:textId="77777777" w:rsidR="00432CAB" w:rsidRPr="00432CAB" w:rsidRDefault="00432CAB" w:rsidP="00432CAB">
      <w:pPr>
        <w:spacing w:before="59" w:line="362" w:lineRule="auto"/>
        <w:ind w:right="3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_Hlk127792360"/>
      <w:r w:rsidRPr="00432C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Г2. Вопросник при первичном обращении пациента к врачу первичной лечебной сети в рамках онконастороженности</w:t>
      </w:r>
    </w:p>
    <w:bookmarkEnd w:id="20"/>
    <w:p w14:paraId="33A0DE50" w14:textId="77777777" w:rsidR="00432CAB" w:rsidRPr="00432CAB" w:rsidRDefault="00432CAB" w:rsidP="00432CAB">
      <w:pPr>
        <w:pStyle w:val="a3"/>
        <w:spacing w:line="360" w:lineRule="auto"/>
        <w:ind w:left="222" w:right="947" w:firstLine="707"/>
      </w:pPr>
      <w:r w:rsidRPr="00432CAB">
        <w:t>Название на русском языке: Вопросник при первичном обращении пациента к</w:t>
      </w:r>
      <w:r w:rsidRPr="00432CAB">
        <w:rPr>
          <w:spacing w:val="-57"/>
        </w:rPr>
        <w:t xml:space="preserve"> </w:t>
      </w:r>
      <w:r w:rsidRPr="00432CAB">
        <w:t>врачу</w:t>
      </w:r>
      <w:r w:rsidRPr="00432CAB">
        <w:rPr>
          <w:spacing w:val="-1"/>
        </w:rPr>
        <w:t xml:space="preserve"> </w:t>
      </w:r>
      <w:r w:rsidRPr="00432CAB">
        <w:t>первичной лечебной</w:t>
      </w:r>
      <w:r w:rsidRPr="00432CAB">
        <w:rPr>
          <w:spacing w:val="-1"/>
        </w:rPr>
        <w:t xml:space="preserve"> </w:t>
      </w:r>
      <w:r w:rsidRPr="00432CAB">
        <w:t>сети</w:t>
      </w:r>
      <w:r w:rsidRPr="00432CAB">
        <w:rPr>
          <w:spacing w:val="1"/>
        </w:rPr>
        <w:t xml:space="preserve"> </w:t>
      </w:r>
      <w:r w:rsidRPr="00432CAB">
        <w:t>в</w:t>
      </w:r>
      <w:r w:rsidRPr="00432CAB">
        <w:rPr>
          <w:spacing w:val="-1"/>
        </w:rPr>
        <w:t xml:space="preserve"> </w:t>
      </w:r>
      <w:r w:rsidRPr="00432CAB">
        <w:t>рамках</w:t>
      </w:r>
      <w:r w:rsidRPr="00432CAB">
        <w:rPr>
          <w:spacing w:val="-1"/>
        </w:rPr>
        <w:t xml:space="preserve"> </w:t>
      </w:r>
      <w:r w:rsidRPr="00432CAB">
        <w:t>онконастороженности</w:t>
      </w:r>
    </w:p>
    <w:p w14:paraId="3D7D7509" w14:textId="77777777" w:rsidR="00432CAB" w:rsidRPr="00432CAB" w:rsidRDefault="00432CAB" w:rsidP="00432CAB">
      <w:pPr>
        <w:pStyle w:val="a3"/>
        <w:ind w:left="930"/>
      </w:pPr>
      <w:r w:rsidRPr="00432CAB">
        <w:t>Оригинальное</w:t>
      </w:r>
      <w:r w:rsidRPr="00432CAB">
        <w:rPr>
          <w:spacing w:val="-4"/>
        </w:rPr>
        <w:t xml:space="preserve"> </w:t>
      </w:r>
      <w:r w:rsidRPr="00432CAB">
        <w:t>название</w:t>
      </w:r>
      <w:r w:rsidRPr="00432CAB">
        <w:rPr>
          <w:spacing w:val="-7"/>
        </w:rPr>
        <w:t xml:space="preserve"> </w:t>
      </w:r>
      <w:r w:rsidRPr="00432CAB">
        <w:t>(если</w:t>
      </w:r>
      <w:r w:rsidRPr="00432CAB">
        <w:rPr>
          <w:spacing w:val="-2"/>
        </w:rPr>
        <w:t xml:space="preserve"> </w:t>
      </w:r>
      <w:r w:rsidRPr="00432CAB">
        <w:t>есть): нет</w:t>
      </w:r>
    </w:p>
    <w:p w14:paraId="10FFA92C" w14:textId="77777777" w:rsidR="00432CAB" w:rsidRPr="00432CAB" w:rsidRDefault="00432CAB" w:rsidP="00432CAB">
      <w:pPr>
        <w:pStyle w:val="a3"/>
        <w:spacing w:before="130" w:line="360" w:lineRule="auto"/>
        <w:ind w:left="930" w:right="2890"/>
      </w:pPr>
      <w:r w:rsidRPr="00432CAB">
        <w:t>Источник (официальный сайт разработчиков, публикация с</w:t>
      </w:r>
      <w:r w:rsidRPr="00432CAB">
        <w:rPr>
          <w:spacing w:val="-57"/>
        </w:rPr>
        <w:t xml:space="preserve"> </w:t>
      </w:r>
      <w:r w:rsidRPr="00432CAB">
        <w:t>валидацией):</w:t>
      </w:r>
      <w:r w:rsidRPr="00432CAB">
        <w:rPr>
          <w:spacing w:val="-1"/>
        </w:rPr>
        <w:t xml:space="preserve"> </w:t>
      </w:r>
      <w:r w:rsidRPr="00432CAB">
        <w:t>https://oncology-association.ru/</w:t>
      </w:r>
    </w:p>
    <w:p w14:paraId="3B09BABA" w14:textId="77777777" w:rsidR="00432CAB" w:rsidRPr="00432CAB" w:rsidRDefault="00432CAB" w:rsidP="00432CAB">
      <w:pPr>
        <w:pStyle w:val="a3"/>
        <w:ind w:left="930"/>
      </w:pPr>
      <w:r w:rsidRPr="00432CAB">
        <w:t>Тип</w:t>
      </w:r>
      <w:r w:rsidRPr="00432CAB">
        <w:rPr>
          <w:spacing w:val="-3"/>
        </w:rPr>
        <w:t xml:space="preserve"> </w:t>
      </w:r>
      <w:r w:rsidRPr="00432CAB">
        <w:t>(подчеркнуть):</w:t>
      </w:r>
      <w:r w:rsidRPr="00432CAB">
        <w:rPr>
          <w:spacing w:val="-1"/>
        </w:rPr>
        <w:t xml:space="preserve"> </w:t>
      </w:r>
      <w:r w:rsidRPr="00432CAB">
        <w:t>вопросник</w:t>
      </w:r>
    </w:p>
    <w:p w14:paraId="7F4D3ED1" w14:textId="77777777" w:rsidR="00432CAB" w:rsidRPr="00432CAB" w:rsidRDefault="00432CAB" w:rsidP="00432CAB">
      <w:pPr>
        <w:pStyle w:val="a3"/>
        <w:spacing w:before="140" w:line="360" w:lineRule="auto"/>
        <w:ind w:left="222" w:right="916" w:firstLine="707"/>
      </w:pPr>
      <w:r w:rsidRPr="00432CAB">
        <w:t>Назначение: оценка вероятности наличия злокачественных новообразований у</w:t>
      </w:r>
      <w:r w:rsidRPr="00432CAB">
        <w:rPr>
          <w:spacing w:val="-57"/>
        </w:rPr>
        <w:t xml:space="preserve"> </w:t>
      </w:r>
      <w:r w:rsidRPr="00432CAB">
        <w:t>пациента</w:t>
      </w:r>
    </w:p>
    <w:p w14:paraId="516FE28B" w14:textId="77777777" w:rsidR="00432CAB" w:rsidRPr="00432CAB" w:rsidRDefault="00432CAB" w:rsidP="00432CAB">
      <w:pPr>
        <w:pStyle w:val="a3"/>
        <w:ind w:left="930"/>
      </w:pPr>
      <w:r w:rsidRPr="00432CAB">
        <w:t>Оценочный</w:t>
      </w:r>
      <w:r w:rsidRPr="00432CAB">
        <w:rPr>
          <w:spacing w:val="-4"/>
        </w:rPr>
        <w:t xml:space="preserve"> </w:t>
      </w:r>
      <w:r w:rsidRPr="00432CAB">
        <w:t>инструмент,</w:t>
      </w:r>
      <w:r w:rsidRPr="00432CAB">
        <w:rPr>
          <w:spacing w:val="-4"/>
        </w:rPr>
        <w:t xml:space="preserve"> </w:t>
      </w:r>
      <w:r w:rsidRPr="00432CAB">
        <w:t>содержание:</w:t>
      </w:r>
    </w:p>
    <w:p w14:paraId="4C52C9D5" w14:textId="77777777" w:rsidR="00432CAB" w:rsidRPr="00432CAB" w:rsidRDefault="00432CAB" w:rsidP="00432CAB">
      <w:pPr>
        <w:spacing w:before="138" w:line="362" w:lineRule="auto"/>
        <w:ind w:left="1232" w:right="1075" w:firstLine="415"/>
        <w:rPr>
          <w:rFonts w:ascii="Times New Roman" w:hAnsi="Times New Roman" w:cs="Times New Roman"/>
          <w:b/>
          <w:sz w:val="24"/>
          <w:szCs w:val="24"/>
        </w:rPr>
      </w:pPr>
    </w:p>
    <w:p w14:paraId="1F15DA54" w14:textId="77777777" w:rsidR="00432CAB" w:rsidRPr="00432CAB" w:rsidRDefault="00432CAB" w:rsidP="00432CAB">
      <w:pPr>
        <w:spacing w:before="59" w:line="362" w:lineRule="auto"/>
        <w:ind w:right="3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CA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Вопросник при первичном обращении пациента к врачу первичной лечебной сети в рамках онконастороженности</w:t>
      </w:r>
    </w:p>
    <w:p w14:paraId="24659C36" w14:textId="77777777" w:rsidR="00432CAB" w:rsidRPr="00432CAB" w:rsidRDefault="00432CAB" w:rsidP="00432CAB">
      <w:pPr>
        <w:spacing w:line="270" w:lineRule="exact"/>
        <w:ind w:left="1352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(выбрать</w:t>
      </w:r>
      <w:r w:rsidRPr="00432CA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правильные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ответы,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нужное</w:t>
      </w:r>
      <w:r w:rsidRPr="00432CA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подчеркнуть,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при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необходимости</w:t>
      </w:r>
    </w:p>
    <w:p w14:paraId="69269955" w14:textId="77777777" w:rsidR="00432CAB" w:rsidRPr="00432CAB" w:rsidRDefault="00432CAB" w:rsidP="00432CAB">
      <w:pPr>
        <w:spacing w:before="137"/>
        <w:ind w:left="4420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вписать)</w:t>
      </w:r>
    </w:p>
    <w:p w14:paraId="08D54A4B" w14:textId="77777777" w:rsidR="00432CAB" w:rsidRPr="00432CAB" w:rsidRDefault="00432CAB" w:rsidP="00432CAB">
      <w:pPr>
        <w:spacing w:before="139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Дата заполнения:</w:t>
      </w:r>
    </w:p>
    <w:p w14:paraId="798FCEBF" w14:textId="77777777" w:rsidR="00432CAB" w:rsidRPr="00432CAB" w:rsidRDefault="00432CAB" w:rsidP="00432CAB">
      <w:pPr>
        <w:spacing w:before="137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Ф.И.О.:</w:t>
      </w:r>
    </w:p>
    <w:p w14:paraId="1CFB7BBC" w14:textId="77777777" w:rsidR="00432CAB" w:rsidRPr="00432CAB" w:rsidRDefault="00432CAB" w:rsidP="00432CAB">
      <w:pPr>
        <w:spacing w:before="140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1.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У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Вас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есть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профессиональная вредность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на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работе?</w:t>
      </w:r>
    </w:p>
    <w:p w14:paraId="76C6A8FF" w14:textId="77777777" w:rsidR="00432CAB" w:rsidRPr="00432CAB" w:rsidRDefault="00432CAB" w:rsidP="005108A7">
      <w:pPr>
        <w:pStyle w:val="a5"/>
        <w:numPr>
          <w:ilvl w:val="0"/>
          <w:numId w:val="29"/>
        </w:numPr>
        <w:tabs>
          <w:tab w:val="left" w:pos="1170"/>
        </w:tabs>
        <w:spacing w:before="137"/>
        <w:rPr>
          <w:sz w:val="24"/>
          <w:szCs w:val="24"/>
        </w:rPr>
      </w:pPr>
      <w:r w:rsidRPr="00432CAB">
        <w:rPr>
          <w:sz w:val="24"/>
          <w:szCs w:val="24"/>
        </w:rPr>
        <w:t>Нет</w:t>
      </w:r>
    </w:p>
    <w:p w14:paraId="3E4E2657" w14:textId="77777777" w:rsidR="00432CAB" w:rsidRDefault="00432CAB" w:rsidP="005108A7">
      <w:pPr>
        <w:pStyle w:val="a5"/>
        <w:numPr>
          <w:ilvl w:val="0"/>
          <w:numId w:val="29"/>
        </w:numPr>
        <w:tabs>
          <w:tab w:val="left" w:pos="1170"/>
        </w:tabs>
        <w:spacing w:before="139"/>
        <w:rPr>
          <w:sz w:val="24"/>
          <w:szCs w:val="24"/>
        </w:rPr>
      </w:pPr>
      <w:r w:rsidRPr="00432CAB">
        <w:rPr>
          <w:sz w:val="24"/>
          <w:szCs w:val="24"/>
        </w:rPr>
        <w:t>Есть</w:t>
      </w:r>
    </w:p>
    <w:p w14:paraId="57219A11" w14:textId="77777777" w:rsidR="00432CAB" w:rsidRPr="00432CAB" w:rsidRDefault="00432CAB" w:rsidP="00432CAB">
      <w:pPr>
        <w:spacing w:before="137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2.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лет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Вы</w:t>
      </w:r>
      <w:r w:rsidRPr="00432CA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работаете/работали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с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вредностью?</w:t>
      </w:r>
    </w:p>
    <w:tbl>
      <w:tblPr>
        <w:tblStyle w:val="TableNormal"/>
        <w:tblW w:w="8745" w:type="dxa"/>
        <w:tblInd w:w="887" w:type="dxa"/>
        <w:tblLayout w:type="fixed"/>
        <w:tblLook w:val="01E0" w:firstRow="1" w:lastRow="1" w:firstColumn="1" w:lastColumn="1" w:noHBand="0" w:noVBand="0"/>
      </w:tblPr>
      <w:tblGrid>
        <w:gridCol w:w="2279"/>
        <w:gridCol w:w="1749"/>
        <w:gridCol w:w="4717"/>
      </w:tblGrid>
      <w:tr w:rsidR="00432CAB" w:rsidRPr="00432CAB" w14:paraId="54748FA4" w14:textId="77777777" w:rsidTr="00DF0136">
        <w:trPr>
          <w:trHeight w:val="339"/>
        </w:trPr>
        <w:tc>
          <w:tcPr>
            <w:tcW w:w="2279" w:type="dxa"/>
          </w:tcPr>
          <w:p w14:paraId="3F205C70" w14:textId="77777777" w:rsidR="00432CAB" w:rsidRPr="00432CAB" w:rsidRDefault="00432CAB" w:rsidP="00E429A9">
            <w:pPr>
              <w:pStyle w:val="TableParagraph"/>
              <w:spacing w:line="266" w:lineRule="exact"/>
              <w:ind w:left="50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1.</w:t>
            </w:r>
            <w:r w:rsidRPr="00432CA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До</w:t>
            </w:r>
            <w:proofErr w:type="spellEnd"/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r w:rsidRPr="00432CAB">
              <w:rPr>
                <w:sz w:val="24"/>
                <w:szCs w:val="24"/>
              </w:rPr>
              <w:t>1</w:t>
            </w:r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49" w:type="dxa"/>
          </w:tcPr>
          <w:p w14:paraId="5786FB7E" w14:textId="77777777" w:rsidR="00432CAB" w:rsidRPr="00432CAB" w:rsidRDefault="00432CAB" w:rsidP="00E429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7" w:type="dxa"/>
          </w:tcPr>
          <w:p w14:paraId="706B0390" w14:textId="77777777" w:rsidR="00432CAB" w:rsidRPr="00432CAB" w:rsidRDefault="00432CAB" w:rsidP="00E429A9">
            <w:pPr>
              <w:pStyle w:val="TableParagraph"/>
              <w:spacing w:line="266" w:lineRule="exact"/>
              <w:ind w:left="355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4.</w:t>
            </w:r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r w:rsidRPr="00432CAB">
              <w:rPr>
                <w:sz w:val="24"/>
                <w:szCs w:val="24"/>
              </w:rPr>
              <w:t xml:space="preserve">6–10 </w:t>
            </w:r>
            <w:proofErr w:type="spellStart"/>
            <w:r w:rsidRPr="00432CAB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432CAB" w:rsidRPr="00432CAB" w14:paraId="78A9CC66" w14:textId="77777777" w:rsidTr="00DF0136">
        <w:trPr>
          <w:trHeight w:val="414"/>
        </w:trPr>
        <w:tc>
          <w:tcPr>
            <w:tcW w:w="2279" w:type="dxa"/>
          </w:tcPr>
          <w:p w14:paraId="16B768D0" w14:textId="77777777" w:rsidR="00432CAB" w:rsidRPr="00432CAB" w:rsidRDefault="00432CAB" w:rsidP="00E429A9">
            <w:pPr>
              <w:pStyle w:val="TableParagraph"/>
              <w:spacing w:before="63"/>
              <w:ind w:left="50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2.</w:t>
            </w:r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До</w:t>
            </w:r>
            <w:proofErr w:type="spellEnd"/>
            <w:r w:rsidRPr="00432CAB">
              <w:rPr>
                <w:sz w:val="24"/>
                <w:szCs w:val="24"/>
              </w:rPr>
              <w:t xml:space="preserve"> 3</w:t>
            </w:r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49" w:type="dxa"/>
          </w:tcPr>
          <w:p w14:paraId="153CAC10" w14:textId="77777777" w:rsidR="00432CAB" w:rsidRPr="00432CAB" w:rsidRDefault="00432CAB" w:rsidP="00E429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7" w:type="dxa"/>
          </w:tcPr>
          <w:p w14:paraId="53A193A4" w14:textId="77777777" w:rsidR="00432CAB" w:rsidRPr="00432CAB" w:rsidRDefault="00432CAB" w:rsidP="00E429A9">
            <w:pPr>
              <w:pStyle w:val="TableParagraph"/>
              <w:spacing w:before="63"/>
              <w:ind w:left="357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5.</w:t>
            </w:r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Более</w:t>
            </w:r>
            <w:proofErr w:type="spellEnd"/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r w:rsidRPr="00432CAB">
              <w:rPr>
                <w:sz w:val="24"/>
                <w:szCs w:val="24"/>
              </w:rPr>
              <w:t>10</w:t>
            </w:r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432CAB" w:rsidRPr="00432CAB" w14:paraId="6B5E2C9C" w14:textId="77777777" w:rsidTr="00DF0136">
        <w:trPr>
          <w:trHeight w:val="413"/>
        </w:trPr>
        <w:tc>
          <w:tcPr>
            <w:tcW w:w="2279" w:type="dxa"/>
          </w:tcPr>
          <w:p w14:paraId="25134C62" w14:textId="77777777" w:rsidR="00432CAB" w:rsidRPr="00432CAB" w:rsidRDefault="00432CAB" w:rsidP="00E429A9">
            <w:pPr>
              <w:pStyle w:val="TableParagraph"/>
              <w:spacing w:before="64"/>
              <w:ind w:left="50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3.</w:t>
            </w:r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От</w:t>
            </w:r>
            <w:proofErr w:type="spellEnd"/>
            <w:r w:rsidRPr="00432CAB">
              <w:rPr>
                <w:sz w:val="24"/>
                <w:szCs w:val="24"/>
              </w:rPr>
              <w:t xml:space="preserve"> 3 </w:t>
            </w:r>
            <w:proofErr w:type="spellStart"/>
            <w:r w:rsidRPr="00432CAB">
              <w:rPr>
                <w:sz w:val="24"/>
                <w:szCs w:val="24"/>
              </w:rPr>
              <w:t>до</w:t>
            </w:r>
            <w:proofErr w:type="spellEnd"/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r w:rsidRPr="00432CAB">
              <w:rPr>
                <w:sz w:val="24"/>
                <w:szCs w:val="24"/>
              </w:rPr>
              <w:t xml:space="preserve">5 </w:t>
            </w:r>
            <w:proofErr w:type="spellStart"/>
            <w:r w:rsidRPr="00432CAB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749" w:type="dxa"/>
          </w:tcPr>
          <w:p w14:paraId="706611A8" w14:textId="77777777" w:rsidR="00432CAB" w:rsidRPr="00432CAB" w:rsidRDefault="00432CAB" w:rsidP="00E429A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17" w:type="dxa"/>
          </w:tcPr>
          <w:p w14:paraId="16C053DE" w14:textId="77777777" w:rsidR="00432CAB" w:rsidRPr="00432CAB" w:rsidRDefault="00432CAB" w:rsidP="00E429A9">
            <w:pPr>
              <w:pStyle w:val="TableParagraph"/>
              <w:spacing w:before="64"/>
              <w:ind w:left="355"/>
              <w:rPr>
                <w:sz w:val="24"/>
                <w:szCs w:val="24"/>
              </w:rPr>
            </w:pPr>
            <w:r w:rsidRPr="00432CAB">
              <w:rPr>
                <w:sz w:val="24"/>
                <w:szCs w:val="24"/>
              </w:rPr>
              <w:t>6.</w:t>
            </w:r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Более</w:t>
            </w:r>
            <w:proofErr w:type="spellEnd"/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r w:rsidRPr="00432CAB">
              <w:rPr>
                <w:sz w:val="24"/>
                <w:szCs w:val="24"/>
              </w:rPr>
              <w:t>15</w:t>
            </w:r>
            <w:r w:rsidRPr="00432C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432CAB" w:rsidRPr="00432CAB" w14:paraId="2055DA07" w14:textId="77777777" w:rsidTr="00DF0136">
        <w:trPr>
          <w:trHeight w:val="339"/>
        </w:trPr>
        <w:tc>
          <w:tcPr>
            <w:tcW w:w="2279" w:type="dxa"/>
          </w:tcPr>
          <w:p w14:paraId="16E24905" w14:textId="77777777" w:rsidR="00432CAB" w:rsidRPr="00432CAB" w:rsidRDefault="006D7701" w:rsidP="00E429A9">
            <w:pPr>
              <w:pStyle w:val="TableParagraph"/>
              <w:tabs>
                <w:tab w:val="left" w:pos="450"/>
                <w:tab w:val="left" w:pos="1293"/>
              </w:tabs>
              <w:spacing w:before="63" w:line="256" w:lineRule="exact"/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</w:rPr>
              <w:t>Ваши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32CAB" w:rsidRPr="00432CAB">
              <w:rPr>
                <w:b/>
                <w:sz w:val="24"/>
                <w:szCs w:val="24"/>
              </w:rPr>
              <w:t>близкие</w:t>
            </w:r>
            <w:proofErr w:type="spellEnd"/>
          </w:p>
        </w:tc>
        <w:tc>
          <w:tcPr>
            <w:tcW w:w="1749" w:type="dxa"/>
          </w:tcPr>
          <w:p w14:paraId="02181179" w14:textId="77777777" w:rsidR="00432CAB" w:rsidRPr="00432CAB" w:rsidRDefault="006D7701" w:rsidP="006D7701">
            <w:pPr>
              <w:pStyle w:val="TableParagraph"/>
              <w:spacing w:before="63" w:line="25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2CAB" w:rsidRPr="00432CAB">
              <w:rPr>
                <w:b/>
                <w:sz w:val="24"/>
                <w:szCs w:val="24"/>
              </w:rPr>
              <w:t>родственники</w:t>
            </w:r>
            <w:proofErr w:type="spellEnd"/>
          </w:p>
        </w:tc>
        <w:tc>
          <w:tcPr>
            <w:tcW w:w="4717" w:type="dxa"/>
          </w:tcPr>
          <w:p w14:paraId="7062FB76" w14:textId="77777777" w:rsidR="00432CAB" w:rsidRPr="00432CAB" w:rsidRDefault="006D7701" w:rsidP="00E429A9">
            <w:pPr>
              <w:pStyle w:val="TableParagraph"/>
              <w:tabs>
                <w:tab w:val="left" w:pos="1086"/>
                <w:tab w:val="left" w:pos="1720"/>
                <w:tab w:val="left" w:pos="2721"/>
              </w:tabs>
              <w:spacing w:before="63" w:line="256" w:lineRule="exact"/>
              <w:ind w:left="11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болели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или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болеют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32CAB" w:rsidRPr="00432CAB">
              <w:rPr>
                <w:b/>
                <w:sz w:val="24"/>
                <w:szCs w:val="24"/>
              </w:rPr>
              <w:t>онкологическими</w:t>
            </w:r>
            <w:proofErr w:type="spellEnd"/>
          </w:p>
        </w:tc>
      </w:tr>
    </w:tbl>
    <w:p w14:paraId="189A0833" w14:textId="77777777" w:rsidR="00432CAB" w:rsidRPr="00432CAB" w:rsidRDefault="00432CAB" w:rsidP="00432CAB">
      <w:pPr>
        <w:spacing w:before="140"/>
        <w:ind w:left="222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заболеваниями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лор-органов?</w:t>
      </w:r>
    </w:p>
    <w:p w14:paraId="68395535" w14:textId="77777777" w:rsidR="00432CAB" w:rsidRPr="00432CAB" w:rsidRDefault="00432CAB" w:rsidP="005108A7">
      <w:pPr>
        <w:pStyle w:val="a5"/>
        <w:numPr>
          <w:ilvl w:val="0"/>
          <w:numId w:val="28"/>
        </w:numPr>
        <w:tabs>
          <w:tab w:val="left" w:pos="1170"/>
          <w:tab w:val="left" w:pos="4111"/>
        </w:tabs>
        <w:spacing w:before="136"/>
        <w:rPr>
          <w:sz w:val="24"/>
          <w:szCs w:val="24"/>
        </w:rPr>
      </w:pPr>
      <w:r w:rsidRPr="00432CAB">
        <w:rPr>
          <w:sz w:val="24"/>
          <w:szCs w:val="24"/>
        </w:rPr>
        <w:t>Нет</w:t>
      </w:r>
    </w:p>
    <w:p w14:paraId="7A86B36F" w14:textId="77777777" w:rsidR="00432CAB" w:rsidRPr="00432CAB" w:rsidRDefault="00432CAB" w:rsidP="005108A7">
      <w:pPr>
        <w:pStyle w:val="a5"/>
        <w:numPr>
          <w:ilvl w:val="0"/>
          <w:numId w:val="28"/>
        </w:numPr>
        <w:tabs>
          <w:tab w:val="left" w:pos="1170"/>
        </w:tabs>
        <w:spacing w:before="140"/>
        <w:rPr>
          <w:sz w:val="24"/>
          <w:szCs w:val="24"/>
        </w:rPr>
      </w:pPr>
      <w:r w:rsidRPr="00432CAB">
        <w:rPr>
          <w:sz w:val="24"/>
          <w:szCs w:val="24"/>
        </w:rPr>
        <w:t>Болел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или болеет</w:t>
      </w:r>
    </w:p>
    <w:p w14:paraId="1C9E99B8" w14:textId="77777777" w:rsidR="00432CAB" w:rsidRPr="00432CAB" w:rsidRDefault="00432CAB" w:rsidP="005108A7">
      <w:pPr>
        <w:pStyle w:val="a5"/>
        <w:numPr>
          <w:ilvl w:val="0"/>
          <w:numId w:val="28"/>
        </w:numPr>
        <w:tabs>
          <w:tab w:val="left" w:pos="1170"/>
        </w:tabs>
        <w:spacing w:before="136"/>
        <w:rPr>
          <w:sz w:val="24"/>
          <w:szCs w:val="24"/>
        </w:rPr>
      </w:pPr>
      <w:r w:rsidRPr="00432CAB">
        <w:rPr>
          <w:sz w:val="24"/>
          <w:szCs w:val="24"/>
        </w:rPr>
        <w:t>Не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знаю</w:t>
      </w:r>
    </w:p>
    <w:p w14:paraId="0B7BED02" w14:textId="77777777" w:rsidR="00432CAB" w:rsidRPr="00432CAB" w:rsidRDefault="00432CAB" w:rsidP="005108A7">
      <w:pPr>
        <w:pStyle w:val="a5"/>
        <w:numPr>
          <w:ilvl w:val="0"/>
          <w:numId w:val="28"/>
        </w:numPr>
        <w:tabs>
          <w:tab w:val="left" w:pos="1170"/>
        </w:tabs>
        <w:spacing w:before="140"/>
        <w:rPr>
          <w:b/>
          <w:sz w:val="24"/>
          <w:szCs w:val="24"/>
        </w:rPr>
      </w:pPr>
      <w:r w:rsidRPr="00432CAB">
        <w:rPr>
          <w:b/>
          <w:sz w:val="24"/>
          <w:szCs w:val="24"/>
        </w:rPr>
        <w:t>Вы</w:t>
      </w:r>
      <w:r w:rsidRPr="00432CAB">
        <w:rPr>
          <w:b/>
          <w:spacing w:val="-2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курите</w:t>
      </w:r>
      <w:r w:rsidRPr="00432CAB">
        <w:rPr>
          <w:b/>
          <w:spacing w:val="-1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(или</w:t>
      </w:r>
      <w:r w:rsidRPr="00432CAB">
        <w:rPr>
          <w:b/>
          <w:spacing w:val="-3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курили)?</w:t>
      </w:r>
    </w:p>
    <w:p w14:paraId="2C400BF1" w14:textId="77777777" w:rsidR="00432CAB" w:rsidRPr="00432CAB" w:rsidRDefault="00432CAB" w:rsidP="005108A7">
      <w:pPr>
        <w:pStyle w:val="a5"/>
        <w:numPr>
          <w:ilvl w:val="0"/>
          <w:numId w:val="27"/>
        </w:numPr>
        <w:tabs>
          <w:tab w:val="left" w:pos="1170"/>
          <w:tab w:val="left" w:pos="5274"/>
        </w:tabs>
        <w:spacing w:before="136"/>
        <w:rPr>
          <w:sz w:val="24"/>
          <w:szCs w:val="24"/>
        </w:rPr>
      </w:pPr>
      <w:r w:rsidRPr="00432CAB">
        <w:rPr>
          <w:sz w:val="24"/>
          <w:szCs w:val="24"/>
        </w:rPr>
        <w:t>Нет</w:t>
      </w:r>
      <w:r w:rsidRPr="00432CAB">
        <w:rPr>
          <w:sz w:val="24"/>
          <w:szCs w:val="24"/>
        </w:rPr>
        <w:tab/>
        <w:t>4.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Стаж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курения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менее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10 лет</w:t>
      </w:r>
    </w:p>
    <w:p w14:paraId="3016E874" w14:textId="77777777" w:rsidR="00432CAB" w:rsidRPr="00432CAB" w:rsidRDefault="00432CAB" w:rsidP="005108A7">
      <w:pPr>
        <w:pStyle w:val="a5"/>
        <w:numPr>
          <w:ilvl w:val="0"/>
          <w:numId w:val="27"/>
        </w:numPr>
        <w:tabs>
          <w:tab w:val="left" w:pos="1170"/>
          <w:tab w:val="left" w:pos="5282"/>
        </w:tabs>
        <w:spacing w:before="140"/>
        <w:rPr>
          <w:sz w:val="24"/>
          <w:szCs w:val="24"/>
        </w:rPr>
      </w:pPr>
      <w:r w:rsidRPr="00432CAB">
        <w:rPr>
          <w:sz w:val="24"/>
          <w:szCs w:val="24"/>
        </w:rPr>
        <w:lastRenderedPageBreak/>
        <w:t>Да</w:t>
      </w:r>
      <w:r w:rsidRPr="00432CAB">
        <w:rPr>
          <w:sz w:val="24"/>
          <w:szCs w:val="24"/>
        </w:rPr>
        <w:tab/>
        <w:t>5.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Стаж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курения 10–15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лет</w:t>
      </w:r>
    </w:p>
    <w:p w14:paraId="79E0840D" w14:textId="77777777" w:rsidR="00432CAB" w:rsidRPr="00432CAB" w:rsidRDefault="00432CAB" w:rsidP="005108A7">
      <w:pPr>
        <w:pStyle w:val="a5"/>
        <w:numPr>
          <w:ilvl w:val="0"/>
          <w:numId w:val="27"/>
        </w:numPr>
        <w:tabs>
          <w:tab w:val="left" w:pos="1170"/>
          <w:tab w:val="left" w:pos="5274"/>
        </w:tabs>
        <w:spacing w:before="136"/>
        <w:rPr>
          <w:sz w:val="24"/>
          <w:szCs w:val="24"/>
        </w:rPr>
      </w:pPr>
      <w:r w:rsidRPr="00432CAB">
        <w:rPr>
          <w:sz w:val="24"/>
          <w:szCs w:val="24"/>
        </w:rPr>
        <w:t>Более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20</w:t>
      </w:r>
      <w:r w:rsidRPr="00432CAB">
        <w:rPr>
          <w:spacing w:val="2"/>
          <w:sz w:val="24"/>
          <w:szCs w:val="24"/>
        </w:rPr>
        <w:t xml:space="preserve"> </w:t>
      </w:r>
      <w:r w:rsidRPr="00432CAB">
        <w:rPr>
          <w:sz w:val="24"/>
          <w:szCs w:val="24"/>
        </w:rPr>
        <w:t>сигарет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в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день</w:t>
      </w:r>
      <w:r w:rsidRPr="00432CAB">
        <w:rPr>
          <w:sz w:val="24"/>
          <w:szCs w:val="24"/>
        </w:rPr>
        <w:tab/>
        <w:t>6.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Стаж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курения более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20 лет</w:t>
      </w:r>
    </w:p>
    <w:p w14:paraId="3536E5BA" w14:textId="77777777" w:rsidR="00432CAB" w:rsidRPr="00432CAB" w:rsidRDefault="00432CAB" w:rsidP="00432CAB">
      <w:pPr>
        <w:spacing w:before="138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5.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Вы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заметили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снижение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своей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массы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тела за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последний период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времени?</w:t>
      </w:r>
    </w:p>
    <w:p w14:paraId="1617E5EB" w14:textId="77777777" w:rsidR="00432CAB" w:rsidRPr="00432CAB" w:rsidRDefault="00432CAB" w:rsidP="005108A7">
      <w:pPr>
        <w:pStyle w:val="a5"/>
        <w:numPr>
          <w:ilvl w:val="0"/>
          <w:numId w:val="26"/>
        </w:numPr>
        <w:tabs>
          <w:tab w:val="left" w:pos="1170"/>
          <w:tab w:val="left" w:pos="5274"/>
        </w:tabs>
        <w:spacing w:before="78"/>
        <w:rPr>
          <w:sz w:val="24"/>
          <w:szCs w:val="24"/>
        </w:rPr>
      </w:pPr>
      <w:r w:rsidRPr="00432CAB">
        <w:rPr>
          <w:sz w:val="24"/>
          <w:szCs w:val="24"/>
        </w:rPr>
        <w:t>Нет</w:t>
      </w:r>
      <w:r w:rsidRPr="00432CAB">
        <w:rPr>
          <w:sz w:val="24"/>
          <w:szCs w:val="24"/>
        </w:rPr>
        <w:tab/>
        <w:t>3.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Да, более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чем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на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5 кг</w:t>
      </w:r>
    </w:p>
    <w:p w14:paraId="2DDC1794" w14:textId="77777777" w:rsidR="00432CAB" w:rsidRPr="00432CAB" w:rsidRDefault="00432CAB" w:rsidP="005108A7">
      <w:pPr>
        <w:pStyle w:val="a5"/>
        <w:numPr>
          <w:ilvl w:val="0"/>
          <w:numId w:val="26"/>
        </w:numPr>
        <w:tabs>
          <w:tab w:val="left" w:pos="1170"/>
          <w:tab w:val="left" w:pos="5260"/>
        </w:tabs>
        <w:spacing w:before="139"/>
        <w:rPr>
          <w:sz w:val="24"/>
          <w:szCs w:val="24"/>
        </w:rPr>
      </w:pPr>
      <w:r w:rsidRPr="00432CAB">
        <w:rPr>
          <w:sz w:val="24"/>
          <w:szCs w:val="24"/>
        </w:rPr>
        <w:t>Не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знаю</w:t>
      </w:r>
      <w:r w:rsidRPr="00432CAB">
        <w:rPr>
          <w:sz w:val="24"/>
          <w:szCs w:val="24"/>
        </w:rPr>
        <w:tab/>
        <w:t>4.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Да,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я соблюдал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диету</w:t>
      </w:r>
    </w:p>
    <w:p w14:paraId="6F814CDF" w14:textId="77777777" w:rsidR="00432CAB" w:rsidRPr="00DF0136" w:rsidRDefault="00DF0136" w:rsidP="005108A7">
      <w:pPr>
        <w:pStyle w:val="a5"/>
        <w:numPr>
          <w:ilvl w:val="0"/>
          <w:numId w:val="28"/>
        </w:numPr>
        <w:tabs>
          <w:tab w:val="left" w:pos="1311"/>
          <w:tab w:val="left" w:pos="1899"/>
          <w:tab w:val="left" w:pos="3198"/>
          <w:tab w:val="left" w:pos="4809"/>
          <w:tab w:val="left" w:pos="5963"/>
          <w:tab w:val="left" w:pos="6304"/>
          <w:tab w:val="left" w:pos="8090"/>
        </w:tabs>
        <w:spacing w:before="137" w:line="360" w:lineRule="auto"/>
        <w:ind w:right="3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Вас беспокоят повышенная слабость и утомляемость, </w:t>
      </w:r>
      <w:r w:rsidR="00432CAB" w:rsidRPr="00DF0136">
        <w:rPr>
          <w:b/>
          <w:spacing w:val="-1"/>
          <w:sz w:val="24"/>
          <w:szCs w:val="24"/>
        </w:rPr>
        <w:t>неадекватная</w:t>
      </w:r>
      <w:r w:rsidR="00432CAB" w:rsidRPr="00DF0136">
        <w:rPr>
          <w:b/>
          <w:spacing w:val="-57"/>
          <w:sz w:val="24"/>
          <w:szCs w:val="24"/>
        </w:rPr>
        <w:t xml:space="preserve"> </w:t>
      </w:r>
      <w:r w:rsidR="00432CAB" w:rsidRPr="00DF0136">
        <w:rPr>
          <w:b/>
          <w:sz w:val="24"/>
          <w:szCs w:val="24"/>
        </w:rPr>
        <w:t>нагрузкам?</w:t>
      </w:r>
    </w:p>
    <w:p w14:paraId="4E6F0B7C" w14:textId="77777777" w:rsidR="00432CAB" w:rsidRPr="00432CAB" w:rsidRDefault="00432CAB" w:rsidP="005108A7">
      <w:pPr>
        <w:pStyle w:val="a5"/>
        <w:numPr>
          <w:ilvl w:val="0"/>
          <w:numId w:val="25"/>
        </w:numPr>
        <w:tabs>
          <w:tab w:val="left" w:pos="1170"/>
        </w:tabs>
        <w:rPr>
          <w:sz w:val="24"/>
          <w:szCs w:val="24"/>
        </w:rPr>
      </w:pPr>
      <w:r w:rsidRPr="00432CAB">
        <w:rPr>
          <w:sz w:val="24"/>
          <w:szCs w:val="24"/>
        </w:rPr>
        <w:t>Нет</w:t>
      </w:r>
    </w:p>
    <w:p w14:paraId="15187349" w14:textId="77777777" w:rsidR="00432CAB" w:rsidRPr="00432CAB" w:rsidRDefault="00432CAB" w:rsidP="005108A7">
      <w:pPr>
        <w:pStyle w:val="a5"/>
        <w:numPr>
          <w:ilvl w:val="0"/>
          <w:numId w:val="25"/>
        </w:numPr>
        <w:tabs>
          <w:tab w:val="left" w:pos="1170"/>
        </w:tabs>
        <w:spacing w:before="139"/>
        <w:rPr>
          <w:sz w:val="24"/>
          <w:szCs w:val="24"/>
        </w:rPr>
      </w:pPr>
      <w:r w:rsidRPr="00432CAB">
        <w:rPr>
          <w:sz w:val="24"/>
          <w:szCs w:val="24"/>
        </w:rPr>
        <w:t>Более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1</w:t>
      </w:r>
      <w:r w:rsidRPr="00432CAB">
        <w:rPr>
          <w:spacing w:val="-1"/>
          <w:sz w:val="24"/>
          <w:szCs w:val="24"/>
        </w:rPr>
        <w:t xml:space="preserve"> </w:t>
      </w:r>
      <w:proofErr w:type="spellStart"/>
      <w:r w:rsidRPr="00432CAB">
        <w:rPr>
          <w:sz w:val="24"/>
          <w:szCs w:val="24"/>
        </w:rPr>
        <w:t>мес</w:t>
      </w:r>
      <w:proofErr w:type="spellEnd"/>
    </w:p>
    <w:p w14:paraId="660B65D3" w14:textId="77777777" w:rsidR="00432CAB" w:rsidRPr="00432CAB" w:rsidRDefault="00432CAB" w:rsidP="005108A7">
      <w:pPr>
        <w:pStyle w:val="a5"/>
        <w:numPr>
          <w:ilvl w:val="0"/>
          <w:numId w:val="25"/>
        </w:numPr>
        <w:tabs>
          <w:tab w:val="left" w:pos="1170"/>
        </w:tabs>
        <w:spacing w:before="137"/>
        <w:rPr>
          <w:sz w:val="24"/>
          <w:szCs w:val="24"/>
        </w:rPr>
      </w:pPr>
      <w:r w:rsidRPr="00432CAB">
        <w:rPr>
          <w:sz w:val="24"/>
          <w:szCs w:val="24"/>
        </w:rPr>
        <w:t>Более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6</w:t>
      </w:r>
      <w:r w:rsidRPr="00432CAB">
        <w:rPr>
          <w:spacing w:val="-1"/>
          <w:sz w:val="24"/>
          <w:szCs w:val="24"/>
        </w:rPr>
        <w:t xml:space="preserve"> </w:t>
      </w:r>
      <w:proofErr w:type="spellStart"/>
      <w:r w:rsidRPr="00432CAB">
        <w:rPr>
          <w:sz w:val="24"/>
          <w:szCs w:val="24"/>
        </w:rPr>
        <w:t>мес</w:t>
      </w:r>
      <w:proofErr w:type="spellEnd"/>
    </w:p>
    <w:p w14:paraId="5E4E333B" w14:textId="77777777" w:rsidR="00432CAB" w:rsidRPr="00432CAB" w:rsidRDefault="00432CAB" w:rsidP="00432CAB">
      <w:pPr>
        <w:spacing w:before="139" w:line="360" w:lineRule="auto"/>
        <w:ind w:left="222" w:firstLine="707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7.</w:t>
      </w:r>
      <w:r w:rsidRPr="00432CAB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Вас</w:t>
      </w:r>
      <w:r w:rsidRPr="00432CAB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беспокоит</w:t>
      </w:r>
      <w:r w:rsidRPr="00432CAB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повышенная</w:t>
      </w:r>
      <w:r w:rsidRPr="00432CAB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общая</w:t>
      </w:r>
      <w:r w:rsidRPr="00432CAB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потливость,</w:t>
      </w:r>
      <w:r w:rsidRPr="00432CAB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возможно</w:t>
      </w:r>
      <w:r w:rsidRPr="00432CAB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усиливающаяся</w:t>
      </w:r>
      <w:r w:rsidRPr="00432CAB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</w:t>
      </w:r>
      <w:r w:rsidRPr="00432CA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ночное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время?</w:t>
      </w:r>
    </w:p>
    <w:p w14:paraId="791047A1" w14:textId="77777777" w:rsidR="00432CAB" w:rsidRPr="00432CAB" w:rsidRDefault="00432CAB" w:rsidP="005108A7">
      <w:pPr>
        <w:pStyle w:val="a5"/>
        <w:numPr>
          <w:ilvl w:val="0"/>
          <w:numId w:val="24"/>
        </w:numPr>
        <w:tabs>
          <w:tab w:val="left" w:pos="1170"/>
        </w:tabs>
        <w:spacing w:before="1"/>
        <w:rPr>
          <w:sz w:val="24"/>
          <w:szCs w:val="24"/>
        </w:rPr>
      </w:pPr>
      <w:r w:rsidRPr="00432CAB">
        <w:rPr>
          <w:sz w:val="24"/>
          <w:szCs w:val="24"/>
        </w:rPr>
        <w:t>Нет</w:t>
      </w:r>
    </w:p>
    <w:p w14:paraId="0098EC98" w14:textId="77777777" w:rsidR="00432CAB" w:rsidRPr="00432CAB" w:rsidRDefault="00432CAB" w:rsidP="005108A7">
      <w:pPr>
        <w:pStyle w:val="a5"/>
        <w:numPr>
          <w:ilvl w:val="0"/>
          <w:numId w:val="24"/>
        </w:numPr>
        <w:tabs>
          <w:tab w:val="left" w:pos="1170"/>
        </w:tabs>
        <w:spacing w:before="137"/>
        <w:rPr>
          <w:sz w:val="24"/>
          <w:szCs w:val="24"/>
        </w:rPr>
      </w:pPr>
      <w:r w:rsidRPr="00432CAB">
        <w:rPr>
          <w:sz w:val="24"/>
          <w:szCs w:val="24"/>
        </w:rPr>
        <w:t>Да,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появилась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в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течение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последних 6–12</w:t>
      </w:r>
      <w:r w:rsidRPr="00432CAB">
        <w:rPr>
          <w:spacing w:val="-2"/>
          <w:sz w:val="24"/>
          <w:szCs w:val="24"/>
        </w:rPr>
        <w:t xml:space="preserve"> </w:t>
      </w:r>
      <w:proofErr w:type="spellStart"/>
      <w:r w:rsidRPr="00432CAB">
        <w:rPr>
          <w:sz w:val="24"/>
          <w:szCs w:val="24"/>
        </w:rPr>
        <w:t>мес</w:t>
      </w:r>
      <w:proofErr w:type="spellEnd"/>
    </w:p>
    <w:p w14:paraId="05B93580" w14:textId="77777777" w:rsidR="00432CAB" w:rsidRPr="00432CAB" w:rsidRDefault="00432CAB" w:rsidP="005108A7">
      <w:pPr>
        <w:pStyle w:val="a5"/>
        <w:numPr>
          <w:ilvl w:val="0"/>
          <w:numId w:val="24"/>
        </w:numPr>
        <w:tabs>
          <w:tab w:val="left" w:pos="1170"/>
        </w:tabs>
        <w:spacing w:before="139"/>
        <w:rPr>
          <w:sz w:val="24"/>
          <w:szCs w:val="24"/>
        </w:rPr>
      </w:pPr>
      <w:r w:rsidRPr="00432CAB">
        <w:rPr>
          <w:sz w:val="24"/>
          <w:szCs w:val="24"/>
        </w:rPr>
        <w:t>Беспокоила</w:t>
      </w:r>
      <w:r w:rsidRPr="00432CAB">
        <w:rPr>
          <w:spacing w:val="-5"/>
          <w:sz w:val="24"/>
          <w:szCs w:val="24"/>
        </w:rPr>
        <w:t xml:space="preserve"> </w:t>
      </w:r>
      <w:r w:rsidRPr="00432CAB">
        <w:rPr>
          <w:sz w:val="24"/>
          <w:szCs w:val="24"/>
        </w:rPr>
        <w:t>всегда</w:t>
      </w:r>
    </w:p>
    <w:p w14:paraId="2D461E68" w14:textId="77777777" w:rsidR="00432CAB" w:rsidRPr="00432CAB" w:rsidRDefault="00432CAB" w:rsidP="00432CAB">
      <w:pPr>
        <w:spacing w:before="137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8.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У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Вас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отмечается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бледность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или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изменение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цвета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кожных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покровов?</w:t>
      </w:r>
    </w:p>
    <w:p w14:paraId="760955E0" w14:textId="77777777" w:rsidR="00432CAB" w:rsidRPr="00432CAB" w:rsidRDefault="00432CAB" w:rsidP="005108A7">
      <w:pPr>
        <w:pStyle w:val="a5"/>
        <w:numPr>
          <w:ilvl w:val="0"/>
          <w:numId w:val="23"/>
        </w:numPr>
        <w:tabs>
          <w:tab w:val="left" w:pos="1170"/>
        </w:tabs>
        <w:spacing w:before="139"/>
        <w:rPr>
          <w:sz w:val="24"/>
          <w:szCs w:val="24"/>
        </w:rPr>
      </w:pPr>
      <w:r w:rsidRPr="00432CAB">
        <w:rPr>
          <w:sz w:val="24"/>
          <w:szCs w:val="24"/>
        </w:rPr>
        <w:t>Нет</w:t>
      </w:r>
    </w:p>
    <w:p w14:paraId="5F3067F9" w14:textId="77777777" w:rsidR="00432CAB" w:rsidRPr="00432CAB" w:rsidRDefault="00432CAB" w:rsidP="005108A7">
      <w:pPr>
        <w:pStyle w:val="a5"/>
        <w:numPr>
          <w:ilvl w:val="0"/>
          <w:numId w:val="23"/>
        </w:numPr>
        <w:tabs>
          <w:tab w:val="left" w:pos="1170"/>
        </w:tabs>
        <w:spacing w:before="137"/>
        <w:rPr>
          <w:sz w:val="24"/>
          <w:szCs w:val="24"/>
        </w:rPr>
      </w:pPr>
      <w:r w:rsidRPr="00432CAB">
        <w:rPr>
          <w:sz w:val="24"/>
          <w:szCs w:val="24"/>
        </w:rPr>
        <w:t>Да</w:t>
      </w:r>
    </w:p>
    <w:p w14:paraId="5F11ABC6" w14:textId="77777777" w:rsidR="00432CAB" w:rsidRPr="00432CAB" w:rsidRDefault="00432CAB" w:rsidP="005108A7">
      <w:pPr>
        <w:pStyle w:val="a5"/>
        <w:numPr>
          <w:ilvl w:val="0"/>
          <w:numId w:val="23"/>
        </w:numPr>
        <w:tabs>
          <w:tab w:val="left" w:pos="1170"/>
        </w:tabs>
        <w:spacing w:before="139"/>
        <w:rPr>
          <w:sz w:val="24"/>
          <w:szCs w:val="24"/>
        </w:rPr>
      </w:pPr>
      <w:r w:rsidRPr="00432CAB">
        <w:rPr>
          <w:sz w:val="24"/>
          <w:szCs w:val="24"/>
        </w:rPr>
        <w:t>Не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знаю</w:t>
      </w:r>
    </w:p>
    <w:p w14:paraId="43F7AF7C" w14:textId="77777777" w:rsidR="00432CAB" w:rsidRPr="00432CAB" w:rsidRDefault="00432CAB" w:rsidP="00432CAB">
      <w:pPr>
        <w:spacing w:before="137" w:line="362" w:lineRule="auto"/>
        <w:ind w:left="222" w:firstLine="707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9.</w:t>
      </w:r>
      <w:r w:rsidRPr="00432CAB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Вы</w:t>
      </w:r>
      <w:r w:rsidRPr="00432CAB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отмечали</w:t>
      </w:r>
      <w:r w:rsidRPr="00432CAB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</w:t>
      </w:r>
      <w:r w:rsidRPr="00432CAB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последнее</w:t>
      </w:r>
      <w:r w:rsidRPr="00432CAB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время</w:t>
      </w:r>
      <w:r w:rsidRPr="00432CAB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появление</w:t>
      </w:r>
      <w:r w:rsidRPr="00432CAB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увеличенных</w:t>
      </w:r>
      <w:r w:rsidRPr="00432CAB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лимфатических</w:t>
      </w:r>
      <w:r w:rsidRPr="00432CA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узлов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или других</w:t>
      </w:r>
      <w:r w:rsidRPr="00432CA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припухлостей</w:t>
      </w:r>
      <w:r w:rsidRPr="00432CA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на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шее?</w:t>
      </w:r>
    </w:p>
    <w:p w14:paraId="1013F8BF" w14:textId="77777777" w:rsidR="00432CAB" w:rsidRPr="00432CAB" w:rsidRDefault="00432CAB" w:rsidP="005108A7">
      <w:pPr>
        <w:pStyle w:val="a5"/>
        <w:numPr>
          <w:ilvl w:val="0"/>
          <w:numId w:val="22"/>
        </w:numPr>
        <w:tabs>
          <w:tab w:val="left" w:pos="1170"/>
        </w:tabs>
        <w:spacing w:line="271" w:lineRule="exact"/>
        <w:rPr>
          <w:sz w:val="24"/>
          <w:szCs w:val="24"/>
        </w:rPr>
      </w:pPr>
      <w:r w:rsidRPr="00432CAB">
        <w:rPr>
          <w:sz w:val="24"/>
          <w:szCs w:val="24"/>
        </w:rPr>
        <w:t>Нет</w:t>
      </w:r>
    </w:p>
    <w:p w14:paraId="693A82EA" w14:textId="77777777" w:rsidR="00432CAB" w:rsidRPr="00432CAB" w:rsidRDefault="00432CAB" w:rsidP="005108A7">
      <w:pPr>
        <w:pStyle w:val="a5"/>
        <w:numPr>
          <w:ilvl w:val="0"/>
          <w:numId w:val="22"/>
        </w:numPr>
        <w:tabs>
          <w:tab w:val="left" w:pos="1170"/>
        </w:tabs>
        <w:spacing w:before="139"/>
        <w:rPr>
          <w:sz w:val="24"/>
          <w:szCs w:val="24"/>
        </w:rPr>
      </w:pPr>
      <w:r w:rsidRPr="00432CAB">
        <w:rPr>
          <w:sz w:val="24"/>
          <w:szCs w:val="24"/>
        </w:rPr>
        <w:t>Да,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безболезненные</w:t>
      </w:r>
    </w:p>
    <w:p w14:paraId="04BD2873" w14:textId="77777777" w:rsidR="00432CAB" w:rsidRPr="00432CAB" w:rsidRDefault="00432CAB" w:rsidP="005108A7">
      <w:pPr>
        <w:pStyle w:val="a5"/>
        <w:numPr>
          <w:ilvl w:val="0"/>
          <w:numId w:val="22"/>
        </w:numPr>
        <w:tabs>
          <w:tab w:val="left" w:pos="1170"/>
        </w:tabs>
        <w:spacing w:before="137"/>
        <w:rPr>
          <w:sz w:val="24"/>
          <w:szCs w:val="24"/>
        </w:rPr>
      </w:pPr>
      <w:r w:rsidRPr="00432CAB">
        <w:rPr>
          <w:sz w:val="24"/>
          <w:szCs w:val="24"/>
        </w:rPr>
        <w:t>Да,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болезненные</w:t>
      </w:r>
    </w:p>
    <w:p w14:paraId="67C5644B" w14:textId="77777777" w:rsidR="00432CAB" w:rsidRPr="00432CAB" w:rsidRDefault="00432CAB" w:rsidP="00432CAB">
      <w:pPr>
        <w:spacing w:before="139" w:line="360" w:lineRule="auto"/>
        <w:ind w:left="222" w:firstLine="707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10.</w:t>
      </w:r>
      <w:r w:rsidRPr="00432CA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У</w:t>
      </w:r>
      <w:r w:rsidRPr="00432CAB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Вас</w:t>
      </w:r>
      <w:r w:rsidRPr="00432CAB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есть</w:t>
      </w:r>
      <w:r w:rsidRPr="00432CA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на</w:t>
      </w:r>
      <w:r w:rsidRPr="00432CA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коже</w:t>
      </w:r>
      <w:r w:rsidRPr="00432CA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лица,</w:t>
      </w:r>
      <w:r w:rsidRPr="00432CAB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головы</w:t>
      </w:r>
      <w:r w:rsidRPr="00432CA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</w:t>
      </w:r>
      <w:r w:rsidRPr="00432CAB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шеи</w:t>
      </w:r>
      <w:r w:rsidRPr="00432CAB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новообразования</w:t>
      </w:r>
      <w:r w:rsidRPr="00432CAB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или</w:t>
      </w:r>
      <w:r w:rsidRPr="00432CAB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длительно</w:t>
      </w:r>
      <w:r w:rsidRPr="00432CA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незаживающие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язвы?</w:t>
      </w:r>
    </w:p>
    <w:p w14:paraId="1AA58B02" w14:textId="77777777" w:rsidR="00432CAB" w:rsidRPr="00432CAB" w:rsidRDefault="00432CAB" w:rsidP="005108A7">
      <w:pPr>
        <w:pStyle w:val="a5"/>
        <w:numPr>
          <w:ilvl w:val="0"/>
          <w:numId w:val="21"/>
        </w:numPr>
        <w:tabs>
          <w:tab w:val="left" w:pos="1170"/>
        </w:tabs>
        <w:rPr>
          <w:sz w:val="24"/>
          <w:szCs w:val="24"/>
        </w:rPr>
      </w:pPr>
      <w:r w:rsidRPr="00432CAB">
        <w:rPr>
          <w:sz w:val="24"/>
          <w:szCs w:val="24"/>
        </w:rPr>
        <w:t>Нет</w:t>
      </w:r>
    </w:p>
    <w:p w14:paraId="5BD28592" w14:textId="77777777" w:rsidR="00432CAB" w:rsidRPr="00432CAB" w:rsidRDefault="00432CAB" w:rsidP="005108A7">
      <w:pPr>
        <w:pStyle w:val="a5"/>
        <w:numPr>
          <w:ilvl w:val="0"/>
          <w:numId w:val="21"/>
        </w:numPr>
        <w:tabs>
          <w:tab w:val="left" w:pos="1170"/>
        </w:tabs>
        <w:spacing w:before="137"/>
        <w:rPr>
          <w:sz w:val="24"/>
          <w:szCs w:val="24"/>
        </w:rPr>
      </w:pPr>
      <w:r w:rsidRPr="00432CAB">
        <w:rPr>
          <w:sz w:val="24"/>
          <w:szCs w:val="24"/>
        </w:rPr>
        <w:t>Да</w:t>
      </w:r>
    </w:p>
    <w:p w14:paraId="365B1492" w14:textId="77777777" w:rsidR="00432CAB" w:rsidRPr="00432CAB" w:rsidRDefault="00432CAB" w:rsidP="005108A7">
      <w:pPr>
        <w:pStyle w:val="a5"/>
        <w:numPr>
          <w:ilvl w:val="0"/>
          <w:numId w:val="21"/>
        </w:numPr>
        <w:tabs>
          <w:tab w:val="left" w:pos="1170"/>
        </w:tabs>
        <w:spacing w:before="139"/>
        <w:rPr>
          <w:sz w:val="24"/>
          <w:szCs w:val="24"/>
        </w:rPr>
      </w:pPr>
      <w:r w:rsidRPr="00432CAB">
        <w:rPr>
          <w:sz w:val="24"/>
          <w:szCs w:val="24"/>
        </w:rPr>
        <w:t>Если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да,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что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именно?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(впишите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свои</w:t>
      </w:r>
      <w:r w:rsidRPr="00432CAB">
        <w:rPr>
          <w:spacing w:val="-3"/>
          <w:sz w:val="24"/>
          <w:szCs w:val="24"/>
        </w:rPr>
        <w:t xml:space="preserve"> </w:t>
      </w:r>
      <w:r w:rsidRPr="00432CAB">
        <w:rPr>
          <w:sz w:val="24"/>
          <w:szCs w:val="24"/>
        </w:rPr>
        <w:t>варианты)</w:t>
      </w:r>
    </w:p>
    <w:p w14:paraId="5F30F968" w14:textId="77777777" w:rsidR="00432CAB" w:rsidRPr="00432CAB" w:rsidRDefault="00432CAB" w:rsidP="00432CAB">
      <w:pPr>
        <w:spacing w:before="137" w:line="360" w:lineRule="auto"/>
        <w:ind w:left="222" w:firstLine="707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11.</w:t>
      </w:r>
      <w:r w:rsidRPr="00432CAB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Вы</w:t>
      </w:r>
      <w:r w:rsidRPr="00432CAB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заметили</w:t>
      </w:r>
      <w:r w:rsidRPr="00432CAB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</w:t>
      </w:r>
      <w:r w:rsidRPr="00432CAB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последняя</w:t>
      </w:r>
      <w:r w:rsidRPr="00432CAB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время</w:t>
      </w:r>
      <w:r w:rsidRPr="00432CAB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деформацию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лица</w:t>
      </w:r>
      <w:r w:rsidRPr="00432CAB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за</w:t>
      </w:r>
      <w:r w:rsidRPr="00432CAB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счет</w:t>
      </w:r>
      <w:r w:rsidRPr="00432CAB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появившихся</w:t>
      </w:r>
      <w:r w:rsidRPr="00432CA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образований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или</w:t>
      </w:r>
      <w:r w:rsidRPr="00432CA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припухлостей (изменение</w:t>
      </w:r>
      <w:r w:rsidRPr="00432CA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формы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носа,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глаз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32CAB">
        <w:rPr>
          <w:rFonts w:ascii="Times New Roman" w:hAnsi="Times New Roman" w:cs="Times New Roman"/>
          <w:b/>
          <w:sz w:val="24"/>
          <w:szCs w:val="24"/>
        </w:rPr>
        <w:t>т.д.</w:t>
      </w:r>
      <w:proofErr w:type="gramEnd"/>
      <w:r w:rsidRPr="00432CAB">
        <w:rPr>
          <w:rFonts w:ascii="Times New Roman" w:hAnsi="Times New Roman" w:cs="Times New Roman"/>
          <w:b/>
          <w:sz w:val="24"/>
          <w:szCs w:val="24"/>
        </w:rPr>
        <w:t>)?</w:t>
      </w:r>
    </w:p>
    <w:p w14:paraId="74DCF8D9" w14:textId="77777777" w:rsidR="00432CAB" w:rsidRPr="00432CAB" w:rsidRDefault="00432CAB" w:rsidP="005108A7">
      <w:pPr>
        <w:pStyle w:val="a5"/>
        <w:numPr>
          <w:ilvl w:val="0"/>
          <w:numId w:val="20"/>
        </w:numPr>
        <w:tabs>
          <w:tab w:val="left" w:pos="1170"/>
        </w:tabs>
        <w:spacing w:before="1"/>
        <w:rPr>
          <w:sz w:val="24"/>
          <w:szCs w:val="24"/>
        </w:rPr>
      </w:pPr>
      <w:r w:rsidRPr="00432CAB">
        <w:rPr>
          <w:sz w:val="24"/>
          <w:szCs w:val="24"/>
        </w:rPr>
        <w:t>Нет</w:t>
      </w:r>
    </w:p>
    <w:p w14:paraId="5C439684" w14:textId="77777777" w:rsidR="00432CAB" w:rsidRPr="00432CAB" w:rsidRDefault="00432CAB" w:rsidP="005108A7">
      <w:pPr>
        <w:pStyle w:val="a5"/>
        <w:numPr>
          <w:ilvl w:val="0"/>
          <w:numId w:val="20"/>
        </w:numPr>
        <w:tabs>
          <w:tab w:val="left" w:pos="1170"/>
        </w:tabs>
        <w:spacing w:before="139"/>
        <w:rPr>
          <w:sz w:val="24"/>
          <w:szCs w:val="24"/>
        </w:rPr>
      </w:pPr>
      <w:r w:rsidRPr="00432CAB">
        <w:rPr>
          <w:sz w:val="24"/>
          <w:szCs w:val="24"/>
        </w:rPr>
        <w:t>Да</w:t>
      </w:r>
    </w:p>
    <w:p w14:paraId="27F21F32" w14:textId="77777777" w:rsidR="00432CAB" w:rsidRPr="00432CAB" w:rsidRDefault="00432CAB" w:rsidP="005108A7">
      <w:pPr>
        <w:pStyle w:val="a5"/>
        <w:numPr>
          <w:ilvl w:val="0"/>
          <w:numId w:val="20"/>
        </w:numPr>
        <w:tabs>
          <w:tab w:val="left" w:pos="1170"/>
        </w:tabs>
        <w:spacing w:before="137"/>
        <w:rPr>
          <w:sz w:val="24"/>
          <w:szCs w:val="24"/>
        </w:rPr>
      </w:pPr>
      <w:r w:rsidRPr="00432CAB">
        <w:rPr>
          <w:sz w:val="24"/>
          <w:szCs w:val="24"/>
        </w:rPr>
        <w:lastRenderedPageBreak/>
        <w:t>Если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да,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что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именно?</w:t>
      </w:r>
      <w:r w:rsidRPr="00432CAB">
        <w:rPr>
          <w:spacing w:val="-4"/>
          <w:sz w:val="24"/>
          <w:szCs w:val="24"/>
        </w:rPr>
        <w:t xml:space="preserve"> </w:t>
      </w:r>
      <w:r w:rsidRPr="00432CAB">
        <w:rPr>
          <w:sz w:val="24"/>
          <w:szCs w:val="24"/>
        </w:rPr>
        <w:t>(впишите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свои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варианты)</w:t>
      </w:r>
    </w:p>
    <w:p w14:paraId="0EA38175" w14:textId="77777777" w:rsidR="00432CAB" w:rsidRDefault="00432CAB" w:rsidP="005108A7">
      <w:pPr>
        <w:pStyle w:val="a5"/>
        <w:numPr>
          <w:ilvl w:val="0"/>
          <w:numId w:val="19"/>
        </w:numPr>
        <w:tabs>
          <w:tab w:val="left" w:pos="1290"/>
        </w:tabs>
        <w:spacing w:before="139"/>
        <w:jc w:val="left"/>
        <w:rPr>
          <w:b/>
          <w:sz w:val="24"/>
          <w:szCs w:val="24"/>
        </w:rPr>
      </w:pPr>
      <w:r w:rsidRPr="00432CAB">
        <w:rPr>
          <w:b/>
          <w:sz w:val="24"/>
          <w:szCs w:val="24"/>
        </w:rPr>
        <w:t>Вас</w:t>
      </w:r>
      <w:r w:rsidRPr="00432CAB">
        <w:rPr>
          <w:b/>
          <w:spacing w:val="-3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беспокоит</w:t>
      </w:r>
      <w:r w:rsidRPr="00432CAB">
        <w:rPr>
          <w:b/>
          <w:spacing w:val="-2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длительный кашель</w:t>
      </w:r>
      <w:r w:rsidRPr="00432CAB">
        <w:rPr>
          <w:b/>
          <w:spacing w:val="-2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или</w:t>
      </w:r>
      <w:r w:rsidRPr="00432CAB">
        <w:rPr>
          <w:b/>
          <w:spacing w:val="-1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покашливания?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673"/>
      </w:tblGrid>
      <w:tr w:rsidR="00363D10" w14:paraId="59A4357A" w14:textId="77777777" w:rsidTr="00B4084C">
        <w:tc>
          <w:tcPr>
            <w:tcW w:w="3402" w:type="dxa"/>
          </w:tcPr>
          <w:p w14:paraId="31AA1323" w14:textId="77777777" w:rsidR="00363D10" w:rsidRPr="00363D10" w:rsidRDefault="00363D10" w:rsidP="005108A7">
            <w:pPr>
              <w:pStyle w:val="a5"/>
              <w:numPr>
                <w:ilvl w:val="0"/>
                <w:numId w:val="18"/>
              </w:numPr>
              <w:tabs>
                <w:tab w:val="left" w:pos="1560"/>
                <w:tab w:val="left" w:pos="5214"/>
              </w:tabs>
              <w:spacing w:before="137"/>
              <w:rPr>
                <w:sz w:val="24"/>
                <w:szCs w:val="24"/>
              </w:rPr>
            </w:pPr>
            <w:proofErr w:type="spellStart"/>
            <w:r w:rsidRPr="00432CAB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673" w:type="dxa"/>
          </w:tcPr>
          <w:p w14:paraId="64ACF0F1" w14:textId="77777777" w:rsidR="00363D10" w:rsidRPr="00363D10" w:rsidRDefault="00363D10" w:rsidP="005108A7">
            <w:pPr>
              <w:pStyle w:val="a5"/>
              <w:numPr>
                <w:ilvl w:val="0"/>
                <w:numId w:val="26"/>
              </w:numPr>
              <w:tabs>
                <w:tab w:val="left" w:pos="1170"/>
                <w:tab w:val="left" w:pos="5214"/>
              </w:tabs>
              <w:spacing w:before="137"/>
              <w:rPr>
                <w:sz w:val="24"/>
                <w:szCs w:val="24"/>
                <w:lang w:val="ru-RU"/>
              </w:rPr>
            </w:pPr>
            <w:r w:rsidRPr="00363D10">
              <w:rPr>
                <w:sz w:val="24"/>
                <w:szCs w:val="24"/>
                <w:lang w:val="ru-RU"/>
              </w:rPr>
              <w:t>С мокротой</w:t>
            </w:r>
          </w:p>
        </w:tc>
      </w:tr>
      <w:tr w:rsidR="00363D10" w14:paraId="689F06AC" w14:textId="77777777" w:rsidTr="00B4084C">
        <w:tc>
          <w:tcPr>
            <w:tcW w:w="3402" w:type="dxa"/>
          </w:tcPr>
          <w:p w14:paraId="0BA460B1" w14:textId="77777777" w:rsidR="00363D10" w:rsidRPr="00363D10" w:rsidRDefault="00363D10" w:rsidP="005108A7">
            <w:pPr>
              <w:pStyle w:val="a5"/>
              <w:numPr>
                <w:ilvl w:val="0"/>
                <w:numId w:val="18"/>
              </w:numPr>
              <w:tabs>
                <w:tab w:val="left" w:pos="1170"/>
                <w:tab w:val="left" w:pos="5214"/>
              </w:tabs>
              <w:spacing w:before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4673" w:type="dxa"/>
          </w:tcPr>
          <w:p w14:paraId="3C1E11D6" w14:textId="77777777" w:rsidR="00363D10" w:rsidRPr="00363D10" w:rsidRDefault="00363D10" w:rsidP="005108A7">
            <w:pPr>
              <w:pStyle w:val="a5"/>
              <w:numPr>
                <w:ilvl w:val="0"/>
                <w:numId w:val="21"/>
              </w:numPr>
              <w:tabs>
                <w:tab w:val="left" w:pos="1170"/>
                <w:tab w:val="left" w:pos="5222"/>
              </w:tabs>
              <w:spacing w:before="136"/>
              <w:rPr>
                <w:sz w:val="24"/>
                <w:szCs w:val="24"/>
                <w:lang w:val="ru-RU"/>
              </w:rPr>
            </w:pPr>
            <w:r w:rsidRPr="00363D10">
              <w:rPr>
                <w:sz w:val="24"/>
                <w:szCs w:val="24"/>
                <w:lang w:val="ru-RU"/>
              </w:rPr>
              <w:t>С</w:t>
            </w:r>
            <w:r w:rsidRPr="00363D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sz w:val="24"/>
                <w:szCs w:val="24"/>
                <w:lang w:val="ru-RU"/>
              </w:rPr>
              <w:t>примесью</w:t>
            </w:r>
            <w:r w:rsidRPr="00363D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sz w:val="24"/>
                <w:szCs w:val="24"/>
                <w:lang w:val="ru-RU"/>
              </w:rPr>
              <w:t>крови</w:t>
            </w:r>
          </w:p>
        </w:tc>
      </w:tr>
    </w:tbl>
    <w:p w14:paraId="37CFDCB6" w14:textId="77777777" w:rsidR="00432CAB" w:rsidRDefault="00432CAB" w:rsidP="005108A7">
      <w:pPr>
        <w:pStyle w:val="a5"/>
        <w:numPr>
          <w:ilvl w:val="0"/>
          <w:numId w:val="19"/>
        </w:numPr>
        <w:tabs>
          <w:tab w:val="left" w:pos="993"/>
        </w:tabs>
        <w:spacing w:before="78"/>
        <w:ind w:left="993" w:firstLine="0"/>
        <w:jc w:val="left"/>
        <w:rPr>
          <w:b/>
          <w:sz w:val="24"/>
          <w:szCs w:val="24"/>
        </w:rPr>
      </w:pPr>
      <w:r w:rsidRPr="00432CAB">
        <w:rPr>
          <w:b/>
          <w:sz w:val="24"/>
          <w:szCs w:val="24"/>
        </w:rPr>
        <w:t>Вас</w:t>
      </w:r>
      <w:r w:rsidRPr="00432CAB">
        <w:rPr>
          <w:b/>
          <w:spacing w:val="-4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беспокоит</w:t>
      </w:r>
      <w:r w:rsidRPr="00432CAB">
        <w:rPr>
          <w:b/>
          <w:spacing w:val="-2"/>
          <w:sz w:val="24"/>
          <w:szCs w:val="24"/>
        </w:rPr>
        <w:t xml:space="preserve"> </w:t>
      </w:r>
      <w:r w:rsidRPr="00432CAB">
        <w:rPr>
          <w:b/>
          <w:sz w:val="24"/>
          <w:szCs w:val="24"/>
        </w:rPr>
        <w:t>охриплость?</w:t>
      </w: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363D10" w:rsidRPr="00363D10" w14:paraId="32124227" w14:textId="77777777" w:rsidTr="00B4084C">
        <w:tc>
          <w:tcPr>
            <w:tcW w:w="4111" w:type="dxa"/>
          </w:tcPr>
          <w:p w14:paraId="3C52FEFF" w14:textId="77777777" w:rsidR="00363D10" w:rsidRPr="00363D10" w:rsidRDefault="00363D10" w:rsidP="005108A7">
            <w:pPr>
              <w:pStyle w:val="a5"/>
              <w:numPr>
                <w:ilvl w:val="0"/>
                <w:numId w:val="17"/>
              </w:numPr>
              <w:tabs>
                <w:tab w:val="left" w:pos="1160"/>
              </w:tabs>
              <w:spacing w:before="78"/>
              <w:ind w:left="1444" w:hanging="284"/>
              <w:rPr>
                <w:b/>
                <w:sz w:val="24"/>
                <w:szCs w:val="24"/>
              </w:rPr>
            </w:pPr>
            <w:proofErr w:type="spellStart"/>
            <w:r w:rsidRPr="00363D10">
              <w:rPr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5245" w:type="dxa"/>
          </w:tcPr>
          <w:p w14:paraId="570D3E0C" w14:textId="77777777" w:rsidR="00363D10" w:rsidRPr="00363D10" w:rsidRDefault="00363D10" w:rsidP="00363D10">
            <w:pPr>
              <w:pStyle w:val="a5"/>
              <w:tabs>
                <w:tab w:val="left" w:pos="273"/>
                <w:tab w:val="left" w:pos="993"/>
              </w:tabs>
              <w:spacing w:before="139"/>
              <w:ind w:left="179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Pr="00363D10">
              <w:rPr>
                <w:sz w:val="24"/>
                <w:szCs w:val="24"/>
                <w:lang w:val="ru-RU"/>
              </w:rPr>
              <w:t>В</w:t>
            </w:r>
            <w:r w:rsidRPr="00363D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sz w:val="24"/>
                <w:szCs w:val="24"/>
                <w:lang w:val="ru-RU"/>
              </w:rPr>
              <w:t>течение</w:t>
            </w:r>
            <w:r w:rsidRPr="00363D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sz w:val="24"/>
                <w:szCs w:val="24"/>
                <w:lang w:val="ru-RU"/>
              </w:rPr>
              <w:t>последнего</w:t>
            </w:r>
            <w:r w:rsidRPr="00363D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sz w:val="24"/>
                <w:szCs w:val="24"/>
                <w:lang w:val="ru-RU"/>
              </w:rPr>
              <w:t>месяца</w:t>
            </w:r>
            <w:r w:rsidRPr="00363D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sz w:val="24"/>
                <w:szCs w:val="24"/>
                <w:lang w:val="ru-RU"/>
              </w:rPr>
              <w:t>постоянно</w:t>
            </w:r>
          </w:p>
        </w:tc>
      </w:tr>
      <w:tr w:rsidR="00363D10" w:rsidRPr="00363D10" w14:paraId="1B70BC03" w14:textId="77777777" w:rsidTr="00B4084C">
        <w:tc>
          <w:tcPr>
            <w:tcW w:w="4111" w:type="dxa"/>
          </w:tcPr>
          <w:p w14:paraId="0180AC50" w14:textId="77777777" w:rsidR="00363D10" w:rsidRPr="00363D10" w:rsidRDefault="00363D10" w:rsidP="00363D10">
            <w:pPr>
              <w:pStyle w:val="a5"/>
              <w:tabs>
                <w:tab w:val="left" w:pos="993"/>
              </w:tabs>
              <w:spacing w:before="78"/>
              <w:ind w:left="116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363D1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3D10">
              <w:rPr>
                <w:sz w:val="24"/>
                <w:szCs w:val="24"/>
              </w:rPr>
              <w:t>Периодически</w:t>
            </w:r>
            <w:proofErr w:type="spellEnd"/>
          </w:p>
        </w:tc>
        <w:tc>
          <w:tcPr>
            <w:tcW w:w="5245" w:type="dxa"/>
          </w:tcPr>
          <w:p w14:paraId="405F19E2" w14:textId="77777777" w:rsidR="00363D10" w:rsidRPr="00363D10" w:rsidRDefault="00363D10" w:rsidP="00363D10">
            <w:pPr>
              <w:tabs>
                <w:tab w:val="left" w:pos="320"/>
                <w:tab w:val="left" w:pos="993"/>
              </w:tabs>
              <w:spacing w:before="137"/>
              <w:ind w:left="1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Да,</w:t>
            </w:r>
            <w:r w:rsidRPr="00363D1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D1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обследовался</w:t>
            </w:r>
            <w:r w:rsidRPr="00363D1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63D1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63D1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лечился</w:t>
            </w:r>
          </w:p>
        </w:tc>
      </w:tr>
      <w:tr w:rsidR="00363D10" w:rsidRPr="00363D10" w14:paraId="34D6FFC1" w14:textId="77777777" w:rsidTr="00B4084C">
        <w:tc>
          <w:tcPr>
            <w:tcW w:w="4111" w:type="dxa"/>
          </w:tcPr>
          <w:p w14:paraId="4EE973EA" w14:textId="77777777" w:rsidR="00363D10" w:rsidRPr="00363D10" w:rsidRDefault="00363D10" w:rsidP="00363D10">
            <w:pPr>
              <w:tabs>
                <w:tab w:val="left" w:pos="993"/>
              </w:tabs>
              <w:spacing w:before="7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6D10B404" w14:textId="77777777" w:rsidR="00363D10" w:rsidRPr="00363D10" w:rsidRDefault="00363D10" w:rsidP="00363D10">
            <w:pPr>
              <w:pStyle w:val="a5"/>
              <w:tabs>
                <w:tab w:val="left" w:pos="179"/>
              </w:tabs>
              <w:spacing w:before="78"/>
              <w:ind w:left="179" w:firstLine="0"/>
              <w:rPr>
                <w:b/>
                <w:sz w:val="24"/>
                <w:szCs w:val="24"/>
                <w:lang w:val="ru-RU"/>
              </w:rPr>
            </w:pPr>
            <w:r w:rsidRPr="00363D10">
              <w:rPr>
                <w:sz w:val="24"/>
                <w:szCs w:val="24"/>
                <w:lang w:val="ru-RU"/>
              </w:rPr>
              <w:t>5.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sz w:val="24"/>
                <w:szCs w:val="24"/>
                <w:lang w:val="ru-RU"/>
              </w:rPr>
              <w:t>Да, проведенное</w:t>
            </w:r>
            <w:r w:rsidRPr="00363D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sz w:val="24"/>
                <w:szCs w:val="24"/>
                <w:lang w:val="ru-RU"/>
              </w:rPr>
              <w:t>лечение</w:t>
            </w:r>
            <w:r w:rsidRPr="00363D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sz w:val="24"/>
                <w:szCs w:val="24"/>
                <w:lang w:val="ru-RU"/>
              </w:rPr>
              <w:t>без</w:t>
            </w:r>
            <w:r w:rsidRPr="00363D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63D10">
              <w:rPr>
                <w:sz w:val="24"/>
                <w:szCs w:val="24"/>
                <w:lang w:val="ru-RU"/>
              </w:rPr>
              <w:t>эффекта</w:t>
            </w:r>
          </w:p>
        </w:tc>
      </w:tr>
    </w:tbl>
    <w:p w14:paraId="371E6428" w14:textId="77777777" w:rsidR="00432CAB" w:rsidRPr="00432CAB" w:rsidRDefault="00432CAB" w:rsidP="00432CAB">
      <w:pPr>
        <w:tabs>
          <w:tab w:val="left" w:pos="993"/>
        </w:tabs>
        <w:spacing w:before="137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14.</w:t>
      </w:r>
      <w:r w:rsidRPr="00432CAB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Вас</w:t>
      </w:r>
      <w:r w:rsidRPr="00432CAB">
        <w:rPr>
          <w:rFonts w:ascii="Times New Roman" w:hAnsi="Times New Roman" w:cs="Times New Roman"/>
          <w:b/>
          <w:spacing w:val="8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беспокоит</w:t>
      </w:r>
      <w:r w:rsidRPr="00432CAB">
        <w:rPr>
          <w:rFonts w:ascii="Times New Roman" w:hAnsi="Times New Roman" w:cs="Times New Roman"/>
          <w:b/>
          <w:spacing w:val="88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затруднение</w:t>
      </w:r>
      <w:r w:rsidRPr="00432CAB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дыхания</w:t>
      </w:r>
      <w:r w:rsidRPr="00432CAB">
        <w:rPr>
          <w:rFonts w:ascii="Times New Roman" w:hAnsi="Times New Roman" w:cs="Times New Roman"/>
          <w:b/>
          <w:spacing w:val="8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через</w:t>
      </w:r>
      <w:r w:rsidRPr="00432CAB">
        <w:rPr>
          <w:rFonts w:ascii="Times New Roman" w:hAnsi="Times New Roman" w:cs="Times New Roman"/>
          <w:b/>
          <w:spacing w:val="88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естественные</w:t>
      </w:r>
      <w:r w:rsidRPr="00432CAB">
        <w:rPr>
          <w:rFonts w:ascii="Times New Roman" w:hAnsi="Times New Roman" w:cs="Times New Roman"/>
          <w:b/>
          <w:spacing w:val="89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дыхательные пути?</w:t>
      </w:r>
    </w:p>
    <w:tbl>
      <w:tblPr>
        <w:tblStyle w:val="a9"/>
        <w:tblW w:w="8216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4961"/>
      </w:tblGrid>
      <w:tr w:rsidR="00B4084C" w:rsidRPr="00B4084C" w14:paraId="49CBDB63" w14:textId="77777777" w:rsidTr="00B4084C">
        <w:tc>
          <w:tcPr>
            <w:tcW w:w="3255" w:type="dxa"/>
          </w:tcPr>
          <w:p w14:paraId="23F53297" w14:textId="77777777" w:rsidR="00B4084C" w:rsidRPr="00B4084C" w:rsidRDefault="00B4084C" w:rsidP="00432CAB">
            <w:pPr>
              <w:pStyle w:val="a3"/>
              <w:tabs>
                <w:tab w:val="left" w:pos="993"/>
              </w:tabs>
              <w:rPr>
                <w:b/>
              </w:rPr>
            </w:pPr>
            <w:r>
              <w:rPr>
                <w:lang w:val="ru-RU"/>
              </w:rPr>
              <w:t xml:space="preserve">1. </w:t>
            </w:r>
            <w:proofErr w:type="spellStart"/>
            <w:r w:rsidRPr="00B4084C">
              <w:t>Нет</w:t>
            </w:r>
            <w:proofErr w:type="spellEnd"/>
          </w:p>
        </w:tc>
        <w:tc>
          <w:tcPr>
            <w:tcW w:w="4961" w:type="dxa"/>
          </w:tcPr>
          <w:p w14:paraId="10A29F74" w14:textId="77777777" w:rsidR="00B4084C" w:rsidRPr="00B4084C" w:rsidRDefault="00B4084C" w:rsidP="00B4084C">
            <w:pPr>
              <w:tabs>
                <w:tab w:val="left" w:pos="319"/>
                <w:tab w:val="left" w:pos="993"/>
              </w:tabs>
              <w:spacing w:before="139"/>
              <w:ind w:left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B4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Затруднение</w:t>
            </w:r>
            <w:r w:rsidRPr="00B408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дыхание</w:t>
            </w:r>
            <w:r w:rsidRPr="00B4084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отмечается</w:t>
            </w:r>
            <w:r w:rsidRPr="00B4084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4084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0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покое</w:t>
            </w:r>
          </w:p>
        </w:tc>
      </w:tr>
      <w:tr w:rsidR="00B4084C" w:rsidRPr="00B4084C" w14:paraId="74A57E2F" w14:textId="77777777" w:rsidTr="00B4084C">
        <w:tc>
          <w:tcPr>
            <w:tcW w:w="3255" w:type="dxa"/>
          </w:tcPr>
          <w:p w14:paraId="2CAC5249" w14:textId="77777777" w:rsidR="00B4084C" w:rsidRPr="00B4084C" w:rsidRDefault="00B4084C" w:rsidP="005108A7">
            <w:pPr>
              <w:pStyle w:val="a3"/>
              <w:numPr>
                <w:ilvl w:val="0"/>
                <w:numId w:val="17"/>
              </w:numPr>
              <w:tabs>
                <w:tab w:val="left" w:pos="309"/>
              </w:tabs>
              <w:ind w:left="167" w:hanging="142"/>
              <w:rPr>
                <w:b/>
                <w:lang w:val="ru-RU"/>
              </w:rPr>
            </w:pPr>
            <w:r w:rsidRPr="00B4084C">
              <w:rPr>
                <w:lang w:val="ru-RU"/>
              </w:rPr>
              <w:t>Иногда</w:t>
            </w:r>
          </w:p>
        </w:tc>
        <w:tc>
          <w:tcPr>
            <w:tcW w:w="4961" w:type="dxa"/>
          </w:tcPr>
          <w:p w14:paraId="69DD94E1" w14:textId="77777777" w:rsidR="00B4084C" w:rsidRPr="00B4084C" w:rsidRDefault="00B4084C" w:rsidP="005108A7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36"/>
              </w:tabs>
              <w:spacing w:before="139"/>
              <w:ind w:left="319"/>
              <w:rPr>
                <w:sz w:val="24"/>
                <w:szCs w:val="24"/>
                <w:lang w:val="ru-RU"/>
              </w:rPr>
            </w:pPr>
            <w:r w:rsidRPr="00B4084C">
              <w:rPr>
                <w:sz w:val="24"/>
                <w:szCs w:val="24"/>
                <w:lang w:val="ru-RU"/>
              </w:rPr>
              <w:t>При</w:t>
            </w:r>
            <w:r w:rsidRPr="00B408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084C">
              <w:rPr>
                <w:sz w:val="24"/>
                <w:szCs w:val="24"/>
                <w:lang w:val="ru-RU"/>
              </w:rPr>
              <w:t>незначительной</w:t>
            </w:r>
            <w:r w:rsidRPr="00B408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084C">
              <w:rPr>
                <w:sz w:val="24"/>
                <w:szCs w:val="24"/>
                <w:lang w:val="ru-RU"/>
              </w:rPr>
              <w:t>физической</w:t>
            </w:r>
            <w:r w:rsidRPr="00B408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084C">
              <w:rPr>
                <w:sz w:val="24"/>
                <w:szCs w:val="24"/>
                <w:lang w:val="ru-RU"/>
              </w:rPr>
              <w:t>нагрузке</w:t>
            </w:r>
          </w:p>
        </w:tc>
      </w:tr>
      <w:tr w:rsidR="00B4084C" w:rsidRPr="00B4084C" w14:paraId="45C5B286" w14:textId="77777777" w:rsidTr="00B4084C">
        <w:tc>
          <w:tcPr>
            <w:tcW w:w="3255" w:type="dxa"/>
          </w:tcPr>
          <w:p w14:paraId="0BE6DA59" w14:textId="77777777" w:rsidR="00B4084C" w:rsidRPr="00B4084C" w:rsidRDefault="00B4084C" w:rsidP="005108A7">
            <w:pPr>
              <w:pStyle w:val="a5"/>
              <w:numPr>
                <w:ilvl w:val="0"/>
                <w:numId w:val="17"/>
              </w:numPr>
              <w:tabs>
                <w:tab w:val="left" w:pos="273"/>
                <w:tab w:val="left" w:pos="993"/>
              </w:tabs>
              <w:spacing w:before="137"/>
              <w:ind w:left="167" w:hanging="167"/>
              <w:rPr>
                <w:sz w:val="24"/>
                <w:szCs w:val="24"/>
                <w:lang w:val="ru-RU"/>
              </w:rPr>
            </w:pPr>
            <w:r w:rsidRPr="00B4084C">
              <w:rPr>
                <w:sz w:val="24"/>
                <w:szCs w:val="24"/>
                <w:lang w:val="ru-RU"/>
              </w:rPr>
              <w:t>Часто</w:t>
            </w:r>
          </w:p>
          <w:p w14:paraId="325332D1" w14:textId="77777777" w:rsidR="00B4084C" w:rsidRPr="00B4084C" w:rsidRDefault="00B4084C" w:rsidP="00432CAB">
            <w:pPr>
              <w:pStyle w:val="a3"/>
              <w:tabs>
                <w:tab w:val="left" w:pos="993"/>
              </w:tabs>
              <w:rPr>
                <w:b/>
                <w:lang w:val="ru-RU"/>
              </w:rPr>
            </w:pPr>
          </w:p>
        </w:tc>
        <w:tc>
          <w:tcPr>
            <w:tcW w:w="4961" w:type="dxa"/>
          </w:tcPr>
          <w:p w14:paraId="3CD15564" w14:textId="77777777" w:rsidR="00B4084C" w:rsidRPr="00B4084C" w:rsidRDefault="00B4084C" w:rsidP="005108A7">
            <w:pPr>
              <w:pStyle w:val="a5"/>
              <w:numPr>
                <w:ilvl w:val="0"/>
                <w:numId w:val="21"/>
              </w:numPr>
              <w:tabs>
                <w:tab w:val="left" w:pos="319"/>
                <w:tab w:val="left" w:pos="993"/>
              </w:tabs>
              <w:spacing w:before="137"/>
              <w:ind w:left="319"/>
              <w:rPr>
                <w:sz w:val="24"/>
                <w:szCs w:val="24"/>
                <w:lang w:val="ru-RU"/>
              </w:rPr>
            </w:pPr>
            <w:r w:rsidRPr="00B4084C">
              <w:rPr>
                <w:sz w:val="24"/>
                <w:szCs w:val="24"/>
                <w:lang w:val="ru-RU"/>
              </w:rPr>
              <w:t>При</w:t>
            </w:r>
            <w:r w:rsidRPr="00B408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4084C">
              <w:rPr>
                <w:sz w:val="24"/>
                <w:szCs w:val="24"/>
                <w:lang w:val="ru-RU"/>
              </w:rPr>
              <w:t>значительной</w:t>
            </w:r>
            <w:r w:rsidRPr="00B408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084C">
              <w:rPr>
                <w:sz w:val="24"/>
                <w:szCs w:val="24"/>
                <w:lang w:val="ru-RU"/>
              </w:rPr>
              <w:t>физической</w:t>
            </w:r>
            <w:r w:rsidRPr="00B408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4084C">
              <w:rPr>
                <w:sz w:val="24"/>
                <w:szCs w:val="24"/>
                <w:lang w:val="ru-RU"/>
              </w:rPr>
              <w:t>нагрузке</w:t>
            </w:r>
          </w:p>
        </w:tc>
      </w:tr>
    </w:tbl>
    <w:p w14:paraId="4C5E8650" w14:textId="77777777" w:rsidR="00432CAB" w:rsidRPr="00432CAB" w:rsidRDefault="00432CAB" w:rsidP="00432CAB">
      <w:pPr>
        <w:tabs>
          <w:tab w:val="left" w:pos="993"/>
        </w:tabs>
        <w:spacing w:before="140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15.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Вас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беспокоит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«ощущение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кома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или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инородного тела»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горле?</w:t>
      </w:r>
    </w:p>
    <w:p w14:paraId="6153776A" w14:textId="77777777" w:rsidR="00432CAB" w:rsidRPr="00432CAB" w:rsidRDefault="00432CAB" w:rsidP="005108A7">
      <w:pPr>
        <w:pStyle w:val="a5"/>
        <w:numPr>
          <w:ilvl w:val="0"/>
          <w:numId w:val="16"/>
        </w:numPr>
        <w:tabs>
          <w:tab w:val="left" w:pos="273"/>
          <w:tab w:val="left" w:pos="993"/>
        </w:tabs>
        <w:spacing w:before="136"/>
        <w:ind w:left="993" w:firstLine="0"/>
        <w:rPr>
          <w:sz w:val="24"/>
          <w:szCs w:val="24"/>
        </w:rPr>
      </w:pPr>
      <w:r w:rsidRPr="00432CAB">
        <w:rPr>
          <w:sz w:val="24"/>
          <w:szCs w:val="24"/>
        </w:rPr>
        <w:t>Нет</w:t>
      </w:r>
    </w:p>
    <w:p w14:paraId="5A18FADE" w14:textId="77777777" w:rsidR="00432CAB" w:rsidRPr="00432CAB" w:rsidRDefault="00432CAB" w:rsidP="005108A7">
      <w:pPr>
        <w:pStyle w:val="a5"/>
        <w:numPr>
          <w:ilvl w:val="0"/>
          <w:numId w:val="16"/>
        </w:numPr>
        <w:tabs>
          <w:tab w:val="left" w:pos="273"/>
          <w:tab w:val="left" w:pos="993"/>
        </w:tabs>
        <w:spacing w:before="140"/>
        <w:ind w:left="993" w:firstLine="0"/>
        <w:rPr>
          <w:sz w:val="24"/>
          <w:szCs w:val="24"/>
        </w:rPr>
      </w:pPr>
      <w:r w:rsidRPr="00432CAB">
        <w:rPr>
          <w:sz w:val="24"/>
          <w:szCs w:val="24"/>
        </w:rPr>
        <w:t>Иногда</w:t>
      </w:r>
    </w:p>
    <w:p w14:paraId="0B5CFCEE" w14:textId="77777777" w:rsidR="00432CAB" w:rsidRPr="00432CAB" w:rsidRDefault="00432CAB" w:rsidP="005108A7">
      <w:pPr>
        <w:pStyle w:val="a5"/>
        <w:numPr>
          <w:ilvl w:val="0"/>
          <w:numId w:val="16"/>
        </w:numPr>
        <w:tabs>
          <w:tab w:val="left" w:pos="273"/>
          <w:tab w:val="left" w:pos="993"/>
        </w:tabs>
        <w:spacing w:before="137"/>
        <w:ind w:left="993" w:firstLine="0"/>
        <w:rPr>
          <w:sz w:val="24"/>
          <w:szCs w:val="24"/>
        </w:rPr>
      </w:pPr>
      <w:r w:rsidRPr="00432CAB">
        <w:rPr>
          <w:sz w:val="24"/>
          <w:szCs w:val="24"/>
        </w:rPr>
        <w:t>Часто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или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постоянно</w:t>
      </w:r>
    </w:p>
    <w:p w14:paraId="095FE79E" w14:textId="77777777" w:rsidR="00432CAB" w:rsidRPr="00432CAB" w:rsidRDefault="00432CAB" w:rsidP="00432CAB">
      <w:pPr>
        <w:tabs>
          <w:tab w:val="left" w:pos="993"/>
        </w:tabs>
        <w:spacing w:before="139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16.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Вас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беспокоят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неприятный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привкус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во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рту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и/или запах</w:t>
      </w:r>
      <w:r w:rsidRPr="00432CA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изо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рта?</w:t>
      </w:r>
    </w:p>
    <w:p w14:paraId="3F4551DE" w14:textId="77777777" w:rsidR="00432CAB" w:rsidRPr="00432CAB" w:rsidRDefault="00432CAB" w:rsidP="005108A7">
      <w:pPr>
        <w:pStyle w:val="a5"/>
        <w:numPr>
          <w:ilvl w:val="0"/>
          <w:numId w:val="15"/>
        </w:numPr>
        <w:tabs>
          <w:tab w:val="left" w:pos="273"/>
          <w:tab w:val="left" w:pos="993"/>
        </w:tabs>
        <w:spacing w:before="137"/>
        <w:ind w:left="993" w:firstLine="0"/>
        <w:rPr>
          <w:sz w:val="24"/>
          <w:szCs w:val="24"/>
        </w:rPr>
      </w:pPr>
      <w:r w:rsidRPr="00432CAB">
        <w:rPr>
          <w:sz w:val="24"/>
          <w:szCs w:val="24"/>
        </w:rPr>
        <w:t>Нет</w:t>
      </w:r>
    </w:p>
    <w:p w14:paraId="616297B3" w14:textId="77777777" w:rsidR="00432CAB" w:rsidRPr="00432CAB" w:rsidRDefault="00432CAB" w:rsidP="005108A7">
      <w:pPr>
        <w:pStyle w:val="a5"/>
        <w:numPr>
          <w:ilvl w:val="0"/>
          <w:numId w:val="15"/>
        </w:numPr>
        <w:tabs>
          <w:tab w:val="left" w:pos="273"/>
          <w:tab w:val="left" w:pos="993"/>
        </w:tabs>
        <w:spacing w:before="139"/>
        <w:ind w:left="993" w:firstLine="0"/>
        <w:rPr>
          <w:sz w:val="24"/>
          <w:szCs w:val="24"/>
        </w:rPr>
      </w:pPr>
      <w:r w:rsidRPr="00432CAB">
        <w:rPr>
          <w:sz w:val="24"/>
          <w:szCs w:val="24"/>
        </w:rPr>
        <w:t>Иногда</w:t>
      </w:r>
    </w:p>
    <w:p w14:paraId="1E629701" w14:textId="77777777" w:rsidR="00432CAB" w:rsidRPr="00432CAB" w:rsidRDefault="00432CAB" w:rsidP="005108A7">
      <w:pPr>
        <w:pStyle w:val="a5"/>
        <w:numPr>
          <w:ilvl w:val="0"/>
          <w:numId w:val="15"/>
        </w:numPr>
        <w:tabs>
          <w:tab w:val="left" w:pos="273"/>
          <w:tab w:val="left" w:pos="993"/>
        </w:tabs>
        <w:spacing w:before="137"/>
        <w:ind w:left="993" w:firstLine="0"/>
        <w:rPr>
          <w:sz w:val="24"/>
          <w:szCs w:val="24"/>
        </w:rPr>
      </w:pPr>
      <w:r w:rsidRPr="00432CAB">
        <w:rPr>
          <w:sz w:val="24"/>
          <w:szCs w:val="24"/>
        </w:rPr>
        <w:t>Часто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или</w:t>
      </w:r>
      <w:r w:rsidRPr="00432CAB">
        <w:rPr>
          <w:spacing w:val="1"/>
          <w:sz w:val="24"/>
          <w:szCs w:val="24"/>
        </w:rPr>
        <w:t xml:space="preserve"> </w:t>
      </w:r>
      <w:r w:rsidRPr="00432CAB">
        <w:rPr>
          <w:sz w:val="24"/>
          <w:szCs w:val="24"/>
        </w:rPr>
        <w:t>постоянно</w:t>
      </w:r>
    </w:p>
    <w:p w14:paraId="4747C732" w14:textId="77777777" w:rsidR="00432CAB" w:rsidRDefault="00432CAB" w:rsidP="00432CAB">
      <w:pPr>
        <w:tabs>
          <w:tab w:val="left" w:pos="993"/>
        </w:tabs>
        <w:spacing w:before="139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17.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Вас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беспокоят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нарушения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глотания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пищи?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4480"/>
      </w:tblGrid>
      <w:tr w:rsidR="00432CAB" w:rsidRPr="00432CAB" w14:paraId="09197D7B" w14:textId="77777777" w:rsidTr="00B4084C">
        <w:tc>
          <w:tcPr>
            <w:tcW w:w="4167" w:type="dxa"/>
          </w:tcPr>
          <w:p w14:paraId="27B1AE18" w14:textId="77777777" w:rsidR="00432CAB" w:rsidRPr="00432CAB" w:rsidRDefault="00432CAB" w:rsidP="005108A7">
            <w:pPr>
              <w:pStyle w:val="a5"/>
              <w:numPr>
                <w:ilvl w:val="0"/>
                <w:numId w:val="46"/>
              </w:numPr>
              <w:tabs>
                <w:tab w:val="left" w:pos="930"/>
              </w:tabs>
              <w:spacing w:before="139"/>
              <w:ind w:left="451" w:firstLine="0"/>
              <w:jc w:val="left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480" w:type="dxa"/>
          </w:tcPr>
          <w:p w14:paraId="66709BE5" w14:textId="77777777" w:rsidR="00432CAB" w:rsidRPr="00432CAB" w:rsidRDefault="00432CAB" w:rsidP="00432CAB">
            <w:pPr>
              <w:tabs>
                <w:tab w:val="left" w:pos="993"/>
              </w:tabs>
              <w:spacing w:before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Акт глотания болезненный</w:t>
            </w:r>
          </w:p>
        </w:tc>
      </w:tr>
      <w:tr w:rsidR="00432CAB" w:rsidRPr="00432CAB" w14:paraId="77514715" w14:textId="77777777" w:rsidTr="00B4084C">
        <w:tc>
          <w:tcPr>
            <w:tcW w:w="4167" w:type="dxa"/>
          </w:tcPr>
          <w:p w14:paraId="31EF90A1" w14:textId="77777777" w:rsidR="00432CAB" w:rsidRPr="00432CAB" w:rsidRDefault="00432CAB" w:rsidP="005108A7">
            <w:pPr>
              <w:pStyle w:val="a5"/>
              <w:numPr>
                <w:ilvl w:val="0"/>
                <w:numId w:val="46"/>
              </w:numPr>
              <w:tabs>
                <w:tab w:val="left" w:pos="930"/>
              </w:tabs>
              <w:spacing w:before="139"/>
              <w:ind w:left="451" w:firstLine="0"/>
              <w:jc w:val="left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Да, только жидкой пищи</w:t>
            </w:r>
          </w:p>
        </w:tc>
        <w:tc>
          <w:tcPr>
            <w:tcW w:w="4480" w:type="dxa"/>
          </w:tcPr>
          <w:p w14:paraId="4E8C4C20" w14:textId="77777777" w:rsidR="00432CAB" w:rsidRPr="00432CAB" w:rsidRDefault="00432CAB" w:rsidP="00432CAB">
            <w:pPr>
              <w:tabs>
                <w:tab w:val="left" w:pos="993"/>
              </w:tabs>
              <w:spacing w:before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Во время приема пищи появляется                                                                         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поперхивание</w:t>
            </w:r>
            <w:proofErr w:type="spellEnd"/>
            <w:r w:rsidRPr="0043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кашель</w:t>
            </w:r>
          </w:p>
        </w:tc>
      </w:tr>
      <w:tr w:rsidR="00432CAB" w:rsidRPr="00432CAB" w14:paraId="265BDA01" w14:textId="77777777" w:rsidTr="00B4084C">
        <w:tc>
          <w:tcPr>
            <w:tcW w:w="4167" w:type="dxa"/>
          </w:tcPr>
          <w:p w14:paraId="0420DA35" w14:textId="77777777" w:rsidR="00432CAB" w:rsidRPr="00432CAB" w:rsidRDefault="00432CAB" w:rsidP="005108A7">
            <w:pPr>
              <w:pStyle w:val="a5"/>
              <w:numPr>
                <w:ilvl w:val="0"/>
                <w:numId w:val="46"/>
              </w:numPr>
              <w:tabs>
                <w:tab w:val="left" w:pos="930"/>
              </w:tabs>
              <w:spacing w:before="139"/>
              <w:ind w:left="451" w:firstLine="0"/>
              <w:jc w:val="left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Да, только твердой пищи</w:t>
            </w:r>
          </w:p>
        </w:tc>
        <w:tc>
          <w:tcPr>
            <w:tcW w:w="4480" w:type="dxa"/>
          </w:tcPr>
          <w:p w14:paraId="7B5FD42E" w14:textId="77777777" w:rsidR="00432CAB" w:rsidRPr="00432CAB" w:rsidRDefault="00432CAB" w:rsidP="00432CAB">
            <w:pPr>
              <w:tabs>
                <w:tab w:val="left" w:pos="993"/>
              </w:tabs>
              <w:spacing w:before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В течение последнего месяца</w:t>
            </w:r>
          </w:p>
        </w:tc>
      </w:tr>
      <w:tr w:rsidR="00432CAB" w:rsidRPr="00432CAB" w14:paraId="447B3FD2" w14:textId="77777777" w:rsidTr="00B4084C">
        <w:tc>
          <w:tcPr>
            <w:tcW w:w="4167" w:type="dxa"/>
          </w:tcPr>
          <w:p w14:paraId="2CC7246B" w14:textId="77777777" w:rsidR="00432CAB" w:rsidRPr="00432CAB" w:rsidRDefault="00432CAB" w:rsidP="00432CAB">
            <w:pPr>
              <w:tabs>
                <w:tab w:val="left" w:pos="993"/>
              </w:tabs>
              <w:spacing w:before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80" w:type="dxa"/>
          </w:tcPr>
          <w:p w14:paraId="6ECCDE5B" w14:textId="77777777" w:rsidR="00432CAB" w:rsidRPr="00432CAB" w:rsidRDefault="00432CAB" w:rsidP="00432CAB">
            <w:pPr>
              <w:tabs>
                <w:tab w:val="left" w:pos="993"/>
              </w:tabs>
              <w:spacing w:before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Более 3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</w:t>
            </w:r>
            <w:proofErr w:type="spellEnd"/>
          </w:p>
        </w:tc>
      </w:tr>
    </w:tbl>
    <w:p w14:paraId="474C3162" w14:textId="77777777" w:rsidR="00432CAB" w:rsidRPr="00432CAB" w:rsidRDefault="00432CAB" w:rsidP="00432CAB">
      <w:pPr>
        <w:tabs>
          <w:tab w:val="left" w:pos="993"/>
        </w:tabs>
        <w:spacing w:before="139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18.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Вас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беспокоит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затруднение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носового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дыхания?</w:t>
      </w:r>
    </w:p>
    <w:tbl>
      <w:tblPr>
        <w:tblStyle w:val="a9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529"/>
      </w:tblGrid>
      <w:tr w:rsidR="005038EC" w:rsidRPr="00432CAB" w14:paraId="7577631A" w14:textId="77777777" w:rsidTr="00B4084C">
        <w:tc>
          <w:tcPr>
            <w:tcW w:w="3260" w:type="dxa"/>
          </w:tcPr>
          <w:p w14:paraId="510F4B20" w14:textId="77777777" w:rsidR="00432CAB" w:rsidRPr="00432CAB" w:rsidRDefault="00432CAB" w:rsidP="005108A7">
            <w:pPr>
              <w:pStyle w:val="a5"/>
              <w:numPr>
                <w:ilvl w:val="0"/>
                <w:numId w:val="47"/>
              </w:numPr>
              <w:tabs>
                <w:tab w:val="left" w:pos="930"/>
              </w:tabs>
              <w:spacing w:before="139"/>
              <w:jc w:val="left"/>
              <w:rPr>
                <w:sz w:val="24"/>
                <w:szCs w:val="24"/>
                <w:lang w:val="ru-RU"/>
              </w:rPr>
            </w:pPr>
            <w:r w:rsidRPr="00432CAB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5529" w:type="dxa"/>
          </w:tcPr>
          <w:p w14:paraId="52C1F240" w14:textId="77777777" w:rsidR="00432CAB" w:rsidRPr="00432CAB" w:rsidRDefault="00432CAB" w:rsidP="00E429A9">
            <w:pPr>
              <w:tabs>
                <w:tab w:val="left" w:pos="993"/>
              </w:tabs>
              <w:spacing w:before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5038EC" w:rsidRPr="00503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Затруднение носового дыхание с обеих сторон</w:t>
            </w:r>
          </w:p>
        </w:tc>
      </w:tr>
      <w:tr w:rsidR="005038EC" w:rsidRPr="00432CAB" w14:paraId="6989609E" w14:textId="77777777" w:rsidTr="00B4084C">
        <w:tc>
          <w:tcPr>
            <w:tcW w:w="3260" w:type="dxa"/>
          </w:tcPr>
          <w:p w14:paraId="0021E532" w14:textId="77777777" w:rsidR="00432CAB" w:rsidRPr="00432CAB" w:rsidRDefault="005038EC" w:rsidP="005108A7">
            <w:pPr>
              <w:pStyle w:val="a5"/>
              <w:numPr>
                <w:ilvl w:val="0"/>
                <w:numId w:val="47"/>
              </w:numPr>
              <w:tabs>
                <w:tab w:val="left" w:pos="930"/>
              </w:tabs>
              <w:spacing w:before="139"/>
              <w:ind w:left="45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Редко</w:t>
            </w:r>
          </w:p>
        </w:tc>
        <w:tc>
          <w:tcPr>
            <w:tcW w:w="5529" w:type="dxa"/>
          </w:tcPr>
          <w:p w14:paraId="2F624F4F" w14:textId="77777777" w:rsidR="00432CAB" w:rsidRPr="00432CAB" w:rsidRDefault="00432CAB" w:rsidP="00E429A9">
            <w:pPr>
              <w:tabs>
                <w:tab w:val="left" w:pos="993"/>
              </w:tabs>
              <w:spacing w:before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5038EC" w:rsidRPr="00503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Затруднение носового дыхание справа/слева</w:t>
            </w:r>
          </w:p>
        </w:tc>
      </w:tr>
      <w:tr w:rsidR="005038EC" w:rsidRPr="00432CAB" w14:paraId="728D3064" w14:textId="77777777" w:rsidTr="00B4084C">
        <w:tc>
          <w:tcPr>
            <w:tcW w:w="3260" w:type="dxa"/>
          </w:tcPr>
          <w:p w14:paraId="564C6A3C" w14:textId="77777777" w:rsidR="00432CAB" w:rsidRPr="00432CAB" w:rsidRDefault="005038EC" w:rsidP="005108A7">
            <w:pPr>
              <w:pStyle w:val="a5"/>
              <w:numPr>
                <w:ilvl w:val="0"/>
                <w:numId w:val="47"/>
              </w:numPr>
              <w:tabs>
                <w:tab w:val="left" w:pos="930"/>
              </w:tabs>
              <w:spacing w:before="139"/>
              <w:ind w:left="45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Часто (постоянно)</w:t>
            </w:r>
          </w:p>
        </w:tc>
        <w:tc>
          <w:tcPr>
            <w:tcW w:w="5529" w:type="dxa"/>
          </w:tcPr>
          <w:p w14:paraId="4C945BA9" w14:textId="77777777" w:rsidR="00432CAB" w:rsidRPr="00432CAB" w:rsidRDefault="00432CAB" w:rsidP="00E429A9">
            <w:pPr>
              <w:tabs>
                <w:tab w:val="left" w:pos="993"/>
              </w:tabs>
              <w:spacing w:before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="005038EC" w:rsidRPr="00503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Носовое дыхание отсутствует с обеих сторон</w:t>
            </w:r>
          </w:p>
        </w:tc>
      </w:tr>
      <w:tr w:rsidR="005038EC" w:rsidRPr="00432CAB" w14:paraId="5658C8BC" w14:textId="77777777" w:rsidTr="00B4084C">
        <w:tc>
          <w:tcPr>
            <w:tcW w:w="3260" w:type="dxa"/>
          </w:tcPr>
          <w:p w14:paraId="2D866FE7" w14:textId="77777777" w:rsidR="00432CAB" w:rsidRPr="00432CAB" w:rsidRDefault="00432CAB" w:rsidP="00E429A9">
            <w:pPr>
              <w:tabs>
                <w:tab w:val="left" w:pos="993"/>
              </w:tabs>
              <w:spacing w:before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</w:tcPr>
          <w:p w14:paraId="197FC943" w14:textId="77777777" w:rsidR="00432CAB" w:rsidRPr="00432CAB" w:rsidRDefault="00432CAB" w:rsidP="00E429A9">
            <w:pPr>
              <w:tabs>
                <w:tab w:val="left" w:pos="993"/>
              </w:tabs>
              <w:spacing w:before="1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="005038EC" w:rsidRPr="005038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Носовое дыхание отсутствует справа/слева</w:t>
            </w:r>
          </w:p>
        </w:tc>
      </w:tr>
    </w:tbl>
    <w:p w14:paraId="2719B362" w14:textId="77777777" w:rsidR="00432CAB" w:rsidRDefault="00432CAB" w:rsidP="00432CAB">
      <w:pPr>
        <w:spacing w:before="137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19.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Оцените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свое</w:t>
      </w:r>
      <w:r w:rsidRPr="00432CA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обоняние?</w:t>
      </w:r>
    </w:p>
    <w:tbl>
      <w:tblPr>
        <w:tblStyle w:val="a9"/>
        <w:tblW w:w="766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549"/>
      </w:tblGrid>
      <w:tr w:rsidR="00B37111" w:rsidRPr="00B37111" w14:paraId="3B6FE87A" w14:textId="77777777" w:rsidTr="00B37111">
        <w:tc>
          <w:tcPr>
            <w:tcW w:w="4111" w:type="dxa"/>
          </w:tcPr>
          <w:p w14:paraId="20037D56" w14:textId="77777777" w:rsidR="00B37111" w:rsidRPr="00B37111" w:rsidRDefault="00B37111" w:rsidP="005108A7">
            <w:pPr>
              <w:pStyle w:val="a5"/>
              <w:numPr>
                <w:ilvl w:val="0"/>
                <w:numId w:val="48"/>
              </w:numPr>
              <w:spacing w:before="137"/>
              <w:rPr>
                <w:rFonts w:eastAsiaTheme="minorHAnsi"/>
                <w:sz w:val="24"/>
                <w:szCs w:val="24"/>
                <w:lang w:val="ru-RU"/>
              </w:rPr>
            </w:pPr>
            <w:r w:rsidRPr="00B37111">
              <w:rPr>
                <w:rFonts w:eastAsiaTheme="minorHAnsi"/>
                <w:sz w:val="24"/>
                <w:szCs w:val="24"/>
                <w:lang w:val="ru-RU"/>
              </w:rPr>
              <w:lastRenderedPageBreak/>
              <w:t>В норме</w:t>
            </w:r>
          </w:p>
        </w:tc>
        <w:tc>
          <w:tcPr>
            <w:tcW w:w="3549" w:type="dxa"/>
          </w:tcPr>
          <w:p w14:paraId="40EC11B3" w14:textId="77777777" w:rsidR="00B37111" w:rsidRPr="00B37111" w:rsidRDefault="00B37111" w:rsidP="005108A7">
            <w:pPr>
              <w:pStyle w:val="a5"/>
              <w:numPr>
                <w:ilvl w:val="0"/>
                <w:numId w:val="47"/>
              </w:numPr>
              <w:spacing w:before="137"/>
              <w:rPr>
                <w:rFonts w:eastAsiaTheme="minorHAnsi"/>
                <w:sz w:val="24"/>
                <w:szCs w:val="24"/>
                <w:lang w:val="ru-RU"/>
              </w:rPr>
            </w:pPr>
            <w:r w:rsidRPr="00B37111">
              <w:rPr>
                <w:rFonts w:eastAsiaTheme="minorHAnsi"/>
                <w:sz w:val="24"/>
                <w:szCs w:val="24"/>
                <w:lang w:val="ru-RU"/>
              </w:rPr>
              <w:t>С обеих сторон</w:t>
            </w:r>
          </w:p>
        </w:tc>
      </w:tr>
      <w:tr w:rsidR="00B37111" w:rsidRPr="00B37111" w14:paraId="5EAD0479" w14:textId="77777777" w:rsidTr="00B37111">
        <w:tc>
          <w:tcPr>
            <w:tcW w:w="4111" w:type="dxa"/>
          </w:tcPr>
          <w:p w14:paraId="4F36721A" w14:textId="77777777" w:rsidR="00B37111" w:rsidRPr="00B37111" w:rsidRDefault="00B37111" w:rsidP="005108A7">
            <w:pPr>
              <w:pStyle w:val="a5"/>
              <w:numPr>
                <w:ilvl w:val="0"/>
                <w:numId w:val="48"/>
              </w:numPr>
              <w:spacing w:before="137"/>
              <w:rPr>
                <w:rFonts w:eastAsiaTheme="minorHAnsi"/>
                <w:sz w:val="24"/>
                <w:szCs w:val="24"/>
                <w:lang w:val="ru-RU"/>
              </w:rPr>
            </w:pPr>
            <w:r w:rsidRPr="00B37111">
              <w:rPr>
                <w:rFonts w:eastAsiaTheme="minorHAnsi"/>
                <w:sz w:val="24"/>
                <w:szCs w:val="24"/>
                <w:lang w:val="ru-RU"/>
              </w:rPr>
              <w:t>Снижено</w:t>
            </w:r>
          </w:p>
        </w:tc>
        <w:tc>
          <w:tcPr>
            <w:tcW w:w="3549" w:type="dxa"/>
          </w:tcPr>
          <w:p w14:paraId="76C42ADB" w14:textId="77777777" w:rsidR="00B37111" w:rsidRPr="00B37111" w:rsidRDefault="00B37111" w:rsidP="005108A7">
            <w:pPr>
              <w:pStyle w:val="a5"/>
              <w:numPr>
                <w:ilvl w:val="0"/>
                <w:numId w:val="47"/>
              </w:numPr>
              <w:spacing w:before="137"/>
              <w:rPr>
                <w:rFonts w:eastAsiaTheme="minorHAnsi"/>
                <w:sz w:val="24"/>
                <w:szCs w:val="24"/>
                <w:lang w:val="ru-RU"/>
              </w:rPr>
            </w:pPr>
            <w:r w:rsidRPr="00B37111">
              <w:rPr>
                <w:rFonts w:eastAsiaTheme="minorHAnsi"/>
                <w:sz w:val="24"/>
                <w:szCs w:val="24"/>
                <w:lang w:val="ru-RU"/>
              </w:rPr>
              <w:t>Справа/слева</w:t>
            </w:r>
          </w:p>
        </w:tc>
      </w:tr>
      <w:tr w:rsidR="00B37111" w:rsidRPr="00B37111" w14:paraId="6B9596D3" w14:textId="77777777" w:rsidTr="00B37111">
        <w:tc>
          <w:tcPr>
            <w:tcW w:w="4111" w:type="dxa"/>
          </w:tcPr>
          <w:p w14:paraId="2E918BF8" w14:textId="77777777" w:rsidR="00B37111" w:rsidRPr="00B37111" w:rsidRDefault="00B37111" w:rsidP="005108A7">
            <w:pPr>
              <w:pStyle w:val="a5"/>
              <w:numPr>
                <w:ilvl w:val="0"/>
                <w:numId w:val="48"/>
              </w:numPr>
              <w:tabs>
                <w:tab w:val="left" w:pos="1170"/>
              </w:tabs>
              <w:spacing w:before="139"/>
              <w:rPr>
                <w:rFonts w:eastAsiaTheme="minorHAnsi"/>
                <w:sz w:val="24"/>
                <w:szCs w:val="24"/>
                <w:lang w:val="ru-RU"/>
              </w:rPr>
            </w:pPr>
            <w:r w:rsidRPr="00B37111">
              <w:rPr>
                <w:rFonts w:eastAsiaTheme="minorHAnsi"/>
                <w:sz w:val="24"/>
                <w:szCs w:val="24"/>
                <w:lang w:val="ru-RU"/>
              </w:rPr>
              <w:t>Отсутствует</w:t>
            </w:r>
          </w:p>
          <w:p w14:paraId="20B38628" w14:textId="77777777" w:rsidR="00B37111" w:rsidRPr="00B37111" w:rsidRDefault="00B37111" w:rsidP="00432CAB">
            <w:pPr>
              <w:spacing w:before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</w:tcPr>
          <w:p w14:paraId="222E76F0" w14:textId="77777777" w:rsidR="00B37111" w:rsidRPr="00B37111" w:rsidRDefault="00B37111" w:rsidP="00432CAB">
            <w:pPr>
              <w:spacing w:before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4C7FAFC" w14:textId="77777777" w:rsidR="00432CAB" w:rsidRPr="00432CAB" w:rsidRDefault="00432CAB" w:rsidP="00432CAB">
      <w:pPr>
        <w:spacing w:before="137" w:line="360" w:lineRule="auto"/>
        <w:ind w:left="222" w:firstLine="707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20.</w:t>
      </w:r>
      <w:r w:rsidRPr="00432CAB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Вас</w:t>
      </w:r>
      <w:r w:rsidRPr="00432CAB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беспокоят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выделения</w:t>
      </w:r>
      <w:r w:rsidRPr="00432CAB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из</w:t>
      </w:r>
      <w:r w:rsidRPr="00432CAB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носа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и/или</w:t>
      </w:r>
      <w:r w:rsidRPr="00432CAB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стекание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слизи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</w:t>
      </w:r>
      <w:r w:rsidRPr="00432CAB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задней</w:t>
      </w:r>
      <w:r w:rsidRPr="00432CAB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стенке</w:t>
      </w:r>
      <w:r w:rsidRPr="00432CA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глотки?</w:t>
      </w:r>
    </w:p>
    <w:tbl>
      <w:tblPr>
        <w:tblStyle w:val="a9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47"/>
      </w:tblGrid>
      <w:tr w:rsidR="00DF0136" w14:paraId="4B8007E8" w14:textId="77777777" w:rsidTr="00DF0136">
        <w:trPr>
          <w:trHeight w:val="377"/>
        </w:trPr>
        <w:tc>
          <w:tcPr>
            <w:tcW w:w="4394" w:type="dxa"/>
          </w:tcPr>
          <w:p w14:paraId="66F489C2" w14:textId="77777777" w:rsidR="00DF0136" w:rsidRPr="00432CAB" w:rsidRDefault="00DF0136" w:rsidP="00DF0136">
            <w:pPr>
              <w:ind w:left="22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  <w:p w14:paraId="4E55CD1D" w14:textId="77777777" w:rsidR="00DF0136" w:rsidRDefault="00DF0136" w:rsidP="00D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CAAB21E" w14:textId="77777777" w:rsidR="00DF0136" w:rsidRDefault="00DF0136" w:rsidP="00DF0136">
            <w:pPr>
              <w:ind w:left="221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Слизистые</w:t>
            </w:r>
            <w:proofErr w:type="spellEnd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прозрачные</w:t>
            </w:r>
            <w:proofErr w:type="spellEnd"/>
          </w:p>
        </w:tc>
      </w:tr>
      <w:tr w:rsidR="00DF0136" w14:paraId="7C6AA275" w14:textId="77777777" w:rsidTr="00DF0136">
        <w:trPr>
          <w:trHeight w:val="390"/>
        </w:trPr>
        <w:tc>
          <w:tcPr>
            <w:tcW w:w="4394" w:type="dxa"/>
          </w:tcPr>
          <w:p w14:paraId="09BC356A" w14:textId="77777777" w:rsidR="00DF0136" w:rsidRPr="00432CAB" w:rsidRDefault="00DF0136" w:rsidP="00DF0136">
            <w:pPr>
              <w:ind w:left="22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  <w:proofErr w:type="spellEnd"/>
          </w:p>
          <w:p w14:paraId="1459C6BA" w14:textId="77777777" w:rsidR="00DF0136" w:rsidRDefault="00DF0136" w:rsidP="00D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3298F48" w14:textId="77777777" w:rsidR="00DF0136" w:rsidRDefault="00DF0136" w:rsidP="00DF0136">
            <w:pPr>
              <w:ind w:left="221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Гнойные</w:t>
            </w:r>
            <w:proofErr w:type="spellEnd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неприятным</w:t>
            </w:r>
            <w:proofErr w:type="spellEnd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запахом</w:t>
            </w:r>
            <w:proofErr w:type="spellEnd"/>
          </w:p>
        </w:tc>
      </w:tr>
      <w:tr w:rsidR="00DF0136" w14:paraId="41E14F3B" w14:textId="77777777" w:rsidTr="00DF0136">
        <w:trPr>
          <w:trHeight w:val="401"/>
        </w:trPr>
        <w:tc>
          <w:tcPr>
            <w:tcW w:w="4394" w:type="dxa"/>
          </w:tcPr>
          <w:p w14:paraId="21E75286" w14:textId="77777777" w:rsidR="00DF0136" w:rsidRPr="00432CAB" w:rsidRDefault="00DF0136" w:rsidP="00DF0136">
            <w:pPr>
              <w:ind w:left="22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proofErr w:type="spellEnd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55A76F" w14:textId="77777777" w:rsidR="00DF0136" w:rsidRDefault="00DF0136" w:rsidP="00DF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B053579" w14:textId="77777777" w:rsidR="00DF0136" w:rsidRDefault="00DF0136" w:rsidP="00DF0136">
            <w:pPr>
              <w:ind w:left="221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432C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32CAB">
              <w:rPr>
                <w:rFonts w:ascii="Times New Roman" w:hAnsi="Times New Roman" w:cs="Times New Roman"/>
                <w:sz w:val="24"/>
                <w:szCs w:val="24"/>
              </w:rPr>
              <w:t>Кровянистые</w:t>
            </w:r>
            <w:proofErr w:type="spellEnd"/>
          </w:p>
        </w:tc>
      </w:tr>
    </w:tbl>
    <w:p w14:paraId="7BA9500A" w14:textId="77777777" w:rsidR="00432CAB" w:rsidRPr="00432CAB" w:rsidRDefault="00432CAB" w:rsidP="00432CAB">
      <w:pPr>
        <w:spacing w:before="139" w:line="360" w:lineRule="auto"/>
        <w:ind w:left="222" w:firstLine="707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21.</w:t>
      </w:r>
      <w:r w:rsidRPr="00432CAB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Ощущаете</w:t>
      </w:r>
      <w:r w:rsidRPr="00432CAB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ли</w:t>
      </w:r>
      <w:r w:rsidRPr="00432CAB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Вы</w:t>
      </w:r>
      <w:r w:rsidRPr="00432CAB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дискомфорт</w:t>
      </w:r>
      <w:r w:rsidRPr="00432CAB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или</w:t>
      </w:r>
      <w:r w:rsidRPr="00432CAB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болезненность</w:t>
      </w:r>
      <w:r w:rsidRPr="00432CAB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лица</w:t>
      </w:r>
      <w:r w:rsidRPr="00432CAB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</w:t>
      </w:r>
      <w:r w:rsidRPr="00432CAB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проекции</w:t>
      </w:r>
      <w:r w:rsidRPr="00432CA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придаточных</w:t>
      </w:r>
      <w:r w:rsidRPr="00432CA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пазух носа?</w:t>
      </w:r>
    </w:p>
    <w:p w14:paraId="29708605" w14:textId="77777777" w:rsidR="00432CAB" w:rsidRPr="00432CAB" w:rsidRDefault="00432CAB" w:rsidP="005108A7">
      <w:pPr>
        <w:pStyle w:val="a5"/>
        <w:numPr>
          <w:ilvl w:val="0"/>
          <w:numId w:val="14"/>
        </w:numPr>
        <w:tabs>
          <w:tab w:val="left" w:pos="1170"/>
        </w:tabs>
        <w:rPr>
          <w:sz w:val="24"/>
          <w:szCs w:val="24"/>
        </w:rPr>
      </w:pPr>
      <w:r w:rsidRPr="00432CAB">
        <w:rPr>
          <w:sz w:val="24"/>
          <w:szCs w:val="24"/>
        </w:rPr>
        <w:t>Нет</w:t>
      </w:r>
    </w:p>
    <w:p w14:paraId="5CD2475B" w14:textId="77777777" w:rsidR="00432CAB" w:rsidRPr="00432CAB" w:rsidRDefault="00432CAB" w:rsidP="005108A7">
      <w:pPr>
        <w:pStyle w:val="a5"/>
        <w:numPr>
          <w:ilvl w:val="0"/>
          <w:numId w:val="14"/>
        </w:numPr>
        <w:tabs>
          <w:tab w:val="left" w:pos="1170"/>
        </w:tabs>
        <w:spacing w:before="137"/>
        <w:rPr>
          <w:sz w:val="24"/>
          <w:szCs w:val="24"/>
        </w:rPr>
      </w:pPr>
      <w:r w:rsidRPr="00432CAB">
        <w:rPr>
          <w:sz w:val="24"/>
          <w:szCs w:val="24"/>
        </w:rPr>
        <w:t>Редко</w:t>
      </w:r>
    </w:p>
    <w:p w14:paraId="0A084A39" w14:textId="77777777" w:rsidR="00432CAB" w:rsidRPr="00432CAB" w:rsidRDefault="00432CAB" w:rsidP="005108A7">
      <w:pPr>
        <w:pStyle w:val="a5"/>
        <w:numPr>
          <w:ilvl w:val="0"/>
          <w:numId w:val="14"/>
        </w:numPr>
        <w:tabs>
          <w:tab w:val="left" w:pos="1170"/>
        </w:tabs>
        <w:spacing w:before="139"/>
        <w:rPr>
          <w:sz w:val="24"/>
          <w:szCs w:val="24"/>
        </w:rPr>
      </w:pPr>
      <w:r w:rsidRPr="00432CAB">
        <w:rPr>
          <w:sz w:val="24"/>
          <w:szCs w:val="24"/>
        </w:rPr>
        <w:t>Часто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(постоянно)</w:t>
      </w:r>
    </w:p>
    <w:p w14:paraId="7B143037" w14:textId="77777777" w:rsidR="00432CAB" w:rsidRPr="00432CAB" w:rsidRDefault="00432CAB" w:rsidP="00432CAB">
      <w:pPr>
        <w:spacing w:before="137" w:line="362" w:lineRule="auto"/>
        <w:ind w:left="222" w:firstLine="707"/>
        <w:rPr>
          <w:rFonts w:ascii="Times New Roman" w:hAnsi="Times New Roman" w:cs="Times New Roman"/>
          <w:b/>
          <w:sz w:val="24"/>
          <w:szCs w:val="24"/>
        </w:rPr>
      </w:pPr>
      <w:r w:rsidRPr="00432CAB">
        <w:rPr>
          <w:rFonts w:ascii="Times New Roman" w:hAnsi="Times New Roman" w:cs="Times New Roman"/>
          <w:b/>
          <w:sz w:val="24"/>
          <w:szCs w:val="24"/>
        </w:rPr>
        <w:t>22.</w:t>
      </w:r>
      <w:r w:rsidRPr="00432CAB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Появилось</w:t>
      </w:r>
      <w:r w:rsidRPr="00432CAB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ли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последнее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время</w:t>
      </w:r>
      <w:r w:rsidRPr="00432CAB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полости</w:t>
      </w:r>
      <w:r w:rsidRPr="00432CAB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носа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или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в</w:t>
      </w:r>
      <w:r w:rsidRPr="00432C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горле</w:t>
      </w:r>
      <w:r w:rsidRPr="00432CAB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какое-либо</w:t>
      </w:r>
      <w:r w:rsidRPr="00432CA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432CAB">
        <w:rPr>
          <w:rFonts w:ascii="Times New Roman" w:hAnsi="Times New Roman" w:cs="Times New Roman"/>
          <w:b/>
          <w:sz w:val="24"/>
          <w:szCs w:val="24"/>
        </w:rPr>
        <w:t>новообразование?</w:t>
      </w:r>
    </w:p>
    <w:p w14:paraId="508AA112" w14:textId="77777777" w:rsidR="00432CAB" w:rsidRPr="00432CAB" w:rsidRDefault="00432CAB" w:rsidP="005108A7">
      <w:pPr>
        <w:pStyle w:val="a5"/>
        <w:numPr>
          <w:ilvl w:val="0"/>
          <w:numId w:val="13"/>
        </w:numPr>
        <w:tabs>
          <w:tab w:val="left" w:pos="1170"/>
          <w:tab w:val="left" w:pos="5274"/>
        </w:tabs>
        <w:spacing w:line="271" w:lineRule="exact"/>
        <w:rPr>
          <w:sz w:val="24"/>
          <w:szCs w:val="24"/>
        </w:rPr>
      </w:pPr>
      <w:r w:rsidRPr="00432CAB">
        <w:rPr>
          <w:sz w:val="24"/>
          <w:szCs w:val="24"/>
        </w:rPr>
        <w:t>Нет</w:t>
      </w:r>
      <w:r w:rsidRPr="00432CAB">
        <w:rPr>
          <w:sz w:val="24"/>
          <w:szCs w:val="24"/>
        </w:rPr>
        <w:tab/>
        <w:t>3.</w:t>
      </w:r>
      <w:r w:rsidRPr="00432CAB">
        <w:rPr>
          <w:spacing w:val="-2"/>
          <w:sz w:val="24"/>
          <w:szCs w:val="24"/>
        </w:rPr>
        <w:t xml:space="preserve"> </w:t>
      </w:r>
      <w:r w:rsidRPr="00432CAB">
        <w:rPr>
          <w:sz w:val="24"/>
          <w:szCs w:val="24"/>
        </w:rPr>
        <w:t>Безболезненное</w:t>
      </w:r>
    </w:p>
    <w:p w14:paraId="71520960" w14:textId="77777777" w:rsidR="00432CAB" w:rsidRPr="00432CAB" w:rsidRDefault="00432CAB" w:rsidP="005108A7">
      <w:pPr>
        <w:pStyle w:val="a5"/>
        <w:numPr>
          <w:ilvl w:val="0"/>
          <w:numId w:val="13"/>
        </w:numPr>
        <w:tabs>
          <w:tab w:val="left" w:pos="1170"/>
          <w:tab w:val="left" w:pos="5282"/>
        </w:tabs>
        <w:spacing w:before="139"/>
        <w:rPr>
          <w:sz w:val="24"/>
          <w:szCs w:val="24"/>
        </w:rPr>
      </w:pPr>
      <w:r w:rsidRPr="00432CAB">
        <w:rPr>
          <w:sz w:val="24"/>
          <w:szCs w:val="24"/>
        </w:rPr>
        <w:t>Да</w:t>
      </w:r>
      <w:r w:rsidRPr="00432CAB">
        <w:rPr>
          <w:sz w:val="24"/>
          <w:szCs w:val="24"/>
        </w:rPr>
        <w:tab/>
        <w:t>4.</w:t>
      </w:r>
      <w:r w:rsidRPr="00432CAB">
        <w:rPr>
          <w:spacing w:val="-1"/>
          <w:sz w:val="24"/>
          <w:szCs w:val="24"/>
        </w:rPr>
        <w:t xml:space="preserve"> </w:t>
      </w:r>
      <w:r w:rsidRPr="00432CAB">
        <w:rPr>
          <w:sz w:val="24"/>
          <w:szCs w:val="24"/>
        </w:rPr>
        <w:t>Болезненное</w:t>
      </w:r>
    </w:p>
    <w:p w14:paraId="733E9FE8" w14:textId="77777777" w:rsidR="00432CAB" w:rsidRPr="00432CAB" w:rsidRDefault="00432CAB" w:rsidP="00432CAB">
      <w:pPr>
        <w:pStyle w:val="a3"/>
        <w:spacing w:before="137"/>
        <w:ind w:left="5311"/>
      </w:pPr>
      <w:r w:rsidRPr="00432CAB">
        <w:t>5.</w:t>
      </w:r>
      <w:r w:rsidRPr="00432CAB">
        <w:rPr>
          <w:spacing w:val="-2"/>
        </w:rPr>
        <w:t xml:space="preserve"> </w:t>
      </w:r>
      <w:r w:rsidRPr="00432CAB">
        <w:t>Кровоточащее</w:t>
      </w:r>
    </w:p>
    <w:p w14:paraId="4489872F" w14:textId="77777777" w:rsidR="00432CAB" w:rsidRPr="00432CAB" w:rsidRDefault="00432CAB" w:rsidP="00432CAB">
      <w:pPr>
        <w:pStyle w:val="a3"/>
      </w:pPr>
    </w:p>
    <w:p w14:paraId="6B13F24F" w14:textId="77777777" w:rsidR="00432CAB" w:rsidRPr="00432CAB" w:rsidRDefault="00432CAB" w:rsidP="00432CAB">
      <w:pPr>
        <w:pStyle w:val="a3"/>
      </w:pPr>
    </w:p>
    <w:p w14:paraId="7743B18A" w14:textId="77777777" w:rsidR="00432CAB" w:rsidRPr="00432CAB" w:rsidRDefault="00432CAB" w:rsidP="00432CAB">
      <w:pPr>
        <w:pStyle w:val="a3"/>
        <w:spacing w:line="360" w:lineRule="auto"/>
        <w:ind w:left="222" w:right="365" w:firstLine="707"/>
        <w:jc w:val="both"/>
      </w:pPr>
      <w:r w:rsidRPr="00432CAB">
        <w:t xml:space="preserve">Ключ (интерпретация): Утвердительные ответы на вопросы с </w:t>
      </w:r>
      <w:proofErr w:type="gramStart"/>
      <w:r w:rsidRPr="00432CAB">
        <w:t>1-ого</w:t>
      </w:r>
      <w:proofErr w:type="gramEnd"/>
      <w:r w:rsidRPr="00432CAB">
        <w:t xml:space="preserve"> по 8-ой, при</w:t>
      </w:r>
      <w:r w:rsidRPr="00432CAB">
        <w:rPr>
          <w:spacing w:val="1"/>
        </w:rPr>
        <w:t xml:space="preserve"> </w:t>
      </w:r>
      <w:r w:rsidRPr="00432CAB">
        <w:t>наличии</w:t>
      </w:r>
      <w:r w:rsidRPr="00432CAB">
        <w:rPr>
          <w:spacing w:val="1"/>
        </w:rPr>
        <w:t xml:space="preserve"> </w:t>
      </w:r>
      <w:r w:rsidRPr="00432CAB">
        <w:t>симптоматики,</w:t>
      </w:r>
      <w:r w:rsidRPr="00432CAB">
        <w:rPr>
          <w:spacing w:val="1"/>
        </w:rPr>
        <w:t xml:space="preserve"> </w:t>
      </w:r>
      <w:r w:rsidRPr="00432CAB">
        <w:t>описанной</w:t>
      </w:r>
      <w:r w:rsidRPr="00432CAB">
        <w:rPr>
          <w:spacing w:val="1"/>
        </w:rPr>
        <w:t xml:space="preserve"> </w:t>
      </w:r>
      <w:r w:rsidRPr="00432CAB">
        <w:t>в</w:t>
      </w:r>
      <w:r w:rsidRPr="00432CAB">
        <w:rPr>
          <w:spacing w:val="1"/>
        </w:rPr>
        <w:t xml:space="preserve"> </w:t>
      </w:r>
      <w:r w:rsidRPr="00432CAB">
        <w:t>вопросах</w:t>
      </w:r>
      <w:r w:rsidRPr="00432CAB">
        <w:rPr>
          <w:spacing w:val="1"/>
        </w:rPr>
        <w:t xml:space="preserve"> </w:t>
      </w:r>
      <w:r w:rsidRPr="00432CAB">
        <w:t>с</w:t>
      </w:r>
      <w:r w:rsidRPr="00432CAB">
        <w:rPr>
          <w:spacing w:val="1"/>
        </w:rPr>
        <w:t xml:space="preserve"> </w:t>
      </w:r>
      <w:r w:rsidRPr="00432CAB">
        <w:t>9</w:t>
      </w:r>
      <w:r w:rsidRPr="00432CAB">
        <w:rPr>
          <w:spacing w:val="1"/>
        </w:rPr>
        <w:t xml:space="preserve"> </w:t>
      </w:r>
      <w:r w:rsidRPr="00432CAB">
        <w:t>по</w:t>
      </w:r>
      <w:r w:rsidRPr="00432CAB">
        <w:rPr>
          <w:spacing w:val="1"/>
        </w:rPr>
        <w:t xml:space="preserve"> </w:t>
      </w:r>
      <w:r w:rsidRPr="00432CAB">
        <w:t>23,</w:t>
      </w:r>
      <w:r w:rsidRPr="00432CAB">
        <w:rPr>
          <w:spacing w:val="1"/>
        </w:rPr>
        <w:t xml:space="preserve"> </w:t>
      </w:r>
      <w:r w:rsidRPr="00432CAB">
        <w:t>позволяют</w:t>
      </w:r>
      <w:r w:rsidRPr="00432CAB">
        <w:rPr>
          <w:spacing w:val="1"/>
        </w:rPr>
        <w:t xml:space="preserve"> </w:t>
      </w:r>
      <w:r w:rsidRPr="00432CAB">
        <w:t>заподозрить</w:t>
      </w:r>
      <w:r w:rsidRPr="00432CAB">
        <w:rPr>
          <w:spacing w:val="1"/>
        </w:rPr>
        <w:t xml:space="preserve"> </w:t>
      </w:r>
      <w:r w:rsidRPr="00432CAB">
        <w:t>опухолевое</w:t>
      </w:r>
      <w:r w:rsidRPr="00432CAB">
        <w:rPr>
          <w:spacing w:val="1"/>
        </w:rPr>
        <w:t xml:space="preserve"> </w:t>
      </w:r>
      <w:r w:rsidRPr="00432CAB">
        <w:t>заболевание;</w:t>
      </w:r>
      <w:r w:rsidRPr="00432CAB">
        <w:rPr>
          <w:spacing w:val="1"/>
        </w:rPr>
        <w:t xml:space="preserve"> </w:t>
      </w:r>
      <w:r w:rsidRPr="00432CAB">
        <w:t>при</w:t>
      </w:r>
      <w:r w:rsidRPr="00432CAB">
        <w:rPr>
          <w:spacing w:val="1"/>
        </w:rPr>
        <w:t xml:space="preserve"> </w:t>
      </w:r>
      <w:r w:rsidRPr="00432CAB">
        <w:t>этом</w:t>
      </w:r>
      <w:r w:rsidRPr="00432CAB">
        <w:rPr>
          <w:spacing w:val="1"/>
        </w:rPr>
        <w:t xml:space="preserve"> </w:t>
      </w:r>
      <w:r w:rsidRPr="00432CAB">
        <w:t>требуется</w:t>
      </w:r>
      <w:r w:rsidRPr="00432CAB">
        <w:rPr>
          <w:spacing w:val="1"/>
        </w:rPr>
        <w:t xml:space="preserve"> </w:t>
      </w:r>
      <w:r w:rsidRPr="00432CAB">
        <w:t>детальное</w:t>
      </w:r>
      <w:r w:rsidRPr="00432CAB">
        <w:rPr>
          <w:spacing w:val="1"/>
        </w:rPr>
        <w:t xml:space="preserve"> </w:t>
      </w:r>
      <w:r w:rsidRPr="00432CAB">
        <w:t>обследование</w:t>
      </w:r>
      <w:r w:rsidRPr="00432CAB">
        <w:rPr>
          <w:spacing w:val="1"/>
        </w:rPr>
        <w:t xml:space="preserve"> </w:t>
      </w:r>
      <w:r w:rsidRPr="00432CAB">
        <w:t>пациента</w:t>
      </w:r>
      <w:r w:rsidRPr="00432CAB">
        <w:rPr>
          <w:spacing w:val="1"/>
        </w:rPr>
        <w:t xml:space="preserve"> </w:t>
      </w:r>
      <w:r w:rsidRPr="00432CAB">
        <w:t>профильными</w:t>
      </w:r>
      <w:r w:rsidRPr="00432CAB">
        <w:rPr>
          <w:spacing w:val="-1"/>
        </w:rPr>
        <w:t xml:space="preserve"> </w:t>
      </w:r>
      <w:r w:rsidRPr="00432CAB">
        <w:t>специалистами.</w:t>
      </w:r>
    </w:p>
    <w:p w14:paraId="7AFEEA40" w14:textId="77777777" w:rsidR="00E43482" w:rsidRDefault="00E43482" w:rsidP="00DC2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D817A" w14:textId="77777777" w:rsidR="00E43482" w:rsidRDefault="00E43482" w:rsidP="00DC2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CF246" w14:textId="77777777" w:rsidR="00E43482" w:rsidRDefault="00E43482" w:rsidP="00DC2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72FD0" w14:textId="77777777" w:rsidR="00E43482" w:rsidRDefault="00E43482" w:rsidP="00DC2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203DF" w14:textId="77777777" w:rsidR="00E43482" w:rsidRDefault="00E43482" w:rsidP="00DC2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B5C87" w14:textId="77777777" w:rsidR="00E43482" w:rsidRDefault="00E43482" w:rsidP="00E43482">
      <w:pPr>
        <w:spacing w:before="59" w:line="362" w:lineRule="auto"/>
        <w:ind w:right="3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296AB4" w14:textId="77777777" w:rsidR="00E43482" w:rsidRPr="00432CAB" w:rsidRDefault="00E43482" w:rsidP="00E43482">
      <w:pPr>
        <w:spacing w:before="59" w:line="362" w:lineRule="auto"/>
        <w:ind w:right="3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2C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32C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7AEF560D" w14:textId="77777777" w:rsidR="00DC2C65" w:rsidRPr="004F1892" w:rsidRDefault="00DC2C65" w:rsidP="00DC2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Hlk127792399"/>
      <w:r w:rsidRPr="004F1892">
        <w:rPr>
          <w:rFonts w:ascii="Times New Roman" w:hAnsi="Times New Roman" w:cs="Times New Roman"/>
          <w:b/>
          <w:sz w:val="28"/>
          <w:szCs w:val="28"/>
        </w:rPr>
        <w:t xml:space="preserve">ШКАЛА </w:t>
      </w:r>
      <w:r w:rsidRPr="004F1892">
        <w:rPr>
          <w:rFonts w:ascii="Times New Roman" w:hAnsi="Times New Roman" w:cs="Times New Roman"/>
          <w:b/>
          <w:sz w:val="28"/>
          <w:szCs w:val="28"/>
          <w:lang w:val="en-US"/>
        </w:rPr>
        <w:t>NRS</w:t>
      </w:r>
      <w:r w:rsidRPr="004F1892">
        <w:rPr>
          <w:rFonts w:ascii="Times New Roman" w:hAnsi="Times New Roman" w:cs="Times New Roman"/>
          <w:b/>
          <w:sz w:val="28"/>
          <w:szCs w:val="28"/>
        </w:rPr>
        <w:t xml:space="preserve"> 2002</w:t>
      </w:r>
    </w:p>
    <w:bookmarkEnd w:id="21"/>
    <w:p w14:paraId="4AC528AF" w14:textId="77777777" w:rsidR="00DC2C65" w:rsidRPr="00E43482" w:rsidRDefault="00DC2C65" w:rsidP="00E43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482">
        <w:rPr>
          <w:rFonts w:ascii="Times New Roman" w:hAnsi="Times New Roman" w:cs="Times New Roman"/>
          <w:sz w:val="28"/>
          <w:szCs w:val="28"/>
        </w:rPr>
        <w:tab/>
      </w:r>
      <w:r w:rsidRPr="00E43482">
        <w:rPr>
          <w:rFonts w:ascii="Times New Roman" w:hAnsi="Times New Roman" w:cs="Times New Roman"/>
          <w:sz w:val="24"/>
          <w:szCs w:val="24"/>
        </w:rPr>
        <w:t>Европейским обществом клинического питания и метаболизма (ESPEN) рекомендовано использовать шкалу NRS-2002 ((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, NRS) для скрининговой оценки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нутриционного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риска, состоящую из двух этапов. Рекомендована для оценки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нутритивного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статуса пациентов, находящихся в стационаре (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Kondrup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Allison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SP,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Elia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Vellas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Plauth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M. ESPEN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</w:t>
      </w:r>
      <w:r w:rsidRPr="00E4348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43482">
        <w:rPr>
          <w:rFonts w:ascii="Times New Roman" w:hAnsi="Times New Roman" w:cs="Times New Roman"/>
          <w:sz w:val="24"/>
          <w:szCs w:val="24"/>
        </w:rPr>
        <w:t xml:space="preserve"> </w:t>
      </w:r>
      <w:r w:rsidRPr="00E43482">
        <w:rPr>
          <w:rFonts w:ascii="Times New Roman" w:hAnsi="Times New Roman" w:cs="Times New Roman"/>
          <w:sz w:val="24"/>
          <w:szCs w:val="24"/>
          <w:lang w:val="en-US"/>
        </w:rPr>
        <w:t>nutrition</w:t>
      </w:r>
      <w:r w:rsidRPr="00E43482">
        <w:rPr>
          <w:rFonts w:ascii="Times New Roman" w:hAnsi="Times New Roman" w:cs="Times New Roman"/>
          <w:sz w:val="24"/>
          <w:szCs w:val="24"/>
        </w:rPr>
        <w:t xml:space="preserve"> </w:t>
      </w:r>
      <w:r w:rsidRPr="00E43482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Pr="00E43482">
        <w:rPr>
          <w:rFonts w:ascii="Times New Roman" w:hAnsi="Times New Roman" w:cs="Times New Roman"/>
          <w:sz w:val="24"/>
          <w:szCs w:val="24"/>
        </w:rPr>
        <w:t xml:space="preserve"> 2002. </w:t>
      </w:r>
      <w:r w:rsidRPr="00E43482">
        <w:rPr>
          <w:rFonts w:ascii="Times New Roman" w:hAnsi="Times New Roman" w:cs="Times New Roman"/>
          <w:sz w:val="24"/>
          <w:szCs w:val="24"/>
          <w:lang w:val="en-US"/>
        </w:rPr>
        <w:t xml:space="preserve">Clin </w:t>
      </w:r>
      <w:proofErr w:type="spellStart"/>
      <w:r w:rsidRPr="00E43482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E43482">
        <w:rPr>
          <w:rFonts w:ascii="Times New Roman" w:hAnsi="Times New Roman" w:cs="Times New Roman"/>
          <w:sz w:val="24"/>
          <w:szCs w:val="24"/>
          <w:lang w:val="en-US"/>
        </w:rPr>
        <w:t xml:space="preserve">. 2003; 22(4): 415-421. </w:t>
      </w:r>
      <w:proofErr w:type="spellStart"/>
      <w:r w:rsidRPr="00E43482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E4348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43482">
        <w:rPr>
          <w:rFonts w:ascii="Times New Roman" w:hAnsi="Times New Roman" w:cs="Times New Roman"/>
          <w:sz w:val="24"/>
          <w:szCs w:val="24"/>
        </w:rPr>
        <w:t xml:space="preserve"> 10.1016/s0261-5614(03)00098-0).</w:t>
      </w:r>
    </w:p>
    <w:p w14:paraId="08B69413" w14:textId="77777777" w:rsidR="00DC2C65" w:rsidRPr="0006110C" w:rsidRDefault="00DC2C65" w:rsidP="00DC2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скрининг</w:t>
      </w:r>
    </w:p>
    <w:p w14:paraId="5F5B4FDA" w14:textId="77777777" w:rsidR="00DC2C65" w:rsidRPr="0006110C" w:rsidRDefault="00DC2C65" w:rsidP="00DC2C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611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0CCD1" wp14:editId="6B3E5D44">
            <wp:extent cx="5940425" cy="211963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34BD1" w14:textId="77777777" w:rsidR="00DC2C65" w:rsidRDefault="00DC2C65" w:rsidP="00DC2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Финальный скрининг</w:t>
      </w:r>
    </w:p>
    <w:p w14:paraId="785060CC" w14:textId="77777777" w:rsidR="00DC2C65" w:rsidRDefault="00DC2C65" w:rsidP="00DC2C65">
      <w:pPr>
        <w:rPr>
          <w:rFonts w:ascii="Times New Roman" w:hAnsi="Times New Roman" w:cs="Times New Roman"/>
          <w:sz w:val="28"/>
          <w:szCs w:val="28"/>
        </w:rPr>
      </w:pPr>
      <w:r w:rsidRPr="000611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CF6C2" wp14:editId="04E35077">
            <wp:extent cx="5940425" cy="299656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E6413" w14:textId="77777777" w:rsidR="00DC2C65" w:rsidRPr="00E43482" w:rsidRDefault="00DC2C65" w:rsidP="00E43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82">
        <w:rPr>
          <w:rFonts w:ascii="Times New Roman" w:hAnsi="Times New Roman" w:cs="Times New Roman"/>
          <w:sz w:val="24"/>
          <w:szCs w:val="24"/>
        </w:rPr>
        <w:t>Примечания:</w:t>
      </w:r>
    </w:p>
    <w:p w14:paraId="5D721161" w14:textId="77777777" w:rsidR="00DC2C65" w:rsidRPr="00E43482" w:rsidRDefault="00DC2C65" w:rsidP="00E43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82">
        <w:rPr>
          <w:rFonts w:ascii="Times New Roman" w:hAnsi="Times New Roman" w:cs="Times New Roman"/>
          <w:sz w:val="24"/>
          <w:szCs w:val="24"/>
        </w:rPr>
        <w:t>1. Возраст пациента 70 и более лет - прибавить 1 балл к общей сумме.</w:t>
      </w:r>
    </w:p>
    <w:p w14:paraId="7C11A654" w14:textId="77777777" w:rsidR="00DC2C65" w:rsidRPr="00E43482" w:rsidRDefault="00DC2C65" w:rsidP="00E43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82">
        <w:rPr>
          <w:rFonts w:ascii="Times New Roman" w:hAnsi="Times New Roman" w:cs="Times New Roman"/>
          <w:sz w:val="24"/>
          <w:szCs w:val="24"/>
        </w:rPr>
        <w:lastRenderedPageBreak/>
        <w:t xml:space="preserve">2. Более 3 балов - высокий риск питательной недостаточности, требующий разработки программы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14:paraId="4C26DA87" w14:textId="77777777" w:rsidR="00DC2C65" w:rsidRPr="00E43482" w:rsidRDefault="00DC2C65" w:rsidP="00E43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A4A2F" w14:textId="77777777" w:rsidR="00DC2C65" w:rsidRPr="00E43482" w:rsidRDefault="00DC2C65" w:rsidP="00E434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82">
        <w:rPr>
          <w:rFonts w:ascii="Times New Roman" w:hAnsi="Times New Roman" w:cs="Times New Roman"/>
          <w:sz w:val="24"/>
          <w:szCs w:val="24"/>
        </w:rPr>
        <w:t>3. Менее 3 баллов - повторный скрининг каждую неделю. Если планируется оперативное лечение, то необходима программа предоперационной подготовки.</w:t>
      </w:r>
    </w:p>
    <w:p w14:paraId="7F1C9814" w14:textId="77777777" w:rsidR="00E43482" w:rsidRDefault="00E43482" w:rsidP="00DC2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34183" w14:textId="77777777" w:rsidR="00DC2C65" w:rsidRDefault="00DC2C65" w:rsidP="00DC2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D2">
        <w:rPr>
          <w:rFonts w:ascii="Times New Roman" w:hAnsi="Times New Roman" w:cs="Times New Roman"/>
          <w:b/>
          <w:sz w:val="28"/>
          <w:szCs w:val="28"/>
        </w:rPr>
        <w:t>Универсальный инструмент скрининга недостаточности питания MUST (</w:t>
      </w:r>
      <w:proofErr w:type="spellStart"/>
      <w:r w:rsidRPr="00B946D2">
        <w:rPr>
          <w:rFonts w:ascii="Times New Roman" w:hAnsi="Times New Roman" w:cs="Times New Roman"/>
          <w:b/>
          <w:sz w:val="28"/>
          <w:szCs w:val="28"/>
        </w:rPr>
        <w:t>Malnutrition</w:t>
      </w:r>
      <w:proofErr w:type="spellEnd"/>
      <w:r w:rsidRPr="00B946D2">
        <w:rPr>
          <w:rFonts w:ascii="Times New Roman" w:hAnsi="Times New Roman" w:cs="Times New Roman"/>
          <w:b/>
          <w:sz w:val="28"/>
          <w:szCs w:val="28"/>
        </w:rPr>
        <w:t xml:space="preserve"> Universal </w:t>
      </w:r>
      <w:proofErr w:type="spellStart"/>
      <w:r w:rsidRPr="00B946D2">
        <w:rPr>
          <w:rFonts w:ascii="Times New Roman" w:hAnsi="Times New Roman" w:cs="Times New Roman"/>
          <w:b/>
          <w:sz w:val="28"/>
          <w:szCs w:val="28"/>
        </w:rPr>
        <w:t>Screening</w:t>
      </w:r>
      <w:proofErr w:type="spellEnd"/>
      <w:r w:rsidRPr="00B946D2">
        <w:rPr>
          <w:rFonts w:ascii="Times New Roman" w:hAnsi="Times New Roman" w:cs="Times New Roman"/>
          <w:b/>
          <w:sz w:val="28"/>
          <w:szCs w:val="28"/>
        </w:rPr>
        <w:t xml:space="preserve"> Tool)</w:t>
      </w:r>
    </w:p>
    <w:p w14:paraId="22F4F703" w14:textId="77777777" w:rsidR="00DC2C65" w:rsidRPr="00E43482" w:rsidRDefault="00DC2C65" w:rsidP="00E43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482">
        <w:rPr>
          <w:rFonts w:ascii="Times New Roman" w:hAnsi="Times New Roman" w:cs="Times New Roman"/>
          <w:sz w:val="24"/>
          <w:szCs w:val="24"/>
        </w:rPr>
        <w:t xml:space="preserve">Рекомендован для оценки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нутритивного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статуса пациентов на амбулаторном этапе (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Stratton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R.J.,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Hackston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Longmore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48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43482">
        <w:rPr>
          <w:rFonts w:ascii="Times New Roman" w:hAnsi="Times New Roman" w:cs="Times New Roman"/>
          <w:sz w:val="24"/>
          <w:szCs w:val="24"/>
        </w:rPr>
        <w:t xml:space="preserve">. </w:t>
      </w:r>
      <w:r w:rsidRPr="00E43482">
        <w:rPr>
          <w:rFonts w:ascii="Times New Roman" w:hAnsi="Times New Roman" w:cs="Times New Roman"/>
          <w:sz w:val="24"/>
          <w:szCs w:val="24"/>
          <w:lang w:val="en-US"/>
        </w:rPr>
        <w:t xml:space="preserve">(2004) Malnutrition in hospital outpatients and inpatients: prevalence, concurrent validity and ease of use of the 'malnutrition universal screening tool' ('MUST') for adults. Br J </w:t>
      </w:r>
      <w:proofErr w:type="spellStart"/>
      <w:r w:rsidRPr="00E43482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E43482">
        <w:rPr>
          <w:rFonts w:ascii="Times New Roman" w:hAnsi="Times New Roman" w:cs="Times New Roman"/>
          <w:sz w:val="24"/>
          <w:szCs w:val="24"/>
          <w:lang w:val="en-US"/>
        </w:rPr>
        <w:t xml:space="preserve"> 92, 799 – 808).</w:t>
      </w:r>
    </w:p>
    <w:p w14:paraId="2AB4FF50" w14:textId="77777777" w:rsidR="00DC2C65" w:rsidRDefault="00DC2C65" w:rsidP="00DC2C65">
      <w:pPr>
        <w:rPr>
          <w:rFonts w:ascii="Times New Roman" w:hAnsi="Times New Roman" w:cs="Times New Roman"/>
          <w:sz w:val="28"/>
          <w:szCs w:val="28"/>
        </w:rPr>
      </w:pPr>
      <w:r w:rsidRPr="00B94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28C7F" wp14:editId="54249E81">
            <wp:extent cx="5940425" cy="406717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t="-1" b="1096"/>
                    <a:stretch/>
                  </pic:blipFill>
                  <pic:spPr bwMode="auto">
                    <a:xfrm>
                      <a:off x="0" y="0"/>
                      <a:ext cx="594042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37600" w14:textId="77777777" w:rsidR="00DC2C65" w:rsidRDefault="00DC2C65" w:rsidP="00DC2C65">
      <w:pPr>
        <w:rPr>
          <w:rFonts w:ascii="Times New Roman" w:hAnsi="Times New Roman" w:cs="Times New Roman"/>
          <w:sz w:val="28"/>
          <w:szCs w:val="28"/>
        </w:rPr>
      </w:pPr>
      <w:r w:rsidRPr="00B94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1A7D0" wp14:editId="3AEF8E16">
            <wp:extent cx="5940425" cy="17043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2EB51" w14:textId="77777777" w:rsidR="00DC2C65" w:rsidRDefault="00DC2C65" w:rsidP="00DC2C65">
      <w:pPr>
        <w:rPr>
          <w:rFonts w:ascii="Times New Roman" w:hAnsi="Times New Roman" w:cs="Times New Roman"/>
          <w:sz w:val="28"/>
          <w:szCs w:val="28"/>
        </w:rPr>
      </w:pPr>
      <w:r w:rsidRPr="004F18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2AAC53" wp14:editId="6721A6D2">
            <wp:extent cx="5940425" cy="4430004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0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A4C14" w14:textId="77777777" w:rsidR="00DC2C65" w:rsidRPr="00B946D2" w:rsidRDefault="00DC2C65" w:rsidP="00E43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6D2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B946D2">
        <w:rPr>
          <w:rFonts w:ascii="Times New Roman" w:hAnsi="Times New Roman" w:cs="Times New Roman"/>
          <w:sz w:val="28"/>
          <w:szCs w:val="28"/>
        </w:rPr>
        <w:t>балл:_</w:t>
      </w:r>
      <w:proofErr w:type="gramEnd"/>
      <w:r w:rsidRPr="00B946D2">
        <w:rPr>
          <w:rFonts w:ascii="Times New Roman" w:hAnsi="Times New Roman" w:cs="Times New Roman"/>
          <w:sz w:val="28"/>
          <w:szCs w:val="28"/>
        </w:rPr>
        <w:t>__________/30</w:t>
      </w:r>
    </w:p>
    <w:p w14:paraId="1ED58A50" w14:textId="77777777" w:rsidR="00DC2C65" w:rsidRPr="00B946D2" w:rsidRDefault="00DC2C65" w:rsidP="00E43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6D2">
        <w:rPr>
          <w:rFonts w:ascii="Times New Roman" w:hAnsi="Times New Roman" w:cs="Times New Roman"/>
          <w:sz w:val="28"/>
          <w:szCs w:val="28"/>
        </w:rPr>
        <w:t>Интерпретация результатов (полная шкала от А до Т):</w:t>
      </w:r>
    </w:p>
    <w:p w14:paraId="0127D9E3" w14:textId="77777777" w:rsidR="00DC2C65" w:rsidRPr="00B946D2" w:rsidRDefault="00DC2C65" w:rsidP="00E43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6D2">
        <w:rPr>
          <w:rFonts w:ascii="Times New Roman" w:hAnsi="Times New Roman" w:cs="Times New Roman"/>
          <w:sz w:val="28"/>
          <w:szCs w:val="28"/>
        </w:rPr>
        <w:t>&gt;23,5 баллов — нормальный пищевой статус</w:t>
      </w:r>
    </w:p>
    <w:p w14:paraId="70DE7D21" w14:textId="77777777" w:rsidR="00DC2C65" w:rsidRPr="00B946D2" w:rsidRDefault="00DC2C65" w:rsidP="00E43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6D2">
        <w:rPr>
          <w:rFonts w:ascii="Times New Roman" w:hAnsi="Times New Roman" w:cs="Times New Roman"/>
          <w:sz w:val="28"/>
          <w:szCs w:val="28"/>
        </w:rPr>
        <w:t>17–23,5 баллов — риск недостаточности питания (</w:t>
      </w:r>
      <w:proofErr w:type="spellStart"/>
      <w:r w:rsidRPr="00B946D2">
        <w:rPr>
          <w:rFonts w:ascii="Times New Roman" w:hAnsi="Times New Roman" w:cs="Times New Roman"/>
          <w:sz w:val="28"/>
          <w:szCs w:val="28"/>
        </w:rPr>
        <w:t>мальнутриции</w:t>
      </w:r>
      <w:proofErr w:type="spellEnd"/>
      <w:r w:rsidRPr="00B946D2">
        <w:rPr>
          <w:rFonts w:ascii="Times New Roman" w:hAnsi="Times New Roman" w:cs="Times New Roman"/>
          <w:sz w:val="28"/>
          <w:szCs w:val="28"/>
        </w:rPr>
        <w:t>)</w:t>
      </w:r>
    </w:p>
    <w:p w14:paraId="22734684" w14:textId="77777777" w:rsidR="00DC2C65" w:rsidRDefault="00DC2C65" w:rsidP="00E434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46D2">
        <w:rPr>
          <w:rFonts w:ascii="Times New Roman" w:hAnsi="Times New Roman" w:cs="Times New Roman"/>
          <w:sz w:val="28"/>
          <w:szCs w:val="28"/>
        </w:rPr>
        <w:t>&lt;17 баллов — недостаточность питания (</w:t>
      </w:r>
      <w:proofErr w:type="spellStart"/>
      <w:r w:rsidRPr="00B946D2">
        <w:rPr>
          <w:rFonts w:ascii="Times New Roman" w:hAnsi="Times New Roman" w:cs="Times New Roman"/>
          <w:sz w:val="28"/>
          <w:szCs w:val="28"/>
        </w:rPr>
        <w:t>мальнутриция</w:t>
      </w:r>
      <w:proofErr w:type="spellEnd"/>
      <w:r w:rsidRPr="00B946D2">
        <w:rPr>
          <w:rFonts w:ascii="Times New Roman" w:hAnsi="Times New Roman" w:cs="Times New Roman"/>
          <w:sz w:val="28"/>
          <w:szCs w:val="28"/>
        </w:rPr>
        <w:t>).</w:t>
      </w:r>
    </w:p>
    <w:p w14:paraId="3B64E7C8" w14:textId="77777777" w:rsidR="00DC2C65" w:rsidRDefault="00DC2C65" w:rsidP="00DC2C65"/>
    <w:p w14:paraId="291CB57B" w14:textId="77777777" w:rsidR="00432CAB" w:rsidRPr="003360D9" w:rsidRDefault="00432CAB" w:rsidP="003360D9">
      <w:pPr>
        <w:spacing w:after="0" w:line="360" w:lineRule="auto"/>
        <w:ind w:right="-1" w:firstLine="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32CAB" w:rsidRPr="0033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277B" w14:textId="77777777" w:rsidR="00C664CF" w:rsidRDefault="00C664CF" w:rsidP="006A3ECD">
      <w:pPr>
        <w:spacing w:after="0" w:line="240" w:lineRule="auto"/>
      </w:pPr>
      <w:r>
        <w:separator/>
      </w:r>
    </w:p>
  </w:endnote>
  <w:endnote w:type="continuationSeparator" w:id="0">
    <w:p w14:paraId="1CE549EB" w14:textId="77777777" w:rsidR="00C664CF" w:rsidRDefault="00C664CF" w:rsidP="006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295232"/>
      <w:docPartObj>
        <w:docPartGallery w:val="Page Numbers (Bottom of Page)"/>
        <w:docPartUnique/>
      </w:docPartObj>
    </w:sdtPr>
    <w:sdtContent>
      <w:p w14:paraId="670C432B" w14:textId="77777777" w:rsidR="007B6963" w:rsidRDefault="007B696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0B">
          <w:rPr>
            <w:noProof/>
          </w:rPr>
          <w:t>1</w:t>
        </w:r>
        <w:r>
          <w:fldChar w:fldCharType="end"/>
        </w:r>
      </w:p>
    </w:sdtContent>
  </w:sdt>
  <w:p w14:paraId="5C79A442" w14:textId="77777777" w:rsidR="007B6963" w:rsidRDefault="007B696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9D07" w14:textId="77777777" w:rsidR="00C664CF" w:rsidRDefault="00C664CF" w:rsidP="006A3ECD">
      <w:pPr>
        <w:spacing w:after="0" w:line="240" w:lineRule="auto"/>
      </w:pPr>
      <w:r>
        <w:separator/>
      </w:r>
    </w:p>
  </w:footnote>
  <w:footnote w:type="continuationSeparator" w:id="0">
    <w:p w14:paraId="6BC18800" w14:textId="77777777" w:rsidR="00C664CF" w:rsidRDefault="00C664CF" w:rsidP="006A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17E5706"/>
    <w:lvl w:ilvl="0">
      <w:start w:val="1"/>
      <w:numFmt w:val="bullet"/>
      <w:pStyle w:val="m2"/>
      <w:lvlText w:val=""/>
      <w:lvlJc w:val="left"/>
      <w:rPr>
        <w:rFonts w:ascii="Wingdings 3" w:hAnsi="Wingdings 3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►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►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►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►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►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►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►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►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DE56E5"/>
    <w:multiLevelType w:val="hybridMultilevel"/>
    <w:tmpl w:val="EE362C26"/>
    <w:lvl w:ilvl="0" w:tplc="1E32CDDA">
      <w:start w:val="1"/>
      <w:numFmt w:val="bullet"/>
      <w:pStyle w:val="m1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  <w:vertAlign w:val="baseline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B34D43"/>
    <w:multiLevelType w:val="hybridMultilevel"/>
    <w:tmpl w:val="9766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F42"/>
    <w:multiLevelType w:val="hybridMultilevel"/>
    <w:tmpl w:val="A4669112"/>
    <w:lvl w:ilvl="0" w:tplc="D3804D2C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E833C6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953477C2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AC4ED336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34F4F1BC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3CAC15B0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7EAACE5E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87A436F4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A2DEC1B2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C8B68B3"/>
    <w:multiLevelType w:val="multilevel"/>
    <w:tmpl w:val="D638A512"/>
    <w:lvl w:ilvl="0">
      <w:start w:val="1"/>
      <w:numFmt w:val="bullet"/>
      <w:lvlText w:val=""/>
      <w:lvlJc w:val="left"/>
      <w:pPr>
        <w:ind w:left="3097" w:hanging="281"/>
        <w:jc w:val="right"/>
      </w:pPr>
      <w:rPr>
        <w:rFonts w:ascii="Symbol" w:hAnsi="Symbo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420"/>
      </w:pPr>
      <w:rPr>
        <w:rFonts w:hint="default"/>
        <w:b/>
        <w:bCs/>
        <w:color w:val="auto"/>
        <w:w w:val="100"/>
        <w:u w:val="none"/>
        <w:lang w:val="ru-RU" w:eastAsia="en-US" w:bidi="ar-SA"/>
      </w:rPr>
    </w:lvl>
    <w:lvl w:ilvl="2">
      <w:numFmt w:val="bullet"/>
      <w:lvlText w:val="•"/>
      <w:lvlJc w:val="left"/>
      <w:pPr>
        <w:ind w:left="3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0FF30573"/>
    <w:multiLevelType w:val="hybridMultilevel"/>
    <w:tmpl w:val="99AABE0A"/>
    <w:lvl w:ilvl="0" w:tplc="27C4D4F4">
      <w:start w:val="1"/>
      <w:numFmt w:val="decimal"/>
      <w:lvlText w:val="%1."/>
      <w:lvlJc w:val="left"/>
      <w:pPr>
        <w:ind w:left="2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E080E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2" w:tplc="8618C4E6">
      <w:numFmt w:val="bullet"/>
      <w:lvlText w:val="•"/>
      <w:lvlJc w:val="left"/>
      <w:pPr>
        <w:ind w:left="2033" w:hanging="240"/>
      </w:pPr>
      <w:rPr>
        <w:rFonts w:hint="default"/>
        <w:lang w:val="ru-RU" w:eastAsia="en-US" w:bidi="ar-SA"/>
      </w:rPr>
    </w:lvl>
    <w:lvl w:ilvl="3" w:tplc="599C4296">
      <w:numFmt w:val="bullet"/>
      <w:lvlText w:val="•"/>
      <w:lvlJc w:val="left"/>
      <w:pPr>
        <w:ind w:left="2910" w:hanging="240"/>
      </w:pPr>
      <w:rPr>
        <w:rFonts w:hint="default"/>
        <w:lang w:val="ru-RU" w:eastAsia="en-US" w:bidi="ar-SA"/>
      </w:rPr>
    </w:lvl>
    <w:lvl w:ilvl="4" w:tplc="D8D6248A">
      <w:numFmt w:val="bullet"/>
      <w:lvlText w:val="•"/>
      <w:lvlJc w:val="left"/>
      <w:pPr>
        <w:ind w:left="3787" w:hanging="240"/>
      </w:pPr>
      <w:rPr>
        <w:rFonts w:hint="default"/>
        <w:lang w:val="ru-RU" w:eastAsia="en-US" w:bidi="ar-SA"/>
      </w:rPr>
    </w:lvl>
    <w:lvl w:ilvl="5" w:tplc="36189C38">
      <w:numFmt w:val="bullet"/>
      <w:lvlText w:val="•"/>
      <w:lvlJc w:val="left"/>
      <w:pPr>
        <w:ind w:left="4664" w:hanging="240"/>
      </w:pPr>
      <w:rPr>
        <w:rFonts w:hint="default"/>
        <w:lang w:val="ru-RU" w:eastAsia="en-US" w:bidi="ar-SA"/>
      </w:rPr>
    </w:lvl>
    <w:lvl w:ilvl="6" w:tplc="AF34086C">
      <w:numFmt w:val="bullet"/>
      <w:lvlText w:val="•"/>
      <w:lvlJc w:val="left"/>
      <w:pPr>
        <w:ind w:left="5541" w:hanging="240"/>
      </w:pPr>
      <w:rPr>
        <w:rFonts w:hint="default"/>
        <w:lang w:val="ru-RU" w:eastAsia="en-US" w:bidi="ar-SA"/>
      </w:rPr>
    </w:lvl>
    <w:lvl w:ilvl="7" w:tplc="56BCC826">
      <w:numFmt w:val="bullet"/>
      <w:lvlText w:val="•"/>
      <w:lvlJc w:val="left"/>
      <w:pPr>
        <w:ind w:left="6418" w:hanging="240"/>
      </w:pPr>
      <w:rPr>
        <w:rFonts w:hint="default"/>
        <w:lang w:val="ru-RU" w:eastAsia="en-US" w:bidi="ar-SA"/>
      </w:rPr>
    </w:lvl>
    <w:lvl w:ilvl="8" w:tplc="E400689A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2DA7A7D"/>
    <w:multiLevelType w:val="hybridMultilevel"/>
    <w:tmpl w:val="1FBE1218"/>
    <w:lvl w:ilvl="0" w:tplc="08421E88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12F33AC8"/>
    <w:multiLevelType w:val="hybridMultilevel"/>
    <w:tmpl w:val="93709752"/>
    <w:lvl w:ilvl="0" w:tplc="BE729978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6EC82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DF88F436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3E1AC92C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52DAF746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C302D904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12F8312C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F34097B0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CB448F60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9E800B2"/>
    <w:multiLevelType w:val="hybridMultilevel"/>
    <w:tmpl w:val="BBC4C4C2"/>
    <w:lvl w:ilvl="0" w:tplc="03F0896E">
      <w:start w:val="1"/>
      <w:numFmt w:val="decimal"/>
      <w:lvlText w:val="%1)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BA4AB2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2" w:tplc="0576FBAA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74AA04DC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  <w:lvl w:ilvl="4" w:tplc="B658E120">
      <w:numFmt w:val="bullet"/>
      <w:lvlText w:val="•"/>
      <w:lvlJc w:val="left"/>
      <w:pPr>
        <w:ind w:left="4542" w:hanging="708"/>
      </w:pPr>
      <w:rPr>
        <w:rFonts w:hint="default"/>
        <w:lang w:val="ru-RU" w:eastAsia="en-US" w:bidi="ar-SA"/>
      </w:rPr>
    </w:lvl>
    <w:lvl w:ilvl="5" w:tplc="24D08EAC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DCFAE7C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75C23038"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  <w:lvl w:ilvl="8" w:tplc="4942DE3C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AF848CF"/>
    <w:multiLevelType w:val="hybridMultilevel"/>
    <w:tmpl w:val="EDF6BE28"/>
    <w:lvl w:ilvl="0" w:tplc="0942A91E">
      <w:start w:val="1"/>
      <w:numFmt w:val="decimal"/>
      <w:lvlText w:val="%1."/>
      <w:lvlJc w:val="left"/>
      <w:pPr>
        <w:ind w:left="11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 w15:restartNumberingAfterBreak="0">
    <w:nsid w:val="1B8B516C"/>
    <w:multiLevelType w:val="hybridMultilevel"/>
    <w:tmpl w:val="F2FE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A4386"/>
    <w:multiLevelType w:val="hybridMultilevel"/>
    <w:tmpl w:val="5F7221B4"/>
    <w:lvl w:ilvl="0" w:tplc="71461080">
      <w:start w:val="1"/>
      <w:numFmt w:val="decimal"/>
      <w:lvlText w:val="%1."/>
      <w:lvlJc w:val="left"/>
      <w:pPr>
        <w:ind w:left="1170" w:hanging="240"/>
      </w:pPr>
      <w:rPr>
        <w:rFonts w:hint="default"/>
        <w:w w:val="100"/>
        <w:lang w:val="ru-RU" w:eastAsia="en-US" w:bidi="ar-SA"/>
      </w:rPr>
    </w:lvl>
    <w:lvl w:ilvl="1" w:tplc="668CA4B2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D96EEF2E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6E5E8F72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A7E4537A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D78CD796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20D2717E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8034ED42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B2F62854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1FA2BF4"/>
    <w:multiLevelType w:val="hybridMultilevel"/>
    <w:tmpl w:val="E416BA60"/>
    <w:lvl w:ilvl="0" w:tplc="68BEA4FA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9C497C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90EE6022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6EDC46D0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0746487C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19D66C26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54FC9D04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48241810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6BDE940A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2A07B3D"/>
    <w:multiLevelType w:val="hybridMultilevel"/>
    <w:tmpl w:val="6166124C"/>
    <w:lvl w:ilvl="0" w:tplc="55A8959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94021"/>
    <w:multiLevelType w:val="hybridMultilevel"/>
    <w:tmpl w:val="E47633D6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5" w15:restartNumberingAfterBreak="0">
    <w:nsid w:val="24A32DAE"/>
    <w:multiLevelType w:val="hybridMultilevel"/>
    <w:tmpl w:val="3FD2AF70"/>
    <w:lvl w:ilvl="0" w:tplc="FDAE8936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C8D8E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0A76B014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9F5C138C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5AF4C058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66AEBA10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9A16D1F6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5664CE1C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B2084A8C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6316308"/>
    <w:multiLevelType w:val="hybridMultilevel"/>
    <w:tmpl w:val="3F002CD6"/>
    <w:lvl w:ilvl="0" w:tplc="2BA025C8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E9F1C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6128907C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5314AAEE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FE3CDEE8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EDFA4094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CBA2A2E8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32CA0160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25688AAA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8F85F08"/>
    <w:multiLevelType w:val="hybridMultilevel"/>
    <w:tmpl w:val="EFC63D7C"/>
    <w:lvl w:ilvl="0" w:tplc="4C4A0760">
      <w:start w:val="1"/>
      <w:numFmt w:val="decimal"/>
      <w:lvlText w:val="%1)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82DFBA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2" w:tplc="8068BB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6832B1A0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  <w:lvl w:ilvl="4" w:tplc="E4FACC2A">
      <w:numFmt w:val="bullet"/>
      <w:lvlText w:val="•"/>
      <w:lvlJc w:val="left"/>
      <w:pPr>
        <w:ind w:left="4542" w:hanging="708"/>
      </w:pPr>
      <w:rPr>
        <w:rFonts w:hint="default"/>
        <w:lang w:val="ru-RU" w:eastAsia="en-US" w:bidi="ar-SA"/>
      </w:rPr>
    </w:lvl>
    <w:lvl w:ilvl="5" w:tplc="165E89EE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DE3E69BE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348E7826"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  <w:lvl w:ilvl="8" w:tplc="D7ECFD2E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29293195"/>
    <w:multiLevelType w:val="hybridMultilevel"/>
    <w:tmpl w:val="C37AD812"/>
    <w:lvl w:ilvl="0" w:tplc="E544DF80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225480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340AD460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033A40AC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52D8B044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B3928FB6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C79C3E40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A962A672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F0DCB702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C823CF9"/>
    <w:multiLevelType w:val="multilevel"/>
    <w:tmpl w:val="DB34D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76" w:hanging="1800"/>
      </w:pPr>
      <w:rPr>
        <w:rFonts w:hint="default"/>
      </w:rPr>
    </w:lvl>
  </w:abstractNum>
  <w:abstractNum w:abstractNumId="20" w15:restartNumberingAfterBreak="0">
    <w:nsid w:val="300A324B"/>
    <w:multiLevelType w:val="hybridMultilevel"/>
    <w:tmpl w:val="470C08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2E54780"/>
    <w:multiLevelType w:val="hybridMultilevel"/>
    <w:tmpl w:val="4D180BF6"/>
    <w:lvl w:ilvl="0" w:tplc="279ACBD4">
      <w:start w:val="1"/>
      <w:numFmt w:val="decimal"/>
      <w:lvlText w:val="%1."/>
      <w:lvlJc w:val="left"/>
      <w:pPr>
        <w:ind w:left="1375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58320DD8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781A117C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492C737E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3BCEC4AA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2292B0E2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3CEE07EC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6A1074B4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876492D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76D0098"/>
    <w:multiLevelType w:val="hybridMultilevel"/>
    <w:tmpl w:val="E9A4D77E"/>
    <w:lvl w:ilvl="0" w:tplc="7FD6BF1C">
      <w:start w:val="1"/>
      <w:numFmt w:val="decimal"/>
      <w:lvlText w:val="%1."/>
      <w:lvlJc w:val="left"/>
      <w:pPr>
        <w:ind w:left="2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342DBE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2" w:tplc="4F76C3D6">
      <w:numFmt w:val="bullet"/>
      <w:lvlText w:val="•"/>
      <w:lvlJc w:val="left"/>
      <w:pPr>
        <w:ind w:left="2033" w:hanging="240"/>
      </w:pPr>
      <w:rPr>
        <w:rFonts w:hint="default"/>
        <w:lang w:val="ru-RU" w:eastAsia="en-US" w:bidi="ar-SA"/>
      </w:rPr>
    </w:lvl>
    <w:lvl w:ilvl="3" w:tplc="8D24076C">
      <w:numFmt w:val="bullet"/>
      <w:lvlText w:val="•"/>
      <w:lvlJc w:val="left"/>
      <w:pPr>
        <w:ind w:left="2910" w:hanging="240"/>
      </w:pPr>
      <w:rPr>
        <w:rFonts w:hint="default"/>
        <w:lang w:val="ru-RU" w:eastAsia="en-US" w:bidi="ar-SA"/>
      </w:rPr>
    </w:lvl>
    <w:lvl w:ilvl="4" w:tplc="1568A48C">
      <w:numFmt w:val="bullet"/>
      <w:lvlText w:val="•"/>
      <w:lvlJc w:val="left"/>
      <w:pPr>
        <w:ind w:left="3787" w:hanging="240"/>
      </w:pPr>
      <w:rPr>
        <w:rFonts w:hint="default"/>
        <w:lang w:val="ru-RU" w:eastAsia="en-US" w:bidi="ar-SA"/>
      </w:rPr>
    </w:lvl>
    <w:lvl w:ilvl="5" w:tplc="09126FEC">
      <w:numFmt w:val="bullet"/>
      <w:lvlText w:val="•"/>
      <w:lvlJc w:val="left"/>
      <w:pPr>
        <w:ind w:left="4664" w:hanging="240"/>
      </w:pPr>
      <w:rPr>
        <w:rFonts w:hint="default"/>
        <w:lang w:val="ru-RU" w:eastAsia="en-US" w:bidi="ar-SA"/>
      </w:rPr>
    </w:lvl>
    <w:lvl w:ilvl="6" w:tplc="350ECA68">
      <w:numFmt w:val="bullet"/>
      <w:lvlText w:val="•"/>
      <w:lvlJc w:val="left"/>
      <w:pPr>
        <w:ind w:left="5541" w:hanging="240"/>
      </w:pPr>
      <w:rPr>
        <w:rFonts w:hint="default"/>
        <w:lang w:val="ru-RU" w:eastAsia="en-US" w:bidi="ar-SA"/>
      </w:rPr>
    </w:lvl>
    <w:lvl w:ilvl="7" w:tplc="A1F4879C">
      <w:numFmt w:val="bullet"/>
      <w:lvlText w:val="•"/>
      <w:lvlJc w:val="left"/>
      <w:pPr>
        <w:ind w:left="6418" w:hanging="240"/>
      </w:pPr>
      <w:rPr>
        <w:rFonts w:hint="default"/>
        <w:lang w:val="ru-RU" w:eastAsia="en-US" w:bidi="ar-SA"/>
      </w:rPr>
    </w:lvl>
    <w:lvl w:ilvl="8" w:tplc="CFB29128">
      <w:numFmt w:val="bullet"/>
      <w:lvlText w:val="•"/>
      <w:lvlJc w:val="left"/>
      <w:pPr>
        <w:ind w:left="729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C247BC9"/>
    <w:multiLevelType w:val="hybridMultilevel"/>
    <w:tmpl w:val="FC6A11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45A8F"/>
    <w:multiLevelType w:val="hybridMultilevel"/>
    <w:tmpl w:val="98989DF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 w15:restartNumberingAfterBreak="0">
    <w:nsid w:val="3CDE5421"/>
    <w:multiLevelType w:val="hybridMultilevel"/>
    <w:tmpl w:val="78106404"/>
    <w:lvl w:ilvl="0" w:tplc="64DCCA2C">
      <w:start w:val="1"/>
      <w:numFmt w:val="decimal"/>
      <w:lvlText w:val="%1)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DC1B76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2" w:tplc="07A81C3A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405C9D6A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  <w:lvl w:ilvl="4" w:tplc="6BEEF3AA">
      <w:numFmt w:val="bullet"/>
      <w:lvlText w:val="•"/>
      <w:lvlJc w:val="left"/>
      <w:pPr>
        <w:ind w:left="4542" w:hanging="708"/>
      </w:pPr>
      <w:rPr>
        <w:rFonts w:hint="default"/>
        <w:lang w:val="ru-RU" w:eastAsia="en-US" w:bidi="ar-SA"/>
      </w:rPr>
    </w:lvl>
    <w:lvl w:ilvl="5" w:tplc="63F8A392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8924BCA4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976A69BC"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  <w:lvl w:ilvl="8" w:tplc="BD46B10A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3E200BA5"/>
    <w:multiLevelType w:val="hybridMultilevel"/>
    <w:tmpl w:val="B136D184"/>
    <w:lvl w:ilvl="0" w:tplc="6628661C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E9B20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B600C9E2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A04ADDA4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872C1D5A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463AABF0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C5AA9F18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F5E8673A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A57863E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3F9F00A2"/>
    <w:multiLevelType w:val="hybridMultilevel"/>
    <w:tmpl w:val="E5DCC40A"/>
    <w:lvl w:ilvl="0" w:tplc="649E72DE">
      <w:start w:val="1"/>
      <w:numFmt w:val="decimal"/>
      <w:lvlText w:val="%1)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8CFDA2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2" w:tplc="DF0A0EA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5128C934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  <w:lvl w:ilvl="4" w:tplc="83DAD770">
      <w:numFmt w:val="bullet"/>
      <w:lvlText w:val="•"/>
      <w:lvlJc w:val="left"/>
      <w:pPr>
        <w:ind w:left="4542" w:hanging="708"/>
      </w:pPr>
      <w:rPr>
        <w:rFonts w:hint="default"/>
        <w:lang w:val="ru-RU" w:eastAsia="en-US" w:bidi="ar-SA"/>
      </w:rPr>
    </w:lvl>
    <w:lvl w:ilvl="5" w:tplc="881AE9FA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D88E46F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346207C6"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  <w:lvl w:ilvl="8" w:tplc="8F620D0C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400B1CEA"/>
    <w:multiLevelType w:val="multilevel"/>
    <w:tmpl w:val="E0FEFDA6"/>
    <w:lvl w:ilvl="0">
      <w:start w:val="1"/>
      <w:numFmt w:val="decimal"/>
      <w:lvlText w:val="%1."/>
      <w:lvlJc w:val="left"/>
      <w:pPr>
        <w:ind w:left="1260" w:hanging="190"/>
      </w:pPr>
      <w:rPr>
        <w:rFonts w:ascii="Times New Roman" w:eastAsia="Times New Roman" w:hAnsi="Times New Roman" w:cs="Times New Roman"/>
        <w:color w:val="212121"/>
        <w:sz w:val="19"/>
        <w:szCs w:val="19"/>
      </w:rPr>
    </w:lvl>
    <w:lvl w:ilvl="1">
      <w:numFmt w:val="bullet"/>
      <w:lvlText w:val="•"/>
      <w:lvlJc w:val="left"/>
      <w:pPr>
        <w:ind w:left="2084" w:hanging="190"/>
      </w:pPr>
    </w:lvl>
    <w:lvl w:ilvl="2">
      <w:numFmt w:val="bullet"/>
      <w:lvlText w:val="•"/>
      <w:lvlJc w:val="left"/>
      <w:pPr>
        <w:ind w:left="2908" w:hanging="190"/>
      </w:pPr>
    </w:lvl>
    <w:lvl w:ilvl="3">
      <w:numFmt w:val="bullet"/>
      <w:lvlText w:val="•"/>
      <w:lvlJc w:val="left"/>
      <w:pPr>
        <w:ind w:left="3732" w:hanging="190"/>
      </w:pPr>
    </w:lvl>
    <w:lvl w:ilvl="4">
      <w:numFmt w:val="bullet"/>
      <w:lvlText w:val="•"/>
      <w:lvlJc w:val="left"/>
      <w:pPr>
        <w:ind w:left="4556" w:hanging="190"/>
      </w:pPr>
    </w:lvl>
    <w:lvl w:ilvl="5">
      <w:numFmt w:val="bullet"/>
      <w:lvlText w:val="•"/>
      <w:lvlJc w:val="left"/>
      <w:pPr>
        <w:ind w:left="5380" w:hanging="190"/>
      </w:pPr>
    </w:lvl>
    <w:lvl w:ilvl="6">
      <w:numFmt w:val="bullet"/>
      <w:lvlText w:val="•"/>
      <w:lvlJc w:val="left"/>
      <w:pPr>
        <w:ind w:left="6204" w:hanging="190"/>
      </w:pPr>
    </w:lvl>
    <w:lvl w:ilvl="7">
      <w:numFmt w:val="bullet"/>
      <w:lvlText w:val="•"/>
      <w:lvlJc w:val="left"/>
      <w:pPr>
        <w:ind w:left="7028" w:hanging="190"/>
      </w:pPr>
    </w:lvl>
    <w:lvl w:ilvl="8">
      <w:numFmt w:val="bullet"/>
      <w:lvlText w:val="•"/>
      <w:lvlJc w:val="left"/>
      <w:pPr>
        <w:ind w:left="7852" w:hanging="190"/>
      </w:pPr>
    </w:lvl>
  </w:abstractNum>
  <w:abstractNum w:abstractNumId="29" w15:restartNumberingAfterBreak="0">
    <w:nsid w:val="40732F7D"/>
    <w:multiLevelType w:val="multilevel"/>
    <w:tmpl w:val="235609A6"/>
    <w:lvl w:ilvl="0">
      <w:start w:val="1"/>
      <w:numFmt w:val="decimal"/>
      <w:lvlText w:val="%1."/>
      <w:lvlJc w:val="left"/>
      <w:pPr>
        <w:ind w:left="22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38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0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0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387"/>
      </w:pPr>
      <w:rPr>
        <w:rFonts w:hint="default"/>
        <w:lang w:val="ru-RU" w:eastAsia="en-US" w:bidi="ar-SA"/>
      </w:rPr>
    </w:lvl>
  </w:abstractNum>
  <w:abstractNum w:abstractNumId="30" w15:restartNumberingAfterBreak="0">
    <w:nsid w:val="45EA660C"/>
    <w:multiLevelType w:val="hybridMultilevel"/>
    <w:tmpl w:val="5EAC7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475431A0"/>
    <w:multiLevelType w:val="multilevel"/>
    <w:tmpl w:val="187216B2"/>
    <w:lvl w:ilvl="0">
      <w:start w:val="1"/>
      <w:numFmt w:val="decimal"/>
      <w:lvlText w:val="%1."/>
      <w:lvlJc w:val="left"/>
      <w:pPr>
        <w:ind w:left="309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rFonts w:hint="default"/>
        <w:b/>
        <w:bCs/>
        <w:color w:val="auto"/>
        <w:w w:val="100"/>
        <w:u w:val="none"/>
        <w:lang w:val="ru-RU" w:eastAsia="en-US" w:bidi="ar-SA"/>
      </w:rPr>
    </w:lvl>
    <w:lvl w:ilvl="2">
      <w:numFmt w:val="bullet"/>
      <w:lvlText w:val="•"/>
      <w:lvlJc w:val="left"/>
      <w:pPr>
        <w:ind w:left="3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494D4EF8"/>
    <w:multiLevelType w:val="hybridMultilevel"/>
    <w:tmpl w:val="871E0954"/>
    <w:lvl w:ilvl="0" w:tplc="3D04376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4AB85A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F8D8F9AE">
      <w:numFmt w:val="bullet"/>
      <w:lvlText w:val="•"/>
      <w:lvlJc w:val="left"/>
      <w:pPr>
        <w:ind w:left="2165" w:hanging="140"/>
      </w:pPr>
      <w:rPr>
        <w:rFonts w:hint="default"/>
        <w:lang w:val="ru-RU" w:eastAsia="en-US" w:bidi="ar-SA"/>
      </w:rPr>
    </w:lvl>
    <w:lvl w:ilvl="3" w:tplc="3202FE40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4" w:tplc="74882358">
      <w:numFmt w:val="bullet"/>
      <w:lvlText w:val="•"/>
      <w:lvlJc w:val="left"/>
      <w:pPr>
        <w:ind w:left="4110" w:hanging="140"/>
      </w:pPr>
      <w:rPr>
        <w:rFonts w:hint="default"/>
        <w:lang w:val="ru-RU" w:eastAsia="en-US" w:bidi="ar-SA"/>
      </w:rPr>
    </w:lvl>
    <w:lvl w:ilvl="5" w:tplc="43241C94">
      <w:numFmt w:val="bullet"/>
      <w:lvlText w:val="•"/>
      <w:lvlJc w:val="left"/>
      <w:pPr>
        <w:ind w:left="5083" w:hanging="140"/>
      </w:pPr>
      <w:rPr>
        <w:rFonts w:hint="default"/>
        <w:lang w:val="ru-RU" w:eastAsia="en-US" w:bidi="ar-SA"/>
      </w:rPr>
    </w:lvl>
    <w:lvl w:ilvl="6" w:tplc="B6E63F5C">
      <w:numFmt w:val="bullet"/>
      <w:lvlText w:val="•"/>
      <w:lvlJc w:val="left"/>
      <w:pPr>
        <w:ind w:left="6055" w:hanging="140"/>
      </w:pPr>
      <w:rPr>
        <w:rFonts w:hint="default"/>
        <w:lang w:val="ru-RU" w:eastAsia="en-US" w:bidi="ar-SA"/>
      </w:rPr>
    </w:lvl>
    <w:lvl w:ilvl="7" w:tplc="FA7C169A">
      <w:numFmt w:val="bullet"/>
      <w:lvlText w:val="•"/>
      <w:lvlJc w:val="left"/>
      <w:pPr>
        <w:ind w:left="7028" w:hanging="140"/>
      </w:pPr>
      <w:rPr>
        <w:rFonts w:hint="default"/>
        <w:lang w:val="ru-RU" w:eastAsia="en-US" w:bidi="ar-SA"/>
      </w:rPr>
    </w:lvl>
    <w:lvl w:ilvl="8" w:tplc="650CF78A"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4A9168F3"/>
    <w:multiLevelType w:val="hybridMultilevel"/>
    <w:tmpl w:val="97D67654"/>
    <w:lvl w:ilvl="0" w:tplc="DA40587E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A89590">
      <w:start w:val="1"/>
      <w:numFmt w:val="decimal"/>
      <w:lvlText w:val="%2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989C7A">
      <w:numFmt w:val="bullet"/>
      <w:lvlText w:val="•"/>
      <w:lvlJc w:val="left"/>
      <w:pPr>
        <w:ind w:left="1869" w:hanging="708"/>
      </w:pPr>
      <w:rPr>
        <w:rFonts w:hint="default"/>
        <w:lang w:val="ru-RU" w:eastAsia="en-US" w:bidi="ar-SA"/>
      </w:rPr>
    </w:lvl>
    <w:lvl w:ilvl="3" w:tplc="7EB44724">
      <w:numFmt w:val="bullet"/>
      <w:lvlText w:val="•"/>
      <w:lvlJc w:val="left"/>
      <w:pPr>
        <w:ind w:left="2879" w:hanging="708"/>
      </w:pPr>
      <w:rPr>
        <w:rFonts w:hint="default"/>
        <w:lang w:val="ru-RU" w:eastAsia="en-US" w:bidi="ar-SA"/>
      </w:rPr>
    </w:lvl>
    <w:lvl w:ilvl="4" w:tplc="B204E552">
      <w:numFmt w:val="bullet"/>
      <w:lvlText w:val="•"/>
      <w:lvlJc w:val="left"/>
      <w:pPr>
        <w:ind w:left="3888" w:hanging="708"/>
      </w:pPr>
      <w:rPr>
        <w:rFonts w:hint="default"/>
        <w:lang w:val="ru-RU" w:eastAsia="en-US" w:bidi="ar-SA"/>
      </w:rPr>
    </w:lvl>
    <w:lvl w:ilvl="5" w:tplc="F9EC6616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6" w:tplc="C2D03AF2">
      <w:numFmt w:val="bullet"/>
      <w:lvlText w:val="•"/>
      <w:lvlJc w:val="left"/>
      <w:pPr>
        <w:ind w:left="5908" w:hanging="708"/>
      </w:pPr>
      <w:rPr>
        <w:rFonts w:hint="default"/>
        <w:lang w:val="ru-RU" w:eastAsia="en-US" w:bidi="ar-SA"/>
      </w:rPr>
    </w:lvl>
    <w:lvl w:ilvl="7" w:tplc="DD2A1134">
      <w:numFmt w:val="bullet"/>
      <w:lvlText w:val="•"/>
      <w:lvlJc w:val="left"/>
      <w:pPr>
        <w:ind w:left="6917" w:hanging="708"/>
      </w:pPr>
      <w:rPr>
        <w:rFonts w:hint="default"/>
        <w:lang w:val="ru-RU" w:eastAsia="en-US" w:bidi="ar-SA"/>
      </w:rPr>
    </w:lvl>
    <w:lvl w:ilvl="8" w:tplc="5C78B9D4">
      <w:numFmt w:val="bullet"/>
      <w:lvlText w:val="•"/>
      <w:lvlJc w:val="left"/>
      <w:pPr>
        <w:ind w:left="7927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4B845650"/>
    <w:multiLevelType w:val="hybridMultilevel"/>
    <w:tmpl w:val="E4D08B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79007BB"/>
    <w:multiLevelType w:val="hybridMultilevel"/>
    <w:tmpl w:val="87A42D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1533C8"/>
    <w:multiLevelType w:val="hybridMultilevel"/>
    <w:tmpl w:val="731A4898"/>
    <w:lvl w:ilvl="0" w:tplc="0419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37" w15:restartNumberingAfterBreak="0">
    <w:nsid w:val="59450395"/>
    <w:multiLevelType w:val="hybridMultilevel"/>
    <w:tmpl w:val="1C2AC658"/>
    <w:lvl w:ilvl="0" w:tplc="D956585A">
      <w:start w:val="1"/>
      <w:numFmt w:val="decimal"/>
      <w:lvlText w:val="%1)"/>
      <w:lvlJc w:val="left"/>
      <w:pPr>
        <w:ind w:left="1290" w:hanging="3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0724568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2" w:tplc="02E43578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9CC607A2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51B637CA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87A2D5FA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84AA07B2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B7C0C010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A2202702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A012631"/>
    <w:multiLevelType w:val="hybridMultilevel"/>
    <w:tmpl w:val="9A6A5E84"/>
    <w:lvl w:ilvl="0" w:tplc="860627D0">
      <w:start w:val="12"/>
      <w:numFmt w:val="decimal"/>
      <w:lvlText w:val="%1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12A082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2" w:tplc="4B60FF22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500E7F80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B27A8312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DAA488F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E16C8E9E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B4D83A60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CF30033C">
      <w:numFmt w:val="bullet"/>
      <w:lvlText w:val="•"/>
      <w:lvlJc w:val="left"/>
      <w:pPr>
        <w:ind w:left="8217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5A9D7498"/>
    <w:multiLevelType w:val="hybridMultilevel"/>
    <w:tmpl w:val="9A9CBD3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 w15:restartNumberingAfterBreak="0">
    <w:nsid w:val="5C992004"/>
    <w:multiLevelType w:val="hybridMultilevel"/>
    <w:tmpl w:val="DF486238"/>
    <w:lvl w:ilvl="0" w:tplc="9CF03C34">
      <w:numFmt w:val="bullet"/>
      <w:lvlText w:val=""/>
      <w:lvlJc w:val="left"/>
      <w:pPr>
        <w:ind w:left="151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14346C">
      <w:numFmt w:val="bullet"/>
      <w:lvlText w:val="•"/>
      <w:lvlJc w:val="left"/>
      <w:pPr>
        <w:ind w:left="2266" w:hanging="423"/>
      </w:pPr>
      <w:rPr>
        <w:rFonts w:hint="default"/>
        <w:lang w:val="ru-RU" w:eastAsia="en-US" w:bidi="ar-SA"/>
      </w:rPr>
    </w:lvl>
    <w:lvl w:ilvl="2" w:tplc="6D62CA12">
      <w:numFmt w:val="bullet"/>
      <w:lvlText w:val="•"/>
      <w:lvlJc w:val="left"/>
      <w:pPr>
        <w:ind w:left="3013" w:hanging="423"/>
      </w:pPr>
      <w:rPr>
        <w:rFonts w:hint="default"/>
        <w:lang w:val="ru-RU" w:eastAsia="en-US" w:bidi="ar-SA"/>
      </w:rPr>
    </w:lvl>
    <w:lvl w:ilvl="3" w:tplc="CB22673E">
      <w:numFmt w:val="bullet"/>
      <w:lvlText w:val="•"/>
      <w:lvlJc w:val="left"/>
      <w:pPr>
        <w:ind w:left="3760" w:hanging="423"/>
      </w:pPr>
      <w:rPr>
        <w:rFonts w:hint="default"/>
        <w:lang w:val="ru-RU" w:eastAsia="en-US" w:bidi="ar-SA"/>
      </w:rPr>
    </w:lvl>
    <w:lvl w:ilvl="4" w:tplc="56DE15AA">
      <w:numFmt w:val="bullet"/>
      <w:lvlText w:val="•"/>
      <w:lvlJc w:val="left"/>
      <w:pPr>
        <w:ind w:left="4506" w:hanging="423"/>
      </w:pPr>
      <w:rPr>
        <w:rFonts w:hint="default"/>
        <w:lang w:val="ru-RU" w:eastAsia="en-US" w:bidi="ar-SA"/>
      </w:rPr>
    </w:lvl>
    <w:lvl w:ilvl="5" w:tplc="8D149DFE">
      <w:numFmt w:val="bullet"/>
      <w:lvlText w:val="•"/>
      <w:lvlJc w:val="left"/>
      <w:pPr>
        <w:ind w:left="5253" w:hanging="423"/>
      </w:pPr>
      <w:rPr>
        <w:rFonts w:hint="default"/>
        <w:lang w:val="ru-RU" w:eastAsia="en-US" w:bidi="ar-SA"/>
      </w:rPr>
    </w:lvl>
    <w:lvl w:ilvl="6" w:tplc="B49AFE12">
      <w:numFmt w:val="bullet"/>
      <w:lvlText w:val="•"/>
      <w:lvlJc w:val="left"/>
      <w:pPr>
        <w:ind w:left="6000" w:hanging="423"/>
      </w:pPr>
      <w:rPr>
        <w:rFonts w:hint="default"/>
        <w:lang w:val="ru-RU" w:eastAsia="en-US" w:bidi="ar-SA"/>
      </w:rPr>
    </w:lvl>
    <w:lvl w:ilvl="7" w:tplc="A8B600A2">
      <w:numFmt w:val="bullet"/>
      <w:lvlText w:val="•"/>
      <w:lvlJc w:val="left"/>
      <w:pPr>
        <w:ind w:left="6746" w:hanging="423"/>
      </w:pPr>
      <w:rPr>
        <w:rFonts w:hint="default"/>
        <w:lang w:val="ru-RU" w:eastAsia="en-US" w:bidi="ar-SA"/>
      </w:rPr>
    </w:lvl>
    <w:lvl w:ilvl="8" w:tplc="9AAE98CC">
      <w:numFmt w:val="bullet"/>
      <w:lvlText w:val="•"/>
      <w:lvlJc w:val="left"/>
      <w:pPr>
        <w:ind w:left="7493" w:hanging="423"/>
      </w:pPr>
      <w:rPr>
        <w:rFonts w:hint="default"/>
        <w:lang w:val="ru-RU" w:eastAsia="en-US" w:bidi="ar-SA"/>
      </w:rPr>
    </w:lvl>
  </w:abstractNum>
  <w:abstractNum w:abstractNumId="41" w15:restartNumberingAfterBreak="0">
    <w:nsid w:val="5E3A1479"/>
    <w:multiLevelType w:val="hybridMultilevel"/>
    <w:tmpl w:val="C8C239D2"/>
    <w:lvl w:ilvl="0" w:tplc="AB185AA8">
      <w:start w:val="1"/>
      <w:numFmt w:val="decimal"/>
      <w:lvlText w:val="%1."/>
      <w:lvlJc w:val="left"/>
      <w:pPr>
        <w:ind w:left="2509" w:hanging="24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8C507F64">
      <w:numFmt w:val="bullet"/>
      <w:lvlText w:val="•"/>
      <w:lvlJc w:val="left"/>
      <w:pPr>
        <w:ind w:left="6777" w:hanging="240"/>
      </w:pPr>
      <w:rPr>
        <w:rFonts w:hint="default"/>
        <w:lang w:val="ru-RU" w:eastAsia="en-US" w:bidi="ar-SA"/>
      </w:rPr>
    </w:lvl>
    <w:lvl w:ilvl="2" w:tplc="927AC714">
      <w:numFmt w:val="bullet"/>
      <w:lvlText w:val="•"/>
      <w:lvlJc w:val="left"/>
      <w:pPr>
        <w:ind w:left="7277" w:hanging="240"/>
      </w:pPr>
      <w:rPr>
        <w:rFonts w:hint="default"/>
        <w:lang w:val="ru-RU" w:eastAsia="en-US" w:bidi="ar-SA"/>
      </w:rPr>
    </w:lvl>
    <w:lvl w:ilvl="3" w:tplc="EBD6F0B4">
      <w:numFmt w:val="bullet"/>
      <w:lvlText w:val="•"/>
      <w:lvlJc w:val="left"/>
      <w:pPr>
        <w:ind w:left="7778" w:hanging="240"/>
      </w:pPr>
      <w:rPr>
        <w:rFonts w:hint="default"/>
        <w:lang w:val="ru-RU" w:eastAsia="en-US" w:bidi="ar-SA"/>
      </w:rPr>
    </w:lvl>
    <w:lvl w:ilvl="4" w:tplc="AEDE1202">
      <w:numFmt w:val="bullet"/>
      <w:lvlText w:val="•"/>
      <w:lvlJc w:val="left"/>
      <w:pPr>
        <w:ind w:left="8279" w:hanging="240"/>
      </w:pPr>
      <w:rPr>
        <w:rFonts w:hint="default"/>
        <w:lang w:val="ru-RU" w:eastAsia="en-US" w:bidi="ar-SA"/>
      </w:rPr>
    </w:lvl>
    <w:lvl w:ilvl="5" w:tplc="4B30BD1E">
      <w:numFmt w:val="bullet"/>
      <w:lvlText w:val="•"/>
      <w:lvlJc w:val="left"/>
      <w:pPr>
        <w:ind w:left="8780" w:hanging="240"/>
      </w:pPr>
      <w:rPr>
        <w:rFonts w:hint="default"/>
        <w:lang w:val="ru-RU" w:eastAsia="en-US" w:bidi="ar-SA"/>
      </w:rPr>
    </w:lvl>
    <w:lvl w:ilvl="6" w:tplc="9E14D858">
      <w:numFmt w:val="bullet"/>
      <w:lvlText w:val="•"/>
      <w:lvlJc w:val="left"/>
      <w:pPr>
        <w:ind w:left="9281" w:hanging="240"/>
      </w:pPr>
      <w:rPr>
        <w:rFonts w:hint="default"/>
        <w:lang w:val="ru-RU" w:eastAsia="en-US" w:bidi="ar-SA"/>
      </w:rPr>
    </w:lvl>
    <w:lvl w:ilvl="7" w:tplc="2AFA3AD2">
      <w:numFmt w:val="bullet"/>
      <w:lvlText w:val="•"/>
      <w:lvlJc w:val="left"/>
      <w:pPr>
        <w:ind w:left="9782" w:hanging="240"/>
      </w:pPr>
      <w:rPr>
        <w:rFonts w:hint="default"/>
        <w:lang w:val="ru-RU" w:eastAsia="en-US" w:bidi="ar-SA"/>
      </w:rPr>
    </w:lvl>
    <w:lvl w:ilvl="8" w:tplc="D9E6E220">
      <w:numFmt w:val="bullet"/>
      <w:lvlText w:val="•"/>
      <w:lvlJc w:val="left"/>
      <w:pPr>
        <w:ind w:left="10283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607B298E"/>
    <w:multiLevelType w:val="hybridMultilevel"/>
    <w:tmpl w:val="E64A387E"/>
    <w:lvl w:ilvl="0" w:tplc="55A89590">
      <w:start w:val="1"/>
      <w:numFmt w:val="decimal"/>
      <w:lvlText w:val="%1."/>
      <w:lvlJc w:val="left"/>
      <w:pPr>
        <w:ind w:left="13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0EB5D8C"/>
    <w:multiLevelType w:val="hybridMultilevel"/>
    <w:tmpl w:val="2C589C9E"/>
    <w:lvl w:ilvl="0" w:tplc="FA226BA4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48DF4A">
      <w:numFmt w:val="bullet"/>
      <w:lvlText w:val=""/>
      <w:lvlJc w:val="left"/>
      <w:pPr>
        <w:ind w:left="1650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8BED2C4">
      <w:numFmt w:val="bullet"/>
      <w:lvlText w:val="•"/>
      <w:lvlJc w:val="left"/>
      <w:pPr>
        <w:ind w:left="2580" w:hanging="697"/>
      </w:pPr>
      <w:rPr>
        <w:rFonts w:hint="default"/>
        <w:lang w:val="ru-RU" w:eastAsia="en-US" w:bidi="ar-SA"/>
      </w:rPr>
    </w:lvl>
    <w:lvl w:ilvl="3" w:tplc="2F1ED9B2">
      <w:numFmt w:val="bullet"/>
      <w:lvlText w:val="•"/>
      <w:lvlJc w:val="left"/>
      <w:pPr>
        <w:ind w:left="3501" w:hanging="697"/>
      </w:pPr>
      <w:rPr>
        <w:rFonts w:hint="default"/>
        <w:lang w:val="ru-RU" w:eastAsia="en-US" w:bidi="ar-SA"/>
      </w:rPr>
    </w:lvl>
    <w:lvl w:ilvl="4" w:tplc="305477CA">
      <w:numFmt w:val="bullet"/>
      <w:lvlText w:val="•"/>
      <w:lvlJc w:val="left"/>
      <w:pPr>
        <w:ind w:left="4422" w:hanging="697"/>
      </w:pPr>
      <w:rPr>
        <w:rFonts w:hint="default"/>
        <w:lang w:val="ru-RU" w:eastAsia="en-US" w:bidi="ar-SA"/>
      </w:rPr>
    </w:lvl>
    <w:lvl w:ilvl="5" w:tplc="E44818D8">
      <w:numFmt w:val="bullet"/>
      <w:lvlText w:val="•"/>
      <w:lvlJc w:val="left"/>
      <w:pPr>
        <w:ind w:left="5342" w:hanging="697"/>
      </w:pPr>
      <w:rPr>
        <w:rFonts w:hint="default"/>
        <w:lang w:val="ru-RU" w:eastAsia="en-US" w:bidi="ar-SA"/>
      </w:rPr>
    </w:lvl>
    <w:lvl w:ilvl="6" w:tplc="92683804">
      <w:numFmt w:val="bullet"/>
      <w:lvlText w:val="•"/>
      <w:lvlJc w:val="left"/>
      <w:pPr>
        <w:ind w:left="6263" w:hanging="697"/>
      </w:pPr>
      <w:rPr>
        <w:rFonts w:hint="default"/>
        <w:lang w:val="ru-RU" w:eastAsia="en-US" w:bidi="ar-SA"/>
      </w:rPr>
    </w:lvl>
    <w:lvl w:ilvl="7" w:tplc="72FA4230">
      <w:numFmt w:val="bullet"/>
      <w:lvlText w:val="•"/>
      <w:lvlJc w:val="left"/>
      <w:pPr>
        <w:ind w:left="7184" w:hanging="697"/>
      </w:pPr>
      <w:rPr>
        <w:rFonts w:hint="default"/>
        <w:lang w:val="ru-RU" w:eastAsia="en-US" w:bidi="ar-SA"/>
      </w:rPr>
    </w:lvl>
    <w:lvl w:ilvl="8" w:tplc="A51A6538">
      <w:numFmt w:val="bullet"/>
      <w:lvlText w:val="•"/>
      <w:lvlJc w:val="left"/>
      <w:pPr>
        <w:ind w:left="8104" w:hanging="697"/>
      </w:pPr>
      <w:rPr>
        <w:rFonts w:hint="default"/>
        <w:lang w:val="ru-RU" w:eastAsia="en-US" w:bidi="ar-SA"/>
      </w:rPr>
    </w:lvl>
  </w:abstractNum>
  <w:abstractNum w:abstractNumId="44" w15:restartNumberingAfterBreak="0">
    <w:nsid w:val="61875163"/>
    <w:multiLevelType w:val="hybridMultilevel"/>
    <w:tmpl w:val="1F3EDB4E"/>
    <w:lvl w:ilvl="0" w:tplc="CEDA1602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45440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B2085C66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2FCE4060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0854E544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287A202A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42263F8C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44364E3E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24D2FA5C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E5325F"/>
    <w:multiLevelType w:val="multilevel"/>
    <w:tmpl w:val="2990C9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7" w15:restartNumberingAfterBreak="0">
    <w:nsid w:val="68F96761"/>
    <w:multiLevelType w:val="hybridMultilevel"/>
    <w:tmpl w:val="96B423EC"/>
    <w:lvl w:ilvl="0" w:tplc="6172B7C8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C9A24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E14474AA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3FBEA606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C22E0040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CF1619AE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A5960190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5D04B7AA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7FF2D320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6D454BD3"/>
    <w:multiLevelType w:val="hybridMultilevel"/>
    <w:tmpl w:val="4D263434"/>
    <w:lvl w:ilvl="0" w:tplc="E2185EDA">
      <w:numFmt w:val="bullet"/>
      <w:lvlText w:val="•"/>
      <w:lvlJc w:val="left"/>
      <w:pPr>
        <w:ind w:left="418" w:hanging="34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F36AEA74">
      <w:numFmt w:val="bullet"/>
      <w:lvlText w:val=""/>
      <w:lvlJc w:val="left"/>
      <w:pPr>
        <w:ind w:left="1135" w:hanging="425"/>
      </w:pPr>
      <w:rPr>
        <w:rFonts w:ascii="Symbol" w:eastAsia="Symbol" w:hAnsi="Symbol" w:cs="Symbol" w:hint="default"/>
        <w:color w:val="000000" w:themeColor="text1"/>
        <w:w w:val="100"/>
        <w:sz w:val="24"/>
        <w:szCs w:val="24"/>
        <w:lang w:val="ru-RU" w:eastAsia="en-US" w:bidi="ar-SA"/>
      </w:rPr>
    </w:lvl>
    <w:lvl w:ilvl="2" w:tplc="36107450">
      <w:numFmt w:val="bullet"/>
      <w:lvlText w:val="—"/>
      <w:lvlJc w:val="left"/>
      <w:pPr>
        <w:ind w:left="1292" w:hanging="363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3" w:tplc="90CEB1BC">
      <w:numFmt w:val="bullet"/>
      <w:lvlText w:val="—"/>
      <w:lvlJc w:val="left"/>
      <w:pPr>
        <w:ind w:left="2370" w:hanging="336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4" w:tplc="2B6E7A64">
      <w:numFmt w:val="bullet"/>
      <w:lvlText w:val="•"/>
      <w:lvlJc w:val="left"/>
      <w:pPr>
        <w:ind w:left="2380" w:hanging="336"/>
      </w:pPr>
      <w:rPr>
        <w:rFonts w:hint="default"/>
        <w:lang w:val="ru-RU" w:eastAsia="en-US" w:bidi="ar-SA"/>
      </w:rPr>
    </w:lvl>
    <w:lvl w:ilvl="5" w:tplc="B6CAE37C">
      <w:numFmt w:val="bullet"/>
      <w:lvlText w:val="•"/>
      <w:lvlJc w:val="left"/>
      <w:pPr>
        <w:ind w:left="3553" w:hanging="336"/>
      </w:pPr>
      <w:rPr>
        <w:rFonts w:hint="default"/>
        <w:lang w:val="ru-RU" w:eastAsia="en-US" w:bidi="ar-SA"/>
      </w:rPr>
    </w:lvl>
    <w:lvl w:ilvl="6" w:tplc="CCCA137C">
      <w:numFmt w:val="bullet"/>
      <w:lvlText w:val="•"/>
      <w:lvlJc w:val="left"/>
      <w:pPr>
        <w:ind w:left="4727" w:hanging="336"/>
      </w:pPr>
      <w:rPr>
        <w:rFonts w:hint="default"/>
        <w:lang w:val="ru-RU" w:eastAsia="en-US" w:bidi="ar-SA"/>
      </w:rPr>
    </w:lvl>
    <w:lvl w:ilvl="7" w:tplc="E6BC37EA">
      <w:numFmt w:val="bullet"/>
      <w:lvlText w:val="•"/>
      <w:lvlJc w:val="left"/>
      <w:pPr>
        <w:ind w:left="5901" w:hanging="336"/>
      </w:pPr>
      <w:rPr>
        <w:rFonts w:hint="default"/>
        <w:lang w:val="ru-RU" w:eastAsia="en-US" w:bidi="ar-SA"/>
      </w:rPr>
    </w:lvl>
    <w:lvl w:ilvl="8" w:tplc="64FA6600">
      <w:numFmt w:val="bullet"/>
      <w:lvlText w:val="•"/>
      <w:lvlJc w:val="left"/>
      <w:pPr>
        <w:ind w:left="7075" w:hanging="336"/>
      </w:pPr>
      <w:rPr>
        <w:rFonts w:hint="default"/>
        <w:lang w:val="ru-RU" w:eastAsia="en-US" w:bidi="ar-SA"/>
      </w:rPr>
    </w:lvl>
  </w:abstractNum>
  <w:abstractNum w:abstractNumId="49" w15:restartNumberingAfterBreak="0">
    <w:nsid w:val="72504AAE"/>
    <w:multiLevelType w:val="hybridMultilevel"/>
    <w:tmpl w:val="6570F2B8"/>
    <w:lvl w:ilvl="0" w:tplc="410E4768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6AEA74">
      <w:numFmt w:val="bullet"/>
      <w:lvlText w:val=""/>
      <w:lvlJc w:val="left"/>
      <w:pPr>
        <w:ind w:left="220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7A22F5A">
      <w:numFmt w:val="bullet"/>
      <w:lvlText w:val="•"/>
      <w:lvlJc w:val="left"/>
      <w:pPr>
        <w:ind w:left="3060" w:hanging="363"/>
      </w:pPr>
      <w:rPr>
        <w:rFonts w:hint="default"/>
        <w:lang w:val="ru-RU" w:eastAsia="en-US" w:bidi="ar-SA"/>
      </w:rPr>
    </w:lvl>
    <w:lvl w:ilvl="3" w:tplc="F316214A">
      <w:numFmt w:val="bullet"/>
      <w:lvlText w:val="•"/>
      <w:lvlJc w:val="left"/>
      <w:pPr>
        <w:ind w:left="3921" w:hanging="363"/>
      </w:pPr>
      <w:rPr>
        <w:rFonts w:hint="default"/>
        <w:lang w:val="ru-RU" w:eastAsia="en-US" w:bidi="ar-SA"/>
      </w:rPr>
    </w:lvl>
    <w:lvl w:ilvl="4" w:tplc="695C5618">
      <w:numFmt w:val="bullet"/>
      <w:lvlText w:val="•"/>
      <w:lvlJc w:val="left"/>
      <w:pPr>
        <w:ind w:left="4782" w:hanging="363"/>
      </w:pPr>
      <w:rPr>
        <w:rFonts w:hint="default"/>
        <w:lang w:val="ru-RU" w:eastAsia="en-US" w:bidi="ar-SA"/>
      </w:rPr>
    </w:lvl>
    <w:lvl w:ilvl="5" w:tplc="51E67A0E">
      <w:numFmt w:val="bullet"/>
      <w:lvlText w:val="•"/>
      <w:lvlJc w:val="left"/>
      <w:pPr>
        <w:ind w:left="5642" w:hanging="363"/>
      </w:pPr>
      <w:rPr>
        <w:rFonts w:hint="default"/>
        <w:lang w:val="ru-RU" w:eastAsia="en-US" w:bidi="ar-SA"/>
      </w:rPr>
    </w:lvl>
    <w:lvl w:ilvl="6" w:tplc="EB4EA0DA">
      <w:numFmt w:val="bullet"/>
      <w:lvlText w:val="•"/>
      <w:lvlJc w:val="left"/>
      <w:pPr>
        <w:ind w:left="6503" w:hanging="363"/>
      </w:pPr>
      <w:rPr>
        <w:rFonts w:hint="default"/>
        <w:lang w:val="ru-RU" w:eastAsia="en-US" w:bidi="ar-SA"/>
      </w:rPr>
    </w:lvl>
    <w:lvl w:ilvl="7" w:tplc="7758FDF8">
      <w:numFmt w:val="bullet"/>
      <w:lvlText w:val="•"/>
      <w:lvlJc w:val="left"/>
      <w:pPr>
        <w:ind w:left="7364" w:hanging="363"/>
      </w:pPr>
      <w:rPr>
        <w:rFonts w:hint="default"/>
        <w:lang w:val="ru-RU" w:eastAsia="en-US" w:bidi="ar-SA"/>
      </w:rPr>
    </w:lvl>
    <w:lvl w:ilvl="8" w:tplc="E160B630">
      <w:numFmt w:val="bullet"/>
      <w:lvlText w:val="•"/>
      <w:lvlJc w:val="left"/>
      <w:pPr>
        <w:ind w:left="8224" w:hanging="363"/>
      </w:pPr>
      <w:rPr>
        <w:rFonts w:hint="default"/>
        <w:lang w:val="ru-RU" w:eastAsia="en-US" w:bidi="ar-SA"/>
      </w:rPr>
    </w:lvl>
  </w:abstractNum>
  <w:abstractNum w:abstractNumId="50" w15:restartNumberingAfterBreak="0">
    <w:nsid w:val="75CA1125"/>
    <w:multiLevelType w:val="hybridMultilevel"/>
    <w:tmpl w:val="DBC6D544"/>
    <w:lvl w:ilvl="0" w:tplc="6628661C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A017B9"/>
    <w:multiLevelType w:val="hybridMultilevel"/>
    <w:tmpl w:val="85EAF358"/>
    <w:lvl w:ilvl="0" w:tplc="15DE51FE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9A77CC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2" w:tplc="4DCE43B4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DAE06F9A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D50E0A9C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7F3808E2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184A1020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177684FE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8CE846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78AE0F5D"/>
    <w:multiLevelType w:val="hybridMultilevel"/>
    <w:tmpl w:val="68B8B13C"/>
    <w:lvl w:ilvl="0" w:tplc="E83868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7EB66310"/>
    <w:multiLevelType w:val="hybridMultilevel"/>
    <w:tmpl w:val="3A44C586"/>
    <w:lvl w:ilvl="0" w:tplc="486248D4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A9E68">
      <w:numFmt w:val="bullet"/>
      <w:lvlText w:val="•"/>
      <w:lvlJc w:val="left"/>
      <w:pPr>
        <w:ind w:left="5560" w:hanging="240"/>
      </w:pPr>
      <w:rPr>
        <w:rFonts w:hint="default"/>
        <w:lang w:val="ru-RU" w:eastAsia="en-US" w:bidi="ar-SA"/>
      </w:rPr>
    </w:lvl>
    <w:lvl w:ilvl="2" w:tplc="A4ACC400">
      <w:numFmt w:val="bullet"/>
      <w:lvlText w:val="•"/>
      <w:lvlJc w:val="left"/>
      <w:pPr>
        <w:ind w:left="6047" w:hanging="240"/>
      </w:pPr>
      <w:rPr>
        <w:rFonts w:hint="default"/>
        <w:lang w:val="ru-RU" w:eastAsia="en-US" w:bidi="ar-SA"/>
      </w:rPr>
    </w:lvl>
    <w:lvl w:ilvl="3" w:tplc="AFAE4784">
      <w:numFmt w:val="bullet"/>
      <w:lvlText w:val="•"/>
      <w:lvlJc w:val="left"/>
      <w:pPr>
        <w:ind w:left="6534" w:hanging="240"/>
      </w:pPr>
      <w:rPr>
        <w:rFonts w:hint="default"/>
        <w:lang w:val="ru-RU" w:eastAsia="en-US" w:bidi="ar-SA"/>
      </w:rPr>
    </w:lvl>
    <w:lvl w:ilvl="4" w:tplc="019862A0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5" w:tplc="E8BE829E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6" w:tplc="46522656">
      <w:numFmt w:val="bullet"/>
      <w:lvlText w:val="•"/>
      <w:lvlJc w:val="left"/>
      <w:pPr>
        <w:ind w:left="7996" w:hanging="240"/>
      </w:pPr>
      <w:rPr>
        <w:rFonts w:hint="default"/>
        <w:lang w:val="ru-RU" w:eastAsia="en-US" w:bidi="ar-SA"/>
      </w:rPr>
    </w:lvl>
    <w:lvl w:ilvl="7" w:tplc="35661996">
      <w:numFmt w:val="bullet"/>
      <w:lvlText w:val="•"/>
      <w:lvlJc w:val="left"/>
      <w:pPr>
        <w:ind w:left="8484" w:hanging="240"/>
      </w:pPr>
      <w:rPr>
        <w:rFonts w:hint="default"/>
        <w:lang w:val="ru-RU" w:eastAsia="en-US" w:bidi="ar-SA"/>
      </w:rPr>
    </w:lvl>
    <w:lvl w:ilvl="8" w:tplc="0D143448">
      <w:numFmt w:val="bullet"/>
      <w:lvlText w:val="•"/>
      <w:lvlJc w:val="left"/>
      <w:pPr>
        <w:ind w:left="8971" w:hanging="240"/>
      </w:pPr>
      <w:rPr>
        <w:rFonts w:hint="default"/>
        <w:lang w:val="ru-RU" w:eastAsia="en-US" w:bidi="ar-SA"/>
      </w:rPr>
    </w:lvl>
  </w:abstractNum>
  <w:num w:numId="1" w16cid:durableId="1684165430">
    <w:abstractNumId w:val="40"/>
  </w:num>
  <w:num w:numId="2" w16cid:durableId="1293095711">
    <w:abstractNumId w:val="29"/>
  </w:num>
  <w:num w:numId="3" w16cid:durableId="305815528">
    <w:abstractNumId w:val="31"/>
  </w:num>
  <w:num w:numId="4" w16cid:durableId="1480800242">
    <w:abstractNumId w:val="35"/>
  </w:num>
  <w:num w:numId="5" w16cid:durableId="1815951969">
    <w:abstractNumId w:val="36"/>
  </w:num>
  <w:num w:numId="6" w16cid:durableId="134959547">
    <w:abstractNumId w:val="37"/>
  </w:num>
  <w:num w:numId="7" w16cid:durableId="934705005">
    <w:abstractNumId w:val="48"/>
  </w:num>
  <w:num w:numId="8" w16cid:durableId="1226254482">
    <w:abstractNumId w:val="34"/>
  </w:num>
  <w:num w:numId="9" w16cid:durableId="2063023001">
    <w:abstractNumId w:val="20"/>
  </w:num>
  <w:num w:numId="10" w16cid:durableId="1546287881">
    <w:abstractNumId w:val="46"/>
  </w:num>
  <w:num w:numId="11" w16cid:durableId="2029211253">
    <w:abstractNumId w:val="30"/>
  </w:num>
  <w:num w:numId="12" w16cid:durableId="767970107">
    <w:abstractNumId w:val="24"/>
  </w:num>
  <w:num w:numId="13" w16cid:durableId="1229731470">
    <w:abstractNumId w:val="53"/>
  </w:num>
  <w:num w:numId="14" w16cid:durableId="29112029">
    <w:abstractNumId w:val="3"/>
  </w:num>
  <w:num w:numId="15" w16cid:durableId="2070765694">
    <w:abstractNumId w:val="22"/>
  </w:num>
  <w:num w:numId="16" w16cid:durableId="1739283235">
    <w:abstractNumId w:val="5"/>
  </w:num>
  <w:num w:numId="17" w16cid:durableId="240022923">
    <w:abstractNumId w:val="41"/>
  </w:num>
  <w:num w:numId="18" w16cid:durableId="1254319040">
    <w:abstractNumId w:val="21"/>
  </w:num>
  <w:num w:numId="19" w16cid:durableId="1141725319">
    <w:abstractNumId w:val="38"/>
  </w:num>
  <w:num w:numId="20" w16cid:durableId="848644237">
    <w:abstractNumId w:val="16"/>
  </w:num>
  <w:num w:numId="21" w16cid:durableId="977416477">
    <w:abstractNumId w:val="7"/>
  </w:num>
  <w:num w:numId="22" w16cid:durableId="1012686021">
    <w:abstractNumId w:val="44"/>
  </w:num>
  <w:num w:numId="23" w16cid:durableId="903218480">
    <w:abstractNumId w:val="12"/>
  </w:num>
  <w:num w:numId="24" w16cid:durableId="1000503771">
    <w:abstractNumId w:val="47"/>
  </w:num>
  <w:num w:numId="25" w16cid:durableId="189994005">
    <w:abstractNumId w:val="51"/>
  </w:num>
  <w:num w:numId="26" w16cid:durableId="2036418389">
    <w:abstractNumId w:val="18"/>
  </w:num>
  <w:num w:numId="27" w16cid:durableId="561018052">
    <w:abstractNumId w:val="15"/>
  </w:num>
  <w:num w:numId="28" w16cid:durableId="516964325">
    <w:abstractNumId w:val="11"/>
  </w:num>
  <w:num w:numId="29" w16cid:durableId="507870186">
    <w:abstractNumId w:val="26"/>
  </w:num>
  <w:num w:numId="30" w16cid:durableId="104352065">
    <w:abstractNumId w:val="49"/>
  </w:num>
  <w:num w:numId="31" w16cid:durableId="1807551106">
    <w:abstractNumId w:val="43"/>
  </w:num>
  <w:num w:numId="32" w16cid:durableId="120731969">
    <w:abstractNumId w:val="33"/>
  </w:num>
  <w:num w:numId="33" w16cid:durableId="558520716">
    <w:abstractNumId w:val="32"/>
  </w:num>
  <w:num w:numId="34" w16cid:durableId="1817264446">
    <w:abstractNumId w:val="8"/>
  </w:num>
  <w:num w:numId="35" w16cid:durableId="1482846685">
    <w:abstractNumId w:val="17"/>
  </w:num>
  <w:num w:numId="36" w16cid:durableId="556474615">
    <w:abstractNumId w:val="25"/>
  </w:num>
  <w:num w:numId="37" w16cid:durableId="966938036">
    <w:abstractNumId w:val="27"/>
  </w:num>
  <w:num w:numId="38" w16cid:durableId="37515181">
    <w:abstractNumId w:val="52"/>
  </w:num>
  <w:num w:numId="39" w16cid:durableId="225998587">
    <w:abstractNumId w:val="14"/>
  </w:num>
  <w:num w:numId="40" w16cid:durableId="2095396388">
    <w:abstractNumId w:val="1"/>
  </w:num>
  <w:num w:numId="41" w16cid:durableId="354817054">
    <w:abstractNumId w:val="45"/>
  </w:num>
  <w:num w:numId="42" w16cid:durableId="1817716609">
    <w:abstractNumId w:val="0"/>
  </w:num>
  <w:num w:numId="43" w16cid:durableId="460075723">
    <w:abstractNumId w:val="2"/>
  </w:num>
  <w:num w:numId="44" w16cid:durableId="464860216">
    <w:abstractNumId w:val="19"/>
  </w:num>
  <w:num w:numId="45" w16cid:durableId="703215815">
    <w:abstractNumId w:val="4"/>
  </w:num>
  <w:num w:numId="46" w16cid:durableId="1708293924">
    <w:abstractNumId w:val="50"/>
  </w:num>
  <w:num w:numId="47" w16cid:durableId="995454754">
    <w:abstractNumId w:val="6"/>
  </w:num>
  <w:num w:numId="48" w16cid:durableId="23362752">
    <w:abstractNumId w:val="9"/>
  </w:num>
  <w:num w:numId="49" w16cid:durableId="1409615224">
    <w:abstractNumId w:val="10"/>
  </w:num>
  <w:num w:numId="50" w16cid:durableId="213661415">
    <w:abstractNumId w:val="13"/>
  </w:num>
  <w:num w:numId="51" w16cid:durableId="1857301769">
    <w:abstractNumId w:val="42"/>
  </w:num>
  <w:num w:numId="52" w16cid:durableId="968625650">
    <w:abstractNumId w:val="23"/>
  </w:num>
  <w:num w:numId="53" w16cid:durableId="647364856">
    <w:abstractNumId w:val="39"/>
  </w:num>
  <w:num w:numId="54" w16cid:durableId="809134171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AF2"/>
    <w:rsid w:val="00027AC2"/>
    <w:rsid w:val="00032877"/>
    <w:rsid w:val="000831BA"/>
    <w:rsid w:val="00092577"/>
    <w:rsid w:val="000A0A8B"/>
    <w:rsid w:val="000A3EA5"/>
    <w:rsid w:val="000C3E34"/>
    <w:rsid w:val="000D7852"/>
    <w:rsid w:val="000F2650"/>
    <w:rsid w:val="001C0AF2"/>
    <w:rsid w:val="001F2E27"/>
    <w:rsid w:val="00205053"/>
    <w:rsid w:val="00234C22"/>
    <w:rsid w:val="00236FBE"/>
    <w:rsid w:val="002465B2"/>
    <w:rsid w:val="00254CE4"/>
    <w:rsid w:val="00285F3C"/>
    <w:rsid w:val="002A1993"/>
    <w:rsid w:val="002C78F5"/>
    <w:rsid w:val="003360D9"/>
    <w:rsid w:val="00363D10"/>
    <w:rsid w:val="003912C5"/>
    <w:rsid w:val="003A1C0E"/>
    <w:rsid w:val="003E0486"/>
    <w:rsid w:val="00425DB9"/>
    <w:rsid w:val="00432CAB"/>
    <w:rsid w:val="00467236"/>
    <w:rsid w:val="00480CB2"/>
    <w:rsid w:val="004B0546"/>
    <w:rsid w:val="005038EC"/>
    <w:rsid w:val="005108A7"/>
    <w:rsid w:val="00553059"/>
    <w:rsid w:val="00586CCA"/>
    <w:rsid w:val="00607461"/>
    <w:rsid w:val="00644C49"/>
    <w:rsid w:val="00647B7A"/>
    <w:rsid w:val="006A3ECD"/>
    <w:rsid w:val="006D152B"/>
    <w:rsid w:val="006D7701"/>
    <w:rsid w:val="00713734"/>
    <w:rsid w:val="007252D0"/>
    <w:rsid w:val="007404A9"/>
    <w:rsid w:val="00760D38"/>
    <w:rsid w:val="007627EC"/>
    <w:rsid w:val="00773BFD"/>
    <w:rsid w:val="007774C7"/>
    <w:rsid w:val="007918B4"/>
    <w:rsid w:val="007A52DE"/>
    <w:rsid w:val="007B6963"/>
    <w:rsid w:val="007C0244"/>
    <w:rsid w:val="007C384B"/>
    <w:rsid w:val="007E1333"/>
    <w:rsid w:val="007F7BFA"/>
    <w:rsid w:val="008051D1"/>
    <w:rsid w:val="00815DE5"/>
    <w:rsid w:val="00851FFC"/>
    <w:rsid w:val="008600F2"/>
    <w:rsid w:val="00865CD7"/>
    <w:rsid w:val="00865F02"/>
    <w:rsid w:val="008766D2"/>
    <w:rsid w:val="00884498"/>
    <w:rsid w:val="008B5017"/>
    <w:rsid w:val="008E58BE"/>
    <w:rsid w:val="00926BDB"/>
    <w:rsid w:val="009B3444"/>
    <w:rsid w:val="00A4161A"/>
    <w:rsid w:val="00A650DD"/>
    <w:rsid w:val="00A75491"/>
    <w:rsid w:val="00A9356B"/>
    <w:rsid w:val="00AA7412"/>
    <w:rsid w:val="00AB3412"/>
    <w:rsid w:val="00AB75BC"/>
    <w:rsid w:val="00B37111"/>
    <w:rsid w:val="00B4084C"/>
    <w:rsid w:val="00B75A66"/>
    <w:rsid w:val="00B8412D"/>
    <w:rsid w:val="00BA0E8D"/>
    <w:rsid w:val="00BE058B"/>
    <w:rsid w:val="00C053DF"/>
    <w:rsid w:val="00C120BD"/>
    <w:rsid w:val="00C33E83"/>
    <w:rsid w:val="00C54CD9"/>
    <w:rsid w:val="00C664CF"/>
    <w:rsid w:val="00C724E5"/>
    <w:rsid w:val="00CE096C"/>
    <w:rsid w:val="00CE4CCF"/>
    <w:rsid w:val="00D27295"/>
    <w:rsid w:val="00D36324"/>
    <w:rsid w:val="00D63A74"/>
    <w:rsid w:val="00DC2C65"/>
    <w:rsid w:val="00DF0136"/>
    <w:rsid w:val="00DF1FCE"/>
    <w:rsid w:val="00DF680B"/>
    <w:rsid w:val="00E165B2"/>
    <w:rsid w:val="00E429A9"/>
    <w:rsid w:val="00E43482"/>
    <w:rsid w:val="00E53686"/>
    <w:rsid w:val="00E63D96"/>
    <w:rsid w:val="00E71C0A"/>
    <w:rsid w:val="00E82F6D"/>
    <w:rsid w:val="00EA1C06"/>
    <w:rsid w:val="00EC6B51"/>
    <w:rsid w:val="00EF5A27"/>
    <w:rsid w:val="00EF5FA0"/>
    <w:rsid w:val="00F14263"/>
    <w:rsid w:val="00F25711"/>
    <w:rsid w:val="00F801C0"/>
    <w:rsid w:val="00FA213A"/>
    <w:rsid w:val="00FA4B49"/>
    <w:rsid w:val="00FB13C6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39BE4"/>
  <w15:docId w15:val="{7F64238F-865E-40CB-AA12-3408823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8E58BE"/>
    <w:pPr>
      <w:widowControl w:val="0"/>
      <w:autoSpaceDE w:val="0"/>
      <w:autoSpaceDN w:val="0"/>
      <w:spacing w:before="59" w:after="0" w:line="240" w:lineRule="auto"/>
      <w:ind w:left="17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E5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E0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017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5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1"/>
    <w:rsid w:val="008E58B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uiPriority w:val="1"/>
    <w:qFormat/>
    <w:rsid w:val="008E58BE"/>
    <w:pPr>
      <w:widowControl w:val="0"/>
      <w:autoSpaceDE w:val="0"/>
      <w:autoSpaceDN w:val="0"/>
      <w:spacing w:before="238"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8E58BE"/>
    <w:pPr>
      <w:widowControl w:val="0"/>
      <w:autoSpaceDE w:val="0"/>
      <w:autoSpaceDN w:val="0"/>
      <w:spacing w:before="239" w:after="0" w:line="240" w:lineRule="auto"/>
      <w:ind w:left="891" w:hanging="387"/>
      <w:jc w:val="both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8E5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58B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E58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1"/>
    <w:qFormat/>
    <w:rsid w:val="008E58BE"/>
    <w:pPr>
      <w:widowControl w:val="0"/>
      <w:autoSpaceDE w:val="0"/>
      <w:autoSpaceDN w:val="0"/>
      <w:spacing w:after="0" w:line="240" w:lineRule="auto"/>
      <w:ind w:left="930" w:hanging="360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BE05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501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8B5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017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B5017"/>
    <w:rPr>
      <w:color w:val="0563C1" w:themeColor="hyperlink"/>
      <w:u w:val="single"/>
    </w:rPr>
  </w:style>
  <w:style w:type="table" w:styleId="a9">
    <w:name w:val="Table Grid"/>
    <w:basedOn w:val="a1"/>
    <w:uiPriority w:val="39"/>
    <w:unhideWhenUsed/>
    <w:rsid w:val="008B50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0">
    <w:name w:val="m1 Знак"/>
    <w:basedOn w:val="a0"/>
    <w:link w:val="m1"/>
    <w:locked/>
    <w:rsid w:val="008B5017"/>
    <w:rPr>
      <w:rFonts w:ascii="Arial" w:hAnsi="Arial" w:cs="Arial"/>
      <w:b/>
      <w:bCs/>
      <w:sz w:val="16"/>
      <w:szCs w:val="17"/>
    </w:rPr>
  </w:style>
  <w:style w:type="paragraph" w:customStyle="1" w:styleId="m1">
    <w:name w:val="m1"/>
    <w:basedOn w:val="a5"/>
    <w:link w:val="m10"/>
    <w:qFormat/>
    <w:rsid w:val="008B5017"/>
    <w:pPr>
      <w:widowControl/>
      <w:numPr>
        <w:numId w:val="40"/>
      </w:numPr>
      <w:autoSpaceDE/>
      <w:autoSpaceDN/>
      <w:ind w:left="142" w:hanging="142"/>
      <w:jc w:val="left"/>
    </w:pPr>
    <w:rPr>
      <w:rFonts w:ascii="Arial" w:eastAsiaTheme="minorHAnsi" w:hAnsi="Arial" w:cs="Arial"/>
      <w:b/>
      <w:bCs/>
      <w:sz w:val="16"/>
      <w:szCs w:val="17"/>
    </w:rPr>
  </w:style>
  <w:style w:type="paragraph" w:customStyle="1" w:styleId="1">
    <w:name w:val="Стиль1"/>
    <w:basedOn w:val="a"/>
    <w:rsid w:val="008B5017"/>
    <w:pPr>
      <w:numPr>
        <w:numId w:val="41"/>
      </w:numPr>
      <w:tabs>
        <w:tab w:val="clear" w:pos="720"/>
      </w:tabs>
      <w:spacing w:before="240"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a">
    <w:name w:val="Рекомендация"/>
    <w:basedOn w:val="1"/>
    <w:link w:val="ab"/>
    <w:qFormat/>
    <w:rsid w:val="008B5017"/>
  </w:style>
  <w:style w:type="character" w:customStyle="1" w:styleId="ab">
    <w:name w:val="Рекомендация Знак"/>
    <w:link w:val="aa"/>
    <w:rsid w:val="008B5017"/>
    <w:rPr>
      <w:rFonts w:ascii="Times New Roman" w:eastAsia="Times New Roman" w:hAnsi="Times New Roman" w:cs="Times New Roman"/>
      <w:sz w:val="24"/>
    </w:rPr>
  </w:style>
  <w:style w:type="paragraph" w:customStyle="1" w:styleId="m2">
    <w:name w:val="m2"/>
    <w:basedOn w:val="a5"/>
    <w:link w:val="m20"/>
    <w:qFormat/>
    <w:rsid w:val="008B5017"/>
    <w:pPr>
      <w:widowControl/>
      <w:numPr>
        <w:numId w:val="42"/>
      </w:numPr>
      <w:autoSpaceDE/>
      <w:autoSpaceDN/>
      <w:ind w:left="284" w:hanging="142"/>
      <w:jc w:val="left"/>
    </w:pPr>
    <w:rPr>
      <w:rFonts w:ascii="Arial" w:eastAsiaTheme="minorHAnsi" w:hAnsi="Arial" w:cstheme="minorBidi"/>
      <w:b/>
      <w:bCs/>
      <w:sz w:val="17"/>
      <w:szCs w:val="17"/>
      <w:lang w:val="en-US"/>
    </w:rPr>
  </w:style>
  <w:style w:type="character" w:customStyle="1" w:styleId="m20">
    <w:name w:val="m2 Знак"/>
    <w:basedOn w:val="a0"/>
    <w:link w:val="m2"/>
    <w:rsid w:val="008B5017"/>
    <w:rPr>
      <w:rFonts w:ascii="Arial" w:hAnsi="Arial"/>
      <w:b/>
      <w:bCs/>
      <w:sz w:val="17"/>
      <w:szCs w:val="17"/>
      <w:lang w:val="en-US"/>
    </w:rPr>
  </w:style>
  <w:style w:type="paragraph" w:styleId="ac">
    <w:name w:val="Normal (Web)"/>
    <w:basedOn w:val="a"/>
    <w:uiPriority w:val="99"/>
    <w:semiHidden/>
    <w:unhideWhenUsed/>
    <w:rsid w:val="008B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"/>
    <w:link w:val="2-60"/>
    <w:qFormat/>
    <w:rsid w:val="008B501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-60">
    <w:name w:val="Вводный текст 2-6 разделы Знак"/>
    <w:link w:val="2-6"/>
    <w:rsid w:val="008B5017"/>
    <w:rPr>
      <w:rFonts w:ascii="Times New Roman" w:eastAsia="Calibri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B50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B5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B501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50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B501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8B501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5017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2">
    <w:name w:val="Revision"/>
    <w:hidden/>
    <w:uiPriority w:val="99"/>
    <w:semiHidden/>
    <w:rsid w:val="008B501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header"/>
    <w:basedOn w:val="a"/>
    <w:link w:val="af4"/>
    <w:uiPriority w:val="99"/>
    <w:unhideWhenUsed/>
    <w:rsid w:val="006A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A3ECD"/>
  </w:style>
  <w:style w:type="paragraph" w:styleId="af5">
    <w:name w:val="footer"/>
    <w:basedOn w:val="a"/>
    <w:link w:val="af6"/>
    <w:uiPriority w:val="99"/>
    <w:unhideWhenUsed/>
    <w:rsid w:val="006A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A3ECD"/>
  </w:style>
  <w:style w:type="table" w:customStyle="1" w:styleId="13">
    <w:name w:val="Сетка таблицы1"/>
    <w:basedOn w:val="a1"/>
    <w:next w:val="a9"/>
    <w:uiPriority w:val="39"/>
    <w:rsid w:val="001F2E2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CE0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Sebelik%20M%5BAuthor%5D&amp;cauthor=true&amp;cauthor_uid=30480173" TargetMode="External"/><Relationship Id="rId18" Type="http://schemas.openxmlformats.org/officeDocument/2006/relationships/hyperlink" Target="https://www.ncbi.nlm.nih.gov/pubmed/?term=Ahn%20JS%5BAuthor%5D&amp;cauthor=true&amp;cauthor_uid=19746222" TargetMode="External"/><Relationship Id="rId26" Type="http://schemas.openxmlformats.org/officeDocument/2006/relationships/hyperlink" Target="https://orcid.org/0000-0002-7925-957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ncbi.nlm.nih.gov/pmc/articles/PMC2739327/" TargetMode="Externa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Vieira%20F%5BAuthor%5D&amp;cauthor=true&amp;cauthor_uid=30480173" TargetMode="External"/><Relationship Id="rId17" Type="http://schemas.openxmlformats.org/officeDocument/2006/relationships/hyperlink" Target="https://ascopubs.org/doi/abs/10.1200/JCO.2019.37.15_suppl.e17556" TargetMode="External"/><Relationship Id="rId25" Type="http://schemas.openxmlformats.org/officeDocument/2006/relationships/hyperlink" Target="https://orcid.org/0000-0002-6851-9867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ascopubs.org/doi/abs/10.1200/JCO.2019.37.15_suppl.e17556" TargetMode="External"/><Relationship Id="rId20" Type="http://schemas.openxmlformats.org/officeDocument/2006/relationships/hyperlink" Target="https://www.ncbi.nlm.nih.gov/pubmed/?term=Kim%20OK%5BAuthor%5D&amp;cauthor=true&amp;cauthor_uid=19746222" TargetMode="External"/><Relationship Id="rId29" Type="http://schemas.openxmlformats.org/officeDocument/2006/relationships/hyperlink" Target="https://orcid.org/0000-0002-7004-96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Grady%20A%5BAuthor%5D&amp;cauthor=true&amp;cauthor_uid=30480173" TargetMode="External"/><Relationship Id="rId24" Type="http://schemas.openxmlformats.org/officeDocument/2006/relationships/hyperlink" Target="https://doi.org/10.17709/2410-1893-2021-8-2-9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copubs.org/doi/abs/10.1200/JCO.2019.37.15_suppl.e17556" TargetMode="External"/><Relationship Id="rId23" Type="http://schemas.openxmlformats.org/officeDocument/2006/relationships/hyperlink" Target="http://www.geotar.ru/lots/NF0000858.html" TargetMode="External"/><Relationship Id="rId28" Type="http://schemas.openxmlformats.org/officeDocument/2006/relationships/hyperlink" Target="https://orcid.org/0000-0003-1079-4492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s://www.ncbi.nlm.nih.gov/pubmed/?term=Smith%20A%5BAuthor%5D&amp;cauthor=true&amp;cauthor_uid=30480173" TargetMode="External"/><Relationship Id="rId19" Type="http://schemas.openxmlformats.org/officeDocument/2006/relationships/hyperlink" Target="https://www.ncbi.nlm.nih.gov/pubmed/?term=Cho%20SH%5BAuthor%5D&amp;cauthor=true&amp;cauthor_uid=19746222" TargetMode="External"/><Relationship Id="rId31" Type="http://schemas.openxmlformats.org/officeDocument/2006/relationships/hyperlink" Target="https://orcid.org/0000-0001-6375-8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co.iarc.fr/today/online-analysis-" TargetMode="External"/><Relationship Id="rId14" Type="http://schemas.openxmlformats.org/officeDocument/2006/relationships/hyperlink" Target="https://www.ncbi.nlm.nih.gov/pubmed/30480173" TargetMode="External"/><Relationship Id="rId22" Type="http://schemas.openxmlformats.org/officeDocument/2006/relationships/hyperlink" Target="https://www.ncbi.nlm.nih.gov/pmc/articles/PMC5576469/" TargetMode="External"/><Relationship Id="rId27" Type="http://schemas.openxmlformats.org/officeDocument/2006/relationships/hyperlink" Target="https://orcid.org/0000-0002-6796-0968" TargetMode="External"/><Relationship Id="rId30" Type="http://schemas.openxmlformats.org/officeDocument/2006/relationships/hyperlink" Target="https://orcid.org/0000-0002-6895-0497" TargetMode="External"/><Relationship Id="rId35" Type="http://schemas.openxmlformats.org/officeDocument/2006/relationships/image" Target="media/image4.png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B37D-7707-43F5-86C4-48685DCD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80</Pages>
  <Words>24366</Words>
  <Characters>138889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Ребрикова</dc:creator>
  <cp:lastModifiedBy>Рената Чикаева</cp:lastModifiedBy>
  <cp:revision>7</cp:revision>
  <cp:lastPrinted>2022-12-28T06:01:00Z</cp:lastPrinted>
  <dcterms:created xsi:type="dcterms:W3CDTF">2022-12-28T07:46:00Z</dcterms:created>
  <dcterms:modified xsi:type="dcterms:W3CDTF">2023-02-20T10:33:00Z</dcterms:modified>
</cp:coreProperties>
</file>