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8D2" w:rsidRPr="00D90041" w:rsidRDefault="0053700A" w:rsidP="002B772E">
      <w:pPr>
        <w:pStyle w:val="aff4"/>
        <w:rPr>
          <w:szCs w:val="24"/>
        </w:rPr>
      </w:pPr>
      <w:r w:rsidRPr="00555313">
        <w:rPr>
          <w:noProof/>
          <w:szCs w:val="24"/>
          <w:lang w:eastAsia="ru-RU"/>
        </w:rPr>
        <mc:AlternateContent>
          <mc:Choice Requires="wps">
            <w:drawing>
              <wp:anchor distT="0" distB="0" distL="114300" distR="114300" simplePos="0" relativeHeight="251658241" behindDoc="1" locked="0" layoutInCell="1" allowOverlap="1" wp14:anchorId="050E5F78" wp14:editId="13712AF5">
                <wp:simplePos x="0" y="0"/>
                <wp:positionH relativeFrom="column">
                  <wp:posOffset>-819150</wp:posOffset>
                </wp:positionH>
                <wp:positionV relativeFrom="paragraph">
                  <wp:posOffset>-495300</wp:posOffset>
                </wp:positionV>
                <wp:extent cx="7000875" cy="10077450"/>
                <wp:effectExtent l="3810" t="1905"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1007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7D7" w:rsidRPr="00743F85" w:rsidRDefault="000947D7" w:rsidP="009737EE">
                            <w:pPr>
                              <w:ind w:firstLine="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E5F78" id="Rectangle 3" o:spid="_x0000_s1026" style="position:absolute;left:0;text-align:left;margin-left:-64.5pt;margin-top:-39pt;width:551.25pt;height:7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" stroked="f">
                <v:path arrowok="t"/>
                <v:textbox>
                  <w:txbxContent>
                    <w:p w:rsidR="000947D7" w:rsidRPr="00743F85" w:rsidRDefault="000947D7" w:rsidP="009737EE">
                      <w:pPr>
                        <w:ind w:firstLine="0"/>
                      </w:pPr>
                    </w:p>
                  </w:txbxContent>
                </v:textbox>
              </v:rect>
            </w:pict>
          </mc:Fallback>
        </mc:AlternateContent>
      </w:r>
      <w:r w:rsidRPr="00555313">
        <w:rPr>
          <w:noProof/>
          <w:szCs w:val="24"/>
          <w:lang w:eastAsia="ru-RU"/>
        </w:rPr>
        <mc:AlternateContent>
          <mc:Choice Requires="wps">
            <w:drawing>
              <wp:anchor distT="0" distB="0" distL="114300" distR="114300" simplePos="0" relativeHeight="251658240" behindDoc="1" locked="0" layoutInCell="1" allowOverlap="1" wp14:anchorId="7789B17D" wp14:editId="786AF7B7">
                <wp:simplePos x="0" y="0"/>
                <wp:positionH relativeFrom="page">
                  <wp:posOffset>-35560</wp:posOffset>
                </wp:positionH>
                <wp:positionV relativeFrom="paragraph">
                  <wp:posOffset>-1113790</wp:posOffset>
                </wp:positionV>
                <wp:extent cx="7601585" cy="11021060"/>
                <wp:effectExtent l="2540" t="2540" r="6350" b="6350"/>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1585"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77838" id="Прямоугольник 3" o:spid="_x0000_s1026" style="position:absolute;margin-left:-2.8pt;margin-top:-87.7pt;width:598.55pt;height:86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" fillcolor="#0b595d" stroked="f" strokeweight="1pt">
                <v:fill opacity="6682f"/>
                <v:path arrowok="t"/>
                <w10:wrap anchorx="page"/>
              </v:rect>
            </w:pict>
          </mc:Fallback>
        </mc:AlternateContent>
      </w:r>
    </w:p>
    <w:p w:rsidR="006D78D2" w:rsidRPr="00555313" w:rsidRDefault="006D78D2" w:rsidP="002B772E">
      <w:pPr>
        <w:pStyle w:val="aff4"/>
        <w:rPr>
          <w:szCs w:val="24"/>
        </w:rPr>
      </w:pPr>
    </w:p>
    <w:p w:rsidR="006D78D2" w:rsidRPr="00555313" w:rsidRDefault="006D78D2" w:rsidP="002B772E">
      <w:pPr>
        <w:rPr>
          <w:szCs w:val="24"/>
        </w:rPr>
      </w:pPr>
    </w:p>
    <w:p w:rsidR="006D78D2" w:rsidRPr="00555313" w:rsidRDefault="006D78D2" w:rsidP="002B772E">
      <w:pPr>
        <w:rPr>
          <w:szCs w:val="24"/>
        </w:rPr>
      </w:pPr>
    </w:p>
    <w:p w:rsidR="006D78D2" w:rsidRPr="00555313" w:rsidRDefault="006D78D2" w:rsidP="002B772E">
      <w:pPr>
        <w:rPr>
          <w:szCs w:val="24"/>
        </w:rPr>
      </w:pPr>
    </w:p>
    <w:p w:rsidR="006D78D2" w:rsidRPr="00555313" w:rsidRDefault="006D78D2" w:rsidP="002B772E">
      <w:pPr>
        <w:rPr>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682"/>
        <w:gridCol w:w="4662"/>
      </w:tblGrid>
      <w:tr w:rsidR="00596335" w:rsidRPr="00555313" w:rsidTr="002F18B1">
        <w:tc>
          <w:tcPr>
            <w:tcW w:w="9570" w:type="dxa"/>
            <w:gridSpan w:val="2"/>
            <w:shd w:val="clear" w:color="auto" w:fill="auto"/>
          </w:tcPr>
          <w:p w:rsidR="00596335" w:rsidRPr="00555313" w:rsidRDefault="00596335" w:rsidP="004501BF">
            <w:pPr>
              <w:pStyle w:val="37"/>
              <w:ind w:left="0"/>
            </w:pPr>
            <w:bookmarkStart w:id="0" w:name="_Toc492379891"/>
            <w:r w:rsidRPr="00555313">
              <w:t>Клинические рекомендации</w:t>
            </w:r>
          </w:p>
        </w:tc>
      </w:tr>
      <w:tr w:rsidR="00596335" w:rsidRPr="00555313" w:rsidTr="002F18B1">
        <w:tc>
          <w:tcPr>
            <w:tcW w:w="9570" w:type="dxa"/>
            <w:gridSpan w:val="2"/>
            <w:shd w:val="clear" w:color="auto" w:fill="auto"/>
          </w:tcPr>
          <w:p w:rsidR="00596335" w:rsidRPr="00555313" w:rsidRDefault="00596335" w:rsidP="008E3DC0">
            <w:pPr>
              <w:ind w:firstLine="0"/>
              <w:rPr>
                <w:b/>
                <w:bCs/>
              </w:rPr>
            </w:pPr>
            <w:r w:rsidRPr="00555313">
              <w:rPr>
                <w:b/>
                <w:bCs/>
                <w:sz w:val="44"/>
                <w:szCs w:val="44"/>
              </w:rPr>
              <w:t>Меланома кожи и слизистых оболочек</w:t>
            </w:r>
          </w:p>
          <w:p w:rsidR="00596335" w:rsidRPr="00555313" w:rsidRDefault="00596335" w:rsidP="002F18B1">
            <w:pPr>
              <w:pStyle w:val="18"/>
            </w:pPr>
          </w:p>
        </w:tc>
      </w:tr>
      <w:tr w:rsidR="00596335" w:rsidRPr="00555313" w:rsidTr="002F18B1">
        <w:tc>
          <w:tcPr>
            <w:tcW w:w="4785" w:type="dxa"/>
            <w:shd w:val="clear" w:color="auto" w:fill="auto"/>
          </w:tcPr>
          <w:p w:rsidR="00596335" w:rsidRPr="00555313" w:rsidRDefault="00596335" w:rsidP="008D7A3D">
            <w:pPr>
              <w:pStyle w:val="37"/>
              <w:ind w:left="0"/>
            </w:pPr>
            <w:r w:rsidRPr="00555313">
              <w:t xml:space="preserve">Кодирование по Международной статистической классификации болезней и проблем, связанных со здоровьем: </w:t>
            </w:r>
          </w:p>
          <w:p w:rsidR="00596335" w:rsidRPr="00555313" w:rsidRDefault="00596335" w:rsidP="002F18B1">
            <w:pPr>
              <w:pStyle w:val="18"/>
            </w:pPr>
          </w:p>
        </w:tc>
        <w:tc>
          <w:tcPr>
            <w:tcW w:w="4785" w:type="dxa"/>
            <w:shd w:val="clear" w:color="auto" w:fill="auto"/>
          </w:tcPr>
          <w:p w:rsidR="00596335" w:rsidRPr="00555313" w:rsidRDefault="00596335" w:rsidP="00BF55E7">
            <w:pPr>
              <w:pStyle w:val="37"/>
              <w:jc w:val="left"/>
              <w:rPr>
                <w:b/>
              </w:rPr>
            </w:pPr>
            <w:bookmarkStart w:id="1" w:name="_Hlk16779442"/>
            <w:r w:rsidRPr="00555313">
              <w:rPr>
                <w:b/>
              </w:rPr>
              <w:t>С43, C51, C60.9, C63.2</w:t>
            </w:r>
            <w:bookmarkEnd w:id="1"/>
            <w:r w:rsidRPr="00555313">
              <w:rPr>
                <w:b/>
              </w:rPr>
              <w:t>,</w:t>
            </w:r>
            <w:r w:rsidR="0007427A" w:rsidRPr="00555313">
              <w:rPr>
                <w:b/>
              </w:rPr>
              <w:t xml:space="preserve"> </w:t>
            </w:r>
            <w:r w:rsidR="00D21F9C" w:rsidRPr="00555313">
              <w:rPr>
                <w:b/>
              </w:rPr>
              <w:t xml:space="preserve">С69.0, </w:t>
            </w:r>
            <w:r w:rsidRPr="00555313">
              <w:rPr>
                <w:b/>
              </w:rPr>
              <w:t>С00</w:t>
            </w:r>
            <w:r w:rsidRPr="00555313">
              <w:rPr>
                <w:rFonts w:eastAsia="GalsLightC"/>
                <w:b/>
              </w:rPr>
              <w:t>–</w:t>
            </w:r>
            <w:r w:rsidRPr="00555313">
              <w:rPr>
                <w:b/>
                <w:lang w:val="en-US"/>
              </w:rPr>
              <w:t>C</w:t>
            </w:r>
            <w:r w:rsidRPr="00555313">
              <w:rPr>
                <w:b/>
              </w:rPr>
              <w:t>26</w:t>
            </w:r>
            <w:r w:rsidR="00287F17" w:rsidRPr="00555313">
              <w:rPr>
                <w:b/>
              </w:rPr>
              <w:t>,</w:t>
            </w:r>
            <w:r w:rsidR="005D2164" w:rsidRPr="00555313">
              <w:rPr>
                <w:b/>
              </w:rPr>
              <w:t xml:space="preserve"> С30-С32,</w:t>
            </w:r>
            <w:r w:rsidR="00287F17" w:rsidRPr="00555313">
              <w:rPr>
                <w:b/>
              </w:rPr>
              <w:t xml:space="preserve"> </w:t>
            </w:r>
            <w:r w:rsidR="00BD1654">
              <w:rPr>
                <w:b/>
              </w:rPr>
              <w:t xml:space="preserve">С51, </w:t>
            </w:r>
            <w:r w:rsidR="00287F17" w:rsidRPr="00555313">
              <w:rPr>
                <w:b/>
              </w:rPr>
              <w:t>C52, С53 C77, C78, C79</w:t>
            </w:r>
          </w:p>
          <w:p w:rsidR="002C7B23" w:rsidRPr="00555313" w:rsidRDefault="002C7B23" w:rsidP="00BF55E7">
            <w:pPr>
              <w:pStyle w:val="37"/>
              <w:jc w:val="left"/>
              <w:rPr>
                <w:b/>
                <w:lang w:val="en-US"/>
              </w:rPr>
            </w:pPr>
            <w:r w:rsidRPr="00555313">
              <w:rPr>
                <w:b/>
                <w:lang w:val="en-US"/>
              </w:rPr>
              <w:t>D03.0</w:t>
            </w:r>
            <w:r w:rsidR="008078AD" w:rsidRPr="00555313">
              <w:rPr>
                <w:b/>
              </w:rPr>
              <w:t>-</w:t>
            </w:r>
            <w:r w:rsidRPr="00555313">
              <w:rPr>
                <w:b/>
                <w:lang w:val="en-US"/>
              </w:rPr>
              <w:t>D03.</w:t>
            </w:r>
            <w:r w:rsidR="00125CF9" w:rsidRPr="00555313">
              <w:rPr>
                <w:b/>
              </w:rPr>
              <w:t>9</w:t>
            </w:r>
          </w:p>
        </w:tc>
      </w:tr>
      <w:tr w:rsidR="00596335" w:rsidRPr="00555313" w:rsidTr="002F18B1">
        <w:tc>
          <w:tcPr>
            <w:tcW w:w="4785" w:type="dxa"/>
            <w:shd w:val="clear" w:color="auto" w:fill="auto"/>
          </w:tcPr>
          <w:p w:rsidR="00596335" w:rsidRPr="00555313" w:rsidRDefault="00596335" w:rsidP="004501BF">
            <w:pPr>
              <w:pStyle w:val="37"/>
              <w:ind w:left="0"/>
            </w:pPr>
            <w:r w:rsidRPr="00555313">
              <w:rPr>
                <w:rStyle w:val="pop-slug-vol"/>
              </w:rPr>
              <w:t>Возрастная группа:</w:t>
            </w:r>
            <w:r w:rsidR="0007427A" w:rsidRPr="00555313">
              <w:rPr>
                <w:rStyle w:val="pop-slug-vol"/>
              </w:rPr>
              <w:t xml:space="preserve"> </w:t>
            </w:r>
          </w:p>
        </w:tc>
        <w:tc>
          <w:tcPr>
            <w:tcW w:w="4785" w:type="dxa"/>
            <w:shd w:val="clear" w:color="auto" w:fill="auto"/>
          </w:tcPr>
          <w:p w:rsidR="00596335" w:rsidRPr="00555313" w:rsidRDefault="00596335" w:rsidP="004501BF">
            <w:pPr>
              <w:pStyle w:val="37"/>
              <w:jc w:val="left"/>
              <w:rPr>
                <w:b/>
              </w:rPr>
            </w:pPr>
            <w:r w:rsidRPr="00555313">
              <w:rPr>
                <w:b/>
              </w:rPr>
              <w:t>взрослые</w:t>
            </w:r>
          </w:p>
        </w:tc>
      </w:tr>
      <w:tr w:rsidR="00596335" w:rsidRPr="00555313" w:rsidTr="002F18B1">
        <w:trPr>
          <w:trHeight w:val="70"/>
        </w:trPr>
        <w:tc>
          <w:tcPr>
            <w:tcW w:w="4785" w:type="dxa"/>
            <w:shd w:val="clear" w:color="auto" w:fill="auto"/>
          </w:tcPr>
          <w:p w:rsidR="00596335" w:rsidRPr="00555313" w:rsidRDefault="00596335" w:rsidP="004501BF">
            <w:pPr>
              <w:pStyle w:val="37"/>
              <w:ind w:left="0"/>
            </w:pPr>
            <w:r w:rsidRPr="00555313">
              <w:t>Год утверждения:</w:t>
            </w:r>
          </w:p>
        </w:tc>
        <w:tc>
          <w:tcPr>
            <w:tcW w:w="4785" w:type="dxa"/>
            <w:shd w:val="clear" w:color="auto" w:fill="auto"/>
          </w:tcPr>
          <w:p w:rsidR="00596335" w:rsidRPr="00555313" w:rsidRDefault="006422E7" w:rsidP="004501BF">
            <w:pPr>
              <w:tabs>
                <w:tab w:val="left" w:pos="6135"/>
              </w:tabs>
              <w:spacing w:line="276" w:lineRule="auto"/>
              <w:ind w:firstLine="0"/>
              <w:jc w:val="left"/>
              <w:rPr>
                <w:color w:val="808080"/>
                <w:szCs w:val="28"/>
              </w:rPr>
            </w:pPr>
            <w:r>
              <w:rPr>
                <w:color w:val="808080"/>
                <w:szCs w:val="28"/>
              </w:rPr>
              <w:t>2022</w:t>
            </w:r>
          </w:p>
        </w:tc>
      </w:tr>
      <w:tr w:rsidR="00D73121" w:rsidRPr="00555313" w:rsidTr="002F18B1">
        <w:tc>
          <w:tcPr>
            <w:tcW w:w="9570" w:type="dxa"/>
            <w:gridSpan w:val="2"/>
            <w:shd w:val="clear" w:color="auto" w:fill="auto"/>
          </w:tcPr>
          <w:p w:rsidR="00D73121" w:rsidRPr="00555313" w:rsidRDefault="00D73121" w:rsidP="004501BF">
            <w:pPr>
              <w:pStyle w:val="37"/>
              <w:ind w:left="0"/>
            </w:pPr>
            <w:r w:rsidRPr="00555313">
              <w:t>Разработчик клиническ</w:t>
            </w:r>
            <w:r w:rsidR="009737EE" w:rsidRPr="00555313">
              <w:t>их рекомендаций</w:t>
            </w:r>
            <w:r w:rsidRPr="00555313">
              <w:t>:</w:t>
            </w:r>
          </w:p>
        </w:tc>
      </w:tr>
      <w:tr w:rsidR="00596335" w:rsidRPr="00555313" w:rsidTr="002F18B1">
        <w:tc>
          <w:tcPr>
            <w:tcW w:w="9570" w:type="dxa"/>
            <w:gridSpan w:val="2"/>
            <w:shd w:val="clear" w:color="auto" w:fill="auto"/>
          </w:tcPr>
          <w:p w:rsidR="006422E7" w:rsidRPr="00555313" w:rsidRDefault="006422E7" w:rsidP="006422E7">
            <w:pPr>
              <w:pStyle w:val="37"/>
              <w:numPr>
                <w:ilvl w:val="0"/>
                <w:numId w:val="44"/>
              </w:numPr>
            </w:pPr>
            <w:r w:rsidRPr="00555313">
              <w:t>Ассоциация специалистов по проблемам меланомы</w:t>
            </w:r>
          </w:p>
          <w:p w:rsidR="00596335" w:rsidRPr="00555313" w:rsidRDefault="00596335" w:rsidP="00934EF5">
            <w:pPr>
              <w:pStyle w:val="37"/>
              <w:numPr>
                <w:ilvl w:val="0"/>
                <w:numId w:val="44"/>
              </w:numPr>
            </w:pPr>
            <w:r w:rsidRPr="00555313">
              <w:t>Ассоциация онкологов России</w:t>
            </w:r>
          </w:p>
          <w:p w:rsidR="00596335" w:rsidRPr="00555313" w:rsidRDefault="00596335" w:rsidP="00934EF5">
            <w:pPr>
              <w:pStyle w:val="37"/>
              <w:numPr>
                <w:ilvl w:val="0"/>
                <w:numId w:val="44"/>
              </w:numPr>
            </w:pPr>
            <w:r w:rsidRPr="00555313">
              <w:t>Российское общество клиническ</w:t>
            </w:r>
            <w:r w:rsidR="00D73121" w:rsidRPr="00555313">
              <w:t>ой онкологии</w:t>
            </w:r>
          </w:p>
          <w:p w:rsidR="00596335" w:rsidRPr="00555313" w:rsidRDefault="00596335" w:rsidP="005E444F">
            <w:pPr>
              <w:pStyle w:val="1"/>
              <w:numPr>
                <w:ilvl w:val="0"/>
                <w:numId w:val="0"/>
              </w:numPr>
            </w:pPr>
          </w:p>
        </w:tc>
      </w:tr>
    </w:tbl>
    <w:p w:rsidR="00CE533D" w:rsidRDefault="00CE533D" w:rsidP="00C00C5F">
      <w:pPr>
        <w:pStyle w:val="18"/>
        <w:sectPr w:rsidR="00CE533D" w:rsidSect="00E43D54">
          <w:headerReference w:type="default" r:id="rId8"/>
          <w:footerReference w:type="default" r:id="rId9"/>
          <w:pgSz w:w="11906" w:h="16838"/>
          <w:pgMar w:top="1134" w:right="851" w:bottom="1134" w:left="1701" w:header="708" w:footer="708" w:gutter="0"/>
          <w:cols w:space="708"/>
          <w:docGrid w:linePitch="360"/>
        </w:sectPr>
      </w:pPr>
    </w:p>
    <w:p w:rsidR="006D78D2" w:rsidRPr="00555313" w:rsidRDefault="006D78D2" w:rsidP="00D540DF">
      <w:pPr>
        <w:pStyle w:val="11"/>
        <w:rPr>
          <w:sz w:val="24"/>
        </w:rPr>
      </w:pPr>
      <w:bookmarkStart w:id="2" w:name="_Toc23182931"/>
      <w:bookmarkStart w:id="3" w:name="_Toc101715185"/>
      <w:r w:rsidRPr="00555313">
        <w:rPr>
          <w:sz w:val="24"/>
        </w:rPr>
        <w:t>Оглавление</w:t>
      </w:r>
      <w:bookmarkEnd w:id="0"/>
      <w:bookmarkEnd w:id="2"/>
      <w:bookmarkEnd w:id="3"/>
    </w:p>
    <w:p w:rsidR="00F176B0" w:rsidRDefault="006D78D2">
      <w:pPr>
        <w:pStyle w:val="19"/>
        <w:rPr>
          <w:rFonts w:asciiTheme="minorHAnsi" w:eastAsiaTheme="minorEastAsia" w:hAnsiTheme="minorHAnsi" w:cstheme="minorBidi"/>
          <w:noProof/>
          <w:szCs w:val="24"/>
          <w:lang w:eastAsia="ru-RU"/>
        </w:rPr>
      </w:pPr>
      <w:r w:rsidRPr="00555313">
        <w:rPr>
          <w:szCs w:val="24"/>
        </w:rPr>
        <w:fldChar w:fldCharType="begin"/>
      </w:r>
      <w:r w:rsidRPr="00555313">
        <w:rPr>
          <w:szCs w:val="24"/>
        </w:rPr>
        <w:instrText xml:space="preserve"> TOC \o "1-3" \h \z \u </w:instrText>
      </w:r>
      <w:r w:rsidRPr="00555313">
        <w:rPr>
          <w:szCs w:val="24"/>
        </w:rPr>
        <w:fldChar w:fldCharType="separate"/>
      </w:r>
      <w:hyperlink w:anchor="_Toc101715185" w:history="1">
        <w:r w:rsidR="00F176B0" w:rsidRPr="00CB26EC">
          <w:rPr>
            <w:rStyle w:val="aff9"/>
            <w:noProof/>
          </w:rPr>
          <w:t>Оглавление</w:t>
        </w:r>
        <w:r w:rsidR="00F176B0">
          <w:rPr>
            <w:noProof/>
            <w:webHidden/>
          </w:rPr>
          <w:tab/>
        </w:r>
        <w:r w:rsidR="00F176B0">
          <w:rPr>
            <w:noProof/>
            <w:webHidden/>
          </w:rPr>
          <w:fldChar w:fldCharType="begin"/>
        </w:r>
        <w:r w:rsidR="00F176B0">
          <w:rPr>
            <w:noProof/>
            <w:webHidden/>
          </w:rPr>
          <w:instrText xml:space="preserve"> PAGEREF _Toc101715185 \h </w:instrText>
        </w:r>
        <w:r w:rsidR="00F176B0">
          <w:rPr>
            <w:noProof/>
            <w:webHidden/>
          </w:rPr>
        </w:r>
        <w:r w:rsidR="00F176B0">
          <w:rPr>
            <w:noProof/>
            <w:webHidden/>
          </w:rPr>
          <w:fldChar w:fldCharType="separate"/>
        </w:r>
        <w:r w:rsidR="00F37BC9">
          <w:rPr>
            <w:noProof/>
            <w:webHidden/>
          </w:rPr>
          <w:t>2</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186" w:history="1">
        <w:r w:rsidR="00F176B0" w:rsidRPr="00CB26EC">
          <w:rPr>
            <w:rStyle w:val="aff9"/>
            <w:noProof/>
          </w:rPr>
          <w:t>Список сокращений</w:t>
        </w:r>
        <w:r w:rsidR="00F176B0">
          <w:rPr>
            <w:noProof/>
            <w:webHidden/>
          </w:rPr>
          <w:tab/>
        </w:r>
        <w:r w:rsidR="00F176B0">
          <w:rPr>
            <w:noProof/>
            <w:webHidden/>
          </w:rPr>
          <w:fldChar w:fldCharType="begin"/>
        </w:r>
        <w:r w:rsidR="00F176B0">
          <w:rPr>
            <w:noProof/>
            <w:webHidden/>
          </w:rPr>
          <w:instrText xml:space="preserve"> PAGEREF _Toc101715186 \h </w:instrText>
        </w:r>
        <w:r w:rsidR="00F176B0">
          <w:rPr>
            <w:noProof/>
            <w:webHidden/>
          </w:rPr>
        </w:r>
        <w:r w:rsidR="00F176B0">
          <w:rPr>
            <w:noProof/>
            <w:webHidden/>
          </w:rPr>
          <w:fldChar w:fldCharType="separate"/>
        </w:r>
        <w:r w:rsidR="00F37BC9">
          <w:rPr>
            <w:noProof/>
            <w:webHidden/>
          </w:rPr>
          <w:t>5</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187" w:history="1">
        <w:r w:rsidR="00F176B0" w:rsidRPr="00CB26EC">
          <w:rPr>
            <w:rStyle w:val="aff9"/>
            <w:noProof/>
          </w:rPr>
          <w:t>Термины и определения</w:t>
        </w:r>
        <w:r w:rsidR="00F176B0">
          <w:rPr>
            <w:noProof/>
            <w:webHidden/>
          </w:rPr>
          <w:tab/>
        </w:r>
        <w:r w:rsidR="00F176B0">
          <w:rPr>
            <w:noProof/>
            <w:webHidden/>
          </w:rPr>
          <w:fldChar w:fldCharType="begin"/>
        </w:r>
        <w:r w:rsidR="00F176B0">
          <w:rPr>
            <w:noProof/>
            <w:webHidden/>
          </w:rPr>
          <w:instrText xml:space="preserve"> PAGEREF _Toc101715187 \h </w:instrText>
        </w:r>
        <w:r w:rsidR="00F176B0">
          <w:rPr>
            <w:noProof/>
            <w:webHidden/>
          </w:rPr>
        </w:r>
        <w:r w:rsidR="00F176B0">
          <w:rPr>
            <w:noProof/>
            <w:webHidden/>
          </w:rPr>
          <w:fldChar w:fldCharType="separate"/>
        </w:r>
        <w:r w:rsidR="00F37BC9">
          <w:rPr>
            <w:noProof/>
            <w:webHidden/>
          </w:rPr>
          <w:t>6</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188" w:history="1">
        <w:r w:rsidR="00F176B0" w:rsidRPr="00CB26EC">
          <w:rPr>
            <w:rStyle w:val="aff9"/>
            <w:noProof/>
          </w:rPr>
          <w:t>1. Краткая информация по заболеванию или состоянию (группе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_Toc101715188 \h </w:instrText>
        </w:r>
        <w:r w:rsidR="00F176B0">
          <w:rPr>
            <w:noProof/>
            <w:webHidden/>
          </w:rPr>
        </w:r>
        <w:r w:rsidR="00F176B0">
          <w:rPr>
            <w:noProof/>
            <w:webHidden/>
          </w:rPr>
          <w:fldChar w:fldCharType="separate"/>
        </w:r>
        <w:r w:rsidR="00F37BC9">
          <w:rPr>
            <w:noProof/>
            <w:webHidden/>
          </w:rPr>
          <w:t>9</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89" w:history="1">
        <w:r w:rsidR="00F176B0" w:rsidRPr="00CB26EC">
          <w:rPr>
            <w:rStyle w:val="aff9"/>
            <w:noProof/>
          </w:rPr>
          <w:t>1.1. Определение заболевания или состояния (группы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_Toc101715189 \h </w:instrText>
        </w:r>
        <w:r w:rsidR="00F176B0">
          <w:rPr>
            <w:noProof/>
            <w:webHidden/>
          </w:rPr>
        </w:r>
        <w:r w:rsidR="00F176B0">
          <w:rPr>
            <w:noProof/>
            <w:webHidden/>
          </w:rPr>
          <w:fldChar w:fldCharType="separate"/>
        </w:r>
        <w:r w:rsidR="00F37BC9">
          <w:rPr>
            <w:noProof/>
            <w:webHidden/>
          </w:rPr>
          <w:t>9</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0" w:history="1">
        <w:r w:rsidR="00F176B0" w:rsidRPr="00CB26EC">
          <w:rPr>
            <w:rStyle w:val="aff9"/>
            <w:noProof/>
          </w:rPr>
          <w:t>1.2. Этиология и патогенез заболевания или состояния (группы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_Toc101715190 \h </w:instrText>
        </w:r>
        <w:r w:rsidR="00F176B0">
          <w:rPr>
            <w:noProof/>
            <w:webHidden/>
          </w:rPr>
        </w:r>
        <w:r w:rsidR="00F176B0">
          <w:rPr>
            <w:noProof/>
            <w:webHidden/>
          </w:rPr>
          <w:fldChar w:fldCharType="separate"/>
        </w:r>
        <w:r w:rsidR="00F37BC9">
          <w:rPr>
            <w:noProof/>
            <w:webHidden/>
          </w:rPr>
          <w:t>9</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1" w:history="1">
        <w:r w:rsidR="00F176B0" w:rsidRPr="00CB26EC">
          <w:rPr>
            <w:rStyle w:val="aff9"/>
            <w:noProof/>
          </w:rPr>
          <w:t>1.3. Эпидемиология заболевания или состояния (группы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_Toc101715191 \h </w:instrText>
        </w:r>
        <w:r w:rsidR="00F176B0">
          <w:rPr>
            <w:noProof/>
            <w:webHidden/>
          </w:rPr>
        </w:r>
        <w:r w:rsidR="00F176B0">
          <w:rPr>
            <w:noProof/>
            <w:webHidden/>
          </w:rPr>
          <w:fldChar w:fldCharType="separate"/>
        </w:r>
        <w:r w:rsidR="00F37BC9">
          <w:rPr>
            <w:noProof/>
            <w:webHidden/>
          </w:rPr>
          <w:t>10</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2" w:history="1">
        <w:r w:rsidR="00F176B0" w:rsidRPr="00CB26EC">
          <w:rPr>
            <w:rStyle w:val="aff9"/>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F176B0">
          <w:rPr>
            <w:noProof/>
            <w:webHidden/>
          </w:rPr>
          <w:tab/>
        </w:r>
        <w:r w:rsidR="00F176B0">
          <w:rPr>
            <w:noProof/>
            <w:webHidden/>
          </w:rPr>
          <w:fldChar w:fldCharType="begin"/>
        </w:r>
        <w:r w:rsidR="00F176B0">
          <w:rPr>
            <w:noProof/>
            <w:webHidden/>
          </w:rPr>
          <w:instrText xml:space="preserve"> PAGEREF _Toc101715192 \h </w:instrText>
        </w:r>
        <w:r w:rsidR="00F176B0">
          <w:rPr>
            <w:noProof/>
            <w:webHidden/>
          </w:rPr>
        </w:r>
        <w:r w:rsidR="00F176B0">
          <w:rPr>
            <w:noProof/>
            <w:webHidden/>
          </w:rPr>
          <w:fldChar w:fldCharType="separate"/>
        </w:r>
        <w:r w:rsidR="00F37BC9">
          <w:rPr>
            <w:noProof/>
            <w:webHidden/>
          </w:rPr>
          <w:t>11</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3" w:history="1">
        <w:r w:rsidR="00F176B0" w:rsidRPr="00CB26EC">
          <w:rPr>
            <w:rStyle w:val="aff9"/>
            <w:noProof/>
          </w:rPr>
          <w:t>1.5. Классификация заболевания или состояния (группы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_Toc101715193 \h </w:instrText>
        </w:r>
        <w:r w:rsidR="00F176B0">
          <w:rPr>
            <w:noProof/>
            <w:webHidden/>
          </w:rPr>
        </w:r>
        <w:r w:rsidR="00F176B0">
          <w:rPr>
            <w:noProof/>
            <w:webHidden/>
          </w:rPr>
          <w:fldChar w:fldCharType="separate"/>
        </w:r>
        <w:r w:rsidR="00F37BC9">
          <w:rPr>
            <w:noProof/>
            <w:webHidden/>
          </w:rPr>
          <w:t>13</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194" w:history="1">
        <w:r w:rsidR="00F176B0" w:rsidRPr="00CB26EC">
          <w:rPr>
            <w:rStyle w:val="aff9"/>
            <w:noProof/>
          </w:rPr>
          <w:t>1.5.1. Международная гистологическая классификация</w:t>
        </w:r>
        <w:r w:rsidR="00F176B0">
          <w:rPr>
            <w:noProof/>
            <w:webHidden/>
          </w:rPr>
          <w:tab/>
        </w:r>
        <w:r w:rsidR="00F176B0">
          <w:rPr>
            <w:noProof/>
            <w:webHidden/>
          </w:rPr>
          <w:fldChar w:fldCharType="begin"/>
        </w:r>
        <w:r w:rsidR="00F176B0">
          <w:rPr>
            <w:noProof/>
            <w:webHidden/>
          </w:rPr>
          <w:instrText xml:space="preserve"> PAGEREF _Toc101715194 \h </w:instrText>
        </w:r>
        <w:r w:rsidR="00F176B0">
          <w:rPr>
            <w:noProof/>
            <w:webHidden/>
          </w:rPr>
        </w:r>
        <w:r w:rsidR="00F176B0">
          <w:rPr>
            <w:noProof/>
            <w:webHidden/>
          </w:rPr>
          <w:fldChar w:fldCharType="separate"/>
        </w:r>
        <w:r w:rsidR="00F37BC9">
          <w:rPr>
            <w:noProof/>
            <w:webHidden/>
          </w:rPr>
          <w:t>13</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195" w:history="1">
        <w:r w:rsidR="00F176B0" w:rsidRPr="00CB26EC">
          <w:rPr>
            <w:rStyle w:val="aff9"/>
            <w:noProof/>
          </w:rPr>
          <w:t>1.5.2. Стадирование</w:t>
        </w:r>
        <w:r w:rsidR="00F176B0">
          <w:rPr>
            <w:noProof/>
            <w:webHidden/>
          </w:rPr>
          <w:tab/>
        </w:r>
        <w:r w:rsidR="00F176B0">
          <w:rPr>
            <w:noProof/>
            <w:webHidden/>
          </w:rPr>
          <w:fldChar w:fldCharType="begin"/>
        </w:r>
        <w:r w:rsidR="00F176B0">
          <w:rPr>
            <w:noProof/>
            <w:webHidden/>
          </w:rPr>
          <w:instrText xml:space="preserve"> PAGEREF _Toc101715195 \h </w:instrText>
        </w:r>
        <w:r w:rsidR="00F176B0">
          <w:rPr>
            <w:noProof/>
            <w:webHidden/>
          </w:rPr>
        </w:r>
        <w:r w:rsidR="00F176B0">
          <w:rPr>
            <w:noProof/>
            <w:webHidden/>
          </w:rPr>
          <w:fldChar w:fldCharType="separate"/>
        </w:r>
        <w:r w:rsidR="00F37BC9">
          <w:rPr>
            <w:noProof/>
            <w:webHidden/>
          </w:rPr>
          <w:t>15</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6" w:history="1">
        <w:r w:rsidR="00F176B0" w:rsidRPr="00CB26EC">
          <w:rPr>
            <w:rStyle w:val="aff9"/>
            <w:noProof/>
          </w:rPr>
          <w:t>1.6. Клиническая картина заболевания или состояния (группы заболеваний или состояний)</w:t>
        </w:r>
        <w:r w:rsidR="00F176B0">
          <w:rPr>
            <w:noProof/>
            <w:webHidden/>
          </w:rPr>
          <w:tab/>
        </w:r>
        <w:r w:rsidR="00F176B0">
          <w:rPr>
            <w:noProof/>
            <w:webHidden/>
          </w:rPr>
          <w:fldChar w:fldCharType="begin"/>
        </w:r>
        <w:r w:rsidR="00F176B0">
          <w:rPr>
            <w:noProof/>
            <w:webHidden/>
          </w:rPr>
          <w:instrText xml:space="preserve"> PAGEREF _Toc101715196 \h </w:instrText>
        </w:r>
        <w:r w:rsidR="00F176B0">
          <w:rPr>
            <w:noProof/>
            <w:webHidden/>
          </w:rPr>
        </w:r>
        <w:r w:rsidR="00F176B0">
          <w:rPr>
            <w:noProof/>
            <w:webHidden/>
          </w:rPr>
          <w:fldChar w:fldCharType="separate"/>
        </w:r>
        <w:r w:rsidR="00F37BC9">
          <w:rPr>
            <w:noProof/>
            <w:webHidden/>
          </w:rPr>
          <w:t>22</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197" w:history="1">
        <w:r w:rsidR="00F176B0" w:rsidRPr="00CB26EC">
          <w:rPr>
            <w:rStyle w:val="aff9"/>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F176B0">
          <w:rPr>
            <w:noProof/>
            <w:webHidden/>
          </w:rPr>
          <w:tab/>
        </w:r>
        <w:r w:rsidR="00F176B0">
          <w:rPr>
            <w:noProof/>
            <w:webHidden/>
          </w:rPr>
          <w:fldChar w:fldCharType="begin"/>
        </w:r>
        <w:r w:rsidR="00F176B0">
          <w:rPr>
            <w:noProof/>
            <w:webHidden/>
          </w:rPr>
          <w:instrText xml:space="preserve"> PAGEREF _Toc101715197 \h </w:instrText>
        </w:r>
        <w:r w:rsidR="00F176B0">
          <w:rPr>
            <w:noProof/>
            <w:webHidden/>
          </w:rPr>
        </w:r>
        <w:r w:rsidR="00F176B0">
          <w:rPr>
            <w:noProof/>
            <w:webHidden/>
          </w:rPr>
          <w:fldChar w:fldCharType="separate"/>
        </w:r>
        <w:r w:rsidR="00F37BC9">
          <w:rPr>
            <w:noProof/>
            <w:webHidden/>
          </w:rPr>
          <w:t>24</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8" w:history="1">
        <w:r w:rsidR="00F176B0" w:rsidRPr="00CB26EC">
          <w:rPr>
            <w:rStyle w:val="aff9"/>
            <w:noProof/>
          </w:rPr>
          <w:t>2.1. Жалобы и анамнез</w:t>
        </w:r>
        <w:r w:rsidR="00F176B0">
          <w:rPr>
            <w:noProof/>
            <w:webHidden/>
          </w:rPr>
          <w:tab/>
        </w:r>
        <w:r w:rsidR="00F176B0">
          <w:rPr>
            <w:noProof/>
            <w:webHidden/>
          </w:rPr>
          <w:fldChar w:fldCharType="begin"/>
        </w:r>
        <w:r w:rsidR="00F176B0">
          <w:rPr>
            <w:noProof/>
            <w:webHidden/>
          </w:rPr>
          <w:instrText xml:space="preserve"> PAGEREF _Toc101715198 \h </w:instrText>
        </w:r>
        <w:r w:rsidR="00F176B0">
          <w:rPr>
            <w:noProof/>
            <w:webHidden/>
          </w:rPr>
        </w:r>
        <w:r w:rsidR="00F176B0">
          <w:rPr>
            <w:noProof/>
            <w:webHidden/>
          </w:rPr>
          <w:fldChar w:fldCharType="separate"/>
        </w:r>
        <w:r w:rsidR="00F37BC9">
          <w:rPr>
            <w:noProof/>
            <w:webHidden/>
          </w:rPr>
          <w:t>26</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199" w:history="1">
        <w:r w:rsidR="00F176B0" w:rsidRPr="00CB26EC">
          <w:rPr>
            <w:rStyle w:val="aff9"/>
            <w:noProof/>
          </w:rPr>
          <w:t>2.2. Физикальное обследование</w:t>
        </w:r>
        <w:r w:rsidR="00F176B0">
          <w:rPr>
            <w:noProof/>
            <w:webHidden/>
          </w:rPr>
          <w:tab/>
        </w:r>
        <w:r w:rsidR="00F176B0">
          <w:rPr>
            <w:noProof/>
            <w:webHidden/>
          </w:rPr>
          <w:fldChar w:fldCharType="begin"/>
        </w:r>
        <w:r w:rsidR="00F176B0">
          <w:rPr>
            <w:noProof/>
            <w:webHidden/>
          </w:rPr>
          <w:instrText xml:space="preserve"> PAGEREF _Toc101715199 \h </w:instrText>
        </w:r>
        <w:r w:rsidR="00F176B0">
          <w:rPr>
            <w:noProof/>
            <w:webHidden/>
          </w:rPr>
        </w:r>
        <w:r w:rsidR="00F176B0">
          <w:rPr>
            <w:noProof/>
            <w:webHidden/>
          </w:rPr>
          <w:fldChar w:fldCharType="separate"/>
        </w:r>
        <w:r w:rsidR="00F37BC9">
          <w:rPr>
            <w:noProof/>
            <w:webHidden/>
          </w:rPr>
          <w:t>27</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0" w:history="1">
        <w:r w:rsidR="00F176B0" w:rsidRPr="00CB26EC">
          <w:rPr>
            <w:rStyle w:val="aff9"/>
            <w:noProof/>
          </w:rPr>
          <w:t>2.3. Лабораторные диагностические исследования</w:t>
        </w:r>
        <w:r w:rsidR="00F176B0">
          <w:rPr>
            <w:noProof/>
            <w:webHidden/>
          </w:rPr>
          <w:tab/>
        </w:r>
        <w:r w:rsidR="00F176B0">
          <w:rPr>
            <w:noProof/>
            <w:webHidden/>
          </w:rPr>
          <w:fldChar w:fldCharType="begin"/>
        </w:r>
        <w:r w:rsidR="00F176B0">
          <w:rPr>
            <w:noProof/>
            <w:webHidden/>
          </w:rPr>
          <w:instrText xml:space="preserve"> PAGEREF _Toc101715200 \h </w:instrText>
        </w:r>
        <w:r w:rsidR="00F176B0">
          <w:rPr>
            <w:noProof/>
            <w:webHidden/>
          </w:rPr>
        </w:r>
        <w:r w:rsidR="00F176B0">
          <w:rPr>
            <w:noProof/>
            <w:webHidden/>
          </w:rPr>
          <w:fldChar w:fldCharType="separate"/>
        </w:r>
        <w:r w:rsidR="00F37BC9">
          <w:rPr>
            <w:noProof/>
            <w:webHidden/>
          </w:rPr>
          <w:t>29</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1" w:history="1">
        <w:r w:rsidR="00F176B0" w:rsidRPr="00CB26EC">
          <w:rPr>
            <w:rStyle w:val="aff9"/>
            <w:noProof/>
          </w:rPr>
          <w:t>2.4. Инструментальные диагностические исследования</w:t>
        </w:r>
        <w:r w:rsidR="00F176B0">
          <w:rPr>
            <w:noProof/>
            <w:webHidden/>
          </w:rPr>
          <w:tab/>
        </w:r>
        <w:r w:rsidR="00F176B0">
          <w:rPr>
            <w:noProof/>
            <w:webHidden/>
          </w:rPr>
          <w:fldChar w:fldCharType="begin"/>
        </w:r>
        <w:r w:rsidR="00F176B0">
          <w:rPr>
            <w:noProof/>
            <w:webHidden/>
          </w:rPr>
          <w:instrText xml:space="preserve"> PAGEREF _Toc101715201 \h </w:instrText>
        </w:r>
        <w:r w:rsidR="00F176B0">
          <w:rPr>
            <w:noProof/>
            <w:webHidden/>
          </w:rPr>
        </w:r>
        <w:r w:rsidR="00F176B0">
          <w:rPr>
            <w:noProof/>
            <w:webHidden/>
          </w:rPr>
          <w:fldChar w:fldCharType="separate"/>
        </w:r>
        <w:r w:rsidR="00F37BC9">
          <w:rPr>
            <w:noProof/>
            <w:webHidden/>
          </w:rPr>
          <w:t>30</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2" w:history="1">
        <w:r w:rsidR="00F176B0" w:rsidRPr="00CB26EC">
          <w:rPr>
            <w:rStyle w:val="aff9"/>
            <w:noProof/>
          </w:rPr>
          <w:t>2.5. Иные диагностические исследования</w:t>
        </w:r>
        <w:r w:rsidR="00F176B0">
          <w:rPr>
            <w:noProof/>
            <w:webHidden/>
          </w:rPr>
          <w:tab/>
        </w:r>
        <w:r w:rsidR="00F176B0">
          <w:rPr>
            <w:noProof/>
            <w:webHidden/>
          </w:rPr>
          <w:fldChar w:fldCharType="begin"/>
        </w:r>
        <w:r w:rsidR="00F176B0">
          <w:rPr>
            <w:noProof/>
            <w:webHidden/>
          </w:rPr>
          <w:instrText xml:space="preserve"> PAGEREF _Toc101715202 \h </w:instrText>
        </w:r>
        <w:r w:rsidR="00F176B0">
          <w:rPr>
            <w:noProof/>
            <w:webHidden/>
          </w:rPr>
        </w:r>
        <w:r w:rsidR="00F176B0">
          <w:rPr>
            <w:noProof/>
            <w:webHidden/>
          </w:rPr>
          <w:fldChar w:fldCharType="separate"/>
        </w:r>
        <w:r w:rsidR="00F37BC9">
          <w:rPr>
            <w:noProof/>
            <w:webHidden/>
          </w:rPr>
          <w:t>32</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03" w:history="1">
        <w:r w:rsidR="00F176B0" w:rsidRPr="00CB26EC">
          <w:rPr>
            <w:rStyle w:val="aff9"/>
            <w:noProof/>
          </w:rPr>
          <w:t>3. Лечение, включая медикаментозную и немедикаментозную терапию, диетотерапию, обезболивание, медицинские показания и противопоказания к применению методов лечения</w:t>
        </w:r>
        <w:r w:rsidR="00F176B0">
          <w:rPr>
            <w:noProof/>
            <w:webHidden/>
          </w:rPr>
          <w:tab/>
        </w:r>
        <w:r w:rsidR="00F176B0">
          <w:rPr>
            <w:noProof/>
            <w:webHidden/>
          </w:rPr>
          <w:fldChar w:fldCharType="begin"/>
        </w:r>
        <w:r w:rsidR="00F176B0">
          <w:rPr>
            <w:noProof/>
            <w:webHidden/>
          </w:rPr>
          <w:instrText xml:space="preserve"> PAGEREF _Toc101715203 \h </w:instrText>
        </w:r>
        <w:r w:rsidR="00F176B0">
          <w:rPr>
            <w:noProof/>
            <w:webHidden/>
          </w:rPr>
        </w:r>
        <w:r w:rsidR="00F176B0">
          <w:rPr>
            <w:noProof/>
            <w:webHidden/>
          </w:rPr>
          <w:fldChar w:fldCharType="separate"/>
        </w:r>
        <w:r w:rsidR="00F37BC9">
          <w:rPr>
            <w:noProof/>
            <w:webHidden/>
          </w:rPr>
          <w:t>35</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4" w:history="1">
        <w:r w:rsidR="00F176B0" w:rsidRPr="00CB26EC">
          <w:rPr>
            <w:rStyle w:val="aff9"/>
            <w:noProof/>
          </w:rPr>
          <w:t>3.1. Лечение локальных стадий заболевания (I–II)</w:t>
        </w:r>
        <w:r w:rsidR="00F176B0">
          <w:rPr>
            <w:noProof/>
            <w:webHidden/>
          </w:rPr>
          <w:tab/>
        </w:r>
        <w:r w:rsidR="00F176B0">
          <w:rPr>
            <w:noProof/>
            <w:webHidden/>
          </w:rPr>
          <w:fldChar w:fldCharType="begin"/>
        </w:r>
        <w:r w:rsidR="00F176B0">
          <w:rPr>
            <w:noProof/>
            <w:webHidden/>
          </w:rPr>
          <w:instrText xml:space="preserve"> PAGEREF _Toc101715204 \h </w:instrText>
        </w:r>
        <w:r w:rsidR="00F176B0">
          <w:rPr>
            <w:noProof/>
            <w:webHidden/>
          </w:rPr>
        </w:r>
        <w:r w:rsidR="00F176B0">
          <w:rPr>
            <w:noProof/>
            <w:webHidden/>
          </w:rPr>
          <w:fldChar w:fldCharType="separate"/>
        </w:r>
        <w:r w:rsidR="00F37BC9">
          <w:rPr>
            <w:noProof/>
            <w:webHidden/>
          </w:rPr>
          <w:t>36</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5" w:history="1">
        <w:r w:rsidR="00F176B0" w:rsidRPr="00CB26EC">
          <w:rPr>
            <w:rStyle w:val="aff9"/>
            <w:noProof/>
          </w:rPr>
          <w:t>3.1.1 Лечение локальных стадий заболевания при меланоме слизистых оболочек</w:t>
        </w:r>
        <w:r w:rsidR="00F176B0">
          <w:rPr>
            <w:noProof/>
            <w:webHidden/>
          </w:rPr>
          <w:tab/>
        </w:r>
        <w:r w:rsidR="00F176B0">
          <w:rPr>
            <w:noProof/>
            <w:webHidden/>
          </w:rPr>
          <w:fldChar w:fldCharType="begin"/>
        </w:r>
        <w:r w:rsidR="00F176B0">
          <w:rPr>
            <w:noProof/>
            <w:webHidden/>
          </w:rPr>
          <w:instrText xml:space="preserve"> PAGEREF _Toc101715205 \h </w:instrText>
        </w:r>
        <w:r w:rsidR="00F176B0">
          <w:rPr>
            <w:noProof/>
            <w:webHidden/>
          </w:rPr>
        </w:r>
        <w:r w:rsidR="00F176B0">
          <w:rPr>
            <w:noProof/>
            <w:webHidden/>
          </w:rPr>
          <w:fldChar w:fldCharType="separate"/>
        </w:r>
        <w:r w:rsidR="00F37BC9">
          <w:rPr>
            <w:noProof/>
            <w:webHidden/>
          </w:rPr>
          <w:t>38</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6" w:history="1">
        <w:r w:rsidR="00F176B0" w:rsidRPr="00CB26EC">
          <w:rPr>
            <w:rStyle w:val="aff9"/>
            <w:noProof/>
          </w:rPr>
          <w:t>3.2. Лечение пациентов с резектабельной меланомой кожи III стадии и эквивалентом III стадии</w:t>
        </w:r>
        <w:r w:rsidR="00F176B0">
          <w:rPr>
            <w:noProof/>
            <w:webHidden/>
          </w:rPr>
          <w:tab/>
        </w:r>
        <w:r w:rsidR="00F176B0">
          <w:rPr>
            <w:noProof/>
            <w:webHidden/>
          </w:rPr>
          <w:fldChar w:fldCharType="begin"/>
        </w:r>
        <w:r w:rsidR="00F176B0">
          <w:rPr>
            <w:noProof/>
            <w:webHidden/>
          </w:rPr>
          <w:instrText xml:space="preserve"> PAGEREF _Toc101715206 \h </w:instrText>
        </w:r>
        <w:r w:rsidR="00F176B0">
          <w:rPr>
            <w:noProof/>
            <w:webHidden/>
          </w:rPr>
        </w:r>
        <w:r w:rsidR="00F176B0">
          <w:rPr>
            <w:noProof/>
            <w:webHidden/>
          </w:rPr>
          <w:fldChar w:fldCharType="separate"/>
        </w:r>
        <w:r w:rsidR="00F37BC9">
          <w:rPr>
            <w:noProof/>
            <w:webHidden/>
          </w:rPr>
          <w:t>41</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7" w:history="1">
        <w:r w:rsidR="00F176B0" w:rsidRPr="00CB26EC">
          <w:rPr>
            <w:rStyle w:val="aff9"/>
            <w:noProof/>
          </w:rPr>
          <w:t xml:space="preserve">3.3. Рекомендации по проведению адъювантной терапии меланомы кожи </w:t>
        </w:r>
        <w:r w:rsidR="00F176B0" w:rsidRPr="00CB26EC">
          <w:rPr>
            <w:rStyle w:val="aff9"/>
            <w:noProof/>
            <w:lang w:val="en-US"/>
          </w:rPr>
          <w:t>II</w:t>
        </w:r>
        <w:r w:rsidR="00F176B0" w:rsidRPr="00CB26EC">
          <w:rPr>
            <w:rStyle w:val="aff9"/>
            <w:noProof/>
          </w:rPr>
          <w:t xml:space="preserve"> и </w:t>
        </w:r>
        <w:r w:rsidR="00F176B0" w:rsidRPr="00CB26EC">
          <w:rPr>
            <w:rStyle w:val="aff9"/>
            <w:noProof/>
            <w:lang w:val="en-US"/>
          </w:rPr>
          <w:t>III</w:t>
        </w:r>
        <w:r w:rsidR="00F176B0" w:rsidRPr="00CB26EC">
          <w:rPr>
            <w:rStyle w:val="aff9"/>
            <w:noProof/>
          </w:rPr>
          <w:t xml:space="preserve"> стадии и эквивалентом III стадии</w:t>
        </w:r>
        <w:r w:rsidR="00F176B0">
          <w:rPr>
            <w:noProof/>
            <w:webHidden/>
          </w:rPr>
          <w:tab/>
        </w:r>
        <w:r w:rsidR="00F176B0">
          <w:rPr>
            <w:noProof/>
            <w:webHidden/>
          </w:rPr>
          <w:fldChar w:fldCharType="begin"/>
        </w:r>
        <w:r w:rsidR="00F176B0">
          <w:rPr>
            <w:noProof/>
            <w:webHidden/>
          </w:rPr>
          <w:instrText xml:space="preserve"> PAGEREF _Toc101715207 \h </w:instrText>
        </w:r>
        <w:r w:rsidR="00F176B0">
          <w:rPr>
            <w:noProof/>
            <w:webHidden/>
          </w:rPr>
        </w:r>
        <w:r w:rsidR="00F176B0">
          <w:rPr>
            <w:noProof/>
            <w:webHidden/>
          </w:rPr>
          <w:fldChar w:fldCharType="separate"/>
        </w:r>
        <w:r w:rsidR="00F37BC9">
          <w:rPr>
            <w:noProof/>
            <w:webHidden/>
          </w:rPr>
          <w:t>44</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08" w:history="1">
        <w:r w:rsidR="00F176B0" w:rsidRPr="00CB26EC">
          <w:rPr>
            <w:rStyle w:val="aff9"/>
            <w:noProof/>
          </w:rPr>
          <w:t>3.4. Лечение пациентов метастатической и нерезектабельной меланомой кожи (IIIC/D нерезектабельная – IV стадия или их эквивалент)</w:t>
        </w:r>
        <w:r w:rsidR="00F176B0">
          <w:rPr>
            <w:noProof/>
            <w:webHidden/>
          </w:rPr>
          <w:tab/>
        </w:r>
        <w:r w:rsidR="00F176B0">
          <w:rPr>
            <w:noProof/>
            <w:webHidden/>
          </w:rPr>
          <w:fldChar w:fldCharType="begin"/>
        </w:r>
        <w:r w:rsidR="00F176B0">
          <w:rPr>
            <w:noProof/>
            <w:webHidden/>
          </w:rPr>
          <w:instrText xml:space="preserve"> PAGEREF _Toc101715208 \h </w:instrText>
        </w:r>
        <w:r w:rsidR="00F176B0">
          <w:rPr>
            <w:noProof/>
            <w:webHidden/>
          </w:rPr>
        </w:r>
        <w:r w:rsidR="00F176B0">
          <w:rPr>
            <w:noProof/>
            <w:webHidden/>
          </w:rPr>
          <w:fldChar w:fldCharType="separate"/>
        </w:r>
        <w:r w:rsidR="00F37BC9">
          <w:rPr>
            <w:noProof/>
            <w:webHidden/>
          </w:rPr>
          <w:t>49</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09" w:history="1">
        <w:r w:rsidR="00F176B0" w:rsidRPr="00CB26EC">
          <w:rPr>
            <w:rStyle w:val="aff9"/>
            <w:noProof/>
          </w:rPr>
          <w:t>3.4.1. Общие принципы выбора терапии 1-й линии у пациентов метастатической или неоперабельной меланомой кожи</w:t>
        </w:r>
        <w:r w:rsidR="00F176B0">
          <w:rPr>
            <w:noProof/>
            <w:webHidden/>
          </w:rPr>
          <w:tab/>
        </w:r>
        <w:r w:rsidR="00F176B0">
          <w:rPr>
            <w:noProof/>
            <w:webHidden/>
          </w:rPr>
          <w:fldChar w:fldCharType="begin"/>
        </w:r>
        <w:r w:rsidR="00F176B0">
          <w:rPr>
            <w:noProof/>
            <w:webHidden/>
          </w:rPr>
          <w:instrText xml:space="preserve"> PAGEREF _Toc101715209 \h </w:instrText>
        </w:r>
        <w:r w:rsidR="00F176B0">
          <w:rPr>
            <w:noProof/>
            <w:webHidden/>
          </w:rPr>
        </w:r>
        <w:r w:rsidR="00F176B0">
          <w:rPr>
            <w:noProof/>
            <w:webHidden/>
          </w:rPr>
          <w:fldChar w:fldCharType="separate"/>
        </w:r>
        <w:r w:rsidR="00F37BC9">
          <w:rPr>
            <w:noProof/>
            <w:webHidden/>
          </w:rPr>
          <w:t>49</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0" w:history="1">
        <w:r w:rsidR="00F176B0" w:rsidRPr="00CB26EC">
          <w:rPr>
            <w:rStyle w:val="aff9"/>
            <w:noProof/>
          </w:rPr>
          <w:t>3.4.2. Выбор терапии 1-й линии у пациентов метастатической или неоперабельной меланомой кожи с мутацией в гене BRAF</w:t>
        </w:r>
        <w:r w:rsidR="00F176B0">
          <w:rPr>
            <w:noProof/>
            <w:webHidden/>
          </w:rPr>
          <w:tab/>
        </w:r>
        <w:r w:rsidR="00F176B0">
          <w:rPr>
            <w:noProof/>
            <w:webHidden/>
          </w:rPr>
          <w:fldChar w:fldCharType="begin"/>
        </w:r>
        <w:r w:rsidR="00F176B0">
          <w:rPr>
            <w:noProof/>
            <w:webHidden/>
          </w:rPr>
          <w:instrText xml:space="preserve"> PAGEREF _Toc101715210 \h </w:instrText>
        </w:r>
        <w:r w:rsidR="00F176B0">
          <w:rPr>
            <w:noProof/>
            <w:webHidden/>
          </w:rPr>
        </w:r>
        <w:r w:rsidR="00F176B0">
          <w:rPr>
            <w:noProof/>
            <w:webHidden/>
          </w:rPr>
          <w:fldChar w:fldCharType="separate"/>
        </w:r>
        <w:r w:rsidR="00F37BC9">
          <w:rPr>
            <w:noProof/>
            <w:webHidden/>
          </w:rPr>
          <w:t>50</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1" w:history="1">
        <w:r w:rsidR="00F176B0" w:rsidRPr="00CB26EC">
          <w:rPr>
            <w:rStyle w:val="aff9"/>
            <w:noProof/>
          </w:rPr>
          <w:t xml:space="preserve">3.4.3. Выбор терапии 1-й линии у пациентов метастатической или неоперабельной меланомой кожи с мутацией в гене </w:t>
        </w:r>
        <w:r w:rsidR="00F176B0" w:rsidRPr="00CB26EC">
          <w:rPr>
            <w:rStyle w:val="aff9"/>
            <w:i/>
            <w:iCs/>
            <w:noProof/>
          </w:rPr>
          <w:t>c-Kit</w:t>
        </w:r>
        <w:r w:rsidR="00F176B0">
          <w:rPr>
            <w:noProof/>
            <w:webHidden/>
          </w:rPr>
          <w:tab/>
        </w:r>
        <w:r w:rsidR="00F176B0">
          <w:rPr>
            <w:noProof/>
            <w:webHidden/>
          </w:rPr>
          <w:fldChar w:fldCharType="begin"/>
        </w:r>
        <w:r w:rsidR="00F176B0">
          <w:rPr>
            <w:noProof/>
            <w:webHidden/>
          </w:rPr>
          <w:instrText xml:space="preserve"> PAGEREF _Toc101715211 \h </w:instrText>
        </w:r>
        <w:r w:rsidR="00F176B0">
          <w:rPr>
            <w:noProof/>
            <w:webHidden/>
          </w:rPr>
        </w:r>
        <w:r w:rsidR="00F176B0">
          <w:rPr>
            <w:noProof/>
            <w:webHidden/>
          </w:rPr>
          <w:fldChar w:fldCharType="separate"/>
        </w:r>
        <w:r w:rsidR="00F37BC9">
          <w:rPr>
            <w:noProof/>
            <w:webHidden/>
          </w:rPr>
          <w:t>60</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2" w:history="1">
        <w:r w:rsidR="00F176B0" w:rsidRPr="00CB26EC">
          <w:rPr>
            <w:rStyle w:val="aff9"/>
            <w:noProof/>
          </w:rPr>
          <w:t xml:space="preserve">3.4.4. Выбор терапии 1-й линии у пациентов без мутаций в генах </w:t>
        </w:r>
        <w:r w:rsidR="00F176B0" w:rsidRPr="00CB26EC">
          <w:rPr>
            <w:rStyle w:val="aff9"/>
            <w:i/>
            <w:iCs/>
            <w:noProof/>
          </w:rPr>
          <w:t xml:space="preserve">BRAF </w:t>
        </w:r>
        <w:r w:rsidR="00F176B0" w:rsidRPr="00CB26EC">
          <w:rPr>
            <w:rStyle w:val="aff9"/>
            <w:noProof/>
          </w:rPr>
          <w:t xml:space="preserve">и </w:t>
        </w:r>
        <w:r w:rsidR="00F176B0" w:rsidRPr="00CB26EC">
          <w:rPr>
            <w:rStyle w:val="aff9"/>
            <w:i/>
            <w:iCs/>
            <w:noProof/>
          </w:rPr>
          <w:t>c-Kit</w:t>
        </w:r>
        <w:r w:rsidR="00F176B0">
          <w:rPr>
            <w:noProof/>
            <w:webHidden/>
          </w:rPr>
          <w:tab/>
        </w:r>
        <w:r w:rsidR="00F176B0">
          <w:rPr>
            <w:noProof/>
            <w:webHidden/>
          </w:rPr>
          <w:fldChar w:fldCharType="begin"/>
        </w:r>
        <w:r w:rsidR="00F176B0">
          <w:rPr>
            <w:noProof/>
            <w:webHidden/>
          </w:rPr>
          <w:instrText xml:space="preserve"> PAGEREF _Toc101715212 \h </w:instrText>
        </w:r>
        <w:r w:rsidR="00F176B0">
          <w:rPr>
            <w:noProof/>
            <w:webHidden/>
          </w:rPr>
        </w:r>
        <w:r w:rsidR="00F176B0">
          <w:rPr>
            <w:noProof/>
            <w:webHidden/>
          </w:rPr>
          <w:fldChar w:fldCharType="separate"/>
        </w:r>
        <w:r w:rsidR="00F37BC9">
          <w:rPr>
            <w:noProof/>
            <w:webHidden/>
          </w:rPr>
          <w:t>62</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3" w:history="1">
        <w:r w:rsidR="00F176B0" w:rsidRPr="00CB26EC">
          <w:rPr>
            <w:rStyle w:val="aff9"/>
            <w:noProof/>
          </w:rPr>
          <w:t>3.4.5. Особенности оценки ответа на лечение МКА-блокаторами PD1 или CTLA4</w:t>
        </w:r>
        <w:r w:rsidR="00F176B0">
          <w:rPr>
            <w:noProof/>
            <w:webHidden/>
          </w:rPr>
          <w:tab/>
        </w:r>
        <w:r w:rsidR="00F176B0">
          <w:rPr>
            <w:noProof/>
            <w:webHidden/>
          </w:rPr>
          <w:fldChar w:fldCharType="begin"/>
        </w:r>
        <w:r w:rsidR="00F176B0">
          <w:rPr>
            <w:noProof/>
            <w:webHidden/>
          </w:rPr>
          <w:instrText xml:space="preserve"> PAGEREF _Toc101715213 \h </w:instrText>
        </w:r>
        <w:r w:rsidR="00F176B0">
          <w:rPr>
            <w:noProof/>
            <w:webHidden/>
          </w:rPr>
        </w:r>
        <w:r w:rsidR="00F176B0">
          <w:rPr>
            <w:noProof/>
            <w:webHidden/>
          </w:rPr>
          <w:fldChar w:fldCharType="separate"/>
        </w:r>
        <w:r w:rsidR="00F37BC9">
          <w:rPr>
            <w:noProof/>
            <w:webHidden/>
          </w:rPr>
          <w:t>65</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4" w:history="1">
        <w:r w:rsidR="00F176B0" w:rsidRPr="00CB26EC">
          <w:rPr>
            <w:rStyle w:val="aff9"/>
            <w:noProof/>
          </w:rPr>
          <w:t>3.4.6. Длительность лечения МКА-блокаторами PD1 или CTLA4</w:t>
        </w:r>
        <w:r w:rsidR="00F176B0">
          <w:rPr>
            <w:noProof/>
            <w:webHidden/>
          </w:rPr>
          <w:tab/>
        </w:r>
        <w:r w:rsidR="00F176B0">
          <w:rPr>
            <w:noProof/>
            <w:webHidden/>
          </w:rPr>
          <w:fldChar w:fldCharType="begin"/>
        </w:r>
        <w:r w:rsidR="00F176B0">
          <w:rPr>
            <w:noProof/>
            <w:webHidden/>
          </w:rPr>
          <w:instrText xml:space="preserve"> PAGEREF _Toc101715214 \h </w:instrText>
        </w:r>
        <w:r w:rsidR="00F176B0">
          <w:rPr>
            <w:noProof/>
            <w:webHidden/>
          </w:rPr>
        </w:r>
        <w:r w:rsidR="00F176B0">
          <w:rPr>
            <w:noProof/>
            <w:webHidden/>
          </w:rPr>
          <w:fldChar w:fldCharType="separate"/>
        </w:r>
        <w:r w:rsidR="00F37BC9">
          <w:rPr>
            <w:noProof/>
            <w:webHidden/>
          </w:rPr>
          <w:t>66</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5" w:history="1">
        <w:r w:rsidR="00F176B0" w:rsidRPr="00CB26EC">
          <w:rPr>
            <w:rStyle w:val="aff9"/>
            <w:noProof/>
          </w:rPr>
          <w:t>3.4.7. Лечение пациентов с особыми формами метастатической меланомы: олигометастатической, местно-распространенной, с метастазами в костях</w:t>
        </w:r>
        <w:r w:rsidR="00F176B0">
          <w:rPr>
            <w:noProof/>
            <w:webHidden/>
          </w:rPr>
          <w:tab/>
        </w:r>
        <w:r w:rsidR="00F176B0">
          <w:rPr>
            <w:noProof/>
            <w:webHidden/>
          </w:rPr>
          <w:fldChar w:fldCharType="begin"/>
        </w:r>
        <w:r w:rsidR="00F176B0">
          <w:rPr>
            <w:noProof/>
            <w:webHidden/>
          </w:rPr>
          <w:instrText xml:space="preserve"> PAGEREF _Toc101715215 \h </w:instrText>
        </w:r>
        <w:r w:rsidR="00F176B0">
          <w:rPr>
            <w:noProof/>
            <w:webHidden/>
          </w:rPr>
        </w:r>
        <w:r w:rsidR="00F176B0">
          <w:rPr>
            <w:noProof/>
            <w:webHidden/>
          </w:rPr>
          <w:fldChar w:fldCharType="separate"/>
        </w:r>
        <w:r w:rsidR="00F37BC9">
          <w:rPr>
            <w:noProof/>
            <w:webHidden/>
          </w:rPr>
          <w:t>66</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6" w:history="1">
        <w:r w:rsidR="00F176B0" w:rsidRPr="00CB26EC">
          <w:rPr>
            <w:rStyle w:val="aff9"/>
            <w:noProof/>
          </w:rPr>
          <w:t>3.4.8. Лечение пациентов с метастазами в головном мозге</w:t>
        </w:r>
        <w:r w:rsidR="00F176B0">
          <w:rPr>
            <w:noProof/>
            <w:webHidden/>
          </w:rPr>
          <w:tab/>
        </w:r>
        <w:r w:rsidR="00F176B0">
          <w:rPr>
            <w:noProof/>
            <w:webHidden/>
          </w:rPr>
          <w:fldChar w:fldCharType="begin"/>
        </w:r>
        <w:r w:rsidR="00F176B0">
          <w:rPr>
            <w:noProof/>
            <w:webHidden/>
          </w:rPr>
          <w:instrText xml:space="preserve"> PAGEREF _Toc101715216 \h </w:instrText>
        </w:r>
        <w:r w:rsidR="00F176B0">
          <w:rPr>
            <w:noProof/>
            <w:webHidden/>
          </w:rPr>
        </w:r>
        <w:r w:rsidR="00F176B0">
          <w:rPr>
            <w:noProof/>
            <w:webHidden/>
          </w:rPr>
          <w:fldChar w:fldCharType="separate"/>
        </w:r>
        <w:r w:rsidR="00F37BC9">
          <w:rPr>
            <w:noProof/>
            <w:webHidden/>
          </w:rPr>
          <w:t>68</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7" w:history="1">
        <w:r w:rsidR="00F176B0" w:rsidRPr="00CB26EC">
          <w:rPr>
            <w:rStyle w:val="aff9"/>
            <w:noProof/>
          </w:rPr>
          <w:t>3.4.9. Конкурентное применение лучевой терапии и системного противоопухолевого лечения</w:t>
        </w:r>
        <w:r w:rsidR="00F176B0">
          <w:rPr>
            <w:noProof/>
            <w:webHidden/>
          </w:rPr>
          <w:tab/>
        </w:r>
        <w:r w:rsidR="00F176B0">
          <w:rPr>
            <w:noProof/>
            <w:webHidden/>
          </w:rPr>
          <w:fldChar w:fldCharType="begin"/>
        </w:r>
        <w:r w:rsidR="00F176B0">
          <w:rPr>
            <w:noProof/>
            <w:webHidden/>
          </w:rPr>
          <w:instrText xml:space="preserve"> PAGEREF _Toc101715217 \h </w:instrText>
        </w:r>
        <w:r w:rsidR="00F176B0">
          <w:rPr>
            <w:noProof/>
            <w:webHidden/>
          </w:rPr>
        </w:r>
        <w:r w:rsidR="00F176B0">
          <w:rPr>
            <w:noProof/>
            <w:webHidden/>
          </w:rPr>
          <w:fldChar w:fldCharType="separate"/>
        </w:r>
        <w:r w:rsidR="00F37BC9">
          <w:rPr>
            <w:noProof/>
            <w:webHidden/>
          </w:rPr>
          <w:t>70</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18" w:history="1">
        <w:r w:rsidR="00F176B0" w:rsidRPr="00CB26EC">
          <w:rPr>
            <w:rStyle w:val="aff9"/>
            <w:noProof/>
          </w:rPr>
          <w:t xml:space="preserve">3.4.10. Подходы к лечению пациентов после полного удаления всех метастатических очагов (эквивалент стадии </w:t>
        </w:r>
        <w:r w:rsidR="00F176B0" w:rsidRPr="00CB26EC">
          <w:rPr>
            <w:rStyle w:val="aff9"/>
            <w:noProof/>
            <w:lang w:val="en-US"/>
          </w:rPr>
          <w:t>IV</w:t>
        </w:r>
        <w:r w:rsidR="00F176B0" w:rsidRPr="00CB26EC">
          <w:rPr>
            <w:rStyle w:val="aff9"/>
            <w:noProof/>
          </w:rPr>
          <w:t>, без признаков заболевания).</w:t>
        </w:r>
        <w:r w:rsidR="00F176B0">
          <w:rPr>
            <w:noProof/>
            <w:webHidden/>
          </w:rPr>
          <w:tab/>
        </w:r>
        <w:r w:rsidR="00F176B0">
          <w:rPr>
            <w:noProof/>
            <w:webHidden/>
          </w:rPr>
          <w:fldChar w:fldCharType="begin"/>
        </w:r>
        <w:r w:rsidR="00F176B0">
          <w:rPr>
            <w:noProof/>
            <w:webHidden/>
          </w:rPr>
          <w:instrText xml:space="preserve"> PAGEREF _Toc101715218 \h </w:instrText>
        </w:r>
        <w:r w:rsidR="00F176B0">
          <w:rPr>
            <w:noProof/>
            <w:webHidden/>
          </w:rPr>
        </w:r>
        <w:r w:rsidR="00F176B0">
          <w:rPr>
            <w:noProof/>
            <w:webHidden/>
          </w:rPr>
          <w:fldChar w:fldCharType="separate"/>
        </w:r>
        <w:r w:rsidR="00F37BC9">
          <w:rPr>
            <w:noProof/>
            <w:webHidden/>
          </w:rPr>
          <w:t>70</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19" w:history="1">
        <w:r w:rsidR="00F176B0" w:rsidRPr="00CB26EC">
          <w:rPr>
            <w:rStyle w:val="aff9"/>
            <w:noProof/>
          </w:rPr>
          <w:t>3.5 Обезболивание</w:t>
        </w:r>
        <w:r w:rsidR="00F176B0">
          <w:rPr>
            <w:noProof/>
            <w:webHidden/>
          </w:rPr>
          <w:tab/>
        </w:r>
        <w:r w:rsidR="00F176B0">
          <w:rPr>
            <w:noProof/>
            <w:webHidden/>
          </w:rPr>
          <w:fldChar w:fldCharType="begin"/>
        </w:r>
        <w:r w:rsidR="00F176B0">
          <w:rPr>
            <w:noProof/>
            <w:webHidden/>
          </w:rPr>
          <w:instrText xml:space="preserve"> PAGEREF _Toc101715219 \h </w:instrText>
        </w:r>
        <w:r w:rsidR="00F176B0">
          <w:rPr>
            <w:noProof/>
            <w:webHidden/>
          </w:rPr>
        </w:r>
        <w:r w:rsidR="00F176B0">
          <w:rPr>
            <w:noProof/>
            <w:webHidden/>
          </w:rPr>
          <w:fldChar w:fldCharType="separate"/>
        </w:r>
        <w:r w:rsidR="00F37BC9">
          <w:rPr>
            <w:noProof/>
            <w:webHidden/>
          </w:rPr>
          <w:t>71</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0" w:history="1">
        <w:r w:rsidR="00F176B0" w:rsidRPr="00CB26EC">
          <w:rPr>
            <w:rStyle w:val="aff9"/>
            <w:noProof/>
          </w:rPr>
          <w:t>3.6. Сопутствующая терапия у больных меланомой кожи</w:t>
        </w:r>
        <w:r w:rsidR="00F176B0">
          <w:rPr>
            <w:noProof/>
            <w:webHidden/>
          </w:rPr>
          <w:tab/>
        </w:r>
        <w:r w:rsidR="00F176B0">
          <w:rPr>
            <w:noProof/>
            <w:webHidden/>
          </w:rPr>
          <w:fldChar w:fldCharType="begin"/>
        </w:r>
        <w:r w:rsidR="00F176B0">
          <w:rPr>
            <w:noProof/>
            <w:webHidden/>
          </w:rPr>
          <w:instrText xml:space="preserve"> PAGEREF _Toc101715220 \h </w:instrText>
        </w:r>
        <w:r w:rsidR="00F176B0">
          <w:rPr>
            <w:noProof/>
            <w:webHidden/>
          </w:rPr>
        </w:r>
        <w:r w:rsidR="00F176B0">
          <w:rPr>
            <w:noProof/>
            <w:webHidden/>
          </w:rPr>
          <w:fldChar w:fldCharType="separate"/>
        </w:r>
        <w:r w:rsidR="00F37BC9">
          <w:rPr>
            <w:noProof/>
            <w:webHidden/>
          </w:rPr>
          <w:t>72</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1" w:history="1">
        <w:r w:rsidR="00F176B0" w:rsidRPr="00CB26EC">
          <w:rPr>
            <w:rStyle w:val="aff9"/>
            <w:noProof/>
          </w:rPr>
          <w:t>3.7 Диетотерапия</w:t>
        </w:r>
        <w:r w:rsidR="00F176B0">
          <w:rPr>
            <w:noProof/>
            <w:webHidden/>
          </w:rPr>
          <w:tab/>
        </w:r>
        <w:r w:rsidR="00F176B0">
          <w:rPr>
            <w:noProof/>
            <w:webHidden/>
          </w:rPr>
          <w:fldChar w:fldCharType="begin"/>
        </w:r>
        <w:r w:rsidR="00F176B0">
          <w:rPr>
            <w:noProof/>
            <w:webHidden/>
          </w:rPr>
          <w:instrText xml:space="preserve"> PAGEREF _Toc101715221 \h </w:instrText>
        </w:r>
        <w:r w:rsidR="00F176B0">
          <w:rPr>
            <w:noProof/>
            <w:webHidden/>
          </w:rPr>
        </w:r>
        <w:r w:rsidR="00F176B0">
          <w:rPr>
            <w:noProof/>
            <w:webHidden/>
          </w:rPr>
          <w:fldChar w:fldCharType="separate"/>
        </w:r>
        <w:r w:rsidR="00F37BC9">
          <w:rPr>
            <w:noProof/>
            <w:webHidden/>
          </w:rPr>
          <w:t>74</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22" w:history="1">
        <w:r w:rsidR="00F176B0" w:rsidRPr="00CB26EC">
          <w:rPr>
            <w:rStyle w:val="aff9"/>
            <w:noProof/>
          </w:rPr>
          <w:t>4. Медицинская реабилитация, медицинские показания и противопоказания к применению методов реабилитации</w:t>
        </w:r>
        <w:r w:rsidR="00F176B0">
          <w:rPr>
            <w:noProof/>
            <w:webHidden/>
          </w:rPr>
          <w:tab/>
        </w:r>
        <w:r w:rsidR="00F176B0">
          <w:rPr>
            <w:noProof/>
            <w:webHidden/>
          </w:rPr>
          <w:fldChar w:fldCharType="begin"/>
        </w:r>
        <w:r w:rsidR="00F176B0">
          <w:rPr>
            <w:noProof/>
            <w:webHidden/>
          </w:rPr>
          <w:instrText xml:space="preserve"> PAGEREF _Toc101715222 \h </w:instrText>
        </w:r>
        <w:r w:rsidR="00F176B0">
          <w:rPr>
            <w:noProof/>
            <w:webHidden/>
          </w:rPr>
        </w:r>
        <w:r w:rsidR="00F176B0">
          <w:rPr>
            <w:noProof/>
            <w:webHidden/>
          </w:rPr>
          <w:fldChar w:fldCharType="separate"/>
        </w:r>
        <w:r w:rsidR="00F37BC9">
          <w:rPr>
            <w:noProof/>
            <w:webHidden/>
          </w:rPr>
          <w:t>75</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3" w:history="1">
        <w:r w:rsidR="00F176B0" w:rsidRPr="00CB26EC">
          <w:rPr>
            <w:rStyle w:val="aff9"/>
            <w:noProof/>
          </w:rPr>
          <w:t>4.1. Предреабилитация</w:t>
        </w:r>
        <w:r w:rsidR="00F176B0">
          <w:rPr>
            <w:noProof/>
            <w:webHidden/>
          </w:rPr>
          <w:tab/>
        </w:r>
        <w:r w:rsidR="00F176B0">
          <w:rPr>
            <w:noProof/>
            <w:webHidden/>
          </w:rPr>
          <w:fldChar w:fldCharType="begin"/>
        </w:r>
        <w:r w:rsidR="00F176B0">
          <w:rPr>
            <w:noProof/>
            <w:webHidden/>
          </w:rPr>
          <w:instrText xml:space="preserve"> PAGEREF _Toc101715223 \h </w:instrText>
        </w:r>
        <w:r w:rsidR="00F176B0">
          <w:rPr>
            <w:noProof/>
            <w:webHidden/>
          </w:rPr>
        </w:r>
        <w:r w:rsidR="00F176B0">
          <w:rPr>
            <w:noProof/>
            <w:webHidden/>
          </w:rPr>
          <w:fldChar w:fldCharType="separate"/>
        </w:r>
        <w:r w:rsidR="00F37BC9">
          <w:rPr>
            <w:noProof/>
            <w:webHidden/>
          </w:rPr>
          <w:t>75</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4" w:history="1">
        <w:r w:rsidR="00F176B0" w:rsidRPr="00CB26EC">
          <w:rPr>
            <w:rStyle w:val="aff9"/>
            <w:noProof/>
          </w:rPr>
          <w:t>4.2. Реабилитация при хирургическом лечении</w:t>
        </w:r>
        <w:r w:rsidR="00F176B0">
          <w:rPr>
            <w:noProof/>
            <w:webHidden/>
          </w:rPr>
          <w:tab/>
        </w:r>
        <w:r w:rsidR="00F176B0">
          <w:rPr>
            <w:noProof/>
            <w:webHidden/>
          </w:rPr>
          <w:fldChar w:fldCharType="begin"/>
        </w:r>
        <w:r w:rsidR="00F176B0">
          <w:rPr>
            <w:noProof/>
            <w:webHidden/>
          </w:rPr>
          <w:instrText xml:space="preserve"> PAGEREF _Toc101715224 \h </w:instrText>
        </w:r>
        <w:r w:rsidR="00F176B0">
          <w:rPr>
            <w:noProof/>
            <w:webHidden/>
          </w:rPr>
        </w:r>
        <w:r w:rsidR="00F176B0">
          <w:rPr>
            <w:noProof/>
            <w:webHidden/>
          </w:rPr>
          <w:fldChar w:fldCharType="separate"/>
        </w:r>
        <w:r w:rsidR="00F37BC9">
          <w:rPr>
            <w:noProof/>
            <w:webHidden/>
          </w:rPr>
          <w:t>75</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25" w:history="1">
        <w:r w:rsidR="00F176B0" w:rsidRPr="00CB26EC">
          <w:rPr>
            <w:rStyle w:val="aff9"/>
            <w:noProof/>
          </w:rPr>
          <w:t>4.2.1. Первый этап реабилитации</w:t>
        </w:r>
        <w:r w:rsidR="00F176B0">
          <w:rPr>
            <w:noProof/>
            <w:webHidden/>
          </w:rPr>
          <w:tab/>
        </w:r>
        <w:r w:rsidR="00F176B0">
          <w:rPr>
            <w:noProof/>
            <w:webHidden/>
          </w:rPr>
          <w:fldChar w:fldCharType="begin"/>
        </w:r>
        <w:r w:rsidR="00F176B0">
          <w:rPr>
            <w:noProof/>
            <w:webHidden/>
          </w:rPr>
          <w:instrText xml:space="preserve"> PAGEREF _Toc101715225 \h </w:instrText>
        </w:r>
        <w:r w:rsidR="00F176B0">
          <w:rPr>
            <w:noProof/>
            <w:webHidden/>
          </w:rPr>
        </w:r>
        <w:r w:rsidR="00F176B0">
          <w:rPr>
            <w:noProof/>
            <w:webHidden/>
          </w:rPr>
          <w:fldChar w:fldCharType="separate"/>
        </w:r>
        <w:r w:rsidR="00F37BC9">
          <w:rPr>
            <w:noProof/>
            <w:webHidden/>
          </w:rPr>
          <w:t>75</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26" w:history="1">
        <w:r w:rsidR="00F176B0" w:rsidRPr="00CB26EC">
          <w:rPr>
            <w:rStyle w:val="aff9"/>
            <w:noProof/>
          </w:rPr>
          <w:t>4.2.2. Второй этап реабилитации</w:t>
        </w:r>
        <w:r w:rsidR="00F176B0">
          <w:rPr>
            <w:noProof/>
            <w:webHidden/>
          </w:rPr>
          <w:tab/>
        </w:r>
        <w:r w:rsidR="00F176B0">
          <w:rPr>
            <w:noProof/>
            <w:webHidden/>
          </w:rPr>
          <w:fldChar w:fldCharType="begin"/>
        </w:r>
        <w:r w:rsidR="00F176B0">
          <w:rPr>
            <w:noProof/>
            <w:webHidden/>
          </w:rPr>
          <w:instrText xml:space="preserve"> PAGEREF _Toc101715226 \h </w:instrText>
        </w:r>
        <w:r w:rsidR="00F176B0">
          <w:rPr>
            <w:noProof/>
            <w:webHidden/>
          </w:rPr>
        </w:r>
        <w:r w:rsidR="00F176B0">
          <w:rPr>
            <w:noProof/>
            <w:webHidden/>
          </w:rPr>
          <w:fldChar w:fldCharType="separate"/>
        </w:r>
        <w:r w:rsidR="00F37BC9">
          <w:rPr>
            <w:noProof/>
            <w:webHidden/>
          </w:rPr>
          <w:t>77</w:t>
        </w:r>
        <w:r w:rsidR="00F176B0">
          <w:rPr>
            <w:noProof/>
            <w:webHidden/>
          </w:rPr>
          <w:fldChar w:fldCharType="end"/>
        </w:r>
      </w:hyperlink>
    </w:p>
    <w:p w:rsidR="00F176B0" w:rsidRDefault="00B369EB">
      <w:pPr>
        <w:pStyle w:val="34"/>
        <w:tabs>
          <w:tab w:val="right" w:leader="dot" w:pos="9344"/>
        </w:tabs>
        <w:rPr>
          <w:rFonts w:asciiTheme="minorHAnsi" w:eastAsiaTheme="minorEastAsia" w:hAnsiTheme="minorHAnsi" w:cstheme="minorBidi"/>
          <w:noProof/>
          <w:szCs w:val="24"/>
          <w:lang w:eastAsia="ru-RU"/>
        </w:rPr>
      </w:pPr>
      <w:hyperlink w:anchor="_Toc101715227" w:history="1">
        <w:r w:rsidR="00F176B0" w:rsidRPr="00CB26EC">
          <w:rPr>
            <w:rStyle w:val="aff9"/>
            <w:noProof/>
          </w:rPr>
          <w:t>4.2.3. Третий этап реабилитации</w:t>
        </w:r>
        <w:r w:rsidR="00F176B0">
          <w:rPr>
            <w:noProof/>
            <w:webHidden/>
          </w:rPr>
          <w:tab/>
        </w:r>
        <w:r w:rsidR="00F176B0">
          <w:rPr>
            <w:noProof/>
            <w:webHidden/>
          </w:rPr>
          <w:fldChar w:fldCharType="begin"/>
        </w:r>
        <w:r w:rsidR="00F176B0">
          <w:rPr>
            <w:noProof/>
            <w:webHidden/>
          </w:rPr>
          <w:instrText xml:space="preserve"> PAGEREF _Toc101715227 \h </w:instrText>
        </w:r>
        <w:r w:rsidR="00F176B0">
          <w:rPr>
            <w:noProof/>
            <w:webHidden/>
          </w:rPr>
        </w:r>
        <w:r w:rsidR="00F176B0">
          <w:rPr>
            <w:noProof/>
            <w:webHidden/>
          </w:rPr>
          <w:fldChar w:fldCharType="separate"/>
        </w:r>
        <w:r w:rsidR="00F37BC9">
          <w:rPr>
            <w:noProof/>
            <w:webHidden/>
          </w:rPr>
          <w:t>77</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8" w:history="1">
        <w:r w:rsidR="00F176B0" w:rsidRPr="00CB26EC">
          <w:rPr>
            <w:rStyle w:val="aff9"/>
            <w:noProof/>
          </w:rPr>
          <w:t>4.3. Реабилитация при химиотерапии</w:t>
        </w:r>
        <w:r w:rsidR="00F176B0">
          <w:rPr>
            <w:noProof/>
            <w:webHidden/>
          </w:rPr>
          <w:tab/>
        </w:r>
        <w:r w:rsidR="00F176B0">
          <w:rPr>
            <w:noProof/>
            <w:webHidden/>
          </w:rPr>
          <w:fldChar w:fldCharType="begin"/>
        </w:r>
        <w:r w:rsidR="00F176B0">
          <w:rPr>
            <w:noProof/>
            <w:webHidden/>
          </w:rPr>
          <w:instrText xml:space="preserve"> PAGEREF _Toc101715228 \h </w:instrText>
        </w:r>
        <w:r w:rsidR="00F176B0">
          <w:rPr>
            <w:noProof/>
            <w:webHidden/>
          </w:rPr>
        </w:r>
        <w:r w:rsidR="00F176B0">
          <w:rPr>
            <w:noProof/>
            <w:webHidden/>
          </w:rPr>
          <w:fldChar w:fldCharType="separate"/>
        </w:r>
        <w:r w:rsidR="00F37BC9">
          <w:rPr>
            <w:noProof/>
            <w:webHidden/>
          </w:rPr>
          <w:t>78</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29" w:history="1">
        <w:r w:rsidR="00F176B0" w:rsidRPr="00CB26EC">
          <w:rPr>
            <w:rStyle w:val="aff9"/>
            <w:noProof/>
          </w:rPr>
          <w:t>4.4. Реабилитация при лучевой терапии</w:t>
        </w:r>
        <w:r w:rsidR="00F176B0">
          <w:rPr>
            <w:noProof/>
            <w:webHidden/>
          </w:rPr>
          <w:tab/>
        </w:r>
        <w:r w:rsidR="00F176B0">
          <w:rPr>
            <w:noProof/>
            <w:webHidden/>
          </w:rPr>
          <w:fldChar w:fldCharType="begin"/>
        </w:r>
        <w:r w:rsidR="00F176B0">
          <w:rPr>
            <w:noProof/>
            <w:webHidden/>
          </w:rPr>
          <w:instrText xml:space="preserve"> PAGEREF _Toc101715229 \h </w:instrText>
        </w:r>
        <w:r w:rsidR="00F176B0">
          <w:rPr>
            <w:noProof/>
            <w:webHidden/>
          </w:rPr>
        </w:r>
        <w:r w:rsidR="00F176B0">
          <w:rPr>
            <w:noProof/>
            <w:webHidden/>
          </w:rPr>
          <w:fldChar w:fldCharType="separate"/>
        </w:r>
        <w:r w:rsidR="00F37BC9">
          <w:rPr>
            <w:noProof/>
            <w:webHidden/>
          </w:rPr>
          <w:t>80</w:t>
        </w:r>
        <w:r w:rsidR="00F176B0">
          <w:rPr>
            <w:noProof/>
            <w:webHidden/>
          </w:rPr>
          <w:fldChar w:fldCharType="end"/>
        </w:r>
      </w:hyperlink>
    </w:p>
    <w:p w:rsidR="00F176B0" w:rsidRDefault="00B369EB">
      <w:pPr>
        <w:pStyle w:val="22"/>
        <w:rPr>
          <w:rFonts w:asciiTheme="minorHAnsi" w:eastAsiaTheme="minorEastAsia" w:hAnsiTheme="minorHAnsi" w:cstheme="minorBidi"/>
          <w:noProof/>
          <w:sz w:val="24"/>
          <w:szCs w:val="24"/>
          <w:lang w:eastAsia="ru-RU"/>
        </w:rPr>
      </w:pPr>
      <w:hyperlink w:anchor="_Toc101715230" w:history="1">
        <w:r w:rsidR="00F176B0" w:rsidRPr="00CB26EC">
          <w:rPr>
            <w:rStyle w:val="aff9"/>
            <w:noProof/>
          </w:rPr>
          <w:t>4.5. Принципы психологической реабилитации пациентов со злокачественными новообразованиями кожи.</w:t>
        </w:r>
        <w:r w:rsidR="00F176B0">
          <w:rPr>
            <w:noProof/>
            <w:webHidden/>
          </w:rPr>
          <w:tab/>
        </w:r>
        <w:r w:rsidR="00F176B0">
          <w:rPr>
            <w:noProof/>
            <w:webHidden/>
          </w:rPr>
          <w:fldChar w:fldCharType="begin"/>
        </w:r>
        <w:r w:rsidR="00F176B0">
          <w:rPr>
            <w:noProof/>
            <w:webHidden/>
          </w:rPr>
          <w:instrText xml:space="preserve"> PAGEREF _Toc101715230 \h </w:instrText>
        </w:r>
        <w:r w:rsidR="00F176B0">
          <w:rPr>
            <w:noProof/>
            <w:webHidden/>
          </w:rPr>
        </w:r>
        <w:r w:rsidR="00F176B0">
          <w:rPr>
            <w:noProof/>
            <w:webHidden/>
          </w:rPr>
          <w:fldChar w:fldCharType="separate"/>
        </w:r>
        <w:r w:rsidR="00F37BC9">
          <w:rPr>
            <w:noProof/>
            <w:webHidden/>
          </w:rPr>
          <w:t>80</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1" w:history="1">
        <w:r w:rsidR="00F176B0" w:rsidRPr="00CB26EC">
          <w:rPr>
            <w:rStyle w:val="aff9"/>
            <w:noProof/>
          </w:rPr>
          <w:t>5. Профилактика и диспансерное наблюдение, медицинские показания и противопоказания к применению методов профилактики</w:t>
        </w:r>
        <w:r w:rsidR="00F176B0">
          <w:rPr>
            <w:noProof/>
            <w:webHidden/>
          </w:rPr>
          <w:tab/>
        </w:r>
        <w:r w:rsidR="00F176B0">
          <w:rPr>
            <w:noProof/>
            <w:webHidden/>
          </w:rPr>
          <w:fldChar w:fldCharType="begin"/>
        </w:r>
        <w:r w:rsidR="00F176B0">
          <w:rPr>
            <w:noProof/>
            <w:webHidden/>
          </w:rPr>
          <w:instrText xml:space="preserve"> PAGEREF _Toc101715231 \h </w:instrText>
        </w:r>
        <w:r w:rsidR="00F176B0">
          <w:rPr>
            <w:noProof/>
            <w:webHidden/>
          </w:rPr>
        </w:r>
        <w:r w:rsidR="00F176B0">
          <w:rPr>
            <w:noProof/>
            <w:webHidden/>
          </w:rPr>
          <w:fldChar w:fldCharType="separate"/>
        </w:r>
        <w:r w:rsidR="00F37BC9">
          <w:rPr>
            <w:noProof/>
            <w:webHidden/>
          </w:rPr>
          <w:t>82</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2" w:history="1">
        <w:r w:rsidR="00F176B0" w:rsidRPr="00CB26EC">
          <w:rPr>
            <w:rStyle w:val="aff9"/>
            <w:noProof/>
          </w:rPr>
          <w:t>6. Организация оказания медицинской помощи</w:t>
        </w:r>
        <w:r w:rsidR="00F176B0">
          <w:rPr>
            <w:noProof/>
            <w:webHidden/>
          </w:rPr>
          <w:tab/>
        </w:r>
        <w:r w:rsidR="00F176B0">
          <w:rPr>
            <w:noProof/>
            <w:webHidden/>
          </w:rPr>
          <w:fldChar w:fldCharType="begin"/>
        </w:r>
        <w:r w:rsidR="00F176B0">
          <w:rPr>
            <w:noProof/>
            <w:webHidden/>
          </w:rPr>
          <w:instrText xml:space="preserve"> PAGEREF _Toc101715232 \h </w:instrText>
        </w:r>
        <w:r w:rsidR="00F176B0">
          <w:rPr>
            <w:noProof/>
            <w:webHidden/>
          </w:rPr>
        </w:r>
        <w:r w:rsidR="00F176B0">
          <w:rPr>
            <w:noProof/>
            <w:webHidden/>
          </w:rPr>
          <w:fldChar w:fldCharType="separate"/>
        </w:r>
        <w:r w:rsidR="00F37BC9">
          <w:rPr>
            <w:noProof/>
            <w:webHidden/>
          </w:rPr>
          <w:t>85</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3" w:history="1">
        <w:r w:rsidR="00F176B0" w:rsidRPr="00CB26EC">
          <w:rPr>
            <w:rStyle w:val="aff9"/>
            <w:rFonts w:eastAsia="GalsLightC"/>
            <w:noProof/>
          </w:rPr>
          <w:t>7. Дополнительная информация (в том числе факторы, влияющие на исход заболевания или состояния)</w:t>
        </w:r>
        <w:r w:rsidR="00F176B0">
          <w:rPr>
            <w:noProof/>
            <w:webHidden/>
          </w:rPr>
          <w:tab/>
        </w:r>
        <w:r w:rsidR="00F176B0">
          <w:rPr>
            <w:noProof/>
            <w:webHidden/>
          </w:rPr>
          <w:fldChar w:fldCharType="begin"/>
        </w:r>
        <w:r w:rsidR="00F176B0">
          <w:rPr>
            <w:noProof/>
            <w:webHidden/>
          </w:rPr>
          <w:instrText xml:space="preserve"> PAGEREF _Toc101715233 \h </w:instrText>
        </w:r>
        <w:r w:rsidR="00F176B0">
          <w:rPr>
            <w:noProof/>
            <w:webHidden/>
          </w:rPr>
        </w:r>
        <w:r w:rsidR="00F176B0">
          <w:rPr>
            <w:noProof/>
            <w:webHidden/>
          </w:rPr>
          <w:fldChar w:fldCharType="separate"/>
        </w:r>
        <w:r w:rsidR="00F37BC9">
          <w:rPr>
            <w:noProof/>
            <w:webHidden/>
          </w:rPr>
          <w:t>89</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4" w:history="1">
        <w:r w:rsidR="00F176B0" w:rsidRPr="00CB26EC">
          <w:rPr>
            <w:rStyle w:val="aff9"/>
            <w:noProof/>
          </w:rPr>
          <w:t>Критерии оценки качества медицинской помощи</w:t>
        </w:r>
        <w:r w:rsidR="00F176B0">
          <w:rPr>
            <w:noProof/>
            <w:webHidden/>
          </w:rPr>
          <w:tab/>
        </w:r>
        <w:r w:rsidR="00F176B0">
          <w:rPr>
            <w:noProof/>
            <w:webHidden/>
          </w:rPr>
          <w:fldChar w:fldCharType="begin"/>
        </w:r>
        <w:r w:rsidR="00F176B0">
          <w:rPr>
            <w:noProof/>
            <w:webHidden/>
          </w:rPr>
          <w:instrText xml:space="preserve"> PAGEREF _Toc101715234 \h </w:instrText>
        </w:r>
        <w:r w:rsidR="00F176B0">
          <w:rPr>
            <w:noProof/>
            <w:webHidden/>
          </w:rPr>
        </w:r>
        <w:r w:rsidR="00F176B0">
          <w:rPr>
            <w:noProof/>
            <w:webHidden/>
          </w:rPr>
          <w:fldChar w:fldCharType="separate"/>
        </w:r>
        <w:r w:rsidR="00F37BC9">
          <w:rPr>
            <w:noProof/>
            <w:webHidden/>
          </w:rPr>
          <w:t>90</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5" w:history="1">
        <w:r w:rsidR="00F176B0" w:rsidRPr="00CB26EC">
          <w:rPr>
            <w:rStyle w:val="aff9"/>
            <w:noProof/>
          </w:rPr>
          <w:t>Список литературы</w:t>
        </w:r>
        <w:r w:rsidR="00F176B0">
          <w:rPr>
            <w:noProof/>
            <w:webHidden/>
          </w:rPr>
          <w:tab/>
        </w:r>
        <w:r w:rsidR="00F176B0">
          <w:rPr>
            <w:noProof/>
            <w:webHidden/>
          </w:rPr>
          <w:fldChar w:fldCharType="begin"/>
        </w:r>
        <w:r w:rsidR="00F176B0">
          <w:rPr>
            <w:noProof/>
            <w:webHidden/>
          </w:rPr>
          <w:instrText xml:space="preserve"> PAGEREF _Toc101715235 \h </w:instrText>
        </w:r>
        <w:r w:rsidR="00F176B0">
          <w:rPr>
            <w:noProof/>
            <w:webHidden/>
          </w:rPr>
        </w:r>
        <w:r w:rsidR="00F176B0">
          <w:rPr>
            <w:noProof/>
            <w:webHidden/>
          </w:rPr>
          <w:fldChar w:fldCharType="separate"/>
        </w:r>
        <w:r w:rsidR="00F37BC9">
          <w:rPr>
            <w:noProof/>
            <w:webHidden/>
          </w:rPr>
          <w:t>93</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6" w:history="1">
        <w:r w:rsidR="00F176B0" w:rsidRPr="00CB26EC">
          <w:rPr>
            <w:rStyle w:val="aff9"/>
            <w:noProof/>
          </w:rPr>
          <w:t>Приложение А1. Состав рабочей группы по разработке и пересмотру клинических рекомендаций</w:t>
        </w:r>
        <w:r w:rsidR="00F176B0">
          <w:rPr>
            <w:noProof/>
            <w:webHidden/>
          </w:rPr>
          <w:tab/>
        </w:r>
        <w:r w:rsidR="00F176B0">
          <w:rPr>
            <w:noProof/>
            <w:webHidden/>
          </w:rPr>
          <w:fldChar w:fldCharType="begin"/>
        </w:r>
        <w:r w:rsidR="00F176B0">
          <w:rPr>
            <w:noProof/>
            <w:webHidden/>
          </w:rPr>
          <w:instrText xml:space="preserve"> PAGEREF _Toc101715236 \h </w:instrText>
        </w:r>
        <w:r w:rsidR="00F176B0">
          <w:rPr>
            <w:noProof/>
            <w:webHidden/>
          </w:rPr>
        </w:r>
        <w:r w:rsidR="00F176B0">
          <w:rPr>
            <w:noProof/>
            <w:webHidden/>
          </w:rPr>
          <w:fldChar w:fldCharType="separate"/>
        </w:r>
        <w:r w:rsidR="00F37BC9">
          <w:rPr>
            <w:noProof/>
            <w:webHidden/>
          </w:rPr>
          <w:t>109</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7" w:history="1">
        <w:r w:rsidR="00F176B0" w:rsidRPr="00CB26EC">
          <w:rPr>
            <w:rStyle w:val="aff9"/>
            <w:noProof/>
          </w:rPr>
          <w:t>Приложение А2. Методология разработки клинических рекомендаций</w:t>
        </w:r>
        <w:r w:rsidR="00F176B0">
          <w:rPr>
            <w:noProof/>
            <w:webHidden/>
          </w:rPr>
          <w:tab/>
        </w:r>
        <w:r w:rsidR="00F176B0">
          <w:rPr>
            <w:noProof/>
            <w:webHidden/>
          </w:rPr>
          <w:fldChar w:fldCharType="begin"/>
        </w:r>
        <w:r w:rsidR="00F176B0">
          <w:rPr>
            <w:noProof/>
            <w:webHidden/>
          </w:rPr>
          <w:instrText xml:space="preserve"> PAGEREF _Toc101715237 \h </w:instrText>
        </w:r>
        <w:r w:rsidR="00F176B0">
          <w:rPr>
            <w:noProof/>
            <w:webHidden/>
          </w:rPr>
        </w:r>
        <w:r w:rsidR="00F176B0">
          <w:rPr>
            <w:noProof/>
            <w:webHidden/>
          </w:rPr>
          <w:fldChar w:fldCharType="separate"/>
        </w:r>
        <w:r w:rsidR="00F37BC9">
          <w:rPr>
            <w:noProof/>
            <w:webHidden/>
          </w:rPr>
          <w:t>113</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8" w:history="1">
        <w:r w:rsidR="00F176B0" w:rsidRPr="00CB26EC">
          <w:rPr>
            <w:rStyle w:val="aff9"/>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F176B0">
          <w:rPr>
            <w:noProof/>
            <w:webHidden/>
          </w:rPr>
          <w:tab/>
        </w:r>
        <w:r w:rsidR="00F176B0">
          <w:rPr>
            <w:noProof/>
            <w:webHidden/>
          </w:rPr>
          <w:fldChar w:fldCharType="begin"/>
        </w:r>
        <w:r w:rsidR="00F176B0">
          <w:rPr>
            <w:noProof/>
            <w:webHidden/>
          </w:rPr>
          <w:instrText xml:space="preserve"> PAGEREF _Toc101715238 \h </w:instrText>
        </w:r>
        <w:r w:rsidR="00F176B0">
          <w:rPr>
            <w:noProof/>
            <w:webHidden/>
          </w:rPr>
        </w:r>
        <w:r w:rsidR="00F176B0">
          <w:rPr>
            <w:noProof/>
            <w:webHidden/>
          </w:rPr>
          <w:fldChar w:fldCharType="separate"/>
        </w:r>
        <w:r w:rsidR="00F37BC9">
          <w:rPr>
            <w:noProof/>
            <w:webHidden/>
          </w:rPr>
          <w:t>116</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39" w:history="1">
        <w:r w:rsidR="00F176B0" w:rsidRPr="00CB26EC">
          <w:rPr>
            <w:rStyle w:val="aff9"/>
            <w:noProof/>
          </w:rPr>
          <w:t>Приложение Б. Алгоритмы действий врача</w:t>
        </w:r>
        <w:r w:rsidR="00F176B0">
          <w:rPr>
            <w:noProof/>
            <w:webHidden/>
          </w:rPr>
          <w:tab/>
        </w:r>
        <w:r w:rsidR="00F176B0">
          <w:rPr>
            <w:noProof/>
            <w:webHidden/>
          </w:rPr>
          <w:fldChar w:fldCharType="begin"/>
        </w:r>
        <w:r w:rsidR="00F176B0">
          <w:rPr>
            <w:noProof/>
            <w:webHidden/>
          </w:rPr>
          <w:instrText xml:space="preserve"> PAGEREF _Toc101715239 \h </w:instrText>
        </w:r>
        <w:r w:rsidR="00F176B0">
          <w:rPr>
            <w:noProof/>
            <w:webHidden/>
          </w:rPr>
        </w:r>
        <w:r w:rsidR="00F176B0">
          <w:rPr>
            <w:noProof/>
            <w:webHidden/>
          </w:rPr>
          <w:fldChar w:fldCharType="separate"/>
        </w:r>
        <w:r w:rsidR="00F37BC9">
          <w:rPr>
            <w:noProof/>
            <w:webHidden/>
          </w:rPr>
          <w:t>117</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40" w:history="1">
        <w:r w:rsidR="00F176B0" w:rsidRPr="00CB26EC">
          <w:rPr>
            <w:rStyle w:val="aff9"/>
            <w:noProof/>
          </w:rPr>
          <w:t>Приложение В. Информация для пациента</w:t>
        </w:r>
        <w:r w:rsidR="00F176B0">
          <w:rPr>
            <w:noProof/>
            <w:webHidden/>
          </w:rPr>
          <w:tab/>
        </w:r>
        <w:r w:rsidR="00F176B0">
          <w:rPr>
            <w:noProof/>
            <w:webHidden/>
          </w:rPr>
          <w:fldChar w:fldCharType="begin"/>
        </w:r>
        <w:r w:rsidR="00F176B0">
          <w:rPr>
            <w:noProof/>
            <w:webHidden/>
          </w:rPr>
          <w:instrText xml:space="preserve"> PAGEREF _Toc101715240 \h </w:instrText>
        </w:r>
        <w:r w:rsidR="00F176B0">
          <w:rPr>
            <w:noProof/>
            <w:webHidden/>
          </w:rPr>
        </w:r>
        <w:r w:rsidR="00F176B0">
          <w:rPr>
            <w:noProof/>
            <w:webHidden/>
          </w:rPr>
          <w:fldChar w:fldCharType="separate"/>
        </w:r>
        <w:r w:rsidR="00F37BC9">
          <w:rPr>
            <w:noProof/>
            <w:webHidden/>
          </w:rPr>
          <w:t>121</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41" w:history="1">
        <w:r w:rsidR="00F176B0" w:rsidRPr="00CB26EC">
          <w:rPr>
            <w:rStyle w:val="aff9"/>
            <w:noProof/>
          </w:rPr>
          <w:t xml:space="preserve">Приложение Г1. </w:t>
        </w:r>
        <w:r w:rsidR="00F176B0" w:rsidRPr="00CB26EC">
          <w:rPr>
            <w:rStyle w:val="aff9"/>
            <w:iCs/>
            <w:noProof/>
          </w:rPr>
          <w:t>Шкала оценки тяжести состояния пациента по версии ВОЗ/</w:t>
        </w:r>
        <w:r w:rsidR="00F176B0" w:rsidRPr="00CB26EC">
          <w:rPr>
            <w:rStyle w:val="aff9"/>
            <w:iCs/>
            <w:noProof/>
            <w:lang w:val="en-US"/>
          </w:rPr>
          <w:t>ECOG</w:t>
        </w:r>
        <w:r w:rsidR="00F176B0" w:rsidRPr="00CB26EC">
          <w:rPr>
            <w:rStyle w:val="aff9"/>
            <w:iCs/>
            <w:noProof/>
          </w:rPr>
          <w:t xml:space="preserve"> [264]</w:t>
        </w:r>
        <w:r w:rsidR="00F176B0">
          <w:rPr>
            <w:noProof/>
            <w:webHidden/>
          </w:rPr>
          <w:tab/>
        </w:r>
        <w:r w:rsidR="00F176B0">
          <w:rPr>
            <w:noProof/>
            <w:webHidden/>
          </w:rPr>
          <w:fldChar w:fldCharType="begin"/>
        </w:r>
        <w:r w:rsidR="00F176B0">
          <w:rPr>
            <w:noProof/>
            <w:webHidden/>
          </w:rPr>
          <w:instrText xml:space="preserve"> PAGEREF _Toc101715241 \h </w:instrText>
        </w:r>
        <w:r w:rsidR="00F176B0">
          <w:rPr>
            <w:noProof/>
            <w:webHidden/>
          </w:rPr>
        </w:r>
        <w:r w:rsidR="00F176B0">
          <w:rPr>
            <w:noProof/>
            <w:webHidden/>
          </w:rPr>
          <w:fldChar w:fldCharType="separate"/>
        </w:r>
        <w:r w:rsidR="00F37BC9">
          <w:rPr>
            <w:noProof/>
            <w:webHidden/>
          </w:rPr>
          <w:t>127</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42" w:history="1">
        <w:r w:rsidR="00F176B0" w:rsidRPr="00CB26EC">
          <w:rPr>
            <w:rStyle w:val="aff9"/>
            <w:noProof/>
          </w:rPr>
          <w:t>Приложение Г2. Шкала Карновского [423]</w:t>
        </w:r>
        <w:r w:rsidR="00F176B0">
          <w:rPr>
            <w:noProof/>
            <w:webHidden/>
          </w:rPr>
          <w:tab/>
        </w:r>
        <w:r w:rsidR="00F176B0">
          <w:rPr>
            <w:noProof/>
            <w:webHidden/>
          </w:rPr>
          <w:fldChar w:fldCharType="begin"/>
        </w:r>
        <w:r w:rsidR="00F176B0">
          <w:rPr>
            <w:noProof/>
            <w:webHidden/>
          </w:rPr>
          <w:instrText xml:space="preserve"> PAGEREF _Toc101715242 \h </w:instrText>
        </w:r>
        <w:r w:rsidR="00F176B0">
          <w:rPr>
            <w:noProof/>
            <w:webHidden/>
          </w:rPr>
        </w:r>
        <w:r w:rsidR="00F176B0">
          <w:rPr>
            <w:noProof/>
            <w:webHidden/>
          </w:rPr>
          <w:fldChar w:fldCharType="separate"/>
        </w:r>
        <w:r w:rsidR="00F37BC9">
          <w:rPr>
            <w:noProof/>
            <w:webHidden/>
          </w:rPr>
          <w:t>128</w:t>
        </w:r>
        <w:r w:rsidR="00F176B0">
          <w:rPr>
            <w:noProof/>
            <w:webHidden/>
          </w:rPr>
          <w:fldChar w:fldCharType="end"/>
        </w:r>
      </w:hyperlink>
    </w:p>
    <w:p w:rsidR="00F176B0" w:rsidRDefault="00B369EB">
      <w:pPr>
        <w:pStyle w:val="19"/>
        <w:rPr>
          <w:rFonts w:asciiTheme="minorHAnsi" w:eastAsiaTheme="minorEastAsia" w:hAnsiTheme="minorHAnsi" w:cstheme="minorBidi"/>
          <w:noProof/>
          <w:szCs w:val="24"/>
          <w:lang w:eastAsia="ru-RU"/>
        </w:rPr>
      </w:pPr>
      <w:hyperlink w:anchor="_Toc101715243" w:history="1">
        <w:r w:rsidR="00F176B0" w:rsidRPr="00CB26EC">
          <w:rPr>
            <w:rStyle w:val="aff9"/>
            <w:noProof/>
          </w:rPr>
          <w:t xml:space="preserve">Приложение Г3. </w:t>
        </w:r>
        <w:r w:rsidR="00F176B0" w:rsidRPr="00CB26EC">
          <w:rPr>
            <w:rStyle w:val="aff9"/>
            <w:iCs/>
            <w:noProof/>
          </w:rPr>
          <w:t>Критерии оценки ответа опухоли на лечение (</w:t>
        </w:r>
        <w:r w:rsidR="00F176B0" w:rsidRPr="00CB26EC">
          <w:rPr>
            <w:rStyle w:val="aff9"/>
            <w:iCs/>
            <w:noProof/>
            <w:lang w:val="en-US"/>
          </w:rPr>
          <w:t>RECIST</w:t>
        </w:r>
        <w:r w:rsidR="00F176B0" w:rsidRPr="00CB26EC">
          <w:rPr>
            <w:rStyle w:val="aff9"/>
            <w:iCs/>
            <w:noProof/>
          </w:rPr>
          <w:t xml:space="preserve"> 1.1)</w:t>
        </w:r>
        <w:r w:rsidR="00F176B0">
          <w:rPr>
            <w:noProof/>
            <w:webHidden/>
          </w:rPr>
          <w:tab/>
        </w:r>
        <w:r w:rsidR="00F176B0">
          <w:rPr>
            <w:noProof/>
            <w:webHidden/>
          </w:rPr>
          <w:fldChar w:fldCharType="begin"/>
        </w:r>
        <w:r w:rsidR="00F176B0">
          <w:rPr>
            <w:noProof/>
            <w:webHidden/>
          </w:rPr>
          <w:instrText xml:space="preserve"> PAGEREF _Toc101715243 \h </w:instrText>
        </w:r>
        <w:r w:rsidR="00F176B0">
          <w:rPr>
            <w:noProof/>
            <w:webHidden/>
          </w:rPr>
        </w:r>
        <w:r w:rsidR="00F176B0">
          <w:rPr>
            <w:noProof/>
            <w:webHidden/>
          </w:rPr>
          <w:fldChar w:fldCharType="separate"/>
        </w:r>
        <w:r w:rsidR="00F37BC9">
          <w:rPr>
            <w:noProof/>
            <w:webHidden/>
          </w:rPr>
          <w:t>129</w:t>
        </w:r>
        <w:r w:rsidR="00F176B0">
          <w:rPr>
            <w:noProof/>
            <w:webHidden/>
          </w:rPr>
          <w:fldChar w:fldCharType="end"/>
        </w:r>
      </w:hyperlink>
    </w:p>
    <w:p w:rsidR="006D78D2" w:rsidRPr="00555313" w:rsidRDefault="006D78D2" w:rsidP="00E93155">
      <w:pPr>
        <w:rPr>
          <w:szCs w:val="24"/>
        </w:rPr>
      </w:pPr>
      <w:r w:rsidRPr="00555313">
        <w:rPr>
          <w:szCs w:val="24"/>
        </w:rPr>
        <w:fldChar w:fldCharType="end"/>
      </w:r>
    </w:p>
    <w:p w:rsidR="006D78D2" w:rsidRPr="00555313" w:rsidRDefault="006D78D2" w:rsidP="002B772E">
      <w:pPr>
        <w:rPr>
          <w:szCs w:val="24"/>
        </w:rPr>
      </w:pPr>
    </w:p>
    <w:p w:rsidR="006D78D2" w:rsidRPr="00555313" w:rsidRDefault="006D78D2" w:rsidP="00D540DF">
      <w:pPr>
        <w:pStyle w:val="11"/>
      </w:pPr>
      <w:r w:rsidRPr="00555313">
        <w:br w:type="page"/>
      </w:r>
      <w:bookmarkStart w:id="4" w:name="__RefHeading___doc_abbreviation"/>
      <w:bookmarkStart w:id="5" w:name="_Toc23182932"/>
      <w:bookmarkStart w:id="6" w:name="_Toc101715186"/>
      <w:r w:rsidRPr="00555313">
        <w:t>Список сокращений</w:t>
      </w:r>
      <w:bookmarkEnd w:id="4"/>
      <w:bookmarkEnd w:id="5"/>
      <w:bookmarkEnd w:id="6"/>
    </w:p>
    <w:p w:rsidR="00E826DF" w:rsidRDefault="006D78D2" w:rsidP="002B772E">
      <w:pPr>
        <w:rPr>
          <w:rFonts w:eastAsia="GalsLightC"/>
          <w:szCs w:val="24"/>
        </w:rPr>
      </w:pPr>
      <w:r w:rsidRPr="00555313">
        <w:rPr>
          <w:rFonts w:eastAsia="GalsLightC"/>
          <w:szCs w:val="24"/>
          <w:lang w:val="en-US"/>
        </w:rPr>
        <w:t>AJCC</w:t>
      </w:r>
      <w:r w:rsidRPr="00555313">
        <w:rPr>
          <w:rFonts w:eastAsia="GalsLightC"/>
          <w:szCs w:val="24"/>
        </w:rPr>
        <w:t xml:space="preserve"> – </w:t>
      </w:r>
      <w:r w:rsidR="00E826DF" w:rsidRPr="00555313">
        <w:rPr>
          <w:rFonts w:eastAsia="GalsLightC"/>
          <w:szCs w:val="24"/>
        </w:rPr>
        <w:t xml:space="preserve">Американский объединенный комитет по раку </w:t>
      </w:r>
    </w:p>
    <w:p w:rsidR="0078288F" w:rsidRDefault="0078288F" w:rsidP="002B772E">
      <w:pPr>
        <w:rPr>
          <w:rFonts w:eastAsia="GalsLightC"/>
          <w:szCs w:val="24"/>
        </w:rPr>
      </w:pPr>
      <w:r>
        <w:rPr>
          <w:rFonts w:eastAsia="GalsLightC"/>
          <w:szCs w:val="24"/>
          <w:lang w:val="en-US"/>
        </w:rPr>
        <w:t>ASCO</w:t>
      </w:r>
      <w:r w:rsidRPr="00D90041">
        <w:rPr>
          <w:rFonts w:eastAsia="GalsLightC"/>
          <w:szCs w:val="24"/>
        </w:rPr>
        <w:t xml:space="preserve"> – </w:t>
      </w:r>
      <w:r>
        <w:rPr>
          <w:rFonts w:eastAsia="GalsLightC"/>
          <w:szCs w:val="24"/>
        </w:rPr>
        <w:t>Американское общество клинической онкологии</w:t>
      </w:r>
    </w:p>
    <w:p w:rsidR="0078288F" w:rsidRPr="00D90041" w:rsidRDefault="0078288F" w:rsidP="002B772E">
      <w:pPr>
        <w:rPr>
          <w:rFonts w:eastAsia="GalsLightC"/>
          <w:szCs w:val="24"/>
        </w:rPr>
      </w:pPr>
      <w:r>
        <w:rPr>
          <w:rFonts w:eastAsia="GalsLightC"/>
          <w:szCs w:val="24"/>
          <w:lang w:val="en-US"/>
        </w:rPr>
        <w:t>SNO</w:t>
      </w:r>
      <w:r w:rsidRPr="00D90041">
        <w:rPr>
          <w:rFonts w:eastAsia="GalsLightC"/>
          <w:szCs w:val="24"/>
        </w:rPr>
        <w:t xml:space="preserve"> </w:t>
      </w:r>
      <w:proofErr w:type="gramStart"/>
      <w:r w:rsidRPr="00D90041">
        <w:rPr>
          <w:rFonts w:eastAsia="GalsLightC"/>
          <w:szCs w:val="24"/>
        </w:rPr>
        <w:t xml:space="preserve">– </w:t>
      </w:r>
      <w:r w:rsidR="00661D73" w:rsidRPr="00D90041">
        <w:rPr>
          <w:rFonts w:eastAsia="GalsLightC"/>
          <w:szCs w:val="24"/>
        </w:rPr>
        <w:t xml:space="preserve"> Общество</w:t>
      </w:r>
      <w:proofErr w:type="gramEnd"/>
      <w:r w:rsidR="00661D73" w:rsidRPr="00D90041">
        <w:rPr>
          <w:rFonts w:eastAsia="GalsLightC"/>
          <w:szCs w:val="24"/>
        </w:rPr>
        <w:t xml:space="preserve"> нейроонкологии</w:t>
      </w:r>
    </w:p>
    <w:p w:rsidR="0078288F" w:rsidRPr="0078288F" w:rsidRDefault="0078288F" w:rsidP="002B772E">
      <w:pPr>
        <w:rPr>
          <w:rFonts w:eastAsia="GalsLightC"/>
          <w:szCs w:val="24"/>
        </w:rPr>
      </w:pPr>
      <w:r>
        <w:rPr>
          <w:rFonts w:eastAsia="GalsLightC"/>
          <w:szCs w:val="24"/>
          <w:lang w:val="en-US"/>
        </w:rPr>
        <w:t>ASTRO</w:t>
      </w:r>
      <w:r w:rsidRPr="00D90041">
        <w:rPr>
          <w:rFonts w:eastAsia="GalsLightC"/>
          <w:szCs w:val="24"/>
        </w:rPr>
        <w:t xml:space="preserve"> – </w:t>
      </w:r>
      <w:r w:rsidR="00661D73" w:rsidRPr="00661D73">
        <w:rPr>
          <w:rFonts w:eastAsia="GalsLightC"/>
          <w:szCs w:val="24"/>
        </w:rPr>
        <w:t>Американское общество радиационной онкологии</w:t>
      </w:r>
    </w:p>
    <w:p w:rsidR="00951126" w:rsidRPr="00555313" w:rsidRDefault="00951126" w:rsidP="002B772E">
      <w:pPr>
        <w:rPr>
          <w:rFonts w:eastAsia="GalsLightC"/>
          <w:szCs w:val="24"/>
        </w:rPr>
      </w:pPr>
      <w:r w:rsidRPr="00555313">
        <w:rPr>
          <w:iCs/>
          <w:szCs w:val="24"/>
          <w:lang w:val="en-US"/>
        </w:rPr>
        <w:t>CTCAE</w:t>
      </w:r>
      <w:r w:rsidRPr="00555313">
        <w:rPr>
          <w:iCs/>
          <w:szCs w:val="24"/>
        </w:rPr>
        <w:t xml:space="preserve"> </w:t>
      </w:r>
      <w:r w:rsidRPr="00555313">
        <w:rPr>
          <w:rFonts w:eastAsia="GalsLightC"/>
          <w:szCs w:val="24"/>
        </w:rPr>
        <w:t>–</w:t>
      </w:r>
      <w:r w:rsidRPr="00555313">
        <w:rPr>
          <w:i/>
          <w:szCs w:val="24"/>
        </w:rPr>
        <w:t xml:space="preserve"> </w:t>
      </w:r>
      <w:r w:rsidRPr="00555313">
        <w:rPr>
          <w:szCs w:val="24"/>
          <w:shd w:val="clear" w:color="auto" w:fill="FFFFFF"/>
        </w:rPr>
        <w:t>Общие терминологические </w:t>
      </w:r>
      <w:r w:rsidRPr="00555313">
        <w:rPr>
          <w:szCs w:val="24"/>
        </w:rPr>
        <w:t xml:space="preserve">критерии </w:t>
      </w:r>
      <w:r w:rsidRPr="00555313">
        <w:rPr>
          <w:szCs w:val="24"/>
          <w:shd w:val="clear" w:color="auto" w:fill="FFFFFF"/>
        </w:rPr>
        <w:t>неблагоприятных </w:t>
      </w:r>
      <w:r w:rsidRPr="00555313">
        <w:rPr>
          <w:szCs w:val="24"/>
        </w:rPr>
        <w:t>эффектов</w:t>
      </w:r>
    </w:p>
    <w:p w:rsidR="006D78D2" w:rsidRDefault="006D78D2" w:rsidP="002B772E">
      <w:pPr>
        <w:rPr>
          <w:szCs w:val="24"/>
        </w:rPr>
      </w:pPr>
      <w:r w:rsidRPr="00555313">
        <w:rPr>
          <w:szCs w:val="24"/>
          <w:lang w:val="en-US"/>
        </w:rPr>
        <w:t>ECOG</w:t>
      </w:r>
      <w:r w:rsidRPr="00555313">
        <w:rPr>
          <w:szCs w:val="24"/>
        </w:rPr>
        <w:t xml:space="preserve"> – Восточная объединенная группа онкологов</w:t>
      </w:r>
    </w:p>
    <w:p w:rsidR="0078288F" w:rsidRPr="00661D73" w:rsidRDefault="0078288F" w:rsidP="002B772E">
      <w:pPr>
        <w:rPr>
          <w:szCs w:val="24"/>
        </w:rPr>
      </w:pPr>
      <w:r>
        <w:rPr>
          <w:szCs w:val="24"/>
          <w:lang w:val="en-US"/>
        </w:rPr>
        <w:t>GPA</w:t>
      </w:r>
      <w:r w:rsidRPr="00D90041">
        <w:rPr>
          <w:szCs w:val="24"/>
        </w:rPr>
        <w:t xml:space="preserve"> – </w:t>
      </w:r>
      <w:r>
        <w:rPr>
          <w:szCs w:val="24"/>
        </w:rPr>
        <w:t>шкала</w:t>
      </w:r>
      <w:r w:rsidRPr="00661D73">
        <w:rPr>
          <w:szCs w:val="24"/>
        </w:rPr>
        <w:t xml:space="preserve"> </w:t>
      </w:r>
      <w:r w:rsidR="00661D73">
        <w:rPr>
          <w:szCs w:val="24"/>
        </w:rPr>
        <w:t>п</w:t>
      </w:r>
      <w:r w:rsidR="00661D73" w:rsidRPr="00D90041">
        <w:rPr>
          <w:szCs w:val="24"/>
        </w:rPr>
        <w:t>оэтапн</w:t>
      </w:r>
      <w:r w:rsidR="00661D73">
        <w:rPr>
          <w:szCs w:val="24"/>
        </w:rPr>
        <w:t xml:space="preserve">ой </w:t>
      </w:r>
      <w:r w:rsidR="00661D73" w:rsidRPr="00D90041">
        <w:rPr>
          <w:szCs w:val="24"/>
        </w:rPr>
        <w:t>прогностическ</w:t>
      </w:r>
      <w:r w:rsidR="00661D73">
        <w:rPr>
          <w:szCs w:val="24"/>
        </w:rPr>
        <w:t>ой</w:t>
      </w:r>
      <w:r w:rsidR="00661D73" w:rsidRPr="00D90041">
        <w:rPr>
          <w:szCs w:val="24"/>
        </w:rPr>
        <w:t xml:space="preserve"> оценк</w:t>
      </w:r>
      <w:r w:rsidR="00661D73">
        <w:rPr>
          <w:szCs w:val="24"/>
        </w:rPr>
        <w:t>и</w:t>
      </w:r>
    </w:p>
    <w:p w:rsidR="005D2164" w:rsidRPr="00555313" w:rsidRDefault="005D2164" w:rsidP="005D2164">
      <w:pPr>
        <w:rPr>
          <w:rFonts w:eastAsia="GalsLightC"/>
          <w:szCs w:val="24"/>
        </w:rPr>
      </w:pPr>
      <w:r w:rsidRPr="00555313">
        <w:rPr>
          <w:rFonts w:eastAsia="GalsLightC"/>
          <w:szCs w:val="24"/>
        </w:rPr>
        <w:t>МАРК - митоген-активируемый протеинкиназный путь</w:t>
      </w:r>
    </w:p>
    <w:p w:rsidR="003C0EA5" w:rsidRPr="00555313" w:rsidRDefault="003C0EA5" w:rsidP="002B772E">
      <w:pPr>
        <w:rPr>
          <w:szCs w:val="24"/>
        </w:rPr>
      </w:pPr>
      <w:r w:rsidRPr="00555313">
        <w:rPr>
          <w:lang w:val="en-US"/>
        </w:rPr>
        <w:t>RECIST</w:t>
      </w:r>
      <w:r w:rsidRPr="00555313">
        <w:t xml:space="preserve"> – </w:t>
      </w:r>
      <w:r w:rsidR="00DD1679" w:rsidRPr="00555313">
        <w:t>К</w:t>
      </w:r>
      <w:r w:rsidRPr="00555313">
        <w:t>ритерии ответа солидных опухолей на терапию</w:t>
      </w:r>
    </w:p>
    <w:p w:rsidR="006D78D2" w:rsidRPr="00555313" w:rsidRDefault="006D78D2" w:rsidP="002B772E">
      <w:pPr>
        <w:rPr>
          <w:rFonts w:eastAsia="GalsLightC"/>
          <w:szCs w:val="24"/>
        </w:rPr>
      </w:pPr>
      <w:r w:rsidRPr="00555313">
        <w:rPr>
          <w:rFonts w:eastAsia="GalsLightC"/>
          <w:szCs w:val="24"/>
          <w:lang w:val="en-US"/>
        </w:rPr>
        <w:t>UICC</w:t>
      </w:r>
      <w:r w:rsidRPr="00555313">
        <w:rPr>
          <w:rFonts w:eastAsia="GalsLightC"/>
          <w:szCs w:val="24"/>
        </w:rPr>
        <w:t xml:space="preserve"> – </w:t>
      </w:r>
      <w:r w:rsidR="00DA669B" w:rsidRPr="00555313">
        <w:rPr>
          <w:rFonts w:eastAsia="GalsLightC"/>
          <w:szCs w:val="24"/>
        </w:rPr>
        <w:t xml:space="preserve">Международный союз по борьбе с </w:t>
      </w:r>
      <w:r w:rsidR="003C0EA5" w:rsidRPr="00555313">
        <w:rPr>
          <w:rFonts w:eastAsia="GalsLightC"/>
          <w:szCs w:val="24"/>
        </w:rPr>
        <w:t>раком</w:t>
      </w:r>
      <w:r w:rsidR="00DA669B" w:rsidRPr="00555313">
        <w:rPr>
          <w:rFonts w:eastAsia="GalsLightC"/>
          <w:szCs w:val="24"/>
        </w:rPr>
        <w:t xml:space="preserve"> </w:t>
      </w:r>
    </w:p>
    <w:p w:rsidR="006D78D2" w:rsidRPr="00555313" w:rsidRDefault="006D78D2" w:rsidP="002B772E">
      <w:pPr>
        <w:rPr>
          <w:rFonts w:eastAsia="GalsLightC"/>
          <w:szCs w:val="24"/>
        </w:rPr>
      </w:pPr>
      <w:r w:rsidRPr="00555313">
        <w:rPr>
          <w:rFonts w:eastAsia="GalsLightC"/>
          <w:szCs w:val="24"/>
        </w:rPr>
        <w:t>в/в – внутривенный</w:t>
      </w:r>
    </w:p>
    <w:p w:rsidR="006D78D2" w:rsidRDefault="006D78D2" w:rsidP="002B772E">
      <w:pPr>
        <w:rPr>
          <w:szCs w:val="24"/>
        </w:rPr>
      </w:pPr>
      <w:r w:rsidRPr="00555313">
        <w:rPr>
          <w:szCs w:val="24"/>
        </w:rPr>
        <w:t>ВОЗ – Всемирная организация здравоохранения</w:t>
      </w:r>
    </w:p>
    <w:p w:rsidR="0078288F" w:rsidRPr="00555313" w:rsidRDefault="0078288F" w:rsidP="002B772E">
      <w:pPr>
        <w:rPr>
          <w:szCs w:val="24"/>
        </w:rPr>
      </w:pPr>
      <w:r>
        <w:rPr>
          <w:szCs w:val="24"/>
        </w:rPr>
        <w:t>Гр - Грей</w:t>
      </w:r>
    </w:p>
    <w:p w:rsidR="0078288F" w:rsidRPr="00555313" w:rsidRDefault="00AF2915" w:rsidP="0078288F">
      <w:pPr>
        <w:rPr>
          <w:rFonts w:eastAsia="GalsLightC"/>
          <w:szCs w:val="24"/>
        </w:rPr>
      </w:pPr>
      <w:r w:rsidRPr="00555313">
        <w:rPr>
          <w:rFonts w:eastAsia="GalsLightC"/>
          <w:szCs w:val="24"/>
        </w:rPr>
        <w:t>ИПК – ингибиторы протеинкиназы (код АТХ</w:t>
      </w:r>
      <w:r w:rsidR="00AD16F5" w:rsidRPr="00555313">
        <w:rPr>
          <w:rFonts w:eastAsia="GalsLightC"/>
          <w:szCs w:val="24"/>
        </w:rPr>
        <w:t>-</w:t>
      </w:r>
      <w:r w:rsidRPr="00555313">
        <w:rPr>
          <w:rFonts w:eastAsia="GalsLightC"/>
          <w:szCs w:val="24"/>
        </w:rPr>
        <w:t>классификации: L01XE)</w:t>
      </w:r>
    </w:p>
    <w:p w:rsidR="006D78D2" w:rsidRPr="00555313" w:rsidRDefault="006D78D2" w:rsidP="002B772E">
      <w:pPr>
        <w:rPr>
          <w:rFonts w:eastAsia="GalsLightC"/>
          <w:szCs w:val="24"/>
        </w:rPr>
      </w:pPr>
      <w:r w:rsidRPr="00555313">
        <w:rPr>
          <w:rFonts w:eastAsia="GalsLightC"/>
          <w:szCs w:val="24"/>
        </w:rPr>
        <w:t>КТ – компьютерная томография</w:t>
      </w:r>
    </w:p>
    <w:p w:rsidR="006D78D2" w:rsidRPr="00555313" w:rsidRDefault="006D78D2" w:rsidP="002B772E">
      <w:pPr>
        <w:rPr>
          <w:rFonts w:eastAsia="GalsLightC"/>
          <w:szCs w:val="24"/>
        </w:rPr>
      </w:pPr>
      <w:r w:rsidRPr="00555313">
        <w:rPr>
          <w:rFonts w:eastAsia="GalsLightC"/>
          <w:szCs w:val="24"/>
        </w:rPr>
        <w:t xml:space="preserve">ЛФК </w:t>
      </w:r>
      <w:r w:rsidRPr="00555313">
        <w:rPr>
          <w:szCs w:val="24"/>
          <w:lang w:eastAsia="ru-RU"/>
        </w:rPr>
        <w:t>–</w:t>
      </w:r>
      <w:r w:rsidRPr="00555313">
        <w:rPr>
          <w:rFonts w:eastAsia="GalsLightC"/>
          <w:szCs w:val="24"/>
        </w:rPr>
        <w:t xml:space="preserve"> лечебная физкультура</w:t>
      </w:r>
    </w:p>
    <w:p w:rsidR="00AF2915" w:rsidRPr="00555313" w:rsidRDefault="00AF2915" w:rsidP="00AF2915">
      <w:pPr>
        <w:rPr>
          <w:rFonts w:eastAsia="GalsLightC"/>
          <w:szCs w:val="24"/>
        </w:rPr>
      </w:pPr>
      <w:r w:rsidRPr="00555313">
        <w:rPr>
          <w:rFonts w:eastAsia="GalsLightC"/>
          <w:szCs w:val="24"/>
        </w:rPr>
        <w:t>МКА – моноклональные антитела (код АТХ</w:t>
      </w:r>
      <w:r w:rsidR="00AD16F5" w:rsidRPr="00555313">
        <w:rPr>
          <w:rFonts w:eastAsia="GalsLightC"/>
          <w:szCs w:val="24"/>
        </w:rPr>
        <w:t>-</w:t>
      </w:r>
      <w:r w:rsidRPr="00555313">
        <w:rPr>
          <w:rFonts w:eastAsia="GalsLightC"/>
          <w:szCs w:val="24"/>
        </w:rPr>
        <w:t>классификации: L01XС)</w:t>
      </w:r>
    </w:p>
    <w:p w:rsidR="006D78D2" w:rsidRPr="00555313" w:rsidRDefault="006D78D2" w:rsidP="002B772E">
      <w:pPr>
        <w:rPr>
          <w:rFonts w:eastAsia="GalsLightC"/>
          <w:szCs w:val="24"/>
        </w:rPr>
      </w:pPr>
      <w:r w:rsidRPr="00555313">
        <w:rPr>
          <w:rFonts w:eastAsia="GalsLightC"/>
          <w:szCs w:val="24"/>
        </w:rPr>
        <w:t>МКБ-10 – Международная классификация болезней 10-го пересмотра</w:t>
      </w:r>
    </w:p>
    <w:p w:rsidR="006D78D2" w:rsidRPr="00555313" w:rsidRDefault="006D78D2" w:rsidP="002B772E">
      <w:pPr>
        <w:rPr>
          <w:rFonts w:eastAsia="GalsLightC"/>
          <w:szCs w:val="24"/>
        </w:rPr>
      </w:pPr>
      <w:r w:rsidRPr="00555313">
        <w:rPr>
          <w:rFonts w:eastAsia="GalsLightC"/>
          <w:szCs w:val="24"/>
        </w:rPr>
        <w:t>МРТ – магнитно-резонансная томография</w:t>
      </w:r>
    </w:p>
    <w:p w:rsidR="006D78D2" w:rsidRPr="00555313" w:rsidRDefault="006D78D2" w:rsidP="002B772E">
      <w:pPr>
        <w:rPr>
          <w:rFonts w:eastAsia="GalsLightC"/>
          <w:szCs w:val="24"/>
        </w:rPr>
      </w:pPr>
      <w:r w:rsidRPr="00555313">
        <w:rPr>
          <w:szCs w:val="24"/>
        </w:rPr>
        <w:t xml:space="preserve">ПЭТ/КТ </w:t>
      </w:r>
      <w:r w:rsidRPr="00555313">
        <w:rPr>
          <w:rFonts w:eastAsia="GalsLightC"/>
          <w:szCs w:val="24"/>
        </w:rPr>
        <w:t>– позитронно-эмиссионная томография, совмещенная с компьютерной томографией</w:t>
      </w:r>
    </w:p>
    <w:p w:rsidR="005D2164" w:rsidRPr="00555313" w:rsidRDefault="005D2164" w:rsidP="002B772E">
      <w:pPr>
        <w:rPr>
          <w:rFonts w:eastAsia="GalsLightC"/>
          <w:szCs w:val="24"/>
        </w:rPr>
      </w:pPr>
      <w:r w:rsidRPr="00555313">
        <w:rPr>
          <w:rFonts w:eastAsia="GalsLightC"/>
          <w:szCs w:val="24"/>
        </w:rPr>
        <w:t>РОД – разовая очаговая доза</w:t>
      </w:r>
    </w:p>
    <w:p w:rsidR="005D2164" w:rsidRDefault="005D2164" w:rsidP="002B772E">
      <w:pPr>
        <w:rPr>
          <w:rFonts w:eastAsia="GalsLightC"/>
          <w:szCs w:val="24"/>
        </w:rPr>
      </w:pPr>
      <w:r w:rsidRPr="00555313">
        <w:rPr>
          <w:rFonts w:eastAsia="GalsLightC"/>
          <w:szCs w:val="24"/>
        </w:rPr>
        <w:t>СОД – суммарная очаговая доза</w:t>
      </w:r>
    </w:p>
    <w:p w:rsidR="0078288F" w:rsidRDefault="0078288F" w:rsidP="002B772E">
      <w:pPr>
        <w:rPr>
          <w:rFonts w:eastAsia="GalsLightC"/>
          <w:szCs w:val="24"/>
        </w:rPr>
      </w:pPr>
      <w:r>
        <w:rPr>
          <w:rFonts w:eastAsia="GalsLightC"/>
          <w:szCs w:val="24"/>
        </w:rPr>
        <w:t xml:space="preserve">СРТ – </w:t>
      </w:r>
      <w:r w:rsidR="00D90041">
        <w:rPr>
          <w:rFonts w:eastAsia="GalsLightC"/>
          <w:szCs w:val="24"/>
        </w:rPr>
        <w:t>стереотаксическая</w:t>
      </w:r>
      <w:r>
        <w:rPr>
          <w:rFonts w:eastAsia="GalsLightC"/>
          <w:szCs w:val="24"/>
        </w:rPr>
        <w:t xml:space="preserve"> радиотерапия</w:t>
      </w:r>
    </w:p>
    <w:p w:rsidR="00661D73" w:rsidRPr="00014ACC" w:rsidRDefault="00661D73" w:rsidP="002B772E">
      <w:pPr>
        <w:rPr>
          <w:rFonts w:eastAsia="GalsLightC"/>
          <w:szCs w:val="24"/>
        </w:rPr>
      </w:pPr>
      <w:r>
        <w:rPr>
          <w:rFonts w:eastAsia="GalsLightC"/>
          <w:szCs w:val="24"/>
        </w:rPr>
        <w:t>СРХ – стереотаксическая радиохирургия</w:t>
      </w:r>
    </w:p>
    <w:p w:rsidR="006D78D2" w:rsidRDefault="006D78D2" w:rsidP="002B772E">
      <w:pPr>
        <w:rPr>
          <w:rFonts w:eastAsia="GalsLightC"/>
          <w:szCs w:val="24"/>
        </w:rPr>
      </w:pPr>
      <w:r w:rsidRPr="00555313">
        <w:rPr>
          <w:rFonts w:eastAsia="GalsLightC"/>
          <w:szCs w:val="24"/>
        </w:rPr>
        <w:t>УЗИ – ультразвуковое исследование</w:t>
      </w:r>
    </w:p>
    <w:p w:rsidR="000F5C04" w:rsidRPr="00555313" w:rsidRDefault="000F5C04" w:rsidP="002B772E">
      <w:pPr>
        <w:rPr>
          <w:rFonts w:eastAsia="GalsLightC"/>
          <w:szCs w:val="24"/>
        </w:rPr>
      </w:pPr>
      <w:r>
        <w:rPr>
          <w:rFonts w:eastAsia="GalsLightC"/>
          <w:szCs w:val="24"/>
        </w:rPr>
        <w:t>ОВГМ – облучение всего головного мозга</w:t>
      </w:r>
    </w:p>
    <w:p w:rsidR="006D78D2" w:rsidRPr="00555313" w:rsidRDefault="006D78D2" w:rsidP="002B772E">
      <w:pPr>
        <w:rPr>
          <w:rFonts w:eastAsia="GalsLightC"/>
          <w:szCs w:val="24"/>
        </w:rPr>
      </w:pPr>
      <w:r w:rsidRPr="00555313">
        <w:rPr>
          <w:rFonts w:eastAsia="GalsLightC"/>
          <w:szCs w:val="24"/>
        </w:rPr>
        <w:t xml:space="preserve">** </w:t>
      </w:r>
      <w:r w:rsidR="00FD0638" w:rsidRPr="00555313">
        <w:rPr>
          <w:rFonts w:eastAsia="GalsLightC"/>
          <w:szCs w:val="24"/>
        </w:rPr>
        <w:t>– ж</w:t>
      </w:r>
      <w:r w:rsidRPr="00555313">
        <w:rPr>
          <w:rFonts w:eastAsia="GalsLightC"/>
          <w:szCs w:val="24"/>
        </w:rPr>
        <w:t>изненно необходимые и важнейшие лекарственные препараты</w:t>
      </w:r>
    </w:p>
    <w:p w:rsidR="006D78D2" w:rsidRPr="00555313" w:rsidRDefault="006D78D2" w:rsidP="002B772E">
      <w:pPr>
        <w:rPr>
          <w:rFonts w:eastAsia="GalsLightC"/>
          <w:szCs w:val="24"/>
        </w:rPr>
      </w:pPr>
      <w:r w:rsidRPr="00555313">
        <w:rPr>
          <w:rFonts w:eastAsia="GalsLightC"/>
          <w:szCs w:val="24"/>
        </w:rPr>
        <w:t xml:space="preserve"># </w:t>
      </w:r>
      <w:r w:rsidR="00FD0638" w:rsidRPr="00555313">
        <w:rPr>
          <w:rFonts w:eastAsia="GalsLightC"/>
          <w:szCs w:val="24"/>
        </w:rPr>
        <w:t>– п</w:t>
      </w:r>
      <w:r w:rsidRPr="00555313">
        <w:rPr>
          <w:rFonts w:eastAsia="GalsLightC"/>
          <w:szCs w:val="24"/>
        </w:rPr>
        <w:t xml:space="preserve">репарат, применяющийся </w:t>
      </w:r>
      <w:r w:rsidR="00942B81" w:rsidRPr="00555313">
        <w:rPr>
          <w:rFonts w:eastAsia="GalsLightC"/>
          <w:szCs w:val="24"/>
        </w:rPr>
        <w:t>не в</w:t>
      </w:r>
      <w:r w:rsidR="00942B81" w:rsidRPr="00555313">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00942B81" w:rsidRPr="00555313">
        <w:rPr>
          <w:rFonts w:eastAsia="GalsLightC"/>
          <w:szCs w:val="24"/>
        </w:rPr>
        <w:t xml:space="preserve"> </w:t>
      </w:r>
      <w:r w:rsidRPr="00555313">
        <w:rPr>
          <w:rFonts w:eastAsia="GalsLightC"/>
          <w:szCs w:val="24"/>
        </w:rPr>
        <w:t>(офф-лейбл)</w:t>
      </w:r>
    </w:p>
    <w:p w:rsidR="006D78D2" w:rsidRPr="00555313" w:rsidRDefault="006D78D2" w:rsidP="002B772E">
      <w:pPr>
        <w:rPr>
          <w:rFonts w:eastAsia="GalsLightC"/>
          <w:szCs w:val="24"/>
        </w:rPr>
      </w:pPr>
    </w:p>
    <w:p w:rsidR="006D78D2" w:rsidRPr="00555313" w:rsidRDefault="006D78D2" w:rsidP="00D540DF">
      <w:pPr>
        <w:pStyle w:val="11"/>
      </w:pPr>
      <w:r w:rsidRPr="00555313">
        <w:br w:type="page"/>
      </w:r>
      <w:bookmarkStart w:id="7" w:name="__RefHeading___doc_terms"/>
      <w:bookmarkStart w:id="8" w:name="_Toc23182933"/>
      <w:bookmarkStart w:id="9" w:name="_Toc101715187"/>
      <w:r w:rsidRPr="00555313">
        <w:t>Термины и определения</w:t>
      </w:r>
      <w:bookmarkEnd w:id="7"/>
      <w:bookmarkEnd w:id="8"/>
      <w:bookmarkEnd w:id="9"/>
    </w:p>
    <w:p w:rsidR="00D80E88" w:rsidRPr="00555313" w:rsidRDefault="003938F7" w:rsidP="00D80E88">
      <w:pPr>
        <w:rPr>
          <w:szCs w:val="24"/>
        </w:rPr>
      </w:pPr>
      <w:r w:rsidRPr="00555313">
        <w:rPr>
          <w:b/>
          <w:bCs/>
          <w:i/>
          <w:iCs/>
          <w:szCs w:val="24"/>
          <w:lang w:val="en-US"/>
        </w:rPr>
        <w:t>BRAF</w:t>
      </w:r>
      <w:r w:rsidR="00D80E88" w:rsidRPr="00555313">
        <w:rPr>
          <w:szCs w:val="24"/>
        </w:rPr>
        <w:t xml:space="preserve"> </w:t>
      </w:r>
      <w:r w:rsidR="00D80E88" w:rsidRPr="00555313">
        <w:rPr>
          <w:rFonts w:eastAsia="GalsLightC"/>
          <w:szCs w:val="24"/>
        </w:rPr>
        <w:t>–</w:t>
      </w:r>
      <w:r w:rsidR="00FD0638" w:rsidRPr="00555313">
        <w:rPr>
          <w:szCs w:val="24"/>
        </w:rPr>
        <w:t xml:space="preserve"> человеческий ген (прото</w:t>
      </w:r>
      <w:r w:rsidR="00D80E88" w:rsidRPr="00555313">
        <w:rPr>
          <w:szCs w:val="24"/>
        </w:rPr>
        <w:t xml:space="preserve">онкоген), который кодирует серин-треониновую протеинкиназу </w:t>
      </w:r>
      <w:r w:rsidR="00D80E88" w:rsidRPr="00555313">
        <w:rPr>
          <w:szCs w:val="24"/>
          <w:lang w:val="en-US"/>
        </w:rPr>
        <w:t>B</w:t>
      </w:r>
      <w:r w:rsidR="00D80E88" w:rsidRPr="00555313">
        <w:rPr>
          <w:szCs w:val="24"/>
        </w:rPr>
        <w:t>-</w:t>
      </w:r>
      <w:r w:rsidR="00D80E88" w:rsidRPr="00555313">
        <w:rPr>
          <w:szCs w:val="24"/>
          <w:lang w:val="en-US"/>
        </w:rPr>
        <w:t>Raf</w:t>
      </w:r>
      <w:r w:rsidR="00D80E88" w:rsidRPr="00555313">
        <w:rPr>
          <w:szCs w:val="24"/>
        </w:rPr>
        <w:t xml:space="preserve">. </w:t>
      </w:r>
    </w:p>
    <w:p w:rsidR="00D80E88" w:rsidRPr="00555313" w:rsidRDefault="00D80E88" w:rsidP="00D80E88">
      <w:pPr>
        <w:rPr>
          <w:szCs w:val="24"/>
        </w:rPr>
      </w:pPr>
      <w:r w:rsidRPr="00555313">
        <w:rPr>
          <w:b/>
          <w:bCs/>
          <w:szCs w:val="24"/>
        </w:rPr>
        <w:t>c-Kit</w:t>
      </w:r>
      <w:r w:rsidRPr="00555313">
        <w:rPr>
          <w:szCs w:val="24"/>
        </w:rPr>
        <w:t xml:space="preserve"> </w:t>
      </w:r>
      <w:r w:rsidRPr="00555313">
        <w:rPr>
          <w:rFonts w:eastAsia="GalsLightC"/>
          <w:szCs w:val="24"/>
        </w:rPr>
        <w:t>–</w:t>
      </w:r>
      <w:r w:rsidRPr="00555313">
        <w:rPr>
          <w:szCs w:val="24"/>
        </w:rPr>
        <w:t xml:space="preserve"> рецептор фактора роста тучных и стволовых клеток (SCFR) или белковая тирозинкиназа Kit (CD117) </w:t>
      </w:r>
      <w:r w:rsidRPr="00555313">
        <w:rPr>
          <w:rFonts w:eastAsia="GalsLightC"/>
          <w:szCs w:val="24"/>
        </w:rPr>
        <w:t>–</w:t>
      </w:r>
      <w:r w:rsidRPr="00555313">
        <w:rPr>
          <w:szCs w:val="24"/>
        </w:rPr>
        <w:t xml:space="preserve"> рецепторная тирозинкиназа, продукт гена </w:t>
      </w:r>
      <w:r w:rsidRPr="00555313">
        <w:rPr>
          <w:i/>
          <w:iCs/>
          <w:szCs w:val="24"/>
        </w:rPr>
        <w:t>KIT</w:t>
      </w:r>
      <w:r w:rsidR="001D4613" w:rsidRPr="00555313">
        <w:rPr>
          <w:i/>
          <w:iCs/>
          <w:szCs w:val="24"/>
        </w:rPr>
        <w:t>.</w:t>
      </w:r>
    </w:p>
    <w:p w:rsidR="00D80E88" w:rsidRPr="00555313" w:rsidRDefault="00D80E88" w:rsidP="00D80E88">
      <w:pPr>
        <w:rPr>
          <w:szCs w:val="24"/>
        </w:rPr>
      </w:pPr>
      <w:r w:rsidRPr="00555313">
        <w:rPr>
          <w:b/>
          <w:bCs/>
          <w:szCs w:val="24"/>
          <w:lang w:val="en-US"/>
        </w:rPr>
        <w:t>CTLA</w:t>
      </w:r>
      <w:r w:rsidRPr="00555313">
        <w:rPr>
          <w:b/>
          <w:bCs/>
          <w:szCs w:val="24"/>
        </w:rPr>
        <w:t>4</w:t>
      </w:r>
      <w:r w:rsidRPr="00555313">
        <w:rPr>
          <w:szCs w:val="24"/>
        </w:rPr>
        <w:t xml:space="preserve"> – антиген цитотоксических Т-лимфоцитов 4-го типа</w:t>
      </w:r>
      <w:r w:rsidR="006F20B2" w:rsidRPr="00555313">
        <w:rPr>
          <w:szCs w:val="24"/>
        </w:rPr>
        <w:t xml:space="preserve">, </w:t>
      </w:r>
      <w:r w:rsidRPr="00555313">
        <w:rPr>
          <w:szCs w:val="24"/>
        </w:rPr>
        <w:t>также известен как С</w:t>
      </w:r>
      <w:r w:rsidRPr="00555313">
        <w:rPr>
          <w:szCs w:val="24"/>
          <w:lang w:val="en-US"/>
        </w:rPr>
        <w:t>D</w:t>
      </w:r>
      <w:r w:rsidR="00A82D86" w:rsidRPr="00555313">
        <w:rPr>
          <w:szCs w:val="24"/>
        </w:rPr>
        <w:t>152. В</w:t>
      </w:r>
      <w:r w:rsidRPr="00555313">
        <w:rPr>
          <w:szCs w:val="24"/>
        </w:rPr>
        <w:t xml:space="preserve">ыполняет функции рецептора, лигандом служит молекула </w:t>
      </w:r>
      <w:r w:rsidRPr="00555313">
        <w:rPr>
          <w:szCs w:val="24"/>
          <w:lang w:val="en-US"/>
        </w:rPr>
        <w:t>B</w:t>
      </w:r>
      <w:r w:rsidRPr="00555313">
        <w:rPr>
          <w:szCs w:val="24"/>
        </w:rPr>
        <w:t xml:space="preserve">7.1 или </w:t>
      </w:r>
      <w:r w:rsidRPr="00555313">
        <w:rPr>
          <w:szCs w:val="24"/>
          <w:lang w:val="en-US"/>
        </w:rPr>
        <w:t>B</w:t>
      </w:r>
      <w:r w:rsidRPr="00555313">
        <w:rPr>
          <w:szCs w:val="24"/>
        </w:rPr>
        <w:t>7.2</w:t>
      </w:r>
      <w:r w:rsidR="00A82D86" w:rsidRPr="00555313">
        <w:rPr>
          <w:szCs w:val="24"/>
        </w:rPr>
        <w:t>.</w:t>
      </w:r>
    </w:p>
    <w:p w:rsidR="00D80E88" w:rsidRPr="00555313" w:rsidRDefault="00D80E88" w:rsidP="00D80E88">
      <w:pPr>
        <w:rPr>
          <w:szCs w:val="24"/>
        </w:rPr>
      </w:pPr>
      <w:r w:rsidRPr="00555313">
        <w:rPr>
          <w:b/>
          <w:bCs/>
          <w:szCs w:val="24"/>
        </w:rPr>
        <w:t>MEK</w:t>
      </w:r>
      <w:r w:rsidRPr="00555313">
        <w:rPr>
          <w:szCs w:val="24"/>
        </w:rPr>
        <w:t xml:space="preserve"> – внут</w:t>
      </w:r>
      <w:r w:rsidR="006F20B2" w:rsidRPr="00555313">
        <w:rPr>
          <w:szCs w:val="24"/>
        </w:rPr>
        <w:t xml:space="preserve">риклеточная сигнальная молекула, </w:t>
      </w:r>
      <w:r w:rsidRPr="00555313">
        <w:rPr>
          <w:szCs w:val="24"/>
        </w:rPr>
        <w:t xml:space="preserve">протеинкиназа, также известная как </w:t>
      </w:r>
      <w:r w:rsidRPr="00555313">
        <w:rPr>
          <w:szCs w:val="24"/>
          <w:lang w:val="en-US"/>
        </w:rPr>
        <w:t>MAPK</w:t>
      </w:r>
      <w:r w:rsidRPr="00555313">
        <w:rPr>
          <w:szCs w:val="24"/>
        </w:rPr>
        <w:t>/</w:t>
      </w:r>
      <w:r w:rsidRPr="00555313">
        <w:rPr>
          <w:szCs w:val="24"/>
          <w:lang w:val="en-US"/>
        </w:rPr>
        <w:t>ERK</w:t>
      </w:r>
      <w:r w:rsidR="006F20B2" w:rsidRPr="00555313">
        <w:rPr>
          <w:szCs w:val="24"/>
        </w:rPr>
        <w:t>-</w:t>
      </w:r>
      <w:r w:rsidRPr="00555313">
        <w:rPr>
          <w:szCs w:val="24"/>
        </w:rPr>
        <w:t>киназа</w:t>
      </w:r>
      <w:r w:rsidR="00A82D86" w:rsidRPr="00555313">
        <w:rPr>
          <w:szCs w:val="24"/>
        </w:rPr>
        <w:t xml:space="preserve">. </w:t>
      </w:r>
    </w:p>
    <w:p w:rsidR="00D80E88" w:rsidRPr="00555313" w:rsidRDefault="00D80E88" w:rsidP="00D80E88">
      <w:pPr>
        <w:rPr>
          <w:szCs w:val="24"/>
        </w:rPr>
      </w:pPr>
      <w:r w:rsidRPr="00555313">
        <w:rPr>
          <w:b/>
          <w:bCs/>
          <w:szCs w:val="24"/>
          <w:lang w:val="en-US"/>
        </w:rPr>
        <w:t>PD</w:t>
      </w:r>
      <w:r w:rsidRPr="00555313">
        <w:rPr>
          <w:b/>
          <w:bCs/>
          <w:szCs w:val="24"/>
        </w:rPr>
        <w:t>1</w:t>
      </w:r>
      <w:r w:rsidRPr="00555313">
        <w:rPr>
          <w:szCs w:val="24"/>
        </w:rPr>
        <w:t xml:space="preserve"> – рецептор программируемой смерти 1</w:t>
      </w:r>
      <w:r w:rsidR="00A82D86" w:rsidRPr="00555313">
        <w:rPr>
          <w:szCs w:val="24"/>
        </w:rPr>
        <w:t xml:space="preserve">. </w:t>
      </w:r>
    </w:p>
    <w:p w:rsidR="00AD16F5" w:rsidRPr="00555313" w:rsidRDefault="00ED7EE8" w:rsidP="00AD16F5">
      <w:pPr>
        <w:rPr>
          <w:szCs w:val="24"/>
        </w:rPr>
      </w:pPr>
      <w:r w:rsidRPr="00555313">
        <w:rPr>
          <w:b/>
          <w:bCs/>
          <w:szCs w:val="24"/>
        </w:rPr>
        <w:t xml:space="preserve">Ингибитор </w:t>
      </w:r>
      <w:r w:rsidR="00AD16F5" w:rsidRPr="00555313">
        <w:rPr>
          <w:b/>
          <w:bCs/>
          <w:szCs w:val="24"/>
          <w:lang w:val="en-US"/>
        </w:rPr>
        <w:t>CTLA</w:t>
      </w:r>
      <w:r w:rsidR="00AD16F5" w:rsidRPr="00555313">
        <w:rPr>
          <w:b/>
          <w:bCs/>
          <w:szCs w:val="24"/>
        </w:rPr>
        <w:t>4</w:t>
      </w:r>
      <w:r w:rsidR="00AD16F5" w:rsidRPr="00555313">
        <w:rPr>
          <w:szCs w:val="24"/>
        </w:rPr>
        <w:t xml:space="preserve"> – моноклональное антитело, блокирующее </w:t>
      </w:r>
      <w:r w:rsidR="002254E2" w:rsidRPr="00555313">
        <w:rPr>
          <w:szCs w:val="24"/>
        </w:rPr>
        <w:t xml:space="preserve">тормозные сигналы каскада </w:t>
      </w:r>
      <w:r w:rsidR="002254E2" w:rsidRPr="00555313">
        <w:rPr>
          <w:b/>
          <w:bCs/>
          <w:szCs w:val="24"/>
          <w:lang w:val="en-US"/>
        </w:rPr>
        <w:t>CTLA</w:t>
      </w:r>
      <w:r w:rsidR="002254E2" w:rsidRPr="00555313">
        <w:rPr>
          <w:b/>
          <w:bCs/>
          <w:szCs w:val="24"/>
        </w:rPr>
        <w:t>4</w:t>
      </w:r>
      <w:r w:rsidR="00AD16F5" w:rsidRPr="00555313">
        <w:rPr>
          <w:szCs w:val="24"/>
        </w:rPr>
        <w:t>.</w:t>
      </w:r>
    </w:p>
    <w:p w:rsidR="00AD16F5" w:rsidRPr="00555313" w:rsidRDefault="001753D4" w:rsidP="00AD16F5">
      <w:pPr>
        <w:rPr>
          <w:szCs w:val="24"/>
        </w:rPr>
      </w:pPr>
      <w:r w:rsidRPr="00555313">
        <w:rPr>
          <w:b/>
          <w:bCs/>
          <w:szCs w:val="24"/>
        </w:rPr>
        <w:t>Блокатор PD1</w:t>
      </w:r>
      <w:r w:rsidR="00AD16F5" w:rsidRPr="00555313">
        <w:rPr>
          <w:szCs w:val="24"/>
        </w:rPr>
        <w:t xml:space="preserve"> – моноклональное антитело, блокирующее</w:t>
      </w:r>
      <w:r w:rsidR="002254E2" w:rsidRPr="00555313">
        <w:rPr>
          <w:szCs w:val="24"/>
        </w:rPr>
        <w:t xml:space="preserve"> взаимодействие между</w:t>
      </w:r>
      <w:r w:rsidR="0007427A" w:rsidRPr="00555313">
        <w:rPr>
          <w:szCs w:val="24"/>
        </w:rPr>
        <w:t xml:space="preserve"> </w:t>
      </w:r>
      <w:r w:rsidR="00AD16F5" w:rsidRPr="00555313">
        <w:rPr>
          <w:szCs w:val="24"/>
        </w:rPr>
        <w:t>рецептор</w:t>
      </w:r>
      <w:r w:rsidR="002254E2" w:rsidRPr="00555313">
        <w:rPr>
          <w:szCs w:val="24"/>
        </w:rPr>
        <w:t>ом</w:t>
      </w:r>
      <w:r w:rsidR="00AD16F5" w:rsidRPr="00555313">
        <w:rPr>
          <w:szCs w:val="24"/>
        </w:rPr>
        <w:t xml:space="preserve"> программируемой смерти </w:t>
      </w:r>
      <w:r w:rsidR="002254E2" w:rsidRPr="00555313">
        <w:rPr>
          <w:szCs w:val="24"/>
        </w:rPr>
        <w:t>(</w:t>
      </w:r>
      <w:r w:rsidR="002254E2" w:rsidRPr="00555313">
        <w:rPr>
          <w:szCs w:val="24"/>
          <w:lang w:val="en-US"/>
        </w:rPr>
        <w:t>PD</w:t>
      </w:r>
      <w:r w:rsidR="002254E2" w:rsidRPr="00555313">
        <w:rPr>
          <w:szCs w:val="24"/>
        </w:rPr>
        <w:t>-</w:t>
      </w:r>
      <w:r w:rsidR="00AD16F5" w:rsidRPr="00555313">
        <w:rPr>
          <w:szCs w:val="24"/>
        </w:rPr>
        <w:t>1</w:t>
      </w:r>
      <w:r w:rsidR="002254E2" w:rsidRPr="00555313">
        <w:rPr>
          <w:szCs w:val="24"/>
        </w:rPr>
        <w:t>) и его лигандами</w:t>
      </w:r>
      <w:r w:rsidR="00AD16F5" w:rsidRPr="00555313">
        <w:rPr>
          <w:szCs w:val="24"/>
        </w:rPr>
        <w:t>.</w:t>
      </w:r>
    </w:p>
    <w:p w:rsidR="00275A8F" w:rsidRPr="00555313" w:rsidRDefault="00275A8F" w:rsidP="00275A8F">
      <w:pPr>
        <w:rPr>
          <w:szCs w:val="24"/>
          <w:shd w:val="clear" w:color="auto" w:fill="FFFFFF"/>
        </w:rPr>
      </w:pPr>
      <w:r w:rsidRPr="00555313">
        <w:rPr>
          <w:b/>
          <w:szCs w:val="24"/>
        </w:rPr>
        <w:t>Второй этап реабилитации</w:t>
      </w:r>
      <w:r w:rsidRPr="00555313">
        <w:rPr>
          <w:szCs w:val="24"/>
        </w:rPr>
        <w:t xml:space="preserve"> – реабилитация в стационарных условиях медицинских организаций (реабилитационных центров, отделений реабилитации), в ранний восстановительный период течения заболевания, поздний реабилитационный период, период остаточных явлений течения заболевания.</w:t>
      </w:r>
    </w:p>
    <w:p w:rsidR="006D78D2" w:rsidRPr="00555313" w:rsidRDefault="006D78D2" w:rsidP="002B772E">
      <w:pPr>
        <w:rPr>
          <w:szCs w:val="24"/>
          <w:shd w:val="clear" w:color="auto" w:fill="FFFFFF"/>
        </w:rPr>
      </w:pPr>
      <w:r w:rsidRPr="00555313">
        <w:rPr>
          <w:b/>
          <w:szCs w:val="24"/>
          <w:shd w:val="clear" w:color="auto" w:fill="FFFFFF"/>
        </w:rPr>
        <w:t>Инцизионная панч-биопсия</w:t>
      </w:r>
      <w:r w:rsidRPr="00555313">
        <w:rPr>
          <w:szCs w:val="24"/>
          <w:shd w:val="clear" w:color="auto" w:fill="FFFFFF"/>
        </w:rPr>
        <w:t xml:space="preserve"> </w:t>
      </w:r>
      <w:r w:rsidRPr="00555313">
        <w:rPr>
          <w:szCs w:val="24"/>
        </w:rPr>
        <w:t>–</w:t>
      </w:r>
      <w:r w:rsidRPr="00555313">
        <w:rPr>
          <w:szCs w:val="24"/>
          <w:shd w:val="clear" w:color="auto" w:fill="FFFFFF"/>
        </w:rPr>
        <w:t xml:space="preserve"> метод получения образца тканей кожи на всю его толщину, при этом латеральные края резекции могут содержать элементы опухоли (или невуса). Выполняется при помощи специальной панч-иглы (диаметром от 1 до 5 мм). Применяется в исключительных случаях, когда эксцизионная биопсия не может быть применена.</w:t>
      </w:r>
    </w:p>
    <w:p w:rsidR="00275A8F" w:rsidRPr="00555313" w:rsidRDefault="00275A8F" w:rsidP="00275A8F">
      <w:pPr>
        <w:rPr>
          <w:szCs w:val="24"/>
        </w:rPr>
      </w:pPr>
      <w:r w:rsidRPr="00555313">
        <w:rPr>
          <w:b/>
          <w:szCs w:val="24"/>
        </w:rPr>
        <w:t>Первый этап реабилитации</w:t>
      </w:r>
      <w:r w:rsidRPr="00555313">
        <w:rPr>
          <w:szCs w:val="24"/>
        </w:rPr>
        <w:t xml:space="preserve"> – реабилитация в период специализированного лечения основного заболевания (включая хирургическое лечение/химиотерапию/лучевую терапию) в отделениях медицинских организаций по профилю основного заболевания.</w:t>
      </w:r>
    </w:p>
    <w:p w:rsidR="006D78D2" w:rsidRPr="00555313" w:rsidRDefault="006D78D2" w:rsidP="002B772E">
      <w:pPr>
        <w:rPr>
          <w:szCs w:val="24"/>
          <w:shd w:val="clear" w:color="auto" w:fill="FFFFFF"/>
        </w:rPr>
      </w:pPr>
      <w:r w:rsidRPr="00555313">
        <w:rPr>
          <w:b/>
          <w:szCs w:val="24"/>
          <w:shd w:val="clear" w:color="auto" w:fill="FFFFFF"/>
        </w:rPr>
        <w:t>Плоскостная (бритвенная) резекция новообразований кожи</w:t>
      </w:r>
      <w:r w:rsidRPr="00555313">
        <w:rPr>
          <w:szCs w:val="24"/>
          <w:shd w:val="clear" w:color="auto" w:fill="FFFFFF"/>
        </w:rPr>
        <w:t xml:space="preserve"> </w:t>
      </w:r>
      <w:r w:rsidRPr="00555313">
        <w:rPr>
          <w:szCs w:val="24"/>
        </w:rPr>
        <w:t>–</w:t>
      </w:r>
      <w:r w:rsidRPr="00555313">
        <w:rPr>
          <w:szCs w:val="24"/>
          <w:shd w:val="clear" w:color="auto" w:fill="FFFFFF"/>
        </w:rPr>
        <w:t xml:space="preserve"> способ удаления экзофитных и плоских новообразований кожи в плоскости кожи при помощи бритвенного лезвия или скальпеля. В случае подозрений на меланому кожи является субоптимальным методом диагностики, т</w:t>
      </w:r>
      <w:r w:rsidR="001D4613" w:rsidRPr="00555313">
        <w:rPr>
          <w:szCs w:val="24"/>
          <w:shd w:val="clear" w:color="auto" w:fill="FFFFFF"/>
        </w:rPr>
        <w:t>ак как</w:t>
      </w:r>
      <w:r w:rsidRPr="00555313">
        <w:rPr>
          <w:szCs w:val="24"/>
          <w:shd w:val="clear" w:color="auto" w:fill="FFFFFF"/>
        </w:rPr>
        <w:t xml:space="preserve"> не позволяет гарантированно определить толщину новообразования и тем самым правильно стадировать </w:t>
      </w:r>
      <w:r w:rsidR="00A86219" w:rsidRPr="00555313">
        <w:rPr>
          <w:szCs w:val="24"/>
          <w:shd w:val="clear" w:color="auto" w:fill="FFFFFF"/>
        </w:rPr>
        <w:t>заболевание</w:t>
      </w:r>
      <w:r w:rsidRPr="00555313">
        <w:rPr>
          <w:szCs w:val="24"/>
          <w:shd w:val="clear" w:color="auto" w:fill="FFFFFF"/>
        </w:rPr>
        <w:t>.</w:t>
      </w:r>
    </w:p>
    <w:p w:rsidR="006D78D2" w:rsidRPr="00555313" w:rsidRDefault="00D55F4F" w:rsidP="002B772E">
      <w:pPr>
        <w:rPr>
          <w:szCs w:val="24"/>
          <w:shd w:val="clear" w:color="auto" w:fill="FFFFFF"/>
        </w:rPr>
      </w:pPr>
      <w:r w:rsidRPr="00555313">
        <w:rPr>
          <w:b/>
          <w:szCs w:val="24"/>
          <w:shd w:val="clear" w:color="auto" w:fill="FFFFFF"/>
        </w:rPr>
        <w:t>Пред</w:t>
      </w:r>
      <w:r w:rsidR="006D78D2" w:rsidRPr="00555313">
        <w:rPr>
          <w:b/>
          <w:szCs w:val="24"/>
          <w:shd w:val="clear" w:color="auto" w:fill="FFFFFF"/>
        </w:rPr>
        <w:t>реабилитация (prehabilitation)</w:t>
      </w:r>
      <w:r w:rsidR="006D78D2" w:rsidRPr="00555313">
        <w:rPr>
          <w:szCs w:val="24"/>
        </w:rPr>
        <w:t xml:space="preserve"> – реабилитация с момента постановки диагноза до начала лечения (хирургического лечения/химиотерапии/лучевой терапии).</w:t>
      </w:r>
    </w:p>
    <w:p w:rsidR="0001406D" w:rsidRPr="00555313" w:rsidRDefault="0001406D" w:rsidP="00AD16F5">
      <w:pPr>
        <w:rPr>
          <w:b/>
          <w:szCs w:val="24"/>
          <w:shd w:val="clear" w:color="auto" w:fill="FFFFFF"/>
        </w:rPr>
      </w:pPr>
    </w:p>
    <w:p w:rsidR="0001406D" w:rsidRPr="00555313" w:rsidRDefault="0001406D" w:rsidP="0001406D">
      <w:pPr>
        <w:rPr>
          <w:b/>
          <w:szCs w:val="24"/>
          <w:shd w:val="clear" w:color="auto" w:fill="FFFFFF"/>
        </w:rPr>
      </w:pPr>
      <w:r w:rsidRPr="00555313">
        <w:rPr>
          <w:b/>
          <w:bCs/>
        </w:rPr>
        <w:t>Радиологическая оценка ответа на лечение</w:t>
      </w:r>
      <w:r w:rsidRPr="00555313">
        <w:t xml:space="preserve"> </w:t>
      </w:r>
      <w:r w:rsidR="00067A52" w:rsidRPr="00555313">
        <w:t>- оценка</w:t>
      </w:r>
      <w:r w:rsidRPr="00555313">
        <w:t xml:space="preserve"> </w:t>
      </w:r>
      <w:r w:rsidR="00067A52" w:rsidRPr="00555313">
        <w:t xml:space="preserve">ответа на лечение с использованием </w:t>
      </w:r>
      <w:r w:rsidRPr="00555313">
        <w:t xml:space="preserve">результатов радиологических исследований (компьютерной томографии, магнитно-резонансной томографии, позитронно-эмиссионной томографии, рентгенографии и т.д.) в </w:t>
      </w:r>
      <w:r w:rsidR="00067A52" w:rsidRPr="00555313">
        <w:t xml:space="preserve">сравнении </w:t>
      </w:r>
      <w:r w:rsidRPr="00555313">
        <w:t xml:space="preserve">с </w:t>
      </w:r>
      <w:r w:rsidR="00067A52" w:rsidRPr="00555313">
        <w:t xml:space="preserve">результатами </w:t>
      </w:r>
      <w:r w:rsidRPr="00555313">
        <w:t>ранее проведенны</w:t>
      </w:r>
      <w:r w:rsidR="00067A52" w:rsidRPr="00555313">
        <w:t>х радиологических исследований</w:t>
      </w:r>
      <w:r w:rsidRPr="00555313">
        <w:t xml:space="preserve"> в соответствии с одной или несколькими системами оценки ответа (такими как </w:t>
      </w:r>
      <w:r w:rsidRPr="00555313">
        <w:rPr>
          <w:lang w:val="en-US"/>
        </w:rPr>
        <w:t>RECIST</w:t>
      </w:r>
      <w:r w:rsidRPr="00555313">
        <w:t xml:space="preserve"> или ВОЗ)</w:t>
      </w:r>
    </w:p>
    <w:p w:rsidR="00AD16F5" w:rsidRPr="00555313" w:rsidRDefault="00AD16F5" w:rsidP="00AD16F5">
      <w:pPr>
        <w:rPr>
          <w:szCs w:val="24"/>
          <w:shd w:val="clear" w:color="auto" w:fill="FFFFFF"/>
        </w:rPr>
      </w:pPr>
      <w:r w:rsidRPr="00555313">
        <w:rPr>
          <w:b/>
          <w:szCs w:val="24"/>
          <w:shd w:val="clear" w:color="auto" w:fill="FFFFFF"/>
        </w:rPr>
        <w:t>Резектабельная меланома кожи и/или резектабельные метастазы меланомы кожи</w:t>
      </w:r>
      <w:r w:rsidRPr="00555313">
        <w:rPr>
          <w:szCs w:val="24"/>
          <w:shd w:val="clear" w:color="auto" w:fill="FFFFFF"/>
        </w:rPr>
        <w:t xml:space="preserve"> </w:t>
      </w:r>
      <w:r w:rsidRPr="00555313">
        <w:rPr>
          <w:szCs w:val="24"/>
        </w:rPr>
        <w:t>–</w:t>
      </w:r>
      <w:r w:rsidRPr="00555313">
        <w:rPr>
          <w:szCs w:val="24"/>
          <w:shd w:val="clear" w:color="auto" w:fill="FFFFFF"/>
        </w:rPr>
        <w:t xml:space="preserve"> меланома кожи </w:t>
      </w:r>
      <w:r w:rsidR="00A86219" w:rsidRPr="00555313">
        <w:rPr>
          <w:szCs w:val="24"/>
          <w:shd w:val="clear" w:color="auto" w:fill="FFFFFF"/>
        </w:rPr>
        <w:t xml:space="preserve">или ее метастазы </w:t>
      </w:r>
      <w:r w:rsidRPr="00555313">
        <w:rPr>
          <w:szCs w:val="24"/>
          <w:shd w:val="clear" w:color="auto" w:fill="FFFFFF"/>
        </w:rPr>
        <w:t xml:space="preserve">(как правило, метастазы в регионарные </w:t>
      </w:r>
      <w:r w:rsidR="000B54D1" w:rsidRPr="00555313">
        <w:rPr>
          <w:szCs w:val="24"/>
          <w:shd w:val="clear" w:color="auto" w:fill="FFFFFF"/>
        </w:rPr>
        <w:t>лимфатические узлы</w:t>
      </w:r>
      <w:r w:rsidRPr="00555313">
        <w:rPr>
          <w:szCs w:val="24"/>
          <w:shd w:val="clear" w:color="auto" w:fill="FFFFFF"/>
        </w:rPr>
        <w:t>), которые могут быть подвергнуты радикальному хирургическому удалению R0. На оценку резектабельности могут влиять такие факторы, как объем (количество и размеры) метастатического поражения лимфатических узлов, соотношение с магистральными сосудами, наличие сателлитов и транзитных метастазов, лимфангоита и др. Оценка резектабельности процесса весьма субъективна и может варьировать от учреждения к учреждению и от хирурга к хирургу.</w:t>
      </w:r>
    </w:p>
    <w:p w:rsidR="00275A8F" w:rsidRDefault="00275A8F" w:rsidP="00275A8F">
      <w:pPr>
        <w:rPr>
          <w:szCs w:val="24"/>
        </w:rPr>
      </w:pPr>
      <w:r w:rsidRPr="00555313">
        <w:rPr>
          <w:b/>
          <w:szCs w:val="24"/>
        </w:rPr>
        <w:t>Третий этап реабилитации</w:t>
      </w:r>
      <w:r w:rsidRPr="00555313">
        <w:rPr>
          <w:szCs w:val="24"/>
        </w:rPr>
        <w:t xml:space="preserve"> – реабилитация в ранний и поздний реабилитационный периоды, период остаточных явлений течения заболевания в отделениях (кабинетах) реабилитации, физиотерапии, лечебной физкультуры, рефлексотерапии, мануальной терапии, психотерапии, медицинской психологии, кабинетах логопеда (учителя-дефектолога), оказывающих медицинскую помощь в амбулаторных условиях, дневных стационарах, а также выездными бригадами на дому (в том числе в условиях санаторно-курортных организаций).</w:t>
      </w:r>
    </w:p>
    <w:p w:rsidR="00C42597" w:rsidRPr="00C42597" w:rsidRDefault="00C42597" w:rsidP="00275A8F">
      <w:pPr>
        <w:rPr>
          <w:szCs w:val="24"/>
        </w:rPr>
      </w:pPr>
      <w:r>
        <w:rPr>
          <w:b/>
          <w:bCs/>
          <w:szCs w:val="24"/>
        </w:rPr>
        <w:t>Эквивалент клинической стадии</w:t>
      </w:r>
      <w:r>
        <w:rPr>
          <w:szCs w:val="24"/>
        </w:rPr>
        <w:t xml:space="preserve"> – оценка распространенности болезни в соответствии с международной классификацией </w:t>
      </w:r>
      <w:r>
        <w:rPr>
          <w:szCs w:val="24"/>
          <w:lang w:val="en-GB"/>
        </w:rPr>
        <w:t>UICC</w:t>
      </w:r>
      <w:r>
        <w:rPr>
          <w:szCs w:val="24"/>
        </w:rPr>
        <w:t>/</w:t>
      </w:r>
      <w:r>
        <w:rPr>
          <w:szCs w:val="24"/>
          <w:lang w:val="en-GB"/>
        </w:rPr>
        <w:t>AJCC</w:t>
      </w:r>
      <w:r>
        <w:rPr>
          <w:szCs w:val="24"/>
        </w:rPr>
        <w:t xml:space="preserve"> </w:t>
      </w:r>
      <w:r>
        <w:rPr>
          <w:szCs w:val="24"/>
          <w:lang w:val="en-GB"/>
        </w:rPr>
        <w:t>TNM</w:t>
      </w:r>
      <w:r>
        <w:rPr>
          <w:szCs w:val="24"/>
        </w:rPr>
        <w:t xml:space="preserve"> безотносительно анамнеза течения болезни. Иначе говоря, поражение регионарных лимфоузлов является эквивалентом </w:t>
      </w:r>
      <w:r>
        <w:rPr>
          <w:szCs w:val="24"/>
          <w:lang w:val="en-GB"/>
        </w:rPr>
        <w:t>III</w:t>
      </w:r>
      <w:r>
        <w:rPr>
          <w:szCs w:val="24"/>
        </w:rPr>
        <w:t xml:space="preserve"> стадии (</w:t>
      </w:r>
      <w:r>
        <w:rPr>
          <w:szCs w:val="24"/>
          <w:lang w:val="en-GB"/>
        </w:rPr>
        <w:t>IIIA</w:t>
      </w:r>
      <w:r>
        <w:rPr>
          <w:szCs w:val="24"/>
        </w:rPr>
        <w:t xml:space="preserve">, </w:t>
      </w:r>
      <w:r>
        <w:rPr>
          <w:szCs w:val="24"/>
          <w:lang w:val="en-GB"/>
        </w:rPr>
        <w:t>B</w:t>
      </w:r>
      <w:r>
        <w:rPr>
          <w:szCs w:val="24"/>
        </w:rPr>
        <w:t xml:space="preserve">, </w:t>
      </w:r>
      <w:r>
        <w:rPr>
          <w:szCs w:val="24"/>
          <w:lang w:val="en-GB"/>
        </w:rPr>
        <w:t>C</w:t>
      </w:r>
      <w:r>
        <w:rPr>
          <w:szCs w:val="24"/>
        </w:rPr>
        <w:t xml:space="preserve">, </w:t>
      </w:r>
      <w:r>
        <w:rPr>
          <w:szCs w:val="24"/>
          <w:lang w:val="en-GB"/>
        </w:rPr>
        <w:t>D</w:t>
      </w:r>
      <w:r>
        <w:rPr>
          <w:szCs w:val="24"/>
        </w:rPr>
        <w:t xml:space="preserve"> – соответственно распространенности), поражение висцеральных органов или нерегионарных лимфоузлов – эквивалент </w:t>
      </w:r>
      <w:r>
        <w:rPr>
          <w:szCs w:val="24"/>
          <w:lang w:val="en-GB"/>
        </w:rPr>
        <w:t>IV</w:t>
      </w:r>
      <w:r>
        <w:rPr>
          <w:szCs w:val="24"/>
        </w:rPr>
        <w:t xml:space="preserve"> стадии (</w:t>
      </w:r>
      <w:r>
        <w:rPr>
          <w:szCs w:val="24"/>
          <w:lang w:val="en-GB"/>
        </w:rPr>
        <w:t>IV</w:t>
      </w:r>
      <w:r>
        <w:rPr>
          <w:szCs w:val="24"/>
        </w:rPr>
        <w:t xml:space="preserve"> </w:t>
      </w:r>
      <w:r>
        <w:rPr>
          <w:szCs w:val="24"/>
          <w:lang w:val="en-GB"/>
        </w:rPr>
        <w:t>M</w:t>
      </w:r>
      <w:r>
        <w:rPr>
          <w:szCs w:val="24"/>
        </w:rPr>
        <w:t>1</w:t>
      </w:r>
      <w:r>
        <w:rPr>
          <w:szCs w:val="24"/>
          <w:lang w:val="en-GB"/>
        </w:rPr>
        <w:t>a</w:t>
      </w:r>
      <w:r>
        <w:rPr>
          <w:szCs w:val="24"/>
        </w:rPr>
        <w:t xml:space="preserve"> – кожа или нерегионарные лимфоузлы, </w:t>
      </w:r>
      <w:r>
        <w:rPr>
          <w:szCs w:val="24"/>
          <w:lang w:val="en-GB"/>
        </w:rPr>
        <w:t>M</w:t>
      </w:r>
      <w:r>
        <w:rPr>
          <w:szCs w:val="24"/>
        </w:rPr>
        <w:t>1</w:t>
      </w:r>
      <w:r>
        <w:rPr>
          <w:szCs w:val="24"/>
          <w:lang w:val="en-GB"/>
        </w:rPr>
        <w:t>b</w:t>
      </w:r>
      <w:r>
        <w:rPr>
          <w:szCs w:val="24"/>
        </w:rPr>
        <w:t xml:space="preserve"> – легких, </w:t>
      </w:r>
      <w:r>
        <w:rPr>
          <w:szCs w:val="24"/>
          <w:lang w:val="en-GB"/>
        </w:rPr>
        <w:t>M</w:t>
      </w:r>
      <w:r>
        <w:rPr>
          <w:szCs w:val="24"/>
        </w:rPr>
        <w:t>1</w:t>
      </w:r>
      <w:r>
        <w:rPr>
          <w:szCs w:val="24"/>
          <w:lang w:val="en-GB"/>
        </w:rPr>
        <w:t>c</w:t>
      </w:r>
      <w:r>
        <w:rPr>
          <w:szCs w:val="24"/>
        </w:rPr>
        <w:t xml:space="preserve"> – других внутренних органов, кроме легких, </w:t>
      </w:r>
      <w:r>
        <w:rPr>
          <w:szCs w:val="24"/>
          <w:lang w:val="en-GB"/>
        </w:rPr>
        <w:t>M</w:t>
      </w:r>
      <w:r>
        <w:rPr>
          <w:szCs w:val="24"/>
        </w:rPr>
        <w:t>1</w:t>
      </w:r>
      <w:r>
        <w:rPr>
          <w:szCs w:val="24"/>
          <w:lang w:val="en-GB"/>
        </w:rPr>
        <w:t>d</w:t>
      </w:r>
      <w:r>
        <w:rPr>
          <w:szCs w:val="24"/>
        </w:rPr>
        <w:t xml:space="preserve"> – поражение ЦНС). Здесь и далее в рекомендации подходы к диагностике и лечению пациентов будут ориентированы именно на эквивалент стадии (т.е. актуальную в настоящий момент распространенность болезни).</w:t>
      </w:r>
    </w:p>
    <w:p w:rsidR="00D80E88" w:rsidRPr="00555313" w:rsidRDefault="00D80E88" w:rsidP="00D80E88">
      <w:pPr>
        <w:rPr>
          <w:szCs w:val="24"/>
          <w:shd w:val="clear" w:color="auto" w:fill="FFFFFF"/>
        </w:rPr>
      </w:pPr>
      <w:r w:rsidRPr="00555313">
        <w:rPr>
          <w:b/>
          <w:szCs w:val="24"/>
          <w:shd w:val="clear" w:color="auto" w:fill="FFFFFF"/>
        </w:rPr>
        <w:t xml:space="preserve">Эксцизионная биопсия новообразования кожи </w:t>
      </w:r>
      <w:r w:rsidRPr="00555313">
        <w:rPr>
          <w:szCs w:val="24"/>
        </w:rPr>
        <w:t>–</w:t>
      </w:r>
      <w:r w:rsidRPr="00555313">
        <w:rPr>
          <w:szCs w:val="24"/>
          <w:shd w:val="clear" w:color="auto" w:fill="FFFFFF"/>
        </w:rPr>
        <w:t xml:space="preserve"> метод получения образца тканей кожи, при котором новообразование удаляется тотально (целиком) с небольшим (1–3 мм) захватом прилежащих здоровых тканей. Такой способ получения морфологического материала является предпочтительным при подозрении на меланому кожи.</w:t>
      </w:r>
    </w:p>
    <w:p w:rsidR="00D80E88" w:rsidRPr="00555313" w:rsidRDefault="00D80E88" w:rsidP="00D80E88">
      <w:pPr>
        <w:rPr>
          <w:szCs w:val="24"/>
          <w:shd w:val="clear" w:color="auto" w:fill="FFFFFF"/>
        </w:rPr>
      </w:pPr>
      <w:r w:rsidRPr="00555313">
        <w:rPr>
          <w:b/>
          <w:szCs w:val="24"/>
          <w:shd w:val="clear" w:color="auto" w:fill="FFFFFF"/>
        </w:rPr>
        <w:t>Эпилюминесцентная микроскопия (дерматоскопия)</w:t>
      </w:r>
      <w:r w:rsidRPr="00555313">
        <w:rPr>
          <w:szCs w:val="24"/>
          <w:shd w:val="clear" w:color="auto" w:fill="FFFFFF"/>
        </w:rPr>
        <w:t xml:space="preserve"> </w:t>
      </w:r>
      <w:r w:rsidRPr="00555313">
        <w:rPr>
          <w:szCs w:val="24"/>
        </w:rPr>
        <w:t>–</w:t>
      </w:r>
      <w:r w:rsidRPr="00555313">
        <w:rPr>
          <w:szCs w:val="24"/>
          <w:shd w:val="clear" w:color="auto" w:fill="FFFFFF"/>
        </w:rPr>
        <w:t xml:space="preserve"> неинвазивная техника исследования кожи при помощи дерматоскопа, ко</w:t>
      </w:r>
      <w:r w:rsidR="00D55F4F" w:rsidRPr="00555313">
        <w:rPr>
          <w:szCs w:val="24"/>
          <w:shd w:val="clear" w:color="auto" w:fill="FFFFFF"/>
        </w:rPr>
        <w:t>торый обычно состоит из лупы (×</w:t>
      </w:r>
      <w:r w:rsidRPr="00555313">
        <w:rPr>
          <w:szCs w:val="24"/>
          <w:shd w:val="clear" w:color="auto" w:fill="FFFFFF"/>
        </w:rPr>
        <w:t>10), неполяризованного источника света, прозрачной пластины и жидкой среды между инструментом и кожей. Современные дерматоскопы могут работать с использованием жидкой среды или вместо этого применяют поляризованный свет, чтобы компенсировать отражения поверхности кожи. Когда получаемые изображения или видеоклипы записываются либо обрабатываются цифровым способом, прибор можно называть цифровым эпилюминесцентным дерматоскопом.</w:t>
      </w:r>
    </w:p>
    <w:p w:rsidR="006D78D2" w:rsidRPr="00555313" w:rsidRDefault="006D78D2" w:rsidP="00E93155">
      <w:pPr>
        <w:pStyle w:val="afb"/>
        <w:spacing w:beforeAutospacing="0" w:afterAutospacing="0" w:line="360" w:lineRule="auto"/>
        <w:divId w:val="15"/>
      </w:pPr>
    </w:p>
    <w:p w:rsidR="006D78D2" w:rsidRPr="00555313" w:rsidRDefault="006D78D2" w:rsidP="00D540DF">
      <w:pPr>
        <w:pStyle w:val="11"/>
      </w:pPr>
      <w:r w:rsidRPr="00555313">
        <w:br w:type="page"/>
      </w:r>
      <w:bookmarkStart w:id="10" w:name="__RefHeading___doc_1"/>
      <w:bookmarkStart w:id="11" w:name="_Toc23182934"/>
      <w:bookmarkStart w:id="12" w:name="_Toc101715188"/>
      <w:r w:rsidR="00D55F4F" w:rsidRPr="00555313">
        <w:t xml:space="preserve">1. </w:t>
      </w:r>
      <w:r w:rsidRPr="00555313">
        <w:t>Краткая информация</w:t>
      </w:r>
      <w:bookmarkEnd w:id="10"/>
      <w:r w:rsidRPr="00555313">
        <w:t xml:space="preserve"> по заболеванию или состоянию (группе заболеваний или состояний)</w:t>
      </w:r>
      <w:bookmarkEnd w:id="11"/>
      <w:bookmarkEnd w:id="12"/>
    </w:p>
    <w:p w:rsidR="006D78D2" w:rsidRPr="00555313" w:rsidRDefault="006D78D2" w:rsidP="00D540DF">
      <w:pPr>
        <w:pStyle w:val="20"/>
      </w:pPr>
      <w:bookmarkStart w:id="13" w:name="_Toc469402330"/>
      <w:bookmarkStart w:id="14" w:name="_Toc468273527"/>
      <w:bookmarkStart w:id="15" w:name="_Toc468273445"/>
      <w:bookmarkStart w:id="16" w:name="_Toc23182935"/>
      <w:bookmarkStart w:id="17" w:name="_Toc101715189"/>
      <w:bookmarkStart w:id="18" w:name="__RefHeading___doc_2"/>
      <w:bookmarkEnd w:id="13"/>
      <w:bookmarkEnd w:id="14"/>
      <w:bookmarkEnd w:id="15"/>
      <w:r w:rsidRPr="00555313">
        <w:t>1.1. Определение</w:t>
      </w:r>
      <w:r w:rsidR="00C91F92" w:rsidRPr="00555313">
        <w:t xml:space="preserve"> заболевания или состояния (группы заболеваний или состояний)</w:t>
      </w:r>
      <w:bookmarkEnd w:id="16"/>
      <w:bookmarkEnd w:id="17"/>
    </w:p>
    <w:p w:rsidR="007D5AF6" w:rsidRPr="00555313" w:rsidRDefault="006D78D2" w:rsidP="008D7A3D">
      <w:pPr>
        <w:pStyle w:val="37"/>
        <w:ind w:firstLine="567"/>
      </w:pPr>
      <w:r w:rsidRPr="00555313">
        <w:t xml:space="preserve">Меланома кожи – злокачественная опухоль нейроэктодермального происхождения, исходящая из меланоцитов (пигментных клеток) кожи </w:t>
      </w:r>
      <w:r w:rsidRPr="00555313">
        <w:fldChar w:fldCharType="begin"/>
      </w:r>
      <w:r w:rsidR="00484D64">
        <w:instrText xml:space="preserve"> ADDIN EN.CITE &lt;EndNote&gt;&lt;Cite&gt;&lt;Author&gt;Clark&lt;/Author&gt;&lt;Year&gt;1984&lt;/Year&gt;&lt;RecNum&gt;1&lt;/RecNum&gt;&lt;DisplayText&gt;[1]&lt;/DisplayText&gt;&lt;record&gt;&lt;rec-number&gt;1&lt;/rec-number&gt;&lt;foreign-keys&gt;&lt;key app="EN" db-id="9txwfdetkpr25fevvalpd59iw2ppestft2e0" timestamp="1609681543"&gt;1&lt;/key&gt;&lt;/foreign-keys&gt;&lt;ref-type name="Journal Article"&gt;17&lt;/ref-type&gt;&lt;contributors&gt;&lt;authors&gt;&lt;author&gt;Clark, W. H., Jr.&lt;/author&gt;&lt;author&gt;Elder, D. E.&lt;/author&gt;&lt;author&gt;Guerry, D. th&lt;/author&gt;&lt;author&gt;Epstein, M. N.&lt;/author&gt;&lt;author&gt;Greene, M. H.&lt;/author&gt;&lt;author&gt;Van Horn, M.&lt;/author&gt;&lt;/authors&gt;&lt;/contributors&gt;&lt;titles&gt;&lt;title&gt;A study of tumor progression: the precursor lesions of superficial spreading and nodular melanoma&lt;/title&gt;&lt;secondary-title&gt;Hum Pathol&lt;/secondary-title&gt;&lt;/titles&gt;&lt;pages&gt;1147-65&lt;/pages&gt;&lt;volume&gt;15&lt;/volume&gt;&lt;number&gt;12&lt;/number&gt;&lt;keywords&gt;&lt;keyword&gt;Adolescent&lt;/keyword&gt;&lt;keyword&gt;Adult&lt;/keyword&gt;&lt;keyword&gt;Cell Transformation, Neoplastic/pathology&lt;/keyword&gt;&lt;keyword&gt;Child&lt;/keyword&gt;&lt;keyword&gt;Child, Preschool&lt;/keyword&gt;&lt;keyword&gt;Female&lt;/keyword&gt;&lt;keyword&gt;Humans&lt;/keyword&gt;&lt;keyword&gt;Hyperplasia/pathology&lt;/keyword&gt;&lt;keyword&gt;Male&lt;/keyword&gt;&lt;keyword&gt;Melanocytes/pathology&lt;/keyword&gt;&lt;keyword&gt;Melanoma/genetics/*pathology&lt;/keyword&gt;&lt;keyword&gt;Middle Aged&lt;/keyword&gt;&lt;keyword&gt;Neoplasm Invasiveness&lt;/keyword&gt;&lt;keyword&gt;Neoplasm Metastasis&lt;/keyword&gt;&lt;keyword&gt;Nevus, Pigmented/genetics/*pathology&lt;/keyword&gt;&lt;keyword&gt;Schwann Cells/pathology&lt;/keyword&gt;&lt;keyword&gt;Skin/pathology&lt;/keyword&gt;&lt;keyword&gt;Skin Neoplasms/genetics/*pathology&lt;/keyword&gt;&lt;keyword&gt;Time Factors&lt;/keyword&gt;&lt;/keywords&gt;&lt;dates&gt;&lt;year&gt;1984&lt;/year&gt;&lt;pub-dates&gt;&lt;date&gt;Dec&lt;/date&gt;&lt;/pub-dates&gt;&lt;/dates&gt;&lt;isbn&gt;0046-8177 (Print)&amp;#xD;0046-8177 (Linking)&lt;/isbn&gt;&lt;accession-num&gt;6500548&lt;/accession-num&gt;&lt;urls&gt;&lt;related-urls&gt;&lt;url&gt;https://www.ncbi.nlm.nih.gov/pubmed/6500548&lt;/url&gt;&lt;/related-urls&gt;&lt;/urls&gt;&lt;/record&gt;&lt;/Cite&gt;&lt;/EndNote&gt;</w:instrText>
      </w:r>
      <w:r w:rsidRPr="00555313">
        <w:fldChar w:fldCharType="separate"/>
      </w:r>
      <w:r w:rsidR="00195734">
        <w:rPr>
          <w:noProof/>
        </w:rPr>
        <w:t>[</w:t>
      </w:r>
      <w:hyperlink w:anchor="_ENREF_1" w:tooltip="Clark, 1984 #1" w:history="1">
        <w:r w:rsidR="00101604">
          <w:rPr>
            <w:noProof/>
          </w:rPr>
          <w:t>1</w:t>
        </w:r>
      </w:hyperlink>
      <w:r w:rsidR="00195734">
        <w:rPr>
          <w:noProof/>
        </w:rPr>
        <w:t>]</w:t>
      </w:r>
      <w:r w:rsidRPr="00555313">
        <w:fldChar w:fldCharType="end"/>
      </w:r>
      <w:r w:rsidRPr="00555313">
        <w:t xml:space="preserve">. В некоторых случаях при наличии отдаленных метастазов первичный очаг на коже (или в других органах) не может быть обнаружен (например, вследствие так </w:t>
      </w:r>
      <w:r w:rsidR="0001406D" w:rsidRPr="00555313">
        <w:t>называемой</w:t>
      </w:r>
      <w:r w:rsidRPr="00555313">
        <w:t xml:space="preserve"> спонтанной регрессии первичной опухоли или удаления очага во время медицинской или косметологической манипуляции без морфологического исследования) – такую болезнь следует называть метастазами меланомы без выявленного первичного очага.</w:t>
      </w:r>
      <w:r w:rsidR="009755DB" w:rsidRPr="00555313">
        <w:t xml:space="preserve"> </w:t>
      </w:r>
      <w:r w:rsidRPr="00555313">
        <w:t xml:space="preserve">С учетом того, что меланоциты в норме представлены в различных органах (включая слизистые оболочки желудочно-кишечного тракта, половых путей, мозговые оболочки, сосудистую оболочку глаза и др.) </w:t>
      </w:r>
      <w:r w:rsidRPr="00555313">
        <w:fldChar w:fldCharType="begin"/>
      </w:r>
      <w:r w:rsidR="00484D64">
        <w:instrText xml:space="preserve"> ADDIN EN.CITE &lt;EndNote&gt;&lt;Cite&gt;&lt;Author&gt;Plonka&lt;/Author&gt;&lt;Year&gt;2009&lt;/Year&gt;&lt;RecNum&gt;2&lt;/RecNum&gt;&lt;DisplayText&gt;[2]&lt;/DisplayText&gt;&lt;record&gt;&lt;rec-number&gt;2&lt;/rec-number&gt;&lt;foreign-keys&gt;&lt;key app="EN" db-id="9txwfdetkpr25fevvalpd59iw2ppestft2e0" timestamp="1609681543"&gt;2&lt;/key&gt;&lt;/foreign-keys&gt;&lt;ref-type name="Journal Article"&gt;17&lt;/ref-type&gt;&lt;contributors&gt;&lt;authors&gt;&lt;author&gt;Plonka, P. M.&lt;/author&gt;&lt;author&gt;Passeron, T.&lt;/author&gt;&lt;author&gt;Brenner, M.&lt;/author&gt;&lt;author&gt;Tobin, D. J.&lt;/author&gt;&lt;author&gt;Shibahara, S.&lt;/author&gt;&lt;author&gt;Thomas, A.&lt;/author&gt;&lt;author&gt;Slominski, A.&lt;/author&gt;&lt;author&gt;Kadekaro, A. L.&lt;/author&gt;&lt;author&gt;Hershkovitz, D.&lt;/author&gt;&lt;author&gt;Peters, E.&lt;/author&gt;&lt;author&gt;Nordlund, J. J.&lt;/author&gt;&lt;author&gt;Abdel-Malek, Z.&lt;/author&gt;&lt;author&gt;Takeda, K.&lt;/author&gt;&lt;author&gt;Paus, R.&lt;/author&gt;&lt;author&gt;Ortonne, J. P.&lt;/author&gt;&lt;author&gt;Hearing, V. J.&lt;/author&gt;&lt;author&gt;Schallreuter, K. U.&lt;/author&gt;&lt;/authors&gt;&lt;/contributors&gt;&lt;auth-address&gt;Department of Biophysics, Faculty of Biochemistry, Biophysics and Biotechnology, Jagiellonian University, PL-30-387 Krakow, Poland. przemyslaw.plonka@uj.edu.pl&lt;/auth-address&gt;&lt;titles&gt;&lt;title&gt;What are melanocytes really doing all day long...?&lt;/title&gt;&lt;secondary-title&gt;Exp Dermatol&lt;/secondary-title&gt;&lt;/titles&gt;&lt;pages&gt;799-819&lt;/pages&gt;&lt;volume&gt;18&lt;/volume&gt;&lt;number&gt;9&lt;/number&gt;&lt;keywords&gt;&lt;keyword&gt;Animals&lt;/keyword&gt;&lt;keyword&gt;Epidermis/physiology&lt;/keyword&gt;&lt;keyword&gt;Humans&lt;/keyword&gt;&lt;keyword&gt;Keratinocytes/physiology&lt;/keyword&gt;&lt;keyword&gt;Melanins/biosynthesis&lt;/keyword&gt;&lt;keyword&gt;Melanocytes/*physiology&lt;/keyword&gt;&lt;/keywords&gt;&lt;dates&gt;&lt;year&gt;2009&lt;/year&gt;&lt;pub-dates&gt;&lt;date&gt;Sep&lt;/date&gt;&lt;/pub-dates&gt;&lt;/dates&gt;&lt;isbn&gt;1600-0625 (Electronic)&amp;#xD;0906-6705 (Linking)&lt;/isbn&gt;&lt;accession-num&gt;19659579&lt;/accession-num&gt;&lt;urls&gt;&lt;related-urls&gt;&lt;url&gt;https://www.ncbi.nlm.nih.gov/pubmed/19659579&lt;/url&gt;&lt;/related-urls&gt;&lt;/urls&gt;&lt;custom2&gt;PMC2792575&lt;/custom2&gt;&lt;electronic-resource-num&gt;10.1111/j.1600-0625.2009.00912.x&lt;/electronic-resource-num&gt;&lt;/record&gt;&lt;/Cite&gt;&lt;/EndNote&gt;</w:instrText>
      </w:r>
      <w:r w:rsidRPr="00555313">
        <w:fldChar w:fldCharType="separate"/>
      </w:r>
      <w:r w:rsidR="00195734">
        <w:rPr>
          <w:noProof/>
        </w:rPr>
        <w:t>[</w:t>
      </w:r>
      <w:hyperlink w:anchor="_ENREF_2" w:tooltip="Plonka, 2009 #2" w:history="1">
        <w:r w:rsidR="00101604">
          <w:rPr>
            <w:noProof/>
          </w:rPr>
          <w:t>2</w:t>
        </w:r>
      </w:hyperlink>
      <w:r w:rsidR="00195734">
        <w:rPr>
          <w:noProof/>
        </w:rPr>
        <w:t>]</w:t>
      </w:r>
      <w:r w:rsidRPr="00555313">
        <w:fldChar w:fldCharType="end"/>
      </w:r>
      <w:r w:rsidRPr="00555313">
        <w:t xml:space="preserve">, первичная опухоль (меланома) может возникнуть в любом из этих органов. В этом случае опухоль следует называть меланомой соответствующего органа, например, </w:t>
      </w:r>
      <w:r w:rsidRPr="00555313">
        <w:rPr>
          <w:bCs/>
        </w:rPr>
        <w:t>меланомой слизистой оболочки подвздошной кишки или меланомой сосудистой оболочки глаза</w:t>
      </w:r>
      <w:r w:rsidRPr="00555313">
        <w:t xml:space="preserve">. </w:t>
      </w:r>
    </w:p>
    <w:p w:rsidR="006D78D2" w:rsidRPr="00555313" w:rsidRDefault="006D78D2" w:rsidP="008A15DD">
      <w:pPr>
        <w:pStyle w:val="20"/>
      </w:pPr>
      <w:bookmarkStart w:id="19" w:name="_Toc23182936"/>
      <w:bookmarkStart w:id="20" w:name="_Toc101715190"/>
      <w:r w:rsidRPr="00555313">
        <w:t>1.2. Этиология и патогенез</w:t>
      </w:r>
      <w:r w:rsidR="00C91F92" w:rsidRPr="00555313">
        <w:t xml:space="preserve"> заболевания или состояния (группы заболеваний или состояний)</w:t>
      </w:r>
      <w:bookmarkEnd w:id="19"/>
      <w:bookmarkEnd w:id="20"/>
    </w:p>
    <w:p w:rsidR="006D78D2" w:rsidRPr="00555313" w:rsidRDefault="006D78D2" w:rsidP="002B772E">
      <w:pPr>
        <w:rPr>
          <w:rFonts w:eastAsia="GalsLightC"/>
          <w:szCs w:val="24"/>
        </w:rPr>
      </w:pPr>
      <w:r w:rsidRPr="00555313">
        <w:rPr>
          <w:rFonts w:eastAsia="GalsLightC"/>
          <w:szCs w:val="24"/>
        </w:rPr>
        <w:t>Не существует единого этиологического фактора для развития меланомы. Самым значимым фактором риска спорадических (ненаследственных) форм меланомы кожи следует считать воздействие на кожу ультрафиолетового излучения типа В (длина волны 290</w:t>
      </w:r>
      <w:r w:rsidRPr="00555313">
        <w:rPr>
          <w:szCs w:val="24"/>
        </w:rPr>
        <w:t>–</w:t>
      </w:r>
      <w:r w:rsidRPr="00555313">
        <w:rPr>
          <w:rFonts w:eastAsia="GalsLightC"/>
          <w:szCs w:val="24"/>
        </w:rPr>
        <w:t>320 нм) и типа А (длина волны 320</w:t>
      </w:r>
      <w:r w:rsidRPr="00555313">
        <w:rPr>
          <w:szCs w:val="24"/>
        </w:rPr>
        <w:t>–</w:t>
      </w:r>
      <w:r w:rsidRPr="00555313">
        <w:rPr>
          <w:rFonts w:eastAsia="GalsLightC"/>
          <w:szCs w:val="24"/>
        </w:rPr>
        <w:t xml:space="preserve">400 нм). При этом чувствительность кожи к ультрафиолетовому воздействию различается у людей и может быть классифицирована на 6 типов, где 1-й и 2-й отличаются наибольшей чувствительностью (и, соответственно, вероятностью возникновения солнечного ожога), а 5-й и 6-й – наименьшей </w:t>
      </w:r>
      <w:r w:rsidRPr="00555313">
        <w:rPr>
          <w:rFonts w:eastAsia="GalsLightC"/>
          <w:szCs w:val="24"/>
        </w:rPr>
        <w:fldChar w:fldCharType="begin"/>
      </w:r>
      <w:r w:rsidR="00484D64">
        <w:rPr>
          <w:rFonts w:eastAsia="GalsLightC"/>
          <w:szCs w:val="24"/>
        </w:rPr>
        <w:instrText xml:space="preserve"> ADDIN EN.CITE &lt;EndNote&gt;&lt;Cite&gt;&lt;Author&gt;Fitzpatrick&lt;/Author&gt;&lt;Year&gt;1988&lt;/Year&gt;&lt;RecNum&gt;3&lt;/RecNum&gt;&lt;DisplayText&gt;[3]&lt;/DisplayText&gt;&lt;record&gt;&lt;rec-number&gt;3&lt;/rec-number&gt;&lt;foreign-keys&gt;&lt;key app="EN" db-id="9txwfdetkpr25fevvalpd59iw2ppestft2e0" timestamp="1609681543"&gt;3&lt;/key&gt;&lt;/foreign-keys&gt;&lt;ref-type name="Journal Article"&gt;17&lt;/ref-type&gt;&lt;contributors&gt;&lt;authors&gt;&lt;author&gt;Fitzpatrick, T. B.&lt;/author&gt;&lt;/authors&gt;&lt;/contributors&gt;&lt;auth-address&gt;Department of Dermatology, Harvard Medical School, Boston, MA 02114.&lt;/auth-address&gt;&lt;titles&gt;&lt;title&gt;The validity and practicality of sun-reactive skin types I through VI&lt;/title&gt;&lt;secondary-title&gt;Arch Dermatol&lt;/secondary-title&gt;&lt;/titles&gt;&lt;pages&gt;869-71&lt;/pages&gt;&lt;volume&gt;124&lt;/volume&gt;&lt;number&gt;6&lt;/number&gt;&lt;keywords&gt;&lt;keyword&gt;Dose-Response Relationship, Radiation&lt;/keyword&gt;&lt;keyword&gt;Erythema/*etiology&lt;/keyword&gt;&lt;keyword&gt;Humans&lt;/keyword&gt;&lt;keyword&gt;Methods&lt;/keyword&gt;&lt;keyword&gt;PUVA Therapy&lt;/keyword&gt;&lt;keyword&gt;Psoriasis/drug therapy&lt;/keyword&gt;&lt;keyword&gt;Skin/radiation effects&lt;/keyword&gt;&lt;keyword&gt;Skin Pigmentation/radiation effects&lt;/keyword&gt;&lt;keyword&gt;Sunburn/*etiology&lt;/keyword&gt;&lt;keyword&gt;*Sunlight&lt;/keyword&gt;&lt;keyword&gt;Ultraviolet Rays&lt;/keyword&gt;&lt;/keywords&gt;&lt;dates&gt;&lt;year&gt;1988&lt;/year&gt;&lt;pub-dates&gt;&lt;date&gt;Jun&lt;/date&gt;&lt;/pub-dates&gt;&lt;/dates&gt;&lt;isbn&gt;0003-987X (Print)&amp;#xD;0003-987X (Linking)&lt;/isbn&gt;&lt;accession-num&gt;3377516&lt;/accession-num&gt;&lt;urls&gt;&lt;related-urls&gt;&lt;url&gt;https://www.ncbi.nlm.nih.gov/pubmed/3377516&lt;/url&gt;&lt;/related-urls&gt;&lt;/urls&gt;&lt;/record&gt;&lt;/Cite&gt;&lt;/EndNote&gt;</w:instrText>
      </w:r>
      <w:r w:rsidRPr="00555313">
        <w:rPr>
          <w:rFonts w:eastAsia="GalsLightC"/>
          <w:szCs w:val="24"/>
        </w:rPr>
        <w:fldChar w:fldCharType="separate"/>
      </w:r>
      <w:r w:rsidR="00195734">
        <w:rPr>
          <w:rFonts w:eastAsia="GalsLightC"/>
          <w:noProof/>
          <w:szCs w:val="24"/>
        </w:rPr>
        <w:t>[</w:t>
      </w:r>
      <w:hyperlink w:anchor="_ENREF_3" w:tooltip="Fitzpatrick, 1988 #3" w:history="1">
        <w:r w:rsidR="00101604">
          <w:rPr>
            <w:noProof/>
          </w:rPr>
          <w:t>3</w:t>
        </w:r>
      </w:hyperlink>
      <w:r w:rsidR="00195734">
        <w:rPr>
          <w:rFonts w:eastAsia="GalsLightC"/>
          <w:noProof/>
          <w:szCs w:val="24"/>
        </w:rPr>
        <w:t>]</w:t>
      </w:r>
      <w:r w:rsidRPr="00555313">
        <w:rPr>
          <w:rFonts w:eastAsia="GalsLightC"/>
          <w:szCs w:val="24"/>
        </w:rPr>
        <w:fldChar w:fldCharType="end"/>
      </w:r>
      <w:r w:rsidRPr="00555313">
        <w:rPr>
          <w:rFonts w:eastAsia="GalsLightC"/>
          <w:szCs w:val="24"/>
        </w:rPr>
        <w:t xml:space="preserve">. Другими факторами риска также считают наличие более 10 диспластических невусов, наличие более 100 обычных приобретенных невусов, рыжие волосы (как правило, сопряжено с </w:t>
      </w:r>
      <w:r w:rsidR="006A697E" w:rsidRPr="00555313">
        <w:rPr>
          <w:rFonts w:eastAsia="GalsLightC"/>
          <w:szCs w:val="24"/>
          <w:lang w:val="en-US"/>
        </w:rPr>
        <w:t>I</w:t>
      </w:r>
      <w:r w:rsidR="006A697E" w:rsidRPr="00555313">
        <w:rPr>
          <w:rFonts w:eastAsia="GalsLightC"/>
          <w:szCs w:val="24"/>
        </w:rPr>
        <w:t xml:space="preserve"> </w:t>
      </w:r>
      <w:r w:rsidRPr="00555313">
        <w:rPr>
          <w:rFonts w:eastAsia="GalsLightC"/>
          <w:szCs w:val="24"/>
        </w:rPr>
        <w:t xml:space="preserve">фототипом кожи), интенсивное периодически повторяющееся воздействие солнечного ультрафиолета (солнечные ожоги) в детстве </w:t>
      </w:r>
      <w:r w:rsidRPr="00555313">
        <w:rPr>
          <w:rFonts w:eastAsia="GalsLightC"/>
          <w:szCs w:val="24"/>
        </w:rPr>
        <w:fldChar w:fldCharType="begin">
          <w:fldData xml:space="preserve">PEVuZE5vdGU+PENpdGU+PEF1dGhvcj5EdWJpbjwvQXV0aG9yPjxZZWFyPjE5OTA8L1llYXI+PFJl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</w:fldData>
        </w:fldChar>
      </w:r>
      <w:r w:rsidR="00484D64">
        <w:rPr>
          <w:rFonts w:eastAsia="GalsLightC"/>
          <w:szCs w:val="24"/>
        </w:rPr>
        <w:instrText xml:space="preserve"> ADDIN EN.CITE </w:instrText>
      </w:r>
      <w:r w:rsidR="00484D64">
        <w:rPr>
          <w:rFonts w:eastAsia="GalsLightC"/>
          <w:szCs w:val="24"/>
        </w:rPr>
        <w:fldChar w:fldCharType="begin">
          <w:fldData xml:space="preserve">PEVuZE5vdGU+PENpdGU+PEF1dGhvcj5EdWJpbjwvQXV0aG9yPjxZZWFyPjE5OTA8L1llYXI+PFJl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</w:fldData>
        </w:fldChar>
      </w:r>
      <w:r w:rsidR="00484D64">
        <w:rPr>
          <w:rFonts w:eastAsia="GalsLightC"/>
          <w:szCs w:val="24"/>
        </w:rPr>
        <w:instrText xml:space="preserve"> ADDIN EN.CITE.DATA </w:instrText>
      </w:r>
      <w:r w:rsidR="00484D64">
        <w:rPr>
          <w:rFonts w:eastAsia="GalsLightC"/>
          <w:szCs w:val="24"/>
        </w:rPr>
      </w:r>
      <w:r w:rsidR="00484D64">
        <w:rPr>
          <w:rFonts w:eastAsia="GalsLightC"/>
          <w:szCs w:val="24"/>
        </w:rPr>
        <w:fldChar w:fldCharType="end"/>
      </w:r>
      <w:r w:rsidRPr="00555313">
        <w:rPr>
          <w:rFonts w:eastAsia="GalsLightC"/>
          <w:szCs w:val="24"/>
        </w:rPr>
      </w:r>
      <w:r w:rsidRPr="00555313">
        <w:rPr>
          <w:rFonts w:eastAsia="GalsLightC"/>
          <w:szCs w:val="24"/>
        </w:rPr>
        <w:fldChar w:fldCharType="separate"/>
      </w:r>
      <w:r w:rsidR="00195734">
        <w:rPr>
          <w:rFonts w:eastAsia="GalsLightC"/>
          <w:noProof/>
          <w:szCs w:val="24"/>
        </w:rPr>
        <w:t>[</w:t>
      </w:r>
      <w:hyperlink w:anchor="_ENREF_4" w:tooltip="Dubin, 1990 #4" w:history="1">
        <w:r w:rsidR="00101604">
          <w:rPr>
            <w:rFonts w:eastAsia="GalsLightC"/>
            <w:noProof/>
            <w:szCs w:val="24"/>
          </w:rPr>
          <w:t>4-6</w:t>
        </w:r>
      </w:hyperlink>
      <w:r w:rsidR="00195734">
        <w:rPr>
          <w:rFonts w:eastAsia="GalsLightC"/>
          <w:noProof/>
          <w:szCs w:val="24"/>
        </w:rPr>
        <w:t>]</w:t>
      </w:r>
      <w:r w:rsidRPr="00555313">
        <w:rPr>
          <w:rFonts w:eastAsia="GalsLightC"/>
          <w:szCs w:val="24"/>
        </w:rPr>
        <w:fldChar w:fldCharType="end"/>
      </w:r>
      <w:r w:rsidRPr="00555313">
        <w:rPr>
          <w:rFonts w:eastAsia="GalsLightC"/>
          <w:szCs w:val="24"/>
        </w:rPr>
        <w:t xml:space="preserve">. </w:t>
      </w:r>
      <w:r w:rsidRPr="00555313">
        <w:rPr>
          <w:szCs w:val="24"/>
        </w:rPr>
        <w:t xml:space="preserve">Эпидемиологические данные показывают, что риск меланомы, связанный с ультрафиолетовым облучением, самый высокий у людей с прерывистым воздействием солнца и солнечными ожогами в детстве </w:t>
      </w:r>
      <w:r w:rsidRPr="00555313">
        <w:rPr>
          <w:szCs w:val="24"/>
        </w:rPr>
        <w:fldChar w:fldCharType="begin"/>
      </w:r>
      <w:r w:rsidR="00484D64">
        <w:rPr>
          <w:szCs w:val="24"/>
        </w:rPr>
        <w:instrText xml:space="preserve"> ADDIN EN.CITE &lt;EndNote&gt;&lt;Cite&gt;&lt;Author&gt;Anna&lt;/Author&gt;&lt;Year&gt;2007&lt;/Year&gt;&lt;RecNum&gt;7&lt;/RecNum&gt;&lt;DisplayText&gt;[7]&lt;/DisplayText&gt;&lt;record&gt;&lt;rec-number&gt;7&lt;/rec-number&gt;&lt;foreign-keys&gt;&lt;key app="EN" db-id="9txwfdetkpr25fevvalpd59iw2ppestft2e0" timestamp="1609681543"&gt;7&lt;/key&gt;&lt;/foreign-keys&gt;&lt;ref-type name="Journal Article"&gt;17&lt;/ref-type&gt;&lt;contributors&gt;&lt;authors&gt;&lt;author&gt;Anna, B.&lt;/author&gt;&lt;author&gt;Blazej, Z.&lt;/author&gt;&lt;author&gt;Jacqueline, G.&lt;/author&gt;&lt;author&gt;Andrew, C. J.&lt;/author&gt;&lt;author&gt;Jeffrey, R.&lt;/author&gt;&lt;author&gt;Andrzej, S.&lt;/author&gt;&lt;/authors&gt;&lt;/contributors&gt;&lt;auth-address&gt;Department of Medical Biology, Nicolaus Copernicus University, Torun, Poland, Tel: (4856)611-4776, , E-mail: abrozyna@biol.uni.torun.pl.&lt;/auth-address&gt;&lt;titles&gt;&lt;title&gt;Mechanism of UV-related carcinogenesis and its contribution to nevi/melanoma&lt;/title&gt;&lt;secondary-title&gt;Expert Rev Dermatol&lt;/secondary-title&gt;&lt;/titles&gt;&lt;pages&gt;451-469&lt;/pages&gt;&lt;volume&gt;2&lt;/volume&gt;&lt;number&gt;4&lt;/number&gt;&lt;dates&gt;&lt;year&gt;2007&lt;/year&gt;&lt;/dates&gt;&lt;isbn&gt;1746-9872 (Print)&amp;#xD;1746-9872 (Linking)&lt;/isbn&gt;&lt;accession-num&gt;18846265&lt;/accession-num&gt;&lt;urls&gt;&lt;related-urls&gt;&lt;url&gt;https://www.ncbi.nlm.nih.gov/pubmed/18846265&lt;/url&gt;&lt;/related-urls&gt;&lt;/urls&gt;&lt;custom2&gt;PMC2564815&lt;/custom2&gt;&lt;/record&gt;&lt;/Cite&gt;&lt;/EndNote&gt;</w:instrText>
      </w:r>
      <w:r w:rsidRPr="00555313">
        <w:rPr>
          <w:szCs w:val="24"/>
        </w:rPr>
        <w:fldChar w:fldCharType="separate"/>
      </w:r>
      <w:r w:rsidR="00195734">
        <w:rPr>
          <w:noProof/>
          <w:szCs w:val="24"/>
        </w:rPr>
        <w:t>[</w:t>
      </w:r>
      <w:hyperlink w:anchor="_ENREF_7" w:tooltip="Anna, 2007 #7" w:history="1">
        <w:r w:rsidR="00101604">
          <w:rPr>
            <w:noProof/>
          </w:rPr>
          <w:t>7</w:t>
        </w:r>
      </w:hyperlink>
      <w:r w:rsidR="00195734">
        <w:rPr>
          <w:noProof/>
          <w:szCs w:val="24"/>
        </w:rPr>
        <w:t>]</w:t>
      </w:r>
      <w:r w:rsidRPr="00555313">
        <w:rPr>
          <w:szCs w:val="24"/>
        </w:rPr>
        <w:fldChar w:fldCharType="end"/>
      </w:r>
      <w:r w:rsidRPr="00555313">
        <w:rPr>
          <w:szCs w:val="24"/>
        </w:rPr>
        <w:t xml:space="preserve">. </w:t>
      </w:r>
      <w:r w:rsidRPr="00555313">
        <w:rPr>
          <w:rFonts w:eastAsia="GalsLightC"/>
          <w:szCs w:val="24"/>
        </w:rPr>
        <w:t>Также следует отметить такие факторы риска, как наличие гигантского или к</w:t>
      </w:r>
      <w:r w:rsidR="00927480" w:rsidRPr="00555313">
        <w:rPr>
          <w:rFonts w:eastAsia="GalsLightC"/>
          <w:szCs w:val="24"/>
        </w:rPr>
        <w:t>р</w:t>
      </w:r>
      <w:r w:rsidRPr="00555313">
        <w:rPr>
          <w:rFonts w:eastAsia="GalsLightC"/>
          <w:szCs w:val="24"/>
        </w:rPr>
        <w:t>упного врожденного невуса (площадь</w:t>
      </w:r>
      <w:r w:rsidR="00BD72B5" w:rsidRPr="00555313">
        <w:rPr>
          <w:rFonts w:eastAsia="GalsLightC"/>
          <w:szCs w:val="24"/>
        </w:rPr>
        <w:t>ю</w:t>
      </w:r>
      <w:r w:rsidRPr="00555313">
        <w:rPr>
          <w:rFonts w:eastAsia="GalsLightC"/>
          <w:szCs w:val="24"/>
        </w:rPr>
        <w:t xml:space="preserve"> более 5 % площади </w:t>
      </w:r>
      <w:r w:rsidR="0094527F" w:rsidRPr="00555313">
        <w:rPr>
          <w:rFonts w:eastAsia="GalsLightC"/>
          <w:szCs w:val="24"/>
        </w:rPr>
        <w:t xml:space="preserve">поверхности </w:t>
      </w:r>
      <w:r w:rsidRPr="00555313">
        <w:rPr>
          <w:rFonts w:eastAsia="GalsLightC"/>
          <w:szCs w:val="24"/>
        </w:rPr>
        <w:t xml:space="preserve">тела), семейный анамнез меланомы кожи, личный анамнез меланомы кожи, синдром диспластических невусов, использование </w:t>
      </w:r>
      <w:r w:rsidRPr="00555313">
        <w:rPr>
          <w:rFonts w:eastAsia="GalsLightC"/>
          <w:szCs w:val="24"/>
          <w:lang w:val="en-US"/>
        </w:rPr>
        <w:t>PUVA</w:t>
      </w:r>
      <w:r w:rsidRPr="00555313">
        <w:rPr>
          <w:rFonts w:eastAsia="GalsLightC"/>
          <w:szCs w:val="24"/>
        </w:rPr>
        <w:t xml:space="preserve">-терапии (по поводу </w:t>
      </w:r>
      <w:r w:rsidR="00DA5FE4" w:rsidRPr="00555313">
        <w:rPr>
          <w:rFonts w:eastAsia="GalsLightC"/>
          <w:szCs w:val="24"/>
        </w:rPr>
        <w:t>псориаза и других хронических дерматозов</w:t>
      </w:r>
      <w:r w:rsidRPr="00555313">
        <w:rPr>
          <w:rFonts w:eastAsia="GalsLightC"/>
          <w:szCs w:val="24"/>
        </w:rPr>
        <w:t xml:space="preserve">), пигментная ксеродерма, врожденный или приобретенный иммунодефицит (например, после трансплантации органов или других заболеваниях, связанных с необходимостью принимать иммунносупрессоры) </w:t>
      </w:r>
      <w:r w:rsidRPr="00555313">
        <w:rPr>
          <w:rFonts w:eastAsia="GalsLightC"/>
          <w:szCs w:val="24"/>
        </w:rPr>
        <w:fldChar w:fldCharType="begin"/>
      </w:r>
      <w:r w:rsidR="00484D64">
        <w:rPr>
          <w:rFonts w:eastAsia="GalsLightC"/>
          <w:szCs w:val="24"/>
        </w:rPr>
        <w:instrText xml:space="preserve"> ADDIN EN.CITE &lt;EndNote&gt;&lt;Cite&gt;&lt;Author&gt;Lotze&lt;/Author&gt;&lt;RecNum&gt;8&lt;/RecNum&gt;&lt;DisplayText&gt;[8]&lt;/DisplayText&gt;&lt;record&gt;&lt;rec-number&gt;8&lt;/rec-number&gt;&lt;foreign-keys&gt;&lt;key app="EN" db-id="9txwfdetkpr25fevvalpd59iw2ppestft2e0" timestamp="1609681543"&gt;8&lt;/key&gt;&lt;/foreign-keys&gt;&lt;ref-type name="Book Section"&gt;5&lt;/ref-type&gt;&lt;contributors&gt;&lt;authors&gt;&lt;author&gt;Lotze, T.M.&lt;/author&gt;&lt;author&gt;Dallal, R.M.&lt;/author&gt;&lt;author&gt;Kirkwood, J. M.&lt;/author&gt;&lt;author&gt;Flickinger, J.C.&lt;/author&gt;&lt;/authors&gt;&lt;secondary-authors&gt;&lt;author&gt;Devita, V.T.&lt;/author&gt;&lt;author&gt;Hellman, S.&lt;/author&gt;&lt;author&gt;Rosenberg, S.A.&lt;/author&gt;&lt;/secondary-authors&gt;&lt;/contributors&gt;&lt;titles&gt;&lt;title&gt;Cutaneous Melanoma&lt;/title&gt;&lt;secondary-title&gt;Cancer: Principles and Practice of Oncology 6th edition&lt;/secondary-title&gt;&lt;/titles&gt;&lt;dates&gt;&lt;/dates&gt;&lt;publisher&gt;Lippincott Williams &amp;amp; Wilkins&lt;/publisher&gt;&lt;urls&gt;&lt;/urls&gt;&lt;/record&gt;&lt;/Cite&gt;&lt;/EndNote&gt;</w:instrText>
      </w:r>
      <w:r w:rsidRPr="00555313">
        <w:rPr>
          <w:rFonts w:eastAsia="GalsLightC"/>
          <w:szCs w:val="24"/>
        </w:rPr>
        <w:fldChar w:fldCharType="separate"/>
      </w:r>
      <w:r w:rsidR="00195734">
        <w:rPr>
          <w:rFonts w:eastAsia="GalsLightC"/>
          <w:noProof/>
          <w:szCs w:val="24"/>
        </w:rPr>
        <w:t>[</w:t>
      </w:r>
      <w:hyperlink w:anchor="_ENREF_8" w:tooltip="Lotze,  #8" w:history="1">
        <w:r w:rsidR="00101604">
          <w:rPr>
            <w:noProof/>
          </w:rPr>
          <w:t>8</w:t>
        </w:r>
      </w:hyperlink>
      <w:r w:rsidR="00195734">
        <w:rPr>
          <w:rFonts w:eastAsia="GalsLightC"/>
          <w:noProof/>
          <w:szCs w:val="24"/>
        </w:rPr>
        <w:t>]</w:t>
      </w:r>
      <w:r w:rsidRPr="00555313">
        <w:rPr>
          <w:rFonts w:eastAsia="GalsLightC"/>
          <w:szCs w:val="24"/>
        </w:rPr>
        <w:fldChar w:fldCharType="end"/>
      </w:r>
      <w:r w:rsidRPr="00555313">
        <w:rPr>
          <w:rFonts w:eastAsia="GalsLightC"/>
          <w:szCs w:val="24"/>
        </w:rPr>
        <w:t xml:space="preserve">. Факторы риска меланомы других локализаций (например, меланомы слизистых оболочек, меланомы акральных локализаций, увеальной меланомы) изучены недостаточно </w:t>
      </w:r>
      <w:r w:rsidRPr="00555313">
        <w:rPr>
          <w:rFonts w:eastAsia="GalsLightC"/>
          <w:szCs w:val="24"/>
        </w:rPr>
        <w:fldChar w:fldCharType="begin">
          <w:fldData xml:space="preserve">PEVuZE5vdGU+PENpdGU+PEF1dGhvcj5XaGl0ZW1hbjwvQXV0aG9yPjxZZWFyPjIwMTE8L1llYXI+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</w:fldData>
        </w:fldChar>
      </w:r>
      <w:r w:rsidR="00484D64">
        <w:rPr>
          <w:rFonts w:eastAsia="GalsLightC"/>
          <w:szCs w:val="24"/>
        </w:rPr>
        <w:instrText xml:space="preserve"> ADDIN EN.CITE </w:instrText>
      </w:r>
      <w:r w:rsidR="00484D64">
        <w:rPr>
          <w:rFonts w:eastAsia="GalsLightC"/>
          <w:szCs w:val="24"/>
        </w:rPr>
        <w:fldChar w:fldCharType="begin">
          <w:fldData xml:space="preserve">PEVuZE5vdGU+PENpdGU+PEF1dGhvcj5XaGl0ZW1hbjwvQXV0aG9yPjxZZWFyPjIwMTE8L1llYXI+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</w:fldData>
        </w:fldChar>
      </w:r>
      <w:r w:rsidR="00484D64">
        <w:rPr>
          <w:rFonts w:eastAsia="GalsLightC"/>
          <w:szCs w:val="24"/>
        </w:rPr>
        <w:instrText xml:space="preserve"> ADDIN EN.CITE.DATA </w:instrText>
      </w:r>
      <w:r w:rsidR="00484D64">
        <w:rPr>
          <w:rFonts w:eastAsia="GalsLightC"/>
          <w:szCs w:val="24"/>
        </w:rPr>
      </w:r>
      <w:r w:rsidR="00484D64">
        <w:rPr>
          <w:rFonts w:eastAsia="GalsLightC"/>
          <w:szCs w:val="24"/>
        </w:rPr>
        <w:fldChar w:fldCharType="end"/>
      </w:r>
      <w:r w:rsidRPr="00555313">
        <w:rPr>
          <w:rFonts w:eastAsia="GalsLightC"/>
          <w:szCs w:val="24"/>
        </w:rPr>
      </w:r>
      <w:r w:rsidRPr="00555313">
        <w:rPr>
          <w:rFonts w:eastAsia="GalsLightC"/>
          <w:szCs w:val="24"/>
        </w:rPr>
        <w:fldChar w:fldCharType="separate"/>
      </w:r>
      <w:r w:rsidR="00195734">
        <w:rPr>
          <w:rFonts w:eastAsia="GalsLightC"/>
          <w:noProof/>
          <w:szCs w:val="24"/>
        </w:rPr>
        <w:t>[</w:t>
      </w:r>
      <w:hyperlink w:anchor="_ENREF_9" w:tooltip="Whiteman, 2011 #9" w:history="1">
        <w:r w:rsidR="00101604">
          <w:rPr>
            <w:rFonts w:eastAsia="GalsLightC"/>
            <w:noProof/>
            <w:szCs w:val="24"/>
          </w:rPr>
          <w:t>9-12</w:t>
        </w:r>
      </w:hyperlink>
      <w:r w:rsidR="00195734">
        <w:rPr>
          <w:rFonts w:eastAsia="GalsLightC"/>
          <w:noProof/>
          <w:szCs w:val="24"/>
        </w:rPr>
        <w:t>]</w:t>
      </w:r>
      <w:r w:rsidRPr="00555313">
        <w:rPr>
          <w:rFonts w:eastAsia="GalsLightC"/>
          <w:szCs w:val="24"/>
        </w:rPr>
        <w:fldChar w:fldCharType="end"/>
      </w:r>
      <w:r w:rsidRPr="00555313">
        <w:rPr>
          <w:rFonts w:eastAsia="GalsLightC"/>
          <w:szCs w:val="24"/>
        </w:rPr>
        <w:t>.</w:t>
      </w:r>
    </w:p>
    <w:p w:rsidR="006D78D2" w:rsidRPr="00555313" w:rsidRDefault="006D78D2" w:rsidP="002B772E">
      <w:pPr>
        <w:rPr>
          <w:szCs w:val="24"/>
        </w:rPr>
      </w:pPr>
      <w:r w:rsidRPr="00555313">
        <w:rPr>
          <w:szCs w:val="24"/>
        </w:rPr>
        <w:t xml:space="preserve">Некоторые механизмы канцерогенеза при меланоме были изучены </w:t>
      </w:r>
      <w:r w:rsidRPr="00555313">
        <w:rPr>
          <w:i/>
          <w:szCs w:val="24"/>
          <w:lang w:val="en-US"/>
        </w:rPr>
        <w:t>in</w:t>
      </w:r>
      <w:r w:rsidRPr="00555313">
        <w:rPr>
          <w:i/>
          <w:szCs w:val="24"/>
        </w:rPr>
        <w:t xml:space="preserve"> </w:t>
      </w:r>
      <w:r w:rsidRPr="00555313">
        <w:rPr>
          <w:i/>
          <w:szCs w:val="24"/>
          <w:lang w:val="en-US"/>
        </w:rPr>
        <w:t>vitro</w:t>
      </w:r>
      <w:r w:rsidRPr="00555313">
        <w:rPr>
          <w:szCs w:val="24"/>
        </w:rPr>
        <w:t xml:space="preserve"> и </w:t>
      </w:r>
      <w:r w:rsidRPr="00555313">
        <w:rPr>
          <w:i/>
          <w:szCs w:val="24"/>
          <w:lang w:val="en-US"/>
        </w:rPr>
        <w:t>in</w:t>
      </w:r>
      <w:r w:rsidRPr="00555313">
        <w:rPr>
          <w:i/>
          <w:szCs w:val="24"/>
        </w:rPr>
        <w:t xml:space="preserve"> </w:t>
      </w:r>
      <w:r w:rsidRPr="00555313">
        <w:rPr>
          <w:i/>
          <w:szCs w:val="24"/>
          <w:lang w:val="en-US"/>
        </w:rPr>
        <w:t>vivo</w:t>
      </w:r>
      <w:r w:rsidRPr="00555313">
        <w:rPr>
          <w:szCs w:val="24"/>
        </w:rPr>
        <w:t xml:space="preserve">: способность ультрафиолетового излучения индуцировать и стимулировать рост меланомы также была показана на нескольких моделях животных. Ультрафиолетовое излучение может способствовать меланомагенезу через различные пути. Мутации, характерные для ультрафиолетового облучения (особенно мутации, индуцированные </w:t>
      </w:r>
      <w:r w:rsidR="00BD72B5" w:rsidRPr="00555313">
        <w:rPr>
          <w:szCs w:val="24"/>
        </w:rPr>
        <w:t xml:space="preserve">ультрафиолетовым излучением типа </w:t>
      </w:r>
      <w:r w:rsidRPr="00555313">
        <w:rPr>
          <w:szCs w:val="24"/>
        </w:rPr>
        <w:t xml:space="preserve">B), встречаются в генах, участвующих в развитии меланомы. Ультрафиолетовое излучение инактивирует белок-супрессор опухолей p16INK4A, тем самым способствуя прогрессированию меланомы. Ультрафиолетовое излучение уменьшает экспрессию E- и P-кадгерина как на нормальных, так и на злокачественных меланоцитах, повышая передачу сигналов B-катенина, что способствует появлению злокачественного фенотипа у меланоцитов, а также нарушает клеточную адгезию, что, в свою очередь, позволяет клеткам меланомы отсоединяться от соседних кератиноцитов, тем самым способствуя инвазивному фенотипу </w:t>
      </w:r>
      <w:r w:rsidRPr="00555313">
        <w:rPr>
          <w:szCs w:val="24"/>
        </w:rPr>
        <w:fldChar w:fldCharType="begin">
          <w:fldData xml:space="preserve">PEVuZE5vdGU+PENpdGU+PEF1dGhvcj5Bbm5hPC9BdXRob3I+PFllYXI+MjAwNzwvWWVhcj48UmVj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</w:fldData>
        </w:fldChar>
      </w:r>
      <w:r w:rsidR="00484D64">
        <w:rPr>
          <w:szCs w:val="24"/>
        </w:rPr>
        <w:instrText xml:space="preserve"> ADDIN EN.CITE </w:instrText>
      </w:r>
      <w:r w:rsidR="00484D64">
        <w:rPr>
          <w:szCs w:val="24"/>
        </w:rPr>
        <w:fldChar w:fldCharType="begin">
          <w:fldData xml:space="preserve">PEVuZE5vdGU+PENpdGU+PEF1dGhvcj5Bbm5hPC9BdXRob3I+PFllYXI+MjAwNzwvWWVhcj48UmVj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</w:fldData>
        </w:fldChar>
      </w:r>
      <w:r w:rsidR="00484D64">
        <w:rPr>
          <w:szCs w:val="24"/>
        </w:rPr>
        <w:instrText xml:space="preserve"> ADDIN EN.CITE.DATA </w:instrText>
      </w:r>
      <w:r w:rsidR="00484D64">
        <w:rPr>
          <w:szCs w:val="24"/>
        </w:rPr>
      </w:r>
      <w:r w:rsidR="00484D64">
        <w:rPr>
          <w:szCs w:val="24"/>
        </w:rPr>
        <w:fldChar w:fldCharType="end"/>
      </w:r>
      <w:r w:rsidRPr="00555313">
        <w:rPr>
          <w:szCs w:val="24"/>
        </w:rPr>
      </w:r>
      <w:r w:rsidRPr="00555313">
        <w:rPr>
          <w:szCs w:val="24"/>
        </w:rPr>
        <w:fldChar w:fldCharType="separate"/>
      </w:r>
      <w:r w:rsidR="00195734">
        <w:rPr>
          <w:noProof/>
          <w:szCs w:val="24"/>
        </w:rPr>
        <w:t>[</w:t>
      </w:r>
      <w:hyperlink w:anchor="_ENREF_7" w:tooltip="Anna, 2007 #7" w:history="1">
        <w:r w:rsidR="00101604">
          <w:rPr>
            <w:noProof/>
          </w:rPr>
          <w:t>7</w:t>
        </w:r>
      </w:hyperlink>
      <w:r w:rsidR="00195734">
        <w:rPr>
          <w:noProof/>
          <w:szCs w:val="24"/>
        </w:rPr>
        <w:t>]</w:t>
      </w:r>
      <w:r w:rsidRPr="00555313">
        <w:rPr>
          <w:szCs w:val="24"/>
        </w:rPr>
        <w:fldChar w:fldCharType="end"/>
      </w:r>
      <w:r w:rsidRPr="00555313">
        <w:rPr>
          <w:szCs w:val="24"/>
        </w:rPr>
        <w:t>.</w:t>
      </w:r>
    </w:p>
    <w:p w:rsidR="006D78D2" w:rsidRPr="00555313" w:rsidRDefault="006D78D2" w:rsidP="00622F23">
      <w:pPr>
        <w:pStyle w:val="20"/>
      </w:pPr>
      <w:bookmarkStart w:id="21" w:name="_Toc23182937"/>
      <w:bookmarkStart w:id="22" w:name="_Toc101715191"/>
      <w:r w:rsidRPr="00555313">
        <w:t>1.3. Эпидемиология</w:t>
      </w:r>
      <w:r w:rsidR="00C91F92" w:rsidRPr="00555313">
        <w:t xml:space="preserve"> заболевания или состояния (группы заболеваний или состояний)</w:t>
      </w:r>
      <w:bookmarkEnd w:id="21"/>
      <w:bookmarkEnd w:id="22"/>
    </w:p>
    <w:p w:rsidR="006422E7" w:rsidRPr="00555313" w:rsidRDefault="006422E7" w:rsidP="006422E7">
      <w:pPr>
        <w:ind w:firstLine="708"/>
        <w:jc w:val="left"/>
        <w:rPr>
          <w:szCs w:val="24"/>
        </w:rPr>
      </w:pPr>
      <w:r w:rsidRPr="00555313">
        <w:rPr>
          <w:szCs w:val="24"/>
        </w:rPr>
        <w:t>В 20</w:t>
      </w:r>
      <w:r>
        <w:rPr>
          <w:szCs w:val="24"/>
        </w:rPr>
        <w:t>20</w:t>
      </w:r>
      <w:r w:rsidRPr="00555313">
        <w:rPr>
          <w:szCs w:val="24"/>
        </w:rPr>
        <w:t xml:space="preserve"> г. в Российской Федерации меланомой кожи заболело </w:t>
      </w:r>
      <w:r w:rsidRPr="00485B65">
        <w:rPr>
          <w:szCs w:val="24"/>
        </w:rPr>
        <w:t>10162</w:t>
      </w:r>
      <w:r>
        <w:rPr>
          <w:szCs w:val="24"/>
        </w:rPr>
        <w:t xml:space="preserve"> </w:t>
      </w:r>
      <w:r w:rsidRPr="00555313">
        <w:rPr>
          <w:szCs w:val="24"/>
        </w:rPr>
        <w:t>человек</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sidRPr="00555313">
        <w:rPr>
          <w:szCs w:val="24"/>
        </w:rPr>
        <w:t xml:space="preserve"> </w:t>
      </w:r>
      <w:r>
        <w:rPr>
          <w:szCs w:val="24"/>
        </w:rPr>
        <w:t xml:space="preserve"> </w:t>
      </w:r>
      <w:r w:rsidRPr="00555313">
        <w:rPr>
          <w:szCs w:val="24"/>
        </w:rPr>
        <w:t>В 20</w:t>
      </w:r>
      <w:r>
        <w:rPr>
          <w:szCs w:val="24"/>
        </w:rPr>
        <w:t>20</w:t>
      </w:r>
      <w:r w:rsidRPr="00555313">
        <w:rPr>
          <w:szCs w:val="24"/>
        </w:rPr>
        <w:t xml:space="preserve"> г. грубый показатель заболеваемости (оба пола) составил </w:t>
      </w:r>
      <w:r>
        <w:rPr>
          <w:szCs w:val="24"/>
        </w:rPr>
        <w:t>8,15</w:t>
      </w:r>
      <w:r w:rsidRPr="00555313">
        <w:rPr>
          <w:szCs w:val="24"/>
        </w:rPr>
        <w:t xml:space="preserve"> на 100 000 населения</w:t>
      </w:r>
      <w:r>
        <w:rPr>
          <w:szCs w:val="24"/>
        </w:rPr>
        <w:t xml:space="preserve"> (в 2020 – 6,94)</w:t>
      </w:r>
      <w:r w:rsidRPr="00555313">
        <w:rPr>
          <w:szCs w:val="24"/>
        </w:rPr>
        <w:t xml:space="preserve">, стандартизованный </w:t>
      </w:r>
      <w:r w:rsidRPr="001316E0">
        <w:rPr>
          <w:szCs w:val="24"/>
        </w:rPr>
        <w:t>–</w:t>
      </w:r>
      <w:r w:rsidRPr="00555313">
        <w:rPr>
          <w:szCs w:val="24"/>
        </w:rPr>
        <w:t xml:space="preserve"> 4,</w:t>
      </w:r>
      <w:r>
        <w:rPr>
          <w:szCs w:val="24"/>
        </w:rPr>
        <w:t>14</w:t>
      </w:r>
      <w:r w:rsidRPr="00555313">
        <w:rPr>
          <w:szCs w:val="24"/>
        </w:rPr>
        <w:t xml:space="preserve"> на 100 000 населения</w:t>
      </w:r>
      <w:r>
        <w:rPr>
          <w:szCs w:val="24"/>
        </w:rPr>
        <w:t xml:space="preserve"> (в 2019  - 4,89)</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Pr>
          <w:szCs w:val="24"/>
        </w:rPr>
        <w:t xml:space="preserve">. Стандартизованный показатель заболеваемости составил </w:t>
      </w:r>
      <w:r w:rsidRPr="00555313">
        <w:rPr>
          <w:szCs w:val="24"/>
        </w:rPr>
        <w:t>4,</w:t>
      </w:r>
      <w:r>
        <w:rPr>
          <w:szCs w:val="24"/>
        </w:rPr>
        <w:t>08</w:t>
      </w:r>
      <w:r w:rsidRPr="00555313">
        <w:rPr>
          <w:szCs w:val="24"/>
        </w:rPr>
        <w:t xml:space="preserve"> и 4,</w:t>
      </w:r>
      <w:r>
        <w:rPr>
          <w:szCs w:val="24"/>
        </w:rPr>
        <w:t>32</w:t>
      </w:r>
      <w:r w:rsidRPr="00555313">
        <w:rPr>
          <w:szCs w:val="24"/>
        </w:rPr>
        <w:t xml:space="preserve"> </w:t>
      </w:r>
      <w:r>
        <w:rPr>
          <w:szCs w:val="24"/>
        </w:rPr>
        <w:t xml:space="preserve">на </w:t>
      </w:r>
      <w:r w:rsidRPr="00555313">
        <w:rPr>
          <w:szCs w:val="24"/>
        </w:rPr>
        <w:t>100 000 населения</w:t>
      </w:r>
      <w:r>
        <w:rPr>
          <w:szCs w:val="24"/>
        </w:rPr>
        <w:t xml:space="preserve"> </w:t>
      </w:r>
      <w:r w:rsidRPr="00555313">
        <w:rPr>
          <w:szCs w:val="24"/>
        </w:rPr>
        <w:t xml:space="preserve">у </w:t>
      </w:r>
      <w:r>
        <w:rPr>
          <w:szCs w:val="24"/>
        </w:rPr>
        <w:t>мужчин</w:t>
      </w:r>
      <w:r w:rsidRPr="00555313">
        <w:rPr>
          <w:szCs w:val="24"/>
        </w:rPr>
        <w:t xml:space="preserve"> и </w:t>
      </w:r>
      <w:r>
        <w:rPr>
          <w:szCs w:val="24"/>
        </w:rPr>
        <w:t>женщин</w:t>
      </w:r>
      <w:r w:rsidRPr="00555313">
        <w:rPr>
          <w:szCs w:val="24"/>
        </w:rPr>
        <w:t xml:space="preserve"> соответственно. В структуре заболеваемости меланома кожи в 20</w:t>
      </w:r>
      <w:r>
        <w:rPr>
          <w:szCs w:val="24"/>
        </w:rPr>
        <w:t>20</w:t>
      </w:r>
      <w:r w:rsidRPr="00555313">
        <w:rPr>
          <w:szCs w:val="24"/>
        </w:rPr>
        <w:t xml:space="preserve"> г. составила 1,</w:t>
      </w:r>
      <w:r>
        <w:rPr>
          <w:szCs w:val="24"/>
        </w:rPr>
        <w:t>6</w:t>
      </w:r>
      <w:r w:rsidRPr="00555313">
        <w:rPr>
          <w:szCs w:val="24"/>
        </w:rPr>
        <w:t xml:space="preserve"> % у мужчин и 2 % у женщин.</w:t>
      </w:r>
      <w:r>
        <w:rPr>
          <w:szCs w:val="24"/>
        </w:rPr>
        <w:t xml:space="preserve"> </w:t>
      </w:r>
      <w:r w:rsidRPr="00555313">
        <w:rPr>
          <w:szCs w:val="24"/>
        </w:rPr>
        <w:t xml:space="preserve">Среднегодовой темп прироста заболеваемости за 10 лет составил </w:t>
      </w:r>
      <w:r>
        <w:rPr>
          <w:szCs w:val="24"/>
        </w:rPr>
        <w:t>3,57</w:t>
      </w:r>
      <w:r w:rsidRPr="00555313">
        <w:rPr>
          <w:szCs w:val="24"/>
        </w:rPr>
        <w:t xml:space="preserve">% у мужчин и </w:t>
      </w:r>
      <w:r>
        <w:rPr>
          <w:szCs w:val="24"/>
        </w:rPr>
        <w:t>2,42</w:t>
      </w:r>
      <w:r w:rsidRPr="00555313">
        <w:rPr>
          <w:szCs w:val="24"/>
        </w:rPr>
        <w:t xml:space="preserve">% у женщин. </w:t>
      </w:r>
      <w:r>
        <w:rPr>
          <w:szCs w:val="24"/>
        </w:rPr>
        <w:t xml:space="preserve"> </w:t>
      </w:r>
      <w:r w:rsidRPr="00555313">
        <w:rPr>
          <w:szCs w:val="24"/>
        </w:rPr>
        <w:t xml:space="preserve">Средний возраст заболевших оказался равным </w:t>
      </w:r>
      <w:r w:rsidRPr="00557CFE">
        <w:rPr>
          <w:szCs w:val="24"/>
        </w:rPr>
        <w:t>61,9</w:t>
      </w:r>
      <w:r>
        <w:rPr>
          <w:szCs w:val="24"/>
        </w:rPr>
        <w:t xml:space="preserve"> </w:t>
      </w:r>
      <w:r w:rsidRPr="00555313">
        <w:rPr>
          <w:szCs w:val="24"/>
        </w:rPr>
        <w:t>год</w:t>
      </w:r>
      <w:r>
        <w:rPr>
          <w:szCs w:val="24"/>
        </w:rPr>
        <w:t>а</w:t>
      </w:r>
      <w:r w:rsidRPr="00555313">
        <w:rPr>
          <w:szCs w:val="24"/>
        </w:rPr>
        <w:t xml:space="preserve"> (оба пола), 61,</w:t>
      </w:r>
      <w:r>
        <w:rPr>
          <w:szCs w:val="24"/>
        </w:rPr>
        <w:t>5</w:t>
      </w:r>
      <w:r w:rsidRPr="00555313">
        <w:rPr>
          <w:szCs w:val="24"/>
        </w:rPr>
        <w:t xml:space="preserve"> года (мужчины), 6</w:t>
      </w:r>
      <w:r>
        <w:rPr>
          <w:szCs w:val="24"/>
        </w:rPr>
        <w:t>2</w:t>
      </w:r>
      <w:r w:rsidRPr="00555313">
        <w:rPr>
          <w:szCs w:val="24"/>
        </w:rPr>
        <w:t>,</w:t>
      </w:r>
      <w:r>
        <w:rPr>
          <w:szCs w:val="24"/>
        </w:rPr>
        <w:t>1</w:t>
      </w:r>
      <w:r w:rsidRPr="00555313">
        <w:rPr>
          <w:szCs w:val="24"/>
        </w:rPr>
        <w:t xml:space="preserve"> года (женщины</w:t>
      </w:r>
      <w:r>
        <w:rPr>
          <w:szCs w:val="24"/>
        </w:rPr>
        <w:t>)</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sidRPr="00555313">
        <w:rPr>
          <w:szCs w:val="24"/>
        </w:rPr>
        <w:t>.</w:t>
      </w:r>
    </w:p>
    <w:p w:rsidR="006422E7" w:rsidRPr="00555313" w:rsidRDefault="006422E7" w:rsidP="006422E7">
      <w:pPr>
        <w:rPr>
          <w:szCs w:val="24"/>
        </w:rPr>
      </w:pPr>
      <w:r w:rsidRPr="00555313">
        <w:rPr>
          <w:szCs w:val="24"/>
        </w:rPr>
        <w:t>В 20</w:t>
      </w:r>
      <w:r>
        <w:rPr>
          <w:szCs w:val="24"/>
        </w:rPr>
        <w:t>20</w:t>
      </w:r>
      <w:r w:rsidRPr="00555313">
        <w:rPr>
          <w:szCs w:val="24"/>
        </w:rPr>
        <w:t xml:space="preserve"> г. от меланомы кожи в России умерло </w:t>
      </w:r>
      <w:r w:rsidRPr="00801580">
        <w:rPr>
          <w:szCs w:val="24"/>
        </w:rPr>
        <w:t>1597</w:t>
      </w:r>
      <w:r w:rsidRPr="00801580" w:rsidDel="00801580">
        <w:rPr>
          <w:szCs w:val="24"/>
        </w:rPr>
        <w:t xml:space="preserve"> </w:t>
      </w:r>
      <w:r w:rsidRPr="00555313">
        <w:rPr>
          <w:szCs w:val="24"/>
        </w:rPr>
        <w:t xml:space="preserve">мужчин и </w:t>
      </w:r>
      <w:r w:rsidRPr="00801580">
        <w:rPr>
          <w:szCs w:val="24"/>
        </w:rPr>
        <w:t>1841</w:t>
      </w:r>
      <w:r w:rsidRPr="00801580" w:rsidDel="00801580">
        <w:rPr>
          <w:szCs w:val="24"/>
        </w:rPr>
        <w:t xml:space="preserve"> </w:t>
      </w:r>
      <w:r w:rsidRPr="00555313">
        <w:rPr>
          <w:szCs w:val="24"/>
        </w:rPr>
        <w:t xml:space="preserve">женщин, грубый показатель смертности (оба пола) </w:t>
      </w:r>
      <w:r w:rsidRPr="00555313">
        <w:rPr>
          <w:rFonts w:eastAsia="GalsLightC"/>
          <w:szCs w:val="24"/>
        </w:rPr>
        <w:t>–</w:t>
      </w:r>
      <w:r w:rsidRPr="00555313">
        <w:rPr>
          <w:szCs w:val="24"/>
        </w:rPr>
        <w:t xml:space="preserve"> </w:t>
      </w:r>
      <w:r w:rsidRPr="00801580">
        <w:rPr>
          <w:szCs w:val="24"/>
        </w:rPr>
        <w:t>2,35</w:t>
      </w:r>
      <w:r w:rsidRPr="00801580" w:rsidDel="00801580">
        <w:rPr>
          <w:szCs w:val="24"/>
        </w:rPr>
        <w:t xml:space="preserve"> </w:t>
      </w:r>
      <w:r w:rsidRPr="00555313">
        <w:rPr>
          <w:szCs w:val="24"/>
        </w:rPr>
        <w:t>на 100 000 населения</w:t>
      </w:r>
      <w:r>
        <w:rPr>
          <w:szCs w:val="24"/>
        </w:rPr>
        <w:t xml:space="preserve"> (2,45 – в 2019)</w:t>
      </w:r>
      <w:r w:rsidRPr="00555313">
        <w:rPr>
          <w:szCs w:val="24"/>
        </w:rPr>
        <w:t xml:space="preserve">, стандартизованный </w:t>
      </w:r>
      <w:r w:rsidRPr="00555313">
        <w:rPr>
          <w:rFonts w:eastAsia="GalsLightC"/>
          <w:szCs w:val="24"/>
        </w:rPr>
        <w:t>–</w:t>
      </w:r>
      <w:r w:rsidRPr="00555313">
        <w:rPr>
          <w:szCs w:val="24"/>
        </w:rPr>
        <w:t xml:space="preserve"> 1,</w:t>
      </w:r>
      <w:r>
        <w:rPr>
          <w:szCs w:val="24"/>
        </w:rPr>
        <w:t>2</w:t>
      </w:r>
      <w:r w:rsidRPr="00555313">
        <w:rPr>
          <w:szCs w:val="24"/>
        </w:rPr>
        <w:t>8 на 100 000 населения (</w:t>
      </w:r>
      <w:r>
        <w:rPr>
          <w:szCs w:val="24"/>
        </w:rPr>
        <w:t xml:space="preserve">1,55 </w:t>
      </w:r>
      <w:r w:rsidRPr="00555313">
        <w:rPr>
          <w:szCs w:val="24"/>
        </w:rPr>
        <w:t xml:space="preserve">у </w:t>
      </w:r>
      <w:r>
        <w:rPr>
          <w:szCs w:val="24"/>
        </w:rPr>
        <w:t>мужчин</w:t>
      </w:r>
      <w:r w:rsidRPr="00555313">
        <w:rPr>
          <w:szCs w:val="24"/>
        </w:rPr>
        <w:t xml:space="preserve"> и 1,</w:t>
      </w:r>
      <w:r>
        <w:rPr>
          <w:szCs w:val="24"/>
        </w:rPr>
        <w:t>10</w:t>
      </w:r>
      <w:r w:rsidRPr="00555313">
        <w:rPr>
          <w:szCs w:val="24"/>
        </w:rPr>
        <w:t xml:space="preserve"> у мужчин)</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sidRPr="00555313">
        <w:rPr>
          <w:szCs w:val="24"/>
        </w:rPr>
        <w:t xml:space="preserve">. </w:t>
      </w:r>
    </w:p>
    <w:p w:rsidR="006422E7" w:rsidRDefault="006422E7" w:rsidP="006422E7">
      <w:pPr>
        <w:rPr>
          <w:szCs w:val="24"/>
        </w:rPr>
      </w:pPr>
      <w:r w:rsidRPr="00555313">
        <w:rPr>
          <w:szCs w:val="24"/>
        </w:rPr>
        <w:t xml:space="preserve">Средний возраст умерших – </w:t>
      </w:r>
      <w:r w:rsidRPr="00801580">
        <w:rPr>
          <w:szCs w:val="24"/>
        </w:rPr>
        <w:t xml:space="preserve">65,9 </w:t>
      </w:r>
      <w:r w:rsidRPr="00555313">
        <w:rPr>
          <w:szCs w:val="24"/>
        </w:rPr>
        <w:t>года (оба пола), 63,</w:t>
      </w:r>
      <w:r>
        <w:rPr>
          <w:szCs w:val="24"/>
        </w:rPr>
        <w:t>7</w:t>
      </w:r>
      <w:r w:rsidRPr="00555313">
        <w:rPr>
          <w:szCs w:val="24"/>
        </w:rPr>
        <w:t xml:space="preserve"> года (мужчины), 6</w:t>
      </w:r>
      <w:r>
        <w:rPr>
          <w:szCs w:val="24"/>
        </w:rPr>
        <w:t>7</w:t>
      </w:r>
      <w:r w:rsidRPr="00555313">
        <w:rPr>
          <w:szCs w:val="24"/>
        </w:rPr>
        <w:t>,</w:t>
      </w:r>
      <w:r>
        <w:rPr>
          <w:szCs w:val="24"/>
        </w:rPr>
        <w:t>8</w:t>
      </w:r>
      <w:r w:rsidRPr="00555313">
        <w:rPr>
          <w:szCs w:val="24"/>
        </w:rPr>
        <w:t xml:space="preserve"> года (женщины)</w:t>
      </w:r>
      <w:r>
        <w:rPr>
          <w:szCs w:val="24"/>
        </w:rPr>
        <w:t xml:space="preserve"> </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sidRPr="00555313">
        <w:rPr>
          <w:szCs w:val="24"/>
        </w:rPr>
        <w:t>.</w:t>
      </w:r>
    </w:p>
    <w:p w:rsidR="006422E7" w:rsidRPr="00555313" w:rsidRDefault="006422E7" w:rsidP="006422E7">
      <w:pPr>
        <w:rPr>
          <w:szCs w:val="24"/>
        </w:rPr>
      </w:pPr>
      <w:r w:rsidRPr="00555313">
        <w:rPr>
          <w:szCs w:val="24"/>
        </w:rPr>
        <w:t xml:space="preserve"> В 20</w:t>
      </w:r>
      <w:r>
        <w:rPr>
          <w:szCs w:val="24"/>
        </w:rPr>
        <w:t>20</w:t>
      </w:r>
      <w:r w:rsidRPr="00555313">
        <w:rPr>
          <w:szCs w:val="24"/>
        </w:rPr>
        <w:t xml:space="preserve"> г. было зарегистрировано 2</w:t>
      </w:r>
      <w:r>
        <w:rPr>
          <w:szCs w:val="24"/>
        </w:rPr>
        <w:t>7</w:t>
      </w:r>
      <w:r w:rsidRPr="00555313">
        <w:rPr>
          <w:szCs w:val="24"/>
        </w:rPr>
        <w:t xml:space="preserve"> случаев меланомы у пациентов в возрасте до 20 лет</w:t>
      </w:r>
      <w:r>
        <w:rPr>
          <w:szCs w:val="24"/>
        </w:rPr>
        <w:t xml:space="preserve">, при этом в 2020 году умерло 5 пациентов с меланомой кожи в возрасте до 20 лет </w:t>
      </w:r>
      <w:r>
        <w:rPr>
          <w:szCs w:val="24"/>
        </w:rPr>
        <w:fldChar w:fldCharType="begin"/>
      </w:r>
      <w:r w:rsidR="008E0035">
        <w:rPr>
          <w:szCs w:val="24"/>
        </w:rPr>
        <w:instrText xml:space="preserve"> ADDIN EN.CITE &lt;EndNote&gt;&lt;Cite&gt;&lt;Author&gt;Каприн&lt;/Author&gt;&lt;Year&gt;2021&lt;/Year&gt;&lt;RecNum&gt;780&lt;/RecNum&gt;&lt;DisplayText&gt;[13]&lt;/DisplayText&gt;&lt;record&gt;&lt;rec-number&gt;780&lt;/rec-number&gt;&lt;foreign-keys&gt;&lt;key app="EN" db-id="dardtx5d6s0zv2e52zsxx5fmsd2d05a59xwt" timestamp="1650804033"&gt;780&lt;/key&gt;&lt;/foreign-keys&gt;&lt;ref-type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Pr>
          <w:szCs w:val="24"/>
        </w:rPr>
        <w:fldChar w:fldCharType="separate"/>
      </w:r>
      <w:r w:rsidR="008E0035">
        <w:rPr>
          <w:noProof/>
          <w:szCs w:val="24"/>
        </w:rPr>
        <w:t>[</w:t>
      </w:r>
      <w:hyperlink w:history="1">
        <w:r w:rsidR="00101604">
          <w:rPr>
            <w:noProof/>
            <w:szCs w:val="24"/>
          </w:rPr>
          <w:t>13</w:t>
        </w:r>
      </w:hyperlink>
      <w:r w:rsidR="008E0035">
        <w:rPr>
          <w:noProof/>
          <w:szCs w:val="24"/>
        </w:rPr>
        <w:t>]</w:t>
      </w:r>
      <w:r>
        <w:rPr>
          <w:szCs w:val="24"/>
        </w:rPr>
        <w:fldChar w:fldCharType="end"/>
      </w:r>
      <w:r>
        <w:rPr>
          <w:szCs w:val="24"/>
        </w:rPr>
        <w:t>.</w:t>
      </w:r>
    </w:p>
    <w:p w:rsidR="006422E7" w:rsidRPr="00555313" w:rsidRDefault="006422E7" w:rsidP="006422E7">
      <w:pPr>
        <w:rPr>
          <w:szCs w:val="24"/>
        </w:rPr>
      </w:pPr>
      <w:r w:rsidRPr="00555313">
        <w:rPr>
          <w:szCs w:val="24"/>
        </w:rPr>
        <w:t>В 20</w:t>
      </w:r>
      <w:r>
        <w:rPr>
          <w:szCs w:val="24"/>
        </w:rPr>
        <w:t>19</w:t>
      </w:r>
      <w:r w:rsidRPr="00555313">
        <w:rPr>
          <w:szCs w:val="24"/>
        </w:rPr>
        <w:t xml:space="preserve"> г. было зарегистрировано следующее распределение заболевших по стадиям: стадия I </w:t>
      </w:r>
      <w:r w:rsidRPr="00555313">
        <w:rPr>
          <w:rFonts w:eastAsia="GalsLightC"/>
          <w:szCs w:val="24"/>
        </w:rPr>
        <w:t>–</w:t>
      </w:r>
      <w:r w:rsidRPr="00555313">
        <w:rPr>
          <w:szCs w:val="24"/>
        </w:rPr>
        <w:t xml:space="preserve"> </w:t>
      </w:r>
      <w:r w:rsidRPr="00286848">
        <w:rPr>
          <w:szCs w:val="24"/>
        </w:rPr>
        <w:t>38,9</w:t>
      </w:r>
      <w:r w:rsidRPr="00286848" w:rsidDel="00286848">
        <w:rPr>
          <w:szCs w:val="24"/>
        </w:rPr>
        <w:t xml:space="preserve"> </w:t>
      </w:r>
      <w:r w:rsidRPr="00555313">
        <w:rPr>
          <w:szCs w:val="24"/>
        </w:rPr>
        <w:t xml:space="preserve">%, стадия II </w:t>
      </w:r>
      <w:r w:rsidRPr="00555313">
        <w:rPr>
          <w:rFonts w:eastAsia="GalsLightC"/>
          <w:szCs w:val="24"/>
        </w:rPr>
        <w:t>–</w:t>
      </w:r>
      <w:r w:rsidRPr="00555313">
        <w:rPr>
          <w:szCs w:val="24"/>
        </w:rPr>
        <w:t xml:space="preserve"> </w:t>
      </w:r>
      <w:r w:rsidRPr="00286848">
        <w:rPr>
          <w:szCs w:val="24"/>
        </w:rPr>
        <w:t>41,9</w:t>
      </w:r>
      <w:r w:rsidRPr="00286848" w:rsidDel="00286848">
        <w:rPr>
          <w:szCs w:val="24"/>
        </w:rPr>
        <w:t xml:space="preserve"> </w:t>
      </w:r>
      <w:r w:rsidRPr="00555313">
        <w:rPr>
          <w:szCs w:val="24"/>
        </w:rPr>
        <w:t xml:space="preserve">%, стадия III </w:t>
      </w:r>
      <w:r w:rsidRPr="00555313">
        <w:rPr>
          <w:rFonts w:eastAsia="GalsLightC"/>
          <w:szCs w:val="24"/>
        </w:rPr>
        <w:t>–</w:t>
      </w:r>
      <w:r w:rsidRPr="00555313">
        <w:rPr>
          <w:szCs w:val="24"/>
        </w:rPr>
        <w:t xml:space="preserve"> 10,</w:t>
      </w:r>
      <w:r>
        <w:rPr>
          <w:szCs w:val="24"/>
        </w:rPr>
        <w:t>2</w:t>
      </w:r>
      <w:r w:rsidRPr="00555313">
        <w:rPr>
          <w:szCs w:val="24"/>
        </w:rPr>
        <w:t xml:space="preserve"> %, стадия IV </w:t>
      </w:r>
      <w:r w:rsidRPr="00555313">
        <w:rPr>
          <w:rFonts w:eastAsia="GalsLightC"/>
          <w:szCs w:val="24"/>
        </w:rPr>
        <w:t>–</w:t>
      </w:r>
      <w:r w:rsidRPr="00555313">
        <w:rPr>
          <w:szCs w:val="24"/>
        </w:rPr>
        <w:t xml:space="preserve"> </w:t>
      </w:r>
      <w:r>
        <w:rPr>
          <w:szCs w:val="24"/>
        </w:rPr>
        <w:t>7</w:t>
      </w:r>
      <w:r w:rsidRPr="00555313">
        <w:rPr>
          <w:szCs w:val="24"/>
        </w:rPr>
        <w:t>,</w:t>
      </w:r>
      <w:r>
        <w:rPr>
          <w:szCs w:val="24"/>
        </w:rPr>
        <w:t>5</w:t>
      </w:r>
      <w:r w:rsidRPr="00555313">
        <w:rPr>
          <w:szCs w:val="24"/>
        </w:rPr>
        <w:t xml:space="preserve"> %, стадия не установлена у 1,</w:t>
      </w:r>
      <w:r>
        <w:rPr>
          <w:szCs w:val="24"/>
        </w:rPr>
        <w:t>4</w:t>
      </w:r>
      <w:r w:rsidRPr="00555313">
        <w:rPr>
          <w:szCs w:val="24"/>
        </w:rPr>
        <w:t xml:space="preserve"> %. Среди впервые заболевших активно заболевание выявлено у </w:t>
      </w:r>
      <w:r w:rsidRPr="00286848">
        <w:rPr>
          <w:szCs w:val="24"/>
        </w:rPr>
        <w:t>32,5</w:t>
      </w:r>
      <w:r w:rsidRPr="00286848" w:rsidDel="00286848">
        <w:rPr>
          <w:szCs w:val="24"/>
        </w:rPr>
        <w:t xml:space="preserve"> </w:t>
      </w:r>
      <w:r w:rsidRPr="00555313">
        <w:rPr>
          <w:szCs w:val="24"/>
        </w:rPr>
        <w:t xml:space="preserve">%. Летальность на 1-м году составила </w:t>
      </w:r>
      <w:r w:rsidRPr="00286848">
        <w:rPr>
          <w:szCs w:val="24"/>
        </w:rPr>
        <w:t>9,5</w:t>
      </w:r>
      <w:r w:rsidRPr="00286848" w:rsidDel="00286848">
        <w:rPr>
          <w:szCs w:val="24"/>
        </w:rPr>
        <w:t xml:space="preserve"> </w:t>
      </w:r>
      <w:r w:rsidRPr="00555313">
        <w:rPr>
          <w:szCs w:val="24"/>
        </w:rPr>
        <w:t>%</w:t>
      </w:r>
      <w:r>
        <w:rPr>
          <w:szCs w:val="24"/>
        </w:rPr>
        <w:fldChar w:fldCharType="begin"/>
      </w:r>
      <w:r w:rsidR="008E0035">
        <w:rPr>
          <w:szCs w:val="24"/>
        </w:rPr>
        <w:instrText xml:space="preserve"> ADDIN EN.CITE &lt;EndNote&gt;&lt;Cite&gt;&lt;Author&gt;Каприн&lt;/Author&gt;&lt;Year&gt;2020&lt;/Year&gt;&lt;RecNum&gt;781&lt;/RecNum&gt;&lt;DisplayText&gt;[14]&lt;/DisplayText&gt;&lt;record&gt;&lt;rec-number&gt;781&lt;/rec-number&gt;&lt;foreign-keys&gt;&lt;key app="EN" db-id="dardtx5d6s0zv2e52zsxx5fmsd2d05a59xwt" timestamp="1650805403"&gt;781&lt;/key&gt;&lt;/foreign-keys&gt;&lt;ref-type name="Edited Book"&gt;28&lt;/ref-type&gt;&lt;contributors&gt;&lt;authors&gt;&lt;author&gt;Каприн, А.Д.&lt;/author&gt;&lt;author&gt;Старинский, В.В.&lt;/author&gt;&lt;author&gt;Шахзадова, А.О.&lt;/author&gt;&lt;/authors&gt;&lt;/contributors&gt;&lt;titles&gt;&lt;title&gt;Состояние онкологической помощи населению России в 2019 году. &lt;/title&gt;&lt;/titles&gt;&lt;pages&gt;239&lt;/pages&gt;&lt;dates&gt;&lt;year&gt;2020&lt;/year&gt;&lt;/dates&gt;&lt;pub-location&gt;Москва&lt;/pub-location&gt;&lt;publisher&gt;МНИОИ им. П.А. Герцена − филиал ФГБУ «НМИЦ радиологии» &lt;/publisher&gt;&lt;isbn&gt;978-5-85502-255-1&lt;/isbn&gt;&lt;urls&gt;&lt;/urls&gt;&lt;/record&gt;&lt;/Cite&gt;&lt;/EndNote&gt;</w:instrText>
      </w:r>
      <w:r>
        <w:rPr>
          <w:szCs w:val="24"/>
        </w:rPr>
        <w:fldChar w:fldCharType="separate"/>
      </w:r>
      <w:r w:rsidR="008E0035">
        <w:rPr>
          <w:noProof/>
          <w:szCs w:val="24"/>
        </w:rPr>
        <w:t>[</w:t>
      </w:r>
      <w:hyperlink w:history="1">
        <w:r w:rsidR="00101604">
          <w:rPr>
            <w:noProof/>
            <w:szCs w:val="24"/>
          </w:rPr>
          <w:t>14</w:t>
        </w:r>
      </w:hyperlink>
      <w:r w:rsidR="008E0035">
        <w:rPr>
          <w:noProof/>
          <w:szCs w:val="24"/>
        </w:rPr>
        <w:t>]</w:t>
      </w:r>
      <w:r>
        <w:rPr>
          <w:szCs w:val="24"/>
        </w:rPr>
        <w:fldChar w:fldCharType="end"/>
      </w:r>
    </w:p>
    <w:p w:rsidR="006422E7" w:rsidRPr="007B21A4" w:rsidRDefault="006422E7" w:rsidP="006422E7">
      <w:pPr>
        <w:rPr>
          <w:szCs w:val="24"/>
        </w:rPr>
      </w:pPr>
      <w:r w:rsidRPr="00555313">
        <w:rPr>
          <w:szCs w:val="24"/>
        </w:rPr>
        <w:t xml:space="preserve">Под наблюдением на конец 2017 г. состояли </w:t>
      </w:r>
      <w:r w:rsidRPr="00286848">
        <w:rPr>
          <w:szCs w:val="24"/>
        </w:rPr>
        <w:t>98199</w:t>
      </w:r>
      <w:r w:rsidRPr="00286848" w:rsidDel="00286848">
        <w:rPr>
          <w:szCs w:val="24"/>
        </w:rPr>
        <w:t xml:space="preserve"> </w:t>
      </w:r>
      <w:r w:rsidRPr="00555313">
        <w:rPr>
          <w:szCs w:val="24"/>
        </w:rPr>
        <w:t>пациента (</w:t>
      </w:r>
      <w:r w:rsidRPr="00286848">
        <w:rPr>
          <w:szCs w:val="24"/>
        </w:rPr>
        <w:t>66,</w:t>
      </w:r>
      <w:proofErr w:type="gramStart"/>
      <w:r w:rsidRPr="00286848">
        <w:rPr>
          <w:szCs w:val="24"/>
        </w:rPr>
        <w:t xml:space="preserve">9 </w:t>
      </w:r>
      <w:r w:rsidRPr="00555313">
        <w:rPr>
          <w:szCs w:val="24"/>
        </w:rPr>
        <w:t xml:space="preserve"> на</w:t>
      </w:r>
      <w:proofErr w:type="gramEnd"/>
      <w:r w:rsidRPr="00555313">
        <w:rPr>
          <w:szCs w:val="24"/>
        </w:rPr>
        <w:t xml:space="preserve"> 100 000 населения), из них 5 лет и более наблюдались </w:t>
      </w:r>
      <w:r w:rsidRPr="00286848">
        <w:rPr>
          <w:szCs w:val="24"/>
        </w:rPr>
        <w:t>58</w:t>
      </w:r>
      <w:r>
        <w:rPr>
          <w:szCs w:val="24"/>
        </w:rPr>
        <w:t xml:space="preserve"> </w:t>
      </w:r>
      <w:r w:rsidRPr="00286848">
        <w:rPr>
          <w:szCs w:val="24"/>
        </w:rPr>
        <w:t>852</w:t>
      </w:r>
      <w:r w:rsidRPr="00286848" w:rsidDel="00286848">
        <w:rPr>
          <w:szCs w:val="24"/>
        </w:rPr>
        <w:t xml:space="preserve"> </w:t>
      </w:r>
      <w:r w:rsidRPr="00555313">
        <w:rPr>
          <w:szCs w:val="24"/>
        </w:rPr>
        <w:t>пациентов (59,</w:t>
      </w:r>
      <w:r>
        <w:rPr>
          <w:szCs w:val="24"/>
        </w:rPr>
        <w:t>9</w:t>
      </w:r>
      <w:r w:rsidRPr="00555313">
        <w:rPr>
          <w:szCs w:val="24"/>
        </w:rPr>
        <w:t xml:space="preserve"> %). Индекс накопления контингентов составил 9,</w:t>
      </w:r>
      <w:r>
        <w:rPr>
          <w:szCs w:val="24"/>
        </w:rPr>
        <w:t>3</w:t>
      </w:r>
      <w:r w:rsidRPr="00555313">
        <w:rPr>
          <w:szCs w:val="24"/>
        </w:rPr>
        <w:t xml:space="preserve">, а летальность </w:t>
      </w:r>
      <w:r w:rsidRPr="00555313">
        <w:rPr>
          <w:rFonts w:eastAsia="GalsLightC"/>
          <w:szCs w:val="24"/>
        </w:rPr>
        <w:t>–</w:t>
      </w:r>
      <w:r w:rsidRPr="00555313">
        <w:rPr>
          <w:szCs w:val="24"/>
        </w:rPr>
        <w:t xml:space="preserve"> 3,</w:t>
      </w:r>
      <w:r>
        <w:rPr>
          <w:szCs w:val="24"/>
        </w:rPr>
        <w:t>6</w:t>
      </w:r>
      <w:r w:rsidRPr="00555313">
        <w:rPr>
          <w:szCs w:val="24"/>
        </w:rPr>
        <w:t xml:space="preserve"> % (в сравнении с 4,3 % в 2011 г.). При этом, согласно имеющимся отчетным формам, в 201</w:t>
      </w:r>
      <w:r>
        <w:rPr>
          <w:szCs w:val="24"/>
        </w:rPr>
        <w:t>9</w:t>
      </w:r>
      <w:r w:rsidRPr="00555313">
        <w:rPr>
          <w:szCs w:val="24"/>
        </w:rPr>
        <w:t xml:space="preserve"> г. 87,</w:t>
      </w:r>
      <w:r>
        <w:rPr>
          <w:szCs w:val="24"/>
        </w:rPr>
        <w:t>2</w:t>
      </w:r>
      <w:r w:rsidRPr="00555313">
        <w:rPr>
          <w:szCs w:val="24"/>
        </w:rPr>
        <w:t xml:space="preserve"> % пациентов меланомой кожи (среди тех, кто подлежал радикальному лечению) получили только хирургическое лечение</w:t>
      </w:r>
      <w:r>
        <w:rPr>
          <w:szCs w:val="24"/>
        </w:rPr>
        <w:fldChar w:fldCharType="begin"/>
      </w:r>
      <w:r w:rsidR="008E0035">
        <w:rPr>
          <w:szCs w:val="24"/>
        </w:rPr>
        <w:instrText xml:space="preserve"> ADDIN EN.CITE &lt;EndNote&gt;&lt;Cite&gt;&lt;Author&gt;Каприн&lt;/Author&gt;&lt;Year&gt;2020&lt;/Year&gt;&lt;RecNum&gt;781&lt;/RecNum&gt;&lt;DisplayText&gt;[14]&lt;/DisplayText&gt;&lt;record&gt;&lt;rec-number&gt;781&lt;/rec-number&gt;&lt;foreign-keys&gt;&lt;key app="EN" db-id="dardtx5d6s0zv2e52zsxx5fmsd2d05a59xwt" timestamp="1650805403"&gt;781&lt;/key&gt;&lt;/foreign-keys&gt;&lt;ref-type name="Edited Book"&gt;28&lt;/ref-type&gt;&lt;contributors&gt;&lt;authors&gt;&lt;author&gt;Каприн, А.Д.&lt;/author&gt;&lt;author&gt;Старинский, В.В.&lt;/author&gt;&lt;author&gt;Шахзадова, А.О.&lt;/author&gt;&lt;/authors&gt;&lt;/contributors&gt;&lt;titles&gt;&lt;title&gt;Состояние онкологической помощи населению России в 2019 году. &lt;/title&gt;&lt;/titles&gt;&lt;pages&gt;239&lt;/pages&gt;&lt;dates&gt;&lt;year&gt;2020&lt;/year&gt;&lt;/dates&gt;&lt;pub-location&gt;Москва&lt;/pub-location&gt;&lt;publisher&gt;МНИОИ им. П.А. Герцена − филиал ФГБУ «НМИЦ радиологии» &lt;/publisher&gt;&lt;isbn&gt;978-5-85502-255-1&lt;/isbn&gt;&lt;urls&gt;&lt;/urls&gt;&lt;/record&gt;&lt;/Cite&gt;&lt;/EndNote&gt;</w:instrText>
      </w:r>
      <w:r>
        <w:rPr>
          <w:szCs w:val="24"/>
        </w:rPr>
        <w:fldChar w:fldCharType="separate"/>
      </w:r>
      <w:r w:rsidR="008E0035">
        <w:rPr>
          <w:noProof/>
          <w:szCs w:val="24"/>
        </w:rPr>
        <w:t>[</w:t>
      </w:r>
      <w:hyperlink w:history="1">
        <w:r w:rsidR="00101604">
          <w:rPr>
            <w:noProof/>
            <w:szCs w:val="24"/>
          </w:rPr>
          <w:t>14</w:t>
        </w:r>
      </w:hyperlink>
      <w:r w:rsidR="008E0035">
        <w:rPr>
          <w:noProof/>
          <w:szCs w:val="24"/>
        </w:rPr>
        <w:t>]</w:t>
      </w:r>
      <w:r>
        <w:rPr>
          <w:szCs w:val="24"/>
        </w:rPr>
        <w:fldChar w:fldCharType="end"/>
      </w:r>
    </w:p>
    <w:p w:rsidR="006D78D2" w:rsidRPr="00555313" w:rsidRDefault="006D78D2" w:rsidP="00622F23">
      <w:pPr>
        <w:pStyle w:val="20"/>
      </w:pPr>
      <w:bookmarkStart w:id="23" w:name="_Toc23182938"/>
      <w:bookmarkStart w:id="24" w:name="_Toc101715192"/>
      <w:r w:rsidRPr="00555313">
        <w:t xml:space="preserve">1.4. </w:t>
      </w:r>
      <w:r w:rsidR="00C91F92" w:rsidRPr="00555313">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3"/>
      <w:bookmarkEnd w:id="24"/>
      <w:r w:rsidR="00C91F92" w:rsidRPr="00555313" w:rsidDel="00C91F92">
        <w:t xml:space="preserve"> </w:t>
      </w:r>
    </w:p>
    <w:p w:rsidR="004501BF" w:rsidRPr="00555313" w:rsidRDefault="004501BF" w:rsidP="004501BF">
      <w:pPr>
        <w:pStyle w:val="af4"/>
        <w:spacing w:after="0" w:line="360" w:lineRule="auto"/>
        <w:rPr>
          <w:szCs w:val="24"/>
        </w:rPr>
      </w:pPr>
      <w:r w:rsidRPr="00555313">
        <w:rPr>
          <w:szCs w:val="24"/>
        </w:rPr>
        <w:t xml:space="preserve">По </w:t>
      </w:r>
      <w:r w:rsidR="000528E9" w:rsidRPr="00555313">
        <w:t>Международной статистической классификации болезней и проблем, связанных со здоровьем</w:t>
      </w:r>
      <w:r w:rsidR="000528E9" w:rsidRPr="00555313" w:rsidDel="00C91F92">
        <w:t xml:space="preserve"> </w:t>
      </w:r>
      <w:r w:rsidR="000528E9" w:rsidRPr="00555313">
        <w:t xml:space="preserve">(далее - </w:t>
      </w:r>
      <w:r w:rsidRPr="00555313">
        <w:rPr>
          <w:szCs w:val="24"/>
        </w:rPr>
        <w:t>МКБ-10</w:t>
      </w:r>
      <w:r w:rsidR="000528E9" w:rsidRPr="00555313">
        <w:rPr>
          <w:szCs w:val="24"/>
        </w:rPr>
        <w:t>)</w:t>
      </w:r>
      <w:r w:rsidRPr="00555313">
        <w:rPr>
          <w:szCs w:val="24"/>
        </w:rPr>
        <w:t xml:space="preserve"> такие опухоли классифицируются в соответствии с органом первичного происхождения, например, меланома подвздошной кишки будет иметь код С17.2, меланома сосудистой оболочки глаза – С69.3, меланома кожи – С43.</w:t>
      </w:r>
      <w:r w:rsidR="00DC545B" w:rsidRPr="00555313">
        <w:rPr>
          <w:szCs w:val="24"/>
        </w:rPr>
        <w:t xml:space="preserve"> </w:t>
      </w:r>
    </w:p>
    <w:p w:rsidR="006D78D2" w:rsidRPr="00555313" w:rsidRDefault="006D78D2" w:rsidP="002B772E">
      <w:pPr>
        <w:rPr>
          <w:szCs w:val="24"/>
        </w:rPr>
      </w:pPr>
      <w:r w:rsidRPr="00555313">
        <w:rPr>
          <w:b/>
          <w:szCs w:val="24"/>
        </w:rPr>
        <w:t>Злокачественная меланома кожи (С43, C51, C60.9, C63.2)</w:t>
      </w:r>
      <w:r w:rsidRPr="00555313">
        <w:rPr>
          <w:szCs w:val="24"/>
        </w:rPr>
        <w:t xml:space="preserve"> </w:t>
      </w:r>
      <w:r w:rsidRPr="00555313">
        <w:rPr>
          <w:szCs w:val="24"/>
        </w:rPr>
        <w:fldChar w:fldCharType="begin"/>
      </w:r>
      <w:r w:rsidR="00484D64">
        <w:rPr>
          <w:szCs w:val="24"/>
        </w:rPr>
        <w:instrText xml:space="preserve"> ADDIN EN.CITE &lt;EndNote&gt;&lt;Cite&gt;&lt;Year&gt;2016&lt;/Year&gt;&lt;RecNum&gt;15&lt;/RecNum&gt;&lt;DisplayText&gt;[15]&lt;/DisplayText&gt;&lt;record&gt;&lt;rec-number&gt;15&lt;/rec-number&gt;&lt;foreign-keys&gt;&lt;key app="EN" db-id="9txwfdetkpr25fevvalpd59iw2ppestft2e0" timestamp="1609681543"&gt;15&lt;/key&gt;&lt;/foreign-keys&gt;&lt;ref-type name="Web Page"&gt;12&lt;/ref-type&gt;&lt;contributors&gt;&lt;/contributors&gt;&lt;titles&gt;&lt;title&gt;International Statistical Classification of Diseases and Related Health Problems 10th Revision&lt;/title&gt;&lt;/titles&gt;&lt;volume&gt;2017&lt;/volume&gt;&lt;number&gt;08JAN2017&lt;/number&gt;&lt;dates&gt;&lt;year&gt;2016&lt;/year&gt;&lt;/dates&gt;&lt;publisher&gt;World Health Organization&lt;/publisher&gt;&lt;urls&gt;&lt;related-urls&gt;&lt;url&gt;http://apps.who.int/classifications/icd10/browse/2016/en&lt;/url&gt;&lt;/related-urls&gt;&lt;/urls&gt;&lt;/record&gt;&lt;/Cite&gt;&lt;Cite&gt;&lt;Year&gt;2016&lt;/Year&gt;&lt;RecNum&gt;15&lt;/RecNum&gt;&lt;record&gt;&lt;rec-number&gt;15&lt;/rec-number&gt;&lt;foreign-keys&gt;&lt;key app="EN" db-id="9txwfdetkpr25fevvalpd59iw2ppestft2e0" timestamp="1609681543"&gt;15&lt;/key&gt;&lt;/foreign-keys&gt;&lt;ref-type name="Web Page"&gt;12&lt;/ref-type&gt;&lt;contributors&gt;&lt;/contributors&gt;&lt;titles&gt;&lt;title&gt;International Statistical Classification of Diseases and Related Health Problems 10th Revision&lt;/title&gt;&lt;/titles&gt;&lt;volume&gt;2017&lt;/volume&gt;&lt;number&gt;08JAN2017&lt;/number&gt;&lt;dates&gt;&lt;year&gt;2016&lt;/year&gt;&lt;/dates&gt;&lt;publisher&gt;World Health Organization&lt;/publisher&gt;&lt;urls&gt;&lt;related-urls&gt;&lt;url&gt;http://apps.who.int/classifications/icd10/browse/2016/en&lt;/url&gt;&lt;/related-urls&gt;&lt;/urls&gt;&lt;/record&gt;&lt;/Cite&gt;&lt;/EndNote&gt;</w:instrText>
      </w:r>
      <w:r w:rsidRPr="00555313">
        <w:rPr>
          <w:szCs w:val="24"/>
        </w:rPr>
        <w:fldChar w:fldCharType="separate"/>
      </w:r>
      <w:r w:rsidR="00195734">
        <w:rPr>
          <w:noProof/>
          <w:szCs w:val="24"/>
        </w:rPr>
        <w:t>[</w:t>
      </w:r>
      <w:hyperlink w:anchor="_ENREF_15" w:tooltip=", 2016 #15" w:history="1">
        <w:r w:rsidR="00101604">
          <w:rPr>
            <w:noProof/>
            <w:szCs w:val="24"/>
          </w:rPr>
          <w:t>15</w:t>
        </w:r>
      </w:hyperlink>
      <w:r w:rsidR="00195734">
        <w:rPr>
          <w:noProof/>
          <w:szCs w:val="24"/>
        </w:rPr>
        <w:t>]</w:t>
      </w:r>
      <w:r w:rsidRPr="00555313">
        <w:rPr>
          <w:szCs w:val="24"/>
        </w:rPr>
        <w:fldChar w:fldCharType="end"/>
      </w:r>
      <w:r w:rsidRPr="00555313">
        <w:rPr>
          <w:szCs w:val="24"/>
        </w:rPr>
        <w:t>:</w:t>
      </w:r>
    </w:p>
    <w:p w:rsidR="006D78D2" w:rsidRPr="00555313" w:rsidRDefault="006D78D2" w:rsidP="00934EF5">
      <w:pPr>
        <w:numPr>
          <w:ilvl w:val="0"/>
          <w:numId w:val="5"/>
        </w:numPr>
        <w:rPr>
          <w:szCs w:val="24"/>
        </w:rPr>
      </w:pPr>
      <w:r w:rsidRPr="00555313">
        <w:rPr>
          <w:szCs w:val="24"/>
        </w:rPr>
        <w:t>C43.0 Злокачественная меланома губы</w:t>
      </w:r>
      <w:r w:rsidRPr="00555313">
        <w:rPr>
          <w:szCs w:val="24"/>
          <w:lang w:val="en-US"/>
        </w:rPr>
        <w:t>;</w:t>
      </w:r>
    </w:p>
    <w:p w:rsidR="006D78D2" w:rsidRPr="00555313" w:rsidRDefault="006D78D2" w:rsidP="00934EF5">
      <w:pPr>
        <w:numPr>
          <w:ilvl w:val="0"/>
          <w:numId w:val="5"/>
        </w:numPr>
        <w:rPr>
          <w:szCs w:val="24"/>
        </w:rPr>
      </w:pPr>
      <w:r w:rsidRPr="00555313">
        <w:rPr>
          <w:szCs w:val="24"/>
        </w:rPr>
        <w:t>C43.1 Злокачественная меланома века, включая спайку век;</w:t>
      </w:r>
    </w:p>
    <w:p w:rsidR="006D78D2" w:rsidRPr="00555313" w:rsidRDefault="006D78D2" w:rsidP="00934EF5">
      <w:pPr>
        <w:numPr>
          <w:ilvl w:val="0"/>
          <w:numId w:val="5"/>
        </w:numPr>
        <w:rPr>
          <w:szCs w:val="24"/>
        </w:rPr>
      </w:pPr>
      <w:r w:rsidRPr="00555313">
        <w:rPr>
          <w:szCs w:val="24"/>
        </w:rPr>
        <w:t>C43.2 Злокачественная меланома уха и наружного слухового прохода;</w:t>
      </w:r>
    </w:p>
    <w:p w:rsidR="006D78D2" w:rsidRPr="00555313" w:rsidRDefault="006D78D2" w:rsidP="00934EF5">
      <w:pPr>
        <w:numPr>
          <w:ilvl w:val="0"/>
          <w:numId w:val="5"/>
        </w:numPr>
        <w:rPr>
          <w:szCs w:val="24"/>
        </w:rPr>
      </w:pPr>
      <w:r w:rsidRPr="00555313">
        <w:rPr>
          <w:szCs w:val="24"/>
        </w:rPr>
        <w:t>C43.3 Злокачественная меланома других и неуточненных частей лица;</w:t>
      </w:r>
    </w:p>
    <w:p w:rsidR="006D78D2" w:rsidRPr="00555313" w:rsidRDefault="006D78D2" w:rsidP="00934EF5">
      <w:pPr>
        <w:numPr>
          <w:ilvl w:val="0"/>
          <w:numId w:val="5"/>
        </w:numPr>
        <w:rPr>
          <w:szCs w:val="24"/>
        </w:rPr>
      </w:pPr>
      <w:r w:rsidRPr="00555313">
        <w:rPr>
          <w:szCs w:val="24"/>
        </w:rPr>
        <w:t>C43.4 Злокачественная меланома волосистой части головы и шеи;</w:t>
      </w:r>
    </w:p>
    <w:p w:rsidR="006D78D2" w:rsidRPr="00555313" w:rsidRDefault="006D78D2" w:rsidP="00934EF5">
      <w:pPr>
        <w:numPr>
          <w:ilvl w:val="0"/>
          <w:numId w:val="5"/>
        </w:numPr>
        <w:rPr>
          <w:szCs w:val="24"/>
        </w:rPr>
      </w:pPr>
      <w:r w:rsidRPr="00555313">
        <w:rPr>
          <w:szCs w:val="24"/>
        </w:rPr>
        <w:t>C43.5 Злокачественная меланома туловища (включая кожу перианальной области, ануса и пограничн</w:t>
      </w:r>
      <w:r w:rsidR="009B5555" w:rsidRPr="00555313">
        <w:rPr>
          <w:szCs w:val="24"/>
        </w:rPr>
        <w:t>ой</w:t>
      </w:r>
      <w:r w:rsidRPr="00555313">
        <w:rPr>
          <w:szCs w:val="24"/>
        </w:rPr>
        <w:t xml:space="preserve"> зон</w:t>
      </w:r>
      <w:r w:rsidR="009B5555" w:rsidRPr="00555313">
        <w:rPr>
          <w:szCs w:val="24"/>
        </w:rPr>
        <w:t>ы</w:t>
      </w:r>
      <w:r w:rsidRPr="00555313">
        <w:rPr>
          <w:szCs w:val="24"/>
        </w:rPr>
        <w:t>, грудной железы</w:t>
      </w:r>
      <w:r w:rsidR="009B5555" w:rsidRPr="00555313">
        <w:rPr>
          <w:szCs w:val="24"/>
        </w:rPr>
        <w:t>)</w:t>
      </w:r>
      <w:r w:rsidRPr="00555313">
        <w:rPr>
          <w:szCs w:val="24"/>
        </w:rPr>
        <w:t>;</w:t>
      </w:r>
    </w:p>
    <w:p w:rsidR="006D78D2" w:rsidRPr="00555313" w:rsidRDefault="006D78D2" w:rsidP="00934EF5">
      <w:pPr>
        <w:numPr>
          <w:ilvl w:val="0"/>
          <w:numId w:val="5"/>
        </w:numPr>
        <w:rPr>
          <w:szCs w:val="24"/>
        </w:rPr>
      </w:pPr>
      <w:r w:rsidRPr="00555313">
        <w:rPr>
          <w:szCs w:val="24"/>
        </w:rPr>
        <w:t>C43.6 Злокачественная меланома верхней конечности, включая область плечевого сустава;</w:t>
      </w:r>
    </w:p>
    <w:p w:rsidR="006D78D2" w:rsidRPr="00555313" w:rsidRDefault="006D78D2" w:rsidP="00934EF5">
      <w:pPr>
        <w:numPr>
          <w:ilvl w:val="0"/>
          <w:numId w:val="5"/>
        </w:numPr>
        <w:rPr>
          <w:szCs w:val="24"/>
        </w:rPr>
      </w:pPr>
      <w:r w:rsidRPr="00555313">
        <w:rPr>
          <w:szCs w:val="24"/>
        </w:rPr>
        <w:t>C43.7 Злокачественная меланома нижней конечности, включая область тазобедренного сустава;</w:t>
      </w:r>
    </w:p>
    <w:p w:rsidR="006D78D2" w:rsidRPr="00555313" w:rsidRDefault="006D78D2" w:rsidP="00934EF5">
      <w:pPr>
        <w:numPr>
          <w:ilvl w:val="0"/>
          <w:numId w:val="5"/>
        </w:numPr>
        <w:rPr>
          <w:szCs w:val="24"/>
        </w:rPr>
      </w:pPr>
      <w:r w:rsidRPr="00555313">
        <w:rPr>
          <w:szCs w:val="24"/>
        </w:rPr>
        <w:t>C43.8 Злокачественная меланома кожи, выходящая за пределы одной и более вышеуказанных локализаций;</w:t>
      </w:r>
    </w:p>
    <w:p w:rsidR="006D78D2" w:rsidRPr="00555313" w:rsidRDefault="006D78D2" w:rsidP="00934EF5">
      <w:pPr>
        <w:numPr>
          <w:ilvl w:val="0"/>
          <w:numId w:val="5"/>
        </w:numPr>
        <w:rPr>
          <w:szCs w:val="24"/>
        </w:rPr>
      </w:pPr>
      <w:r w:rsidRPr="00555313">
        <w:rPr>
          <w:szCs w:val="24"/>
        </w:rPr>
        <w:t>C43.9 Злокачественная меланома кожи неуточненная;</w:t>
      </w:r>
    </w:p>
    <w:p w:rsidR="006D78D2" w:rsidRPr="00555313" w:rsidRDefault="006D78D2" w:rsidP="00934EF5">
      <w:pPr>
        <w:numPr>
          <w:ilvl w:val="0"/>
          <w:numId w:val="5"/>
        </w:numPr>
        <w:rPr>
          <w:szCs w:val="24"/>
        </w:rPr>
      </w:pPr>
      <w:r w:rsidRPr="00555313">
        <w:rPr>
          <w:szCs w:val="24"/>
        </w:rPr>
        <w:t>С51 Злокачественное новообразование вульвы</w:t>
      </w:r>
      <w:r w:rsidRPr="00555313">
        <w:rPr>
          <w:szCs w:val="24"/>
          <w:lang w:val="en-US"/>
        </w:rPr>
        <w:t>;</w:t>
      </w:r>
    </w:p>
    <w:p w:rsidR="006D78D2" w:rsidRPr="00555313" w:rsidRDefault="006D78D2" w:rsidP="00934EF5">
      <w:pPr>
        <w:numPr>
          <w:ilvl w:val="0"/>
          <w:numId w:val="5"/>
        </w:numPr>
        <w:rPr>
          <w:szCs w:val="24"/>
        </w:rPr>
      </w:pPr>
      <w:r w:rsidRPr="00555313">
        <w:rPr>
          <w:szCs w:val="24"/>
        </w:rPr>
        <w:t>C60.9 Злокачественные новообразования полового члена неуточненной локализации;</w:t>
      </w:r>
    </w:p>
    <w:p w:rsidR="006D78D2" w:rsidRPr="00555313" w:rsidRDefault="006D78D2" w:rsidP="00934EF5">
      <w:pPr>
        <w:numPr>
          <w:ilvl w:val="0"/>
          <w:numId w:val="5"/>
        </w:numPr>
        <w:rPr>
          <w:szCs w:val="24"/>
        </w:rPr>
      </w:pPr>
      <w:r w:rsidRPr="00555313">
        <w:rPr>
          <w:szCs w:val="24"/>
        </w:rPr>
        <w:t>C63.2 Злокачественные новообразования мошонки</w:t>
      </w:r>
      <w:r w:rsidRPr="00555313">
        <w:rPr>
          <w:szCs w:val="24"/>
          <w:lang w:val="en-US"/>
        </w:rPr>
        <w:t>.</w:t>
      </w:r>
    </w:p>
    <w:p w:rsidR="00A718B2" w:rsidRPr="00555313" w:rsidRDefault="00A718B2" w:rsidP="00934EF5">
      <w:pPr>
        <w:numPr>
          <w:ilvl w:val="0"/>
          <w:numId w:val="5"/>
        </w:numPr>
        <w:rPr>
          <w:szCs w:val="24"/>
        </w:rPr>
      </w:pPr>
      <w:r w:rsidRPr="00555313">
        <w:rPr>
          <w:szCs w:val="24"/>
          <w:lang w:val="en-US"/>
        </w:rPr>
        <w:t>C</w:t>
      </w:r>
      <w:r w:rsidRPr="00555313">
        <w:rPr>
          <w:szCs w:val="24"/>
        </w:rPr>
        <w:t>69.0 Злокачественное новообразование конъюнктивы</w:t>
      </w:r>
    </w:p>
    <w:p w:rsidR="006D78D2" w:rsidRPr="00555313" w:rsidRDefault="006D78D2" w:rsidP="002B772E">
      <w:pPr>
        <w:rPr>
          <w:b/>
          <w:szCs w:val="24"/>
        </w:rPr>
      </w:pPr>
      <w:r w:rsidRPr="00555313">
        <w:rPr>
          <w:b/>
          <w:szCs w:val="24"/>
        </w:rPr>
        <w:t>Метастазы меланомы без выявленного первичного очага:</w:t>
      </w:r>
    </w:p>
    <w:p w:rsidR="006D78D2" w:rsidRPr="00555313" w:rsidRDefault="006D78D2" w:rsidP="002F18B1">
      <w:pPr>
        <w:pStyle w:val="17"/>
        <w:numPr>
          <w:ilvl w:val="0"/>
          <w:numId w:val="20"/>
        </w:numPr>
        <w:rPr>
          <w:szCs w:val="24"/>
        </w:rPr>
      </w:pPr>
      <w:r w:rsidRPr="00555313">
        <w:rPr>
          <w:szCs w:val="24"/>
        </w:rPr>
        <w:t>C77.0</w:t>
      </w:r>
      <w:r w:rsidRPr="00555313">
        <w:rPr>
          <w:rFonts w:eastAsia="GalsLightC"/>
          <w:szCs w:val="24"/>
        </w:rPr>
        <w:t>–</w:t>
      </w:r>
      <w:r w:rsidRPr="00555313">
        <w:rPr>
          <w:szCs w:val="24"/>
        </w:rPr>
        <w:t xml:space="preserve">C77.9 Вторичное и неуточненное злокачественное новообразование лимфатических узлов </w:t>
      </w:r>
      <w:r w:rsidRPr="00555313">
        <w:rPr>
          <w:i/>
          <w:szCs w:val="24"/>
        </w:rPr>
        <w:t>(для случаев впервые выявленных метастазов меланомы в лимфатические узлы без выявленного первичного очага)</w:t>
      </w:r>
      <w:r w:rsidRPr="00555313">
        <w:rPr>
          <w:szCs w:val="24"/>
        </w:rPr>
        <w:t>;</w:t>
      </w:r>
    </w:p>
    <w:p w:rsidR="006D78D2" w:rsidRPr="00555313" w:rsidRDefault="006D78D2" w:rsidP="002F18B1">
      <w:pPr>
        <w:pStyle w:val="17"/>
        <w:numPr>
          <w:ilvl w:val="0"/>
          <w:numId w:val="20"/>
        </w:numPr>
        <w:rPr>
          <w:szCs w:val="24"/>
        </w:rPr>
      </w:pPr>
      <w:r w:rsidRPr="00555313">
        <w:rPr>
          <w:szCs w:val="24"/>
        </w:rPr>
        <w:t>C78 Вторичное злокачественное новообразование органов дыхания и пищеварения;</w:t>
      </w:r>
    </w:p>
    <w:p w:rsidR="006D78D2" w:rsidRPr="00555313" w:rsidRDefault="006D78D2" w:rsidP="002F18B1">
      <w:pPr>
        <w:pStyle w:val="17"/>
        <w:numPr>
          <w:ilvl w:val="0"/>
          <w:numId w:val="20"/>
        </w:numPr>
        <w:rPr>
          <w:szCs w:val="24"/>
        </w:rPr>
      </w:pPr>
      <w:r w:rsidRPr="00555313">
        <w:rPr>
          <w:szCs w:val="24"/>
        </w:rPr>
        <w:t>C79 Вторичное злокачественное новообразование других локализаций;</w:t>
      </w:r>
    </w:p>
    <w:p w:rsidR="006D78D2" w:rsidRPr="00555313" w:rsidRDefault="006D78D2" w:rsidP="002B772E">
      <w:pPr>
        <w:rPr>
          <w:b/>
          <w:szCs w:val="24"/>
        </w:rPr>
      </w:pPr>
      <w:r w:rsidRPr="00555313">
        <w:rPr>
          <w:b/>
          <w:szCs w:val="24"/>
        </w:rPr>
        <w:t>Меланома слизистых оболочек:</w:t>
      </w:r>
    </w:p>
    <w:p w:rsidR="006D78D2" w:rsidRPr="00555313" w:rsidRDefault="006D78D2" w:rsidP="00934EF5">
      <w:pPr>
        <w:numPr>
          <w:ilvl w:val="0"/>
          <w:numId w:val="21"/>
        </w:numPr>
        <w:rPr>
          <w:szCs w:val="24"/>
        </w:rPr>
      </w:pPr>
      <w:r w:rsidRPr="00555313">
        <w:rPr>
          <w:szCs w:val="24"/>
        </w:rPr>
        <w:t xml:space="preserve">C00–С14 Злокачественные новообразования губы, полости рта и глотки; </w:t>
      </w:r>
    </w:p>
    <w:p w:rsidR="006D78D2" w:rsidRPr="00555313" w:rsidRDefault="006D78D2" w:rsidP="00934EF5">
      <w:pPr>
        <w:numPr>
          <w:ilvl w:val="0"/>
          <w:numId w:val="21"/>
        </w:numPr>
        <w:rPr>
          <w:szCs w:val="24"/>
        </w:rPr>
      </w:pPr>
      <w:r w:rsidRPr="00555313">
        <w:rPr>
          <w:szCs w:val="24"/>
        </w:rPr>
        <w:t>С15–С26 Злокачественные новообразования органов пищеварения;</w:t>
      </w:r>
    </w:p>
    <w:p w:rsidR="008116ED" w:rsidRPr="00555313" w:rsidRDefault="008116ED" w:rsidP="00934EF5">
      <w:pPr>
        <w:numPr>
          <w:ilvl w:val="0"/>
          <w:numId w:val="21"/>
        </w:numPr>
        <w:rPr>
          <w:szCs w:val="24"/>
        </w:rPr>
      </w:pPr>
      <w:r w:rsidRPr="00555313">
        <w:rPr>
          <w:szCs w:val="24"/>
        </w:rPr>
        <w:t>С30-С32: Злокачественное новообразование полости носа и среднего уха, Злокачественное новообразование придаточных пазух,</w:t>
      </w:r>
      <w:r w:rsidR="0007427A" w:rsidRPr="00555313">
        <w:rPr>
          <w:szCs w:val="24"/>
        </w:rPr>
        <w:t xml:space="preserve"> </w:t>
      </w:r>
      <w:r w:rsidRPr="00555313">
        <w:rPr>
          <w:szCs w:val="24"/>
        </w:rPr>
        <w:t>Злокачественное новообразование гортани</w:t>
      </w:r>
    </w:p>
    <w:p w:rsidR="006D78D2" w:rsidRPr="00555313" w:rsidRDefault="006D78D2" w:rsidP="00934EF5">
      <w:pPr>
        <w:numPr>
          <w:ilvl w:val="0"/>
          <w:numId w:val="21"/>
        </w:numPr>
        <w:rPr>
          <w:szCs w:val="24"/>
        </w:rPr>
      </w:pPr>
      <w:r w:rsidRPr="00555313">
        <w:rPr>
          <w:szCs w:val="24"/>
        </w:rPr>
        <w:t>С51–С53 Злокачественные новообразования женских половых органов;</w:t>
      </w:r>
    </w:p>
    <w:p w:rsidR="006D78D2" w:rsidRPr="00555313" w:rsidRDefault="006D78D2" w:rsidP="00934EF5">
      <w:pPr>
        <w:numPr>
          <w:ilvl w:val="0"/>
          <w:numId w:val="21"/>
        </w:numPr>
        <w:rPr>
          <w:szCs w:val="24"/>
        </w:rPr>
      </w:pPr>
      <w:r w:rsidRPr="00555313">
        <w:rPr>
          <w:szCs w:val="24"/>
        </w:rPr>
        <w:t>C60.9 Злокачественные новообразования полового члена неуточненной локализации</w:t>
      </w:r>
      <w:r w:rsidR="0071066B" w:rsidRPr="00555313">
        <w:rPr>
          <w:szCs w:val="24"/>
        </w:rPr>
        <w:t>;</w:t>
      </w:r>
    </w:p>
    <w:p w:rsidR="0071066B" w:rsidRPr="00555313" w:rsidRDefault="0071066B" w:rsidP="0071066B">
      <w:pPr>
        <w:rPr>
          <w:b/>
          <w:szCs w:val="24"/>
        </w:rPr>
      </w:pPr>
      <w:r w:rsidRPr="00555313">
        <w:rPr>
          <w:b/>
          <w:szCs w:val="24"/>
        </w:rPr>
        <w:t xml:space="preserve">Меланома </w:t>
      </w:r>
      <w:r w:rsidRPr="00555313">
        <w:rPr>
          <w:b/>
          <w:szCs w:val="24"/>
          <w:lang w:val="en-US"/>
        </w:rPr>
        <w:t>in situ</w:t>
      </w:r>
      <w:r w:rsidRPr="00555313">
        <w:rPr>
          <w:b/>
          <w:szCs w:val="24"/>
        </w:rPr>
        <w:t>:</w:t>
      </w:r>
    </w:p>
    <w:p w:rsidR="0071066B" w:rsidRPr="00555313" w:rsidRDefault="0071066B" w:rsidP="00934EF5">
      <w:pPr>
        <w:numPr>
          <w:ilvl w:val="0"/>
          <w:numId w:val="21"/>
        </w:numPr>
        <w:rPr>
          <w:szCs w:val="24"/>
          <w:lang w:val="en-US"/>
        </w:rPr>
      </w:pPr>
      <w:r w:rsidRPr="00555313">
        <w:rPr>
          <w:szCs w:val="24"/>
          <w:lang w:val="en-US"/>
        </w:rPr>
        <w:t xml:space="preserve">D03.0 </w:t>
      </w:r>
      <w:r w:rsidRPr="00555313">
        <w:rPr>
          <w:szCs w:val="24"/>
        </w:rPr>
        <w:t>Меланома</w:t>
      </w:r>
      <w:r w:rsidRPr="00555313">
        <w:rPr>
          <w:szCs w:val="24"/>
          <w:lang w:val="en-US"/>
        </w:rPr>
        <w:t xml:space="preserve"> in situ </w:t>
      </w:r>
      <w:r w:rsidRPr="00555313">
        <w:rPr>
          <w:szCs w:val="24"/>
        </w:rPr>
        <w:t>губы</w:t>
      </w:r>
      <w:r w:rsidRPr="00555313">
        <w:rPr>
          <w:szCs w:val="24"/>
          <w:lang w:val="en-US"/>
        </w:rPr>
        <w:t xml:space="preserve">; </w:t>
      </w:r>
    </w:p>
    <w:p w:rsidR="00992936" w:rsidRPr="00555313" w:rsidRDefault="00992936" w:rsidP="0071066B">
      <w:pPr>
        <w:numPr>
          <w:ilvl w:val="0"/>
          <w:numId w:val="21"/>
        </w:numPr>
        <w:rPr>
          <w:szCs w:val="24"/>
        </w:rPr>
      </w:pPr>
      <w:r w:rsidRPr="00555313">
        <w:rPr>
          <w:szCs w:val="24"/>
          <w:lang w:val="en-US"/>
        </w:rPr>
        <w:t>D</w:t>
      </w:r>
      <w:r w:rsidRPr="00555313">
        <w:rPr>
          <w:szCs w:val="24"/>
        </w:rPr>
        <w:t xml:space="preserve">03.1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века, включая спайку век</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03.2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уха и наружного слухового прохода; </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03.3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других и неуточненных частей лица; </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03.4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волосистой части головы и шеи; </w:t>
      </w:r>
    </w:p>
    <w:p w:rsidR="0071066B" w:rsidRPr="00555313" w:rsidRDefault="0071066B" w:rsidP="00934EF5">
      <w:pPr>
        <w:numPr>
          <w:ilvl w:val="0"/>
          <w:numId w:val="21"/>
        </w:numPr>
        <w:rPr>
          <w:szCs w:val="24"/>
          <w:lang w:val="en-US"/>
        </w:rPr>
      </w:pPr>
      <w:r w:rsidRPr="00555313">
        <w:rPr>
          <w:szCs w:val="24"/>
          <w:lang w:val="en-US"/>
        </w:rPr>
        <w:t xml:space="preserve">D03.5 </w:t>
      </w:r>
      <w:r w:rsidRPr="00555313">
        <w:rPr>
          <w:szCs w:val="24"/>
        </w:rPr>
        <w:t>Меланома</w:t>
      </w:r>
      <w:r w:rsidRPr="00555313">
        <w:rPr>
          <w:szCs w:val="24"/>
          <w:lang w:val="en-US"/>
        </w:rPr>
        <w:t xml:space="preserve"> in situ </w:t>
      </w:r>
      <w:r w:rsidRPr="00555313">
        <w:rPr>
          <w:szCs w:val="24"/>
        </w:rPr>
        <w:t>туловища</w:t>
      </w:r>
      <w:r w:rsidRPr="00555313">
        <w:rPr>
          <w:szCs w:val="24"/>
          <w:lang w:val="en-US"/>
        </w:rPr>
        <w:t xml:space="preserve">; </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03.6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верхней конечности, включая область плечевого пояса; </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03.7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нижней конечности, включая тазобедренную область; </w:t>
      </w:r>
    </w:p>
    <w:p w:rsidR="0071066B" w:rsidRPr="00555313" w:rsidRDefault="0071066B" w:rsidP="00934EF5">
      <w:pPr>
        <w:numPr>
          <w:ilvl w:val="0"/>
          <w:numId w:val="21"/>
        </w:numPr>
        <w:rPr>
          <w:szCs w:val="24"/>
        </w:rPr>
      </w:pPr>
      <w:r w:rsidRPr="00555313">
        <w:rPr>
          <w:szCs w:val="24"/>
          <w:lang w:val="en-US"/>
        </w:rPr>
        <w:t>D</w:t>
      </w:r>
      <w:r w:rsidRPr="00555313">
        <w:rPr>
          <w:szCs w:val="24"/>
        </w:rPr>
        <w:t xml:space="preserve">03.8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других локализаций; </w:t>
      </w:r>
    </w:p>
    <w:p w:rsidR="002C7B23" w:rsidRPr="00555313" w:rsidRDefault="0071066B" w:rsidP="00934EF5">
      <w:pPr>
        <w:numPr>
          <w:ilvl w:val="0"/>
          <w:numId w:val="21"/>
        </w:numPr>
        <w:rPr>
          <w:szCs w:val="24"/>
        </w:rPr>
      </w:pPr>
      <w:r w:rsidRPr="00555313">
        <w:rPr>
          <w:szCs w:val="24"/>
          <w:lang w:val="en-US"/>
        </w:rPr>
        <w:t>D</w:t>
      </w:r>
      <w:r w:rsidRPr="00555313">
        <w:rPr>
          <w:szCs w:val="24"/>
        </w:rPr>
        <w:t xml:space="preserve">03.9 Меланома </w:t>
      </w:r>
      <w:r w:rsidRPr="00555313">
        <w:rPr>
          <w:szCs w:val="24"/>
          <w:lang w:val="en-US"/>
        </w:rPr>
        <w:t>in</w:t>
      </w:r>
      <w:r w:rsidRPr="00555313">
        <w:rPr>
          <w:szCs w:val="24"/>
        </w:rPr>
        <w:t xml:space="preserve"> </w:t>
      </w:r>
      <w:r w:rsidRPr="00555313">
        <w:rPr>
          <w:szCs w:val="24"/>
          <w:lang w:val="en-US"/>
        </w:rPr>
        <w:t>situ</w:t>
      </w:r>
      <w:r w:rsidRPr="00555313">
        <w:rPr>
          <w:szCs w:val="24"/>
        </w:rPr>
        <w:t xml:space="preserve"> неуточненной локализации.</w:t>
      </w:r>
    </w:p>
    <w:p w:rsidR="006D78D2" w:rsidRPr="00555313" w:rsidRDefault="006D78D2" w:rsidP="00622F23">
      <w:pPr>
        <w:pStyle w:val="20"/>
      </w:pPr>
      <w:bookmarkStart w:id="25" w:name="_Toc23182939"/>
      <w:bookmarkStart w:id="26" w:name="_Toc101715193"/>
      <w:r w:rsidRPr="00555313">
        <w:t>1.5. Классификация</w:t>
      </w:r>
      <w:r w:rsidR="00C91F92" w:rsidRPr="00555313">
        <w:t xml:space="preserve"> заболевания или состояния (группы заболеваний или состояний)</w:t>
      </w:r>
      <w:bookmarkEnd w:id="25"/>
      <w:bookmarkEnd w:id="26"/>
    </w:p>
    <w:p w:rsidR="00FD0404" w:rsidRPr="00555313" w:rsidRDefault="00FD0404" w:rsidP="008D7A3D">
      <w:pPr>
        <w:pStyle w:val="3"/>
      </w:pPr>
      <w:bookmarkStart w:id="27" w:name="_Toc23182940"/>
      <w:bookmarkStart w:id="28" w:name="_Toc101715194"/>
      <w:r w:rsidRPr="00555313">
        <w:t>1.5.1. Международная гистологическая классификация</w:t>
      </w:r>
      <w:bookmarkEnd w:id="27"/>
      <w:bookmarkEnd w:id="28"/>
    </w:p>
    <w:p w:rsidR="006D78D2" w:rsidRPr="00555313" w:rsidRDefault="006D78D2" w:rsidP="000D091B">
      <w:pPr>
        <w:rPr>
          <w:b/>
          <w:bCs/>
          <w:szCs w:val="24"/>
        </w:rPr>
      </w:pPr>
      <w:r w:rsidRPr="00555313">
        <w:rPr>
          <w:b/>
          <w:bCs/>
          <w:szCs w:val="24"/>
        </w:rPr>
        <w:t>Международная гистологическая классификация меланоцитарных опухолей кожи</w:t>
      </w:r>
      <w:r w:rsidR="0007427A" w:rsidRPr="00555313">
        <w:rPr>
          <w:b/>
          <w:bCs/>
          <w:szCs w:val="24"/>
        </w:rPr>
        <w:t xml:space="preserve"> </w:t>
      </w:r>
      <w:r w:rsidRPr="00555313">
        <w:rPr>
          <w:b/>
          <w:bCs/>
          <w:szCs w:val="24"/>
        </w:rPr>
        <w:fldChar w:fldCharType="begin"/>
      </w:r>
      <w:r w:rsidR="00484D64">
        <w:rPr>
          <w:b/>
          <w:bCs/>
          <w:szCs w:val="24"/>
        </w:rPr>
        <w:instrText xml:space="preserve"> ADDIN EN.CITE &lt;EndNote&gt;&lt;Cite&gt;&lt;Author&gt;Каприн&lt;/Author&gt;&lt;Year&gt;2018&lt;/Year&gt;&lt;RecNum&gt;16&lt;/RecNum&gt;&lt;DisplayText&gt;[16]&lt;/DisplayText&gt;&lt;record&gt;&lt;rec-number&gt;16&lt;/rec-number&gt;&lt;foreign-keys&gt;&lt;key app="EN" db-id="9txwfdetkpr25fevvalpd59iw2ppestft2e0" timestamp="1609681543"&gt;16&lt;/key&gt;&lt;/foreign-keys&gt;&lt;ref-type name="Edited Book"&gt;28&lt;/ref-type&gt;&lt;contributors&gt;&lt;authors&gt;&lt;author&gt;Каприн, А.Д.&lt;/author&gt;&lt;author&gt;Старинский, В.В.&lt;/author&gt;&lt;author&gt;Петрова, Г.В.&lt;/author&gt;&lt;/authors&gt;&lt;/contributors&gt;&lt;titles&gt;&lt;title&gt;Состояние онкологической помощи населению России в 2017 году&lt;/title&gt;&lt;/titles&gt;&lt;dates&gt;&lt;year&gt;2018&lt;/year&gt;&lt;/dates&gt;&lt;pub-location&gt;М.&lt;/pub-location&gt;&lt;publisher&gt;МНИОИ им. П.А. Герцена − филиал ФГБУ «НМИЦ радиологии» Минздрава России&lt;/publisher&gt;&lt;isbn&gt;978-5-85502-237-7&lt;/isbn&gt;&lt;urls&gt;&lt;related-urls&gt;&lt;url&gt;http://www.oncology.ru/service/statistics/condition/2017.pdf&lt;/url&gt;&lt;/related-urls&gt;&lt;/urls&gt;&lt;language&gt;RU&lt;/language&gt;&lt;/record&gt;&lt;/Cite&gt;&lt;/EndNote&gt;</w:instrText>
      </w:r>
      <w:r w:rsidRPr="00555313">
        <w:rPr>
          <w:b/>
          <w:bCs/>
          <w:szCs w:val="24"/>
        </w:rPr>
        <w:fldChar w:fldCharType="separate"/>
      </w:r>
      <w:r w:rsidR="008E0035">
        <w:rPr>
          <w:b/>
          <w:bCs/>
          <w:noProof/>
          <w:szCs w:val="24"/>
        </w:rPr>
        <w:t>[</w:t>
      </w:r>
      <w:hyperlink w:history="1">
        <w:r w:rsidR="00101604">
          <w:rPr>
            <w:b/>
            <w:bCs/>
            <w:noProof/>
            <w:szCs w:val="24"/>
          </w:rPr>
          <w:t>16</w:t>
        </w:r>
      </w:hyperlink>
      <w:r w:rsidR="008E0035">
        <w:rPr>
          <w:b/>
          <w:bCs/>
          <w:noProof/>
          <w:szCs w:val="24"/>
        </w:rPr>
        <w:t>]</w:t>
      </w:r>
      <w:r w:rsidRPr="00555313">
        <w:rPr>
          <w:b/>
          <w:bCs/>
          <w:szCs w:val="24"/>
        </w:rPr>
        <w:fldChar w:fldCharType="end"/>
      </w:r>
      <w:r w:rsidR="00C879A3" w:rsidRPr="00555313">
        <w:rPr>
          <w:b/>
          <w:bCs/>
          <w:szCs w:val="24"/>
        </w:rPr>
        <w:t>:</w:t>
      </w:r>
    </w:p>
    <w:tbl>
      <w:tblPr>
        <w:tblW w:w="0" w:type="auto"/>
        <w:tblInd w:w="108" w:type="dxa"/>
        <w:tblLook w:val="00A0" w:firstRow="1" w:lastRow="0" w:firstColumn="1" w:lastColumn="0" w:noHBand="0" w:noVBand="0"/>
      </w:tblPr>
      <w:tblGrid>
        <w:gridCol w:w="6232"/>
        <w:gridCol w:w="2398"/>
      </w:tblGrid>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Меланоцитарные опухоли кожи, эпизодически подвергающейся солнечному воздействию</w:t>
            </w:r>
            <w:r w:rsidR="00EB1D57" w:rsidRPr="00555313">
              <w:rPr>
                <w:szCs w:val="24"/>
              </w:rPr>
              <w:t>:</w:t>
            </w:r>
          </w:p>
        </w:tc>
      </w:tr>
      <w:tr w:rsidR="006D78D2" w:rsidRPr="00555313" w:rsidTr="002F18B1">
        <w:tc>
          <w:tcPr>
            <w:tcW w:w="6232" w:type="dxa"/>
          </w:tcPr>
          <w:p w:rsidR="006D78D2" w:rsidRPr="00555313" w:rsidRDefault="00642641" w:rsidP="00934EF5">
            <w:pPr>
              <w:numPr>
                <w:ilvl w:val="0"/>
                <w:numId w:val="22"/>
              </w:numPr>
              <w:rPr>
                <w:szCs w:val="24"/>
              </w:rPr>
            </w:pPr>
            <w:r w:rsidRPr="00555313">
              <w:rPr>
                <w:szCs w:val="24"/>
              </w:rPr>
              <w:t>м</w:t>
            </w:r>
            <w:r w:rsidR="006D78D2" w:rsidRPr="00555313">
              <w:rPr>
                <w:szCs w:val="24"/>
              </w:rPr>
              <w:t>еланома на коже с низким кумулятивным солнечным повреждением (поверхностно-распространяющаяся меланома)</w:t>
            </w:r>
            <w:r w:rsidRPr="00555313">
              <w:rPr>
                <w:szCs w:val="24"/>
              </w:rPr>
              <w:t>:</w:t>
            </w:r>
          </w:p>
        </w:tc>
        <w:tc>
          <w:tcPr>
            <w:tcW w:w="2398" w:type="dxa"/>
          </w:tcPr>
          <w:p w:rsidR="006D78D2" w:rsidRPr="00555313" w:rsidRDefault="006D78D2" w:rsidP="002B772E">
            <w:pPr>
              <w:rPr>
                <w:szCs w:val="24"/>
              </w:rPr>
            </w:pPr>
            <w:r w:rsidRPr="00555313">
              <w:rPr>
                <w:szCs w:val="24"/>
              </w:rPr>
              <w:t>8743/3</w:t>
            </w:r>
          </w:p>
        </w:tc>
      </w:tr>
      <w:tr w:rsidR="006D78D2" w:rsidRPr="00555313" w:rsidTr="002F18B1">
        <w:tc>
          <w:tcPr>
            <w:tcW w:w="6232" w:type="dxa"/>
          </w:tcPr>
          <w:p w:rsidR="006D78D2" w:rsidRPr="00555313" w:rsidRDefault="00642641" w:rsidP="00934EF5">
            <w:pPr>
              <w:numPr>
                <w:ilvl w:val="0"/>
                <w:numId w:val="23"/>
              </w:numPr>
              <w:rPr>
                <w:szCs w:val="24"/>
              </w:rPr>
            </w:pPr>
            <w:r w:rsidRPr="00555313">
              <w:rPr>
                <w:szCs w:val="24"/>
              </w:rPr>
              <w:t>п</w:t>
            </w:r>
            <w:r w:rsidR="006D78D2" w:rsidRPr="00555313">
              <w:rPr>
                <w:szCs w:val="24"/>
              </w:rPr>
              <w:t>ростое лентиго и лентигинозный меланоцитарный невус</w:t>
            </w:r>
          </w:p>
        </w:tc>
        <w:tc>
          <w:tcPr>
            <w:tcW w:w="2398" w:type="dxa"/>
          </w:tcPr>
          <w:p w:rsidR="006D78D2" w:rsidRPr="00555313" w:rsidRDefault="006D78D2" w:rsidP="00430040">
            <w:pPr>
              <w:ind w:firstLine="0"/>
              <w:jc w:val="center"/>
              <w:rPr>
                <w:szCs w:val="24"/>
              </w:rPr>
            </w:pPr>
            <w:r w:rsidRPr="00555313">
              <w:rPr>
                <w:szCs w:val="24"/>
              </w:rPr>
              <w:t>8742/0</w:t>
            </w:r>
            <w:r w:rsidRPr="00555313">
              <w:rPr>
                <w:szCs w:val="24"/>
                <w:lang w:val="en-US"/>
              </w:rPr>
              <w:t xml:space="preserve"> </w:t>
            </w:r>
            <w:r w:rsidRPr="00555313">
              <w:rPr>
                <w:szCs w:val="24"/>
              </w:rPr>
              <w:t>(новый код)</w:t>
            </w:r>
          </w:p>
        </w:tc>
      </w:tr>
      <w:tr w:rsidR="006D78D2" w:rsidRPr="00555313" w:rsidTr="002F18B1">
        <w:tc>
          <w:tcPr>
            <w:tcW w:w="6232" w:type="dxa"/>
          </w:tcPr>
          <w:p w:rsidR="006D78D2" w:rsidRPr="00555313" w:rsidRDefault="00642641" w:rsidP="00934EF5">
            <w:pPr>
              <w:numPr>
                <w:ilvl w:val="0"/>
                <w:numId w:val="23"/>
              </w:numPr>
              <w:rPr>
                <w:szCs w:val="24"/>
              </w:rPr>
            </w:pPr>
            <w:r w:rsidRPr="00555313">
              <w:rPr>
                <w:szCs w:val="24"/>
              </w:rPr>
              <w:t>п</w:t>
            </w:r>
            <w:r w:rsidR="006D78D2" w:rsidRPr="00555313">
              <w:rPr>
                <w:szCs w:val="24"/>
              </w:rPr>
              <w:t>ограничный невус</w:t>
            </w:r>
          </w:p>
        </w:tc>
        <w:tc>
          <w:tcPr>
            <w:tcW w:w="2398" w:type="dxa"/>
          </w:tcPr>
          <w:p w:rsidR="006D78D2" w:rsidRPr="00555313" w:rsidRDefault="006D78D2" w:rsidP="002B772E">
            <w:pPr>
              <w:rPr>
                <w:szCs w:val="24"/>
              </w:rPr>
            </w:pPr>
            <w:r w:rsidRPr="00555313">
              <w:rPr>
                <w:szCs w:val="24"/>
              </w:rPr>
              <w:t>8740/0</w:t>
            </w:r>
          </w:p>
        </w:tc>
      </w:tr>
      <w:tr w:rsidR="006D78D2" w:rsidRPr="00555313" w:rsidTr="002F18B1">
        <w:tc>
          <w:tcPr>
            <w:tcW w:w="6232" w:type="dxa"/>
          </w:tcPr>
          <w:p w:rsidR="006D78D2" w:rsidRPr="00555313" w:rsidRDefault="00642641" w:rsidP="00934EF5">
            <w:pPr>
              <w:numPr>
                <w:ilvl w:val="0"/>
                <w:numId w:val="23"/>
              </w:numPr>
              <w:rPr>
                <w:szCs w:val="24"/>
              </w:rPr>
            </w:pPr>
            <w:r w:rsidRPr="00555313">
              <w:rPr>
                <w:szCs w:val="24"/>
              </w:rPr>
              <w:t>с</w:t>
            </w:r>
            <w:r w:rsidR="006D78D2" w:rsidRPr="00555313">
              <w:rPr>
                <w:szCs w:val="24"/>
              </w:rPr>
              <w:t>ложный невус</w:t>
            </w:r>
          </w:p>
        </w:tc>
        <w:tc>
          <w:tcPr>
            <w:tcW w:w="2398" w:type="dxa"/>
          </w:tcPr>
          <w:p w:rsidR="006D78D2" w:rsidRPr="00555313" w:rsidRDefault="006D78D2" w:rsidP="002B772E">
            <w:pPr>
              <w:rPr>
                <w:szCs w:val="24"/>
              </w:rPr>
            </w:pPr>
            <w:r w:rsidRPr="00555313">
              <w:rPr>
                <w:szCs w:val="24"/>
              </w:rPr>
              <w:t>8760/0</w:t>
            </w:r>
          </w:p>
        </w:tc>
      </w:tr>
      <w:tr w:rsidR="006D78D2" w:rsidRPr="00555313" w:rsidTr="002F18B1">
        <w:tc>
          <w:tcPr>
            <w:tcW w:w="6232" w:type="dxa"/>
          </w:tcPr>
          <w:p w:rsidR="006D78D2" w:rsidRPr="00555313" w:rsidRDefault="00642641" w:rsidP="00934EF5">
            <w:pPr>
              <w:numPr>
                <w:ilvl w:val="0"/>
                <w:numId w:val="23"/>
              </w:numPr>
              <w:rPr>
                <w:szCs w:val="24"/>
              </w:rPr>
            </w:pPr>
            <w:r w:rsidRPr="00555313">
              <w:rPr>
                <w:szCs w:val="24"/>
              </w:rPr>
              <w:t>д</w:t>
            </w:r>
            <w:r w:rsidR="006D78D2" w:rsidRPr="00555313">
              <w:rPr>
                <w:szCs w:val="24"/>
              </w:rPr>
              <w:t>ермальный невус</w:t>
            </w:r>
          </w:p>
        </w:tc>
        <w:tc>
          <w:tcPr>
            <w:tcW w:w="2398" w:type="dxa"/>
          </w:tcPr>
          <w:p w:rsidR="006D78D2" w:rsidRPr="00555313" w:rsidRDefault="006D78D2" w:rsidP="002B772E">
            <w:pPr>
              <w:rPr>
                <w:szCs w:val="24"/>
              </w:rPr>
            </w:pPr>
            <w:r w:rsidRPr="00555313">
              <w:rPr>
                <w:szCs w:val="24"/>
              </w:rPr>
              <w:t>8750/0</w:t>
            </w:r>
          </w:p>
        </w:tc>
      </w:tr>
      <w:tr w:rsidR="006D78D2" w:rsidRPr="00555313" w:rsidTr="002F18B1">
        <w:tc>
          <w:tcPr>
            <w:tcW w:w="6232" w:type="dxa"/>
          </w:tcPr>
          <w:p w:rsidR="006D78D2" w:rsidRPr="00555313" w:rsidRDefault="00642641" w:rsidP="00934EF5">
            <w:pPr>
              <w:numPr>
                <w:ilvl w:val="0"/>
                <w:numId w:val="23"/>
              </w:numPr>
              <w:rPr>
                <w:szCs w:val="24"/>
              </w:rPr>
            </w:pPr>
            <w:r w:rsidRPr="00555313">
              <w:rPr>
                <w:szCs w:val="24"/>
              </w:rPr>
              <w:t>д</w:t>
            </w:r>
            <w:r w:rsidR="006D78D2" w:rsidRPr="00555313">
              <w:rPr>
                <w:szCs w:val="24"/>
              </w:rPr>
              <w:t>испластический невус</w:t>
            </w:r>
          </w:p>
        </w:tc>
        <w:tc>
          <w:tcPr>
            <w:tcW w:w="2398" w:type="dxa"/>
          </w:tcPr>
          <w:p w:rsidR="006D78D2" w:rsidRPr="00555313" w:rsidRDefault="006D78D2" w:rsidP="002B772E">
            <w:pPr>
              <w:rPr>
                <w:szCs w:val="24"/>
              </w:rPr>
            </w:pPr>
            <w:r w:rsidRPr="00555313">
              <w:rPr>
                <w:szCs w:val="24"/>
              </w:rPr>
              <w:t>8727/0</w:t>
            </w:r>
          </w:p>
        </w:tc>
      </w:tr>
      <w:tr w:rsidR="006D78D2" w:rsidRPr="00555313" w:rsidTr="002F18B1">
        <w:tc>
          <w:tcPr>
            <w:tcW w:w="6232" w:type="dxa"/>
          </w:tcPr>
          <w:p w:rsidR="006D78D2" w:rsidRPr="00555313" w:rsidRDefault="00642641" w:rsidP="00934EF5">
            <w:pPr>
              <w:numPr>
                <w:ilvl w:val="0"/>
                <w:numId w:val="23"/>
              </w:numPr>
              <w:rPr>
                <w:szCs w:val="24"/>
                <w:lang w:val="en-US"/>
              </w:rPr>
            </w:pPr>
            <w:r w:rsidRPr="00555313">
              <w:rPr>
                <w:szCs w:val="24"/>
              </w:rPr>
              <w:t>п</w:t>
            </w:r>
            <w:r w:rsidR="006D78D2" w:rsidRPr="00555313">
              <w:rPr>
                <w:szCs w:val="24"/>
              </w:rPr>
              <w:t>ятинстый невус (</w:t>
            </w:r>
            <w:r w:rsidR="006D78D2" w:rsidRPr="00555313">
              <w:rPr>
                <w:i/>
                <w:iCs/>
                <w:szCs w:val="24"/>
                <w:lang w:val="en-US"/>
              </w:rPr>
              <w:t>nevus spilus</w:t>
            </w:r>
            <w:r w:rsidR="006D78D2" w:rsidRPr="00555313">
              <w:rPr>
                <w:szCs w:val="24"/>
                <w:lang w:val="en-US"/>
              </w:rPr>
              <w:t>)</w:t>
            </w:r>
          </w:p>
        </w:tc>
        <w:tc>
          <w:tcPr>
            <w:tcW w:w="2398" w:type="dxa"/>
          </w:tcPr>
          <w:p w:rsidR="006D78D2" w:rsidRPr="00555313" w:rsidRDefault="006D78D2" w:rsidP="002B772E">
            <w:pPr>
              <w:rPr>
                <w:szCs w:val="24"/>
              </w:rPr>
            </w:pPr>
            <w:r w:rsidRPr="00555313">
              <w:rPr>
                <w:szCs w:val="24"/>
              </w:rPr>
              <w:t>8</w:t>
            </w:r>
            <w:r w:rsidRPr="00555313">
              <w:rPr>
                <w:szCs w:val="24"/>
                <w:lang w:val="en-US"/>
              </w:rPr>
              <w:t>720</w:t>
            </w:r>
            <w:r w:rsidRPr="00555313">
              <w:rPr>
                <w:szCs w:val="24"/>
              </w:rPr>
              <w:t>/0</w:t>
            </w:r>
          </w:p>
        </w:tc>
      </w:tr>
      <w:tr w:rsidR="00612969" w:rsidRPr="00555313" w:rsidTr="002F18B1">
        <w:tc>
          <w:tcPr>
            <w:tcW w:w="8630" w:type="dxa"/>
            <w:gridSpan w:val="2"/>
          </w:tcPr>
          <w:p w:rsidR="00612969" w:rsidRPr="00555313" w:rsidRDefault="00C17677" w:rsidP="00934EF5">
            <w:pPr>
              <w:numPr>
                <w:ilvl w:val="0"/>
                <w:numId w:val="23"/>
              </w:numPr>
              <w:rPr>
                <w:szCs w:val="24"/>
              </w:rPr>
            </w:pPr>
            <w:r w:rsidRPr="00555313">
              <w:rPr>
                <w:szCs w:val="24"/>
              </w:rPr>
              <w:t>н</w:t>
            </w:r>
            <w:r w:rsidR="00612969" w:rsidRPr="00555313">
              <w:rPr>
                <w:szCs w:val="24"/>
              </w:rPr>
              <w:t>евус особых локализаций (молочной железы, подмышечной области, волосистой части головы и уха)</w:t>
            </w:r>
            <w:r w:rsidRPr="00555313">
              <w:rPr>
                <w:szCs w:val="24"/>
              </w:rPr>
              <w:t>:</w:t>
            </w:r>
          </w:p>
        </w:tc>
      </w:tr>
      <w:tr w:rsidR="006D78D2" w:rsidRPr="00555313" w:rsidTr="002F18B1">
        <w:tc>
          <w:tcPr>
            <w:tcW w:w="6232" w:type="dxa"/>
          </w:tcPr>
          <w:p w:rsidR="006D78D2" w:rsidRPr="00555313" w:rsidRDefault="00C17677" w:rsidP="00934EF5">
            <w:pPr>
              <w:numPr>
                <w:ilvl w:val="1"/>
                <w:numId w:val="23"/>
              </w:numPr>
              <w:rPr>
                <w:szCs w:val="24"/>
              </w:rPr>
            </w:pPr>
            <w:r w:rsidRPr="00555313">
              <w:rPr>
                <w:szCs w:val="24"/>
              </w:rPr>
              <w:t>г</w:t>
            </w:r>
            <w:r w:rsidR="006D78D2" w:rsidRPr="00555313">
              <w:rPr>
                <w:szCs w:val="24"/>
              </w:rPr>
              <w:t>ало-невус</w:t>
            </w:r>
          </w:p>
        </w:tc>
        <w:tc>
          <w:tcPr>
            <w:tcW w:w="2398" w:type="dxa"/>
          </w:tcPr>
          <w:p w:rsidR="006D78D2" w:rsidRPr="00555313" w:rsidRDefault="006D78D2" w:rsidP="002B772E">
            <w:pPr>
              <w:rPr>
                <w:szCs w:val="24"/>
              </w:rPr>
            </w:pPr>
            <w:r w:rsidRPr="00555313">
              <w:rPr>
                <w:szCs w:val="24"/>
              </w:rPr>
              <w:t>8723/0</w:t>
            </w:r>
          </w:p>
        </w:tc>
      </w:tr>
      <w:tr w:rsidR="006D78D2" w:rsidRPr="00555313" w:rsidTr="002F18B1">
        <w:tc>
          <w:tcPr>
            <w:tcW w:w="6232" w:type="dxa"/>
          </w:tcPr>
          <w:p w:rsidR="006D78D2" w:rsidRPr="00555313" w:rsidRDefault="00C17677" w:rsidP="00934EF5">
            <w:pPr>
              <w:numPr>
                <w:ilvl w:val="1"/>
                <w:numId w:val="23"/>
              </w:numPr>
              <w:rPr>
                <w:szCs w:val="24"/>
              </w:rPr>
            </w:pPr>
            <w:r w:rsidRPr="00555313">
              <w:rPr>
                <w:szCs w:val="24"/>
              </w:rPr>
              <w:t>н</w:t>
            </w:r>
            <w:r w:rsidR="006D78D2" w:rsidRPr="00555313">
              <w:rPr>
                <w:szCs w:val="24"/>
              </w:rPr>
              <w:t>евус Мейерсона</w:t>
            </w:r>
          </w:p>
        </w:tc>
        <w:tc>
          <w:tcPr>
            <w:tcW w:w="2398" w:type="dxa"/>
          </w:tcPr>
          <w:p w:rsidR="006D78D2" w:rsidRPr="00555313" w:rsidRDefault="006D78D2" w:rsidP="002B772E">
            <w:pPr>
              <w:rPr>
                <w:szCs w:val="24"/>
              </w:rPr>
            </w:pPr>
            <w:r w:rsidRPr="00555313">
              <w:rPr>
                <w:szCs w:val="24"/>
              </w:rPr>
              <w:t>8720/0</w:t>
            </w:r>
          </w:p>
        </w:tc>
      </w:tr>
      <w:tr w:rsidR="006D78D2" w:rsidRPr="00555313" w:rsidTr="002F18B1">
        <w:tc>
          <w:tcPr>
            <w:tcW w:w="6232" w:type="dxa"/>
          </w:tcPr>
          <w:p w:rsidR="006D78D2" w:rsidRPr="00555313" w:rsidRDefault="00B84B54" w:rsidP="00934EF5">
            <w:pPr>
              <w:numPr>
                <w:ilvl w:val="0"/>
                <w:numId w:val="23"/>
              </w:numPr>
              <w:rPr>
                <w:szCs w:val="24"/>
              </w:rPr>
            </w:pPr>
            <w:r w:rsidRPr="00555313">
              <w:rPr>
                <w:szCs w:val="24"/>
              </w:rPr>
              <w:t>р</w:t>
            </w:r>
            <w:r w:rsidR="006D78D2" w:rsidRPr="00555313">
              <w:rPr>
                <w:szCs w:val="24"/>
              </w:rPr>
              <w:t>ецидивирующий невус</w:t>
            </w:r>
          </w:p>
        </w:tc>
        <w:tc>
          <w:tcPr>
            <w:tcW w:w="2398" w:type="dxa"/>
          </w:tcPr>
          <w:p w:rsidR="006D78D2" w:rsidRPr="00555313" w:rsidRDefault="006D78D2" w:rsidP="002B772E">
            <w:pPr>
              <w:rPr>
                <w:szCs w:val="24"/>
              </w:rPr>
            </w:pPr>
          </w:p>
        </w:tc>
      </w:tr>
      <w:tr w:rsidR="006D78D2" w:rsidRPr="00555313" w:rsidTr="002F18B1">
        <w:tc>
          <w:tcPr>
            <w:tcW w:w="6232" w:type="dxa"/>
          </w:tcPr>
          <w:p w:rsidR="006D78D2" w:rsidRPr="00555313" w:rsidRDefault="00B84B54" w:rsidP="00934EF5">
            <w:pPr>
              <w:numPr>
                <w:ilvl w:val="0"/>
                <w:numId w:val="23"/>
              </w:numPr>
              <w:rPr>
                <w:szCs w:val="24"/>
              </w:rPr>
            </w:pPr>
            <w:r w:rsidRPr="00555313">
              <w:rPr>
                <w:szCs w:val="24"/>
              </w:rPr>
              <w:t>г</w:t>
            </w:r>
            <w:r w:rsidR="006D78D2" w:rsidRPr="00555313">
              <w:rPr>
                <w:szCs w:val="24"/>
              </w:rPr>
              <w:t>лубокопенетрирующий невус</w:t>
            </w:r>
          </w:p>
        </w:tc>
        <w:tc>
          <w:tcPr>
            <w:tcW w:w="2398" w:type="dxa"/>
          </w:tcPr>
          <w:p w:rsidR="006D78D2" w:rsidRPr="00555313" w:rsidRDefault="006D78D2" w:rsidP="002B772E">
            <w:pPr>
              <w:rPr>
                <w:szCs w:val="24"/>
              </w:rPr>
            </w:pPr>
            <w:r w:rsidRPr="00555313">
              <w:rPr>
                <w:szCs w:val="24"/>
              </w:rPr>
              <w:t>8720/0</w:t>
            </w:r>
          </w:p>
        </w:tc>
      </w:tr>
      <w:tr w:rsidR="006D78D2" w:rsidRPr="00555313" w:rsidTr="002F18B1">
        <w:tc>
          <w:tcPr>
            <w:tcW w:w="6232" w:type="dxa"/>
          </w:tcPr>
          <w:p w:rsidR="006D78D2" w:rsidRPr="00555313" w:rsidRDefault="00B84B54" w:rsidP="00934EF5">
            <w:pPr>
              <w:numPr>
                <w:ilvl w:val="0"/>
                <w:numId w:val="24"/>
              </w:numPr>
              <w:rPr>
                <w:szCs w:val="24"/>
              </w:rPr>
            </w:pPr>
            <w:r w:rsidRPr="00555313">
              <w:rPr>
                <w:szCs w:val="24"/>
              </w:rPr>
              <w:t>п</w:t>
            </w:r>
            <w:r w:rsidR="006D78D2" w:rsidRPr="00555313">
              <w:rPr>
                <w:szCs w:val="24"/>
              </w:rPr>
              <w:t>игментированная эпителиодная меланоцитома</w:t>
            </w:r>
          </w:p>
        </w:tc>
        <w:tc>
          <w:tcPr>
            <w:tcW w:w="2398" w:type="dxa"/>
          </w:tcPr>
          <w:p w:rsidR="006D78D2" w:rsidRPr="00555313" w:rsidRDefault="006D78D2" w:rsidP="00B21B49">
            <w:pPr>
              <w:rPr>
                <w:szCs w:val="24"/>
              </w:rPr>
            </w:pPr>
            <w:r w:rsidRPr="00555313">
              <w:rPr>
                <w:szCs w:val="24"/>
              </w:rPr>
              <w:t>8780/1 (новый код)</w:t>
            </w:r>
          </w:p>
        </w:tc>
      </w:tr>
      <w:tr w:rsidR="006D78D2" w:rsidRPr="00555313" w:rsidTr="002F18B1">
        <w:tc>
          <w:tcPr>
            <w:tcW w:w="6232" w:type="dxa"/>
          </w:tcPr>
          <w:p w:rsidR="006D78D2" w:rsidRPr="00555313" w:rsidRDefault="00B84B54" w:rsidP="00934EF5">
            <w:pPr>
              <w:numPr>
                <w:ilvl w:val="0"/>
                <w:numId w:val="24"/>
              </w:numPr>
              <w:rPr>
                <w:szCs w:val="24"/>
              </w:rPr>
            </w:pPr>
            <w:r w:rsidRPr="00555313">
              <w:rPr>
                <w:szCs w:val="24"/>
              </w:rPr>
              <w:t>к</w:t>
            </w:r>
            <w:r w:rsidR="006D78D2" w:rsidRPr="00555313">
              <w:rPr>
                <w:szCs w:val="24"/>
              </w:rPr>
              <w:t xml:space="preserve">омбинированный невус, включая невус/меланоцитому с инактивацией </w:t>
            </w:r>
            <w:r w:rsidR="006D78D2" w:rsidRPr="00555313">
              <w:rPr>
                <w:szCs w:val="24"/>
                <w:lang w:val="en-US"/>
              </w:rPr>
              <w:t>BAP</w:t>
            </w:r>
            <w:r w:rsidR="006D78D2" w:rsidRPr="00555313">
              <w:rPr>
                <w:szCs w:val="24"/>
              </w:rPr>
              <w:t>1</w:t>
            </w:r>
          </w:p>
        </w:tc>
        <w:tc>
          <w:tcPr>
            <w:tcW w:w="2398" w:type="dxa"/>
          </w:tcPr>
          <w:p w:rsidR="006D78D2" w:rsidRPr="00555313" w:rsidRDefault="006D78D2" w:rsidP="002B772E">
            <w:pPr>
              <w:rPr>
                <w:szCs w:val="24"/>
                <w:lang w:val="en-US"/>
              </w:rPr>
            </w:pPr>
            <w:r w:rsidRPr="00555313">
              <w:rPr>
                <w:szCs w:val="24"/>
                <w:lang w:val="en-US"/>
              </w:rPr>
              <w:t>8720/0</w:t>
            </w:r>
          </w:p>
        </w:tc>
      </w:tr>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Меланоцитарные опухоли, возникающие на коже, подвергаемой хронической инсоляции</w:t>
            </w:r>
            <w:r w:rsidR="00B84B54" w:rsidRPr="00555313">
              <w:rPr>
                <w:szCs w:val="24"/>
              </w:rPr>
              <w:t>:</w:t>
            </w:r>
          </w:p>
        </w:tc>
      </w:tr>
      <w:tr w:rsidR="006D78D2" w:rsidRPr="00555313" w:rsidTr="002F18B1">
        <w:tc>
          <w:tcPr>
            <w:tcW w:w="6232" w:type="dxa"/>
          </w:tcPr>
          <w:p w:rsidR="006D78D2" w:rsidRPr="00555313" w:rsidRDefault="00BB042D" w:rsidP="00934EF5">
            <w:pPr>
              <w:numPr>
                <w:ilvl w:val="0"/>
                <w:numId w:val="22"/>
              </w:numPr>
              <w:rPr>
                <w:szCs w:val="24"/>
              </w:rPr>
            </w:pPr>
            <w:r w:rsidRPr="00555313">
              <w:rPr>
                <w:szCs w:val="24"/>
              </w:rPr>
              <w:t>м</w:t>
            </w:r>
            <w:r w:rsidR="006D78D2" w:rsidRPr="00555313">
              <w:rPr>
                <w:szCs w:val="24"/>
              </w:rPr>
              <w:t>еланома по типу злокачественного лентиго</w:t>
            </w:r>
          </w:p>
        </w:tc>
        <w:tc>
          <w:tcPr>
            <w:tcW w:w="2398" w:type="dxa"/>
          </w:tcPr>
          <w:p w:rsidR="006D78D2" w:rsidRPr="00555313" w:rsidRDefault="006D78D2" w:rsidP="002B772E">
            <w:pPr>
              <w:rPr>
                <w:szCs w:val="24"/>
              </w:rPr>
            </w:pPr>
            <w:r w:rsidRPr="00555313">
              <w:rPr>
                <w:szCs w:val="24"/>
              </w:rPr>
              <w:t>8742/3</w:t>
            </w:r>
          </w:p>
        </w:tc>
      </w:tr>
      <w:tr w:rsidR="006D78D2" w:rsidRPr="00555313" w:rsidTr="002F18B1">
        <w:tc>
          <w:tcPr>
            <w:tcW w:w="6232" w:type="dxa"/>
          </w:tcPr>
          <w:p w:rsidR="006D78D2" w:rsidRPr="00555313" w:rsidRDefault="00BB042D" w:rsidP="00934EF5">
            <w:pPr>
              <w:numPr>
                <w:ilvl w:val="0"/>
                <w:numId w:val="22"/>
              </w:numPr>
              <w:rPr>
                <w:szCs w:val="24"/>
              </w:rPr>
            </w:pPr>
            <w:r w:rsidRPr="00555313">
              <w:rPr>
                <w:szCs w:val="24"/>
              </w:rPr>
              <w:t>д</w:t>
            </w:r>
            <w:r w:rsidR="006D78D2" w:rsidRPr="00555313">
              <w:rPr>
                <w:szCs w:val="24"/>
              </w:rPr>
              <w:t>есмопластическая меланома</w:t>
            </w:r>
          </w:p>
        </w:tc>
        <w:tc>
          <w:tcPr>
            <w:tcW w:w="2398" w:type="dxa"/>
          </w:tcPr>
          <w:p w:rsidR="006D78D2" w:rsidRPr="00555313" w:rsidRDefault="006D78D2" w:rsidP="002B772E">
            <w:pPr>
              <w:rPr>
                <w:szCs w:val="24"/>
              </w:rPr>
            </w:pPr>
            <w:r w:rsidRPr="00555313">
              <w:rPr>
                <w:szCs w:val="24"/>
              </w:rPr>
              <w:t>8745/3</w:t>
            </w:r>
          </w:p>
        </w:tc>
      </w:tr>
      <w:tr w:rsidR="00287864" w:rsidRPr="00555313" w:rsidTr="002F18B1">
        <w:tc>
          <w:tcPr>
            <w:tcW w:w="8630" w:type="dxa"/>
            <w:gridSpan w:val="2"/>
          </w:tcPr>
          <w:p w:rsidR="00287864" w:rsidRPr="00F37BC9" w:rsidRDefault="00287864" w:rsidP="00287864">
            <w:pPr>
              <w:ind w:firstLine="0"/>
              <w:rPr>
                <w:szCs w:val="24"/>
                <w:lang w:val="en-GB"/>
              </w:rPr>
            </w:pPr>
            <w:r w:rsidRPr="00555313">
              <w:rPr>
                <w:szCs w:val="24"/>
              </w:rPr>
              <w:t>Спицоидные опухоли</w:t>
            </w:r>
            <w:r w:rsidR="00EB1D57" w:rsidRPr="00555313">
              <w:rPr>
                <w:szCs w:val="24"/>
                <w:lang w:val="en-US"/>
              </w:rPr>
              <w:t>:</w:t>
            </w:r>
          </w:p>
        </w:tc>
      </w:tr>
      <w:tr w:rsidR="006D78D2" w:rsidRPr="00555313" w:rsidTr="002F18B1">
        <w:tc>
          <w:tcPr>
            <w:tcW w:w="6232" w:type="dxa"/>
          </w:tcPr>
          <w:p w:rsidR="006D78D2" w:rsidRPr="00555313" w:rsidRDefault="00287864" w:rsidP="00934EF5">
            <w:pPr>
              <w:numPr>
                <w:ilvl w:val="0"/>
                <w:numId w:val="25"/>
              </w:numPr>
              <w:rPr>
                <w:szCs w:val="24"/>
              </w:rPr>
            </w:pPr>
            <w:r w:rsidRPr="00555313">
              <w:rPr>
                <w:szCs w:val="24"/>
              </w:rPr>
              <w:t>з</w:t>
            </w:r>
            <w:r w:rsidR="006D78D2" w:rsidRPr="00555313">
              <w:rPr>
                <w:szCs w:val="24"/>
              </w:rPr>
              <w:t>локачественная опухоль Спитц (Спитц-меланома)</w:t>
            </w:r>
          </w:p>
        </w:tc>
        <w:tc>
          <w:tcPr>
            <w:tcW w:w="2398" w:type="dxa"/>
          </w:tcPr>
          <w:p w:rsidR="006D78D2" w:rsidRPr="00555313" w:rsidRDefault="006D78D2" w:rsidP="002B772E">
            <w:pPr>
              <w:rPr>
                <w:szCs w:val="24"/>
                <w:lang w:val="en-US"/>
              </w:rPr>
            </w:pPr>
            <w:r w:rsidRPr="00555313">
              <w:rPr>
                <w:szCs w:val="24"/>
                <w:lang w:val="en-US"/>
              </w:rPr>
              <w:t>8770/3</w:t>
            </w:r>
          </w:p>
        </w:tc>
      </w:tr>
      <w:tr w:rsidR="006D78D2" w:rsidRPr="00555313" w:rsidTr="002F18B1">
        <w:tc>
          <w:tcPr>
            <w:tcW w:w="6232" w:type="dxa"/>
          </w:tcPr>
          <w:p w:rsidR="006D78D2" w:rsidRPr="00555313" w:rsidRDefault="006D78D2" w:rsidP="00934EF5">
            <w:pPr>
              <w:numPr>
                <w:ilvl w:val="0"/>
                <w:numId w:val="25"/>
              </w:numPr>
              <w:rPr>
                <w:szCs w:val="24"/>
              </w:rPr>
            </w:pPr>
            <w:r w:rsidRPr="00555313">
              <w:rPr>
                <w:szCs w:val="24"/>
              </w:rPr>
              <w:t>Спитц-невус</w:t>
            </w:r>
          </w:p>
        </w:tc>
        <w:tc>
          <w:tcPr>
            <w:tcW w:w="2398" w:type="dxa"/>
          </w:tcPr>
          <w:p w:rsidR="006D78D2" w:rsidRPr="00555313" w:rsidRDefault="006D78D2" w:rsidP="002B772E">
            <w:pPr>
              <w:rPr>
                <w:szCs w:val="24"/>
              </w:rPr>
            </w:pPr>
            <w:r w:rsidRPr="00555313">
              <w:rPr>
                <w:szCs w:val="24"/>
              </w:rPr>
              <w:t>8770/</w:t>
            </w:r>
            <w:r w:rsidR="005402CB" w:rsidRPr="00555313">
              <w:rPr>
                <w:szCs w:val="24"/>
              </w:rPr>
              <w:t>0</w:t>
            </w:r>
          </w:p>
        </w:tc>
      </w:tr>
      <w:tr w:rsidR="006D78D2" w:rsidRPr="00555313" w:rsidTr="002F18B1">
        <w:tc>
          <w:tcPr>
            <w:tcW w:w="6232" w:type="dxa"/>
          </w:tcPr>
          <w:p w:rsidR="006D78D2" w:rsidRPr="00555313" w:rsidRDefault="00287864" w:rsidP="00934EF5">
            <w:pPr>
              <w:numPr>
                <w:ilvl w:val="0"/>
                <w:numId w:val="25"/>
              </w:numPr>
              <w:rPr>
                <w:szCs w:val="24"/>
              </w:rPr>
            </w:pPr>
            <w:r w:rsidRPr="00555313">
              <w:rPr>
                <w:szCs w:val="24"/>
              </w:rPr>
              <w:t>п</w:t>
            </w:r>
            <w:r w:rsidR="006D78D2" w:rsidRPr="00555313">
              <w:rPr>
                <w:szCs w:val="24"/>
              </w:rPr>
              <w:t>игментированный веретеноклеточный невус (невус Рида)</w:t>
            </w:r>
          </w:p>
        </w:tc>
        <w:tc>
          <w:tcPr>
            <w:tcW w:w="2398" w:type="dxa"/>
          </w:tcPr>
          <w:p w:rsidR="006D78D2" w:rsidRPr="00555313" w:rsidRDefault="006D78D2" w:rsidP="002B772E">
            <w:pPr>
              <w:rPr>
                <w:szCs w:val="24"/>
              </w:rPr>
            </w:pPr>
            <w:r w:rsidRPr="00555313">
              <w:rPr>
                <w:szCs w:val="24"/>
              </w:rPr>
              <w:t>8770/</w:t>
            </w:r>
            <w:r w:rsidR="005402CB" w:rsidRPr="00555313">
              <w:rPr>
                <w:szCs w:val="24"/>
              </w:rPr>
              <w:t>0</w:t>
            </w:r>
          </w:p>
        </w:tc>
      </w:tr>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Меланоцитарные опухоли, возникающие на коже акральной локализации</w:t>
            </w:r>
            <w:r w:rsidR="00B13386" w:rsidRPr="00555313">
              <w:rPr>
                <w:szCs w:val="24"/>
              </w:rPr>
              <w:t>:</w:t>
            </w:r>
          </w:p>
        </w:tc>
      </w:tr>
      <w:tr w:rsidR="006D78D2" w:rsidRPr="00555313" w:rsidTr="002F18B1">
        <w:tc>
          <w:tcPr>
            <w:tcW w:w="6232" w:type="dxa"/>
          </w:tcPr>
          <w:p w:rsidR="006D78D2" w:rsidRPr="00555313" w:rsidRDefault="00B13386" w:rsidP="00934EF5">
            <w:pPr>
              <w:numPr>
                <w:ilvl w:val="0"/>
                <w:numId w:val="25"/>
              </w:numPr>
              <w:rPr>
                <w:szCs w:val="24"/>
              </w:rPr>
            </w:pPr>
            <w:r w:rsidRPr="00555313">
              <w:rPr>
                <w:szCs w:val="24"/>
              </w:rPr>
              <w:t>а</w:t>
            </w:r>
            <w:r w:rsidR="006D78D2" w:rsidRPr="00555313">
              <w:rPr>
                <w:szCs w:val="24"/>
              </w:rPr>
              <w:t>кральная меланома</w:t>
            </w:r>
          </w:p>
        </w:tc>
        <w:tc>
          <w:tcPr>
            <w:tcW w:w="2398" w:type="dxa"/>
          </w:tcPr>
          <w:p w:rsidR="006D78D2" w:rsidRPr="00555313" w:rsidRDefault="006D78D2" w:rsidP="002B772E">
            <w:pPr>
              <w:rPr>
                <w:szCs w:val="24"/>
              </w:rPr>
            </w:pPr>
            <w:r w:rsidRPr="00555313">
              <w:rPr>
                <w:szCs w:val="24"/>
              </w:rPr>
              <w:t>8744/3</w:t>
            </w:r>
          </w:p>
        </w:tc>
      </w:tr>
      <w:tr w:rsidR="006D78D2" w:rsidRPr="00555313" w:rsidTr="002F18B1">
        <w:tc>
          <w:tcPr>
            <w:tcW w:w="6232" w:type="dxa"/>
          </w:tcPr>
          <w:p w:rsidR="006D78D2" w:rsidRPr="00555313" w:rsidRDefault="00B13386" w:rsidP="00934EF5">
            <w:pPr>
              <w:numPr>
                <w:ilvl w:val="0"/>
                <w:numId w:val="25"/>
              </w:numPr>
              <w:rPr>
                <w:szCs w:val="24"/>
              </w:rPr>
            </w:pPr>
            <w:r w:rsidRPr="00555313">
              <w:rPr>
                <w:szCs w:val="24"/>
              </w:rPr>
              <w:t>а</w:t>
            </w:r>
            <w:r w:rsidR="006D78D2" w:rsidRPr="00555313">
              <w:rPr>
                <w:szCs w:val="24"/>
              </w:rPr>
              <w:t>кральный невус</w:t>
            </w:r>
          </w:p>
        </w:tc>
        <w:tc>
          <w:tcPr>
            <w:tcW w:w="2398" w:type="dxa"/>
          </w:tcPr>
          <w:p w:rsidR="006D78D2" w:rsidRPr="00555313" w:rsidRDefault="006D78D2" w:rsidP="002B772E">
            <w:pPr>
              <w:rPr>
                <w:szCs w:val="24"/>
              </w:rPr>
            </w:pPr>
            <w:r w:rsidRPr="00555313">
              <w:rPr>
                <w:szCs w:val="24"/>
              </w:rPr>
              <w:t>8744/0 (новый код)</w:t>
            </w:r>
          </w:p>
        </w:tc>
      </w:tr>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Меланоцитарные опухоли гениталий и слизистых оболочек</w:t>
            </w:r>
            <w:r w:rsidR="00B13386" w:rsidRPr="00555313">
              <w:rPr>
                <w:szCs w:val="24"/>
              </w:rPr>
              <w:t>:</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м</w:t>
            </w:r>
            <w:r w:rsidR="006D78D2" w:rsidRPr="00555313">
              <w:rPr>
                <w:szCs w:val="24"/>
              </w:rPr>
              <w:t>еланомы слизистых оболочек (гениталии, полость рта, пазухи носа)</w:t>
            </w:r>
            <w:r w:rsidRPr="00555313">
              <w:rPr>
                <w:szCs w:val="24"/>
              </w:rPr>
              <w:t>:</w:t>
            </w:r>
          </w:p>
        </w:tc>
        <w:tc>
          <w:tcPr>
            <w:tcW w:w="2398" w:type="dxa"/>
          </w:tcPr>
          <w:p w:rsidR="006D78D2" w:rsidRPr="00555313" w:rsidRDefault="006D78D2" w:rsidP="002B772E">
            <w:pPr>
              <w:rPr>
                <w:szCs w:val="24"/>
              </w:rPr>
            </w:pPr>
            <w:r w:rsidRPr="00555313">
              <w:rPr>
                <w:szCs w:val="24"/>
              </w:rPr>
              <w:t>8720/3</w:t>
            </w:r>
          </w:p>
        </w:tc>
      </w:tr>
      <w:tr w:rsidR="006D78D2" w:rsidRPr="00555313" w:rsidTr="002F18B1">
        <w:tc>
          <w:tcPr>
            <w:tcW w:w="6232" w:type="dxa"/>
          </w:tcPr>
          <w:p w:rsidR="006D78D2" w:rsidRPr="00555313" w:rsidRDefault="00261B5F" w:rsidP="00934EF5">
            <w:pPr>
              <w:numPr>
                <w:ilvl w:val="1"/>
                <w:numId w:val="25"/>
              </w:numPr>
              <w:rPr>
                <w:szCs w:val="24"/>
              </w:rPr>
            </w:pPr>
            <w:r w:rsidRPr="00555313">
              <w:rPr>
                <w:szCs w:val="24"/>
              </w:rPr>
              <w:t>л</w:t>
            </w:r>
            <w:r w:rsidR="006D78D2" w:rsidRPr="00555313">
              <w:rPr>
                <w:szCs w:val="24"/>
              </w:rPr>
              <w:t>ентиго-меланома слизистых оболочек</w:t>
            </w:r>
          </w:p>
        </w:tc>
        <w:tc>
          <w:tcPr>
            <w:tcW w:w="2398" w:type="dxa"/>
          </w:tcPr>
          <w:p w:rsidR="006D78D2" w:rsidRPr="00555313" w:rsidRDefault="006D78D2" w:rsidP="002B772E">
            <w:pPr>
              <w:rPr>
                <w:szCs w:val="24"/>
              </w:rPr>
            </w:pPr>
            <w:r w:rsidRPr="00555313">
              <w:rPr>
                <w:szCs w:val="24"/>
              </w:rPr>
              <w:t>8746/3</w:t>
            </w:r>
          </w:p>
        </w:tc>
      </w:tr>
      <w:tr w:rsidR="006D78D2" w:rsidRPr="00555313" w:rsidTr="002F18B1">
        <w:tc>
          <w:tcPr>
            <w:tcW w:w="6232" w:type="dxa"/>
          </w:tcPr>
          <w:p w:rsidR="006D78D2" w:rsidRPr="00555313" w:rsidRDefault="00261B5F" w:rsidP="00934EF5">
            <w:pPr>
              <w:numPr>
                <w:ilvl w:val="1"/>
                <w:numId w:val="25"/>
              </w:numPr>
              <w:rPr>
                <w:szCs w:val="24"/>
              </w:rPr>
            </w:pPr>
            <w:r w:rsidRPr="00555313">
              <w:rPr>
                <w:szCs w:val="24"/>
              </w:rPr>
              <w:t>у</w:t>
            </w:r>
            <w:r w:rsidR="006D78D2" w:rsidRPr="00555313">
              <w:rPr>
                <w:szCs w:val="24"/>
              </w:rPr>
              <w:t>зловая меланома слизистых оболочек</w:t>
            </w:r>
          </w:p>
        </w:tc>
        <w:tc>
          <w:tcPr>
            <w:tcW w:w="2398" w:type="dxa"/>
          </w:tcPr>
          <w:p w:rsidR="006D78D2" w:rsidRPr="00555313" w:rsidRDefault="006D78D2" w:rsidP="002B772E">
            <w:pPr>
              <w:rPr>
                <w:szCs w:val="24"/>
              </w:rPr>
            </w:pPr>
            <w:r w:rsidRPr="00555313">
              <w:rPr>
                <w:szCs w:val="24"/>
              </w:rPr>
              <w:t>8721/3</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г</w:t>
            </w:r>
            <w:r w:rsidR="006D78D2" w:rsidRPr="00555313">
              <w:rPr>
                <w:szCs w:val="24"/>
              </w:rPr>
              <w:t>енитальный невус</w:t>
            </w:r>
          </w:p>
        </w:tc>
        <w:tc>
          <w:tcPr>
            <w:tcW w:w="2398" w:type="dxa"/>
          </w:tcPr>
          <w:p w:rsidR="006D78D2" w:rsidRPr="00555313" w:rsidRDefault="006D78D2" w:rsidP="002B772E">
            <w:pPr>
              <w:rPr>
                <w:szCs w:val="24"/>
              </w:rPr>
            </w:pPr>
            <w:r w:rsidRPr="00555313">
              <w:rPr>
                <w:szCs w:val="24"/>
              </w:rPr>
              <w:t>8720/0</w:t>
            </w:r>
          </w:p>
        </w:tc>
      </w:tr>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Меланоцитарные опухоли, происходящие из голубого невуса</w:t>
            </w:r>
            <w:r w:rsidR="000778E2" w:rsidRPr="00555313">
              <w:rPr>
                <w:szCs w:val="24"/>
              </w:rPr>
              <w:t>:</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м</w:t>
            </w:r>
            <w:r w:rsidR="006D78D2" w:rsidRPr="00555313">
              <w:rPr>
                <w:szCs w:val="24"/>
              </w:rPr>
              <w:t>еланома из голубого невуса</w:t>
            </w:r>
          </w:p>
        </w:tc>
        <w:tc>
          <w:tcPr>
            <w:tcW w:w="2398" w:type="dxa"/>
          </w:tcPr>
          <w:p w:rsidR="006D78D2" w:rsidRPr="00555313" w:rsidRDefault="006D78D2" w:rsidP="002B772E">
            <w:pPr>
              <w:rPr>
                <w:szCs w:val="24"/>
              </w:rPr>
            </w:pPr>
            <w:r w:rsidRPr="00555313">
              <w:rPr>
                <w:szCs w:val="24"/>
              </w:rPr>
              <w:t>8780/3</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г</w:t>
            </w:r>
            <w:r w:rsidR="006D78D2" w:rsidRPr="00555313">
              <w:rPr>
                <w:szCs w:val="24"/>
              </w:rPr>
              <w:t>олубой невус, без дополнительного уточнения</w:t>
            </w:r>
          </w:p>
        </w:tc>
        <w:tc>
          <w:tcPr>
            <w:tcW w:w="2398" w:type="dxa"/>
          </w:tcPr>
          <w:p w:rsidR="006D78D2" w:rsidRPr="00555313" w:rsidRDefault="006D78D2" w:rsidP="002B772E">
            <w:pPr>
              <w:rPr>
                <w:szCs w:val="24"/>
              </w:rPr>
            </w:pPr>
            <w:r w:rsidRPr="00555313">
              <w:rPr>
                <w:szCs w:val="24"/>
              </w:rPr>
              <w:t>8780/0</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к</w:t>
            </w:r>
            <w:r w:rsidR="006D78D2" w:rsidRPr="00555313">
              <w:rPr>
                <w:szCs w:val="24"/>
              </w:rPr>
              <w:t>леточный голубой невус</w:t>
            </w:r>
          </w:p>
        </w:tc>
        <w:tc>
          <w:tcPr>
            <w:tcW w:w="2398" w:type="dxa"/>
          </w:tcPr>
          <w:p w:rsidR="006D78D2" w:rsidRPr="00555313" w:rsidRDefault="006D78D2" w:rsidP="002B772E">
            <w:pPr>
              <w:rPr>
                <w:szCs w:val="24"/>
              </w:rPr>
            </w:pPr>
            <w:r w:rsidRPr="00555313">
              <w:rPr>
                <w:szCs w:val="24"/>
              </w:rPr>
              <w:t>8790/0</w:t>
            </w: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м</w:t>
            </w:r>
            <w:r w:rsidR="006D78D2" w:rsidRPr="00555313">
              <w:rPr>
                <w:szCs w:val="24"/>
              </w:rPr>
              <w:t>онгольское пятно</w:t>
            </w:r>
          </w:p>
        </w:tc>
        <w:tc>
          <w:tcPr>
            <w:tcW w:w="2398" w:type="dxa"/>
          </w:tcPr>
          <w:p w:rsidR="006D78D2" w:rsidRPr="00555313" w:rsidRDefault="006D78D2" w:rsidP="002B772E">
            <w:pPr>
              <w:rPr>
                <w:szCs w:val="24"/>
              </w:rPr>
            </w:pP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н</w:t>
            </w:r>
            <w:r w:rsidR="006D78D2" w:rsidRPr="00555313">
              <w:rPr>
                <w:szCs w:val="24"/>
              </w:rPr>
              <w:t>евус Ито</w:t>
            </w:r>
          </w:p>
        </w:tc>
        <w:tc>
          <w:tcPr>
            <w:tcW w:w="2398" w:type="dxa"/>
          </w:tcPr>
          <w:p w:rsidR="006D78D2" w:rsidRPr="00555313" w:rsidRDefault="006D78D2" w:rsidP="002B772E">
            <w:pPr>
              <w:rPr>
                <w:szCs w:val="24"/>
              </w:rPr>
            </w:pPr>
          </w:p>
        </w:tc>
      </w:tr>
      <w:tr w:rsidR="006D78D2" w:rsidRPr="00555313" w:rsidTr="002F18B1">
        <w:tc>
          <w:tcPr>
            <w:tcW w:w="6232" w:type="dxa"/>
          </w:tcPr>
          <w:p w:rsidR="006D78D2" w:rsidRPr="00555313" w:rsidRDefault="00261B5F" w:rsidP="00934EF5">
            <w:pPr>
              <w:numPr>
                <w:ilvl w:val="0"/>
                <w:numId w:val="25"/>
              </w:numPr>
              <w:rPr>
                <w:szCs w:val="24"/>
              </w:rPr>
            </w:pPr>
            <w:r w:rsidRPr="00555313">
              <w:rPr>
                <w:szCs w:val="24"/>
              </w:rPr>
              <w:t>н</w:t>
            </w:r>
            <w:r w:rsidR="006D78D2" w:rsidRPr="00555313">
              <w:rPr>
                <w:szCs w:val="24"/>
              </w:rPr>
              <w:t>евус Ота</w:t>
            </w:r>
          </w:p>
        </w:tc>
        <w:tc>
          <w:tcPr>
            <w:tcW w:w="2398" w:type="dxa"/>
          </w:tcPr>
          <w:p w:rsidR="006D78D2" w:rsidRPr="00555313" w:rsidRDefault="006D78D2" w:rsidP="002B772E">
            <w:pPr>
              <w:rPr>
                <w:szCs w:val="24"/>
              </w:rPr>
            </w:pPr>
          </w:p>
        </w:tc>
      </w:tr>
      <w:tr w:rsidR="006D78D2" w:rsidRPr="00555313" w:rsidTr="002F18B1">
        <w:tc>
          <w:tcPr>
            <w:tcW w:w="8630" w:type="dxa"/>
            <w:gridSpan w:val="2"/>
          </w:tcPr>
          <w:p w:rsidR="006D78D2" w:rsidRPr="00555313" w:rsidRDefault="006D78D2" w:rsidP="008D2E6E">
            <w:pPr>
              <w:ind w:firstLine="0"/>
              <w:rPr>
                <w:szCs w:val="24"/>
              </w:rPr>
            </w:pPr>
            <w:r w:rsidRPr="00555313">
              <w:rPr>
                <w:szCs w:val="24"/>
              </w:rPr>
              <w:t>Меланоциатрные опухоли из врожденных невусов</w:t>
            </w:r>
            <w:r w:rsidR="000778E2" w:rsidRPr="00555313">
              <w:rPr>
                <w:szCs w:val="24"/>
              </w:rPr>
              <w:t>:</w:t>
            </w:r>
          </w:p>
        </w:tc>
      </w:tr>
      <w:tr w:rsidR="006D78D2" w:rsidRPr="00555313" w:rsidTr="002F18B1">
        <w:tc>
          <w:tcPr>
            <w:tcW w:w="6232" w:type="dxa"/>
          </w:tcPr>
          <w:p w:rsidR="006D78D2" w:rsidRPr="00555313" w:rsidRDefault="00261B5F" w:rsidP="00934EF5">
            <w:pPr>
              <w:numPr>
                <w:ilvl w:val="0"/>
                <w:numId w:val="26"/>
              </w:numPr>
              <w:rPr>
                <w:szCs w:val="24"/>
              </w:rPr>
            </w:pPr>
            <w:r w:rsidRPr="00555313">
              <w:rPr>
                <w:szCs w:val="24"/>
              </w:rPr>
              <w:t>м</w:t>
            </w:r>
            <w:r w:rsidR="006D78D2" w:rsidRPr="00555313">
              <w:rPr>
                <w:szCs w:val="24"/>
              </w:rPr>
              <w:t xml:space="preserve">еланома из </w:t>
            </w:r>
            <w:r w:rsidRPr="00555313">
              <w:rPr>
                <w:szCs w:val="24"/>
              </w:rPr>
              <w:t>гигантского</w:t>
            </w:r>
            <w:r w:rsidR="006D78D2" w:rsidRPr="00555313">
              <w:rPr>
                <w:szCs w:val="24"/>
              </w:rPr>
              <w:t xml:space="preserve"> врожденного невуса</w:t>
            </w:r>
          </w:p>
        </w:tc>
        <w:tc>
          <w:tcPr>
            <w:tcW w:w="2398" w:type="dxa"/>
          </w:tcPr>
          <w:p w:rsidR="006D78D2" w:rsidRPr="00555313" w:rsidRDefault="006D78D2" w:rsidP="002B772E">
            <w:pPr>
              <w:rPr>
                <w:szCs w:val="24"/>
              </w:rPr>
            </w:pPr>
            <w:r w:rsidRPr="00555313">
              <w:rPr>
                <w:szCs w:val="24"/>
              </w:rPr>
              <w:t>8761/3</w:t>
            </w:r>
          </w:p>
        </w:tc>
      </w:tr>
      <w:tr w:rsidR="006D78D2" w:rsidRPr="00555313" w:rsidTr="002F18B1">
        <w:tc>
          <w:tcPr>
            <w:tcW w:w="6232" w:type="dxa"/>
          </w:tcPr>
          <w:p w:rsidR="006D78D2" w:rsidRPr="00555313" w:rsidRDefault="00261B5F" w:rsidP="00934EF5">
            <w:pPr>
              <w:numPr>
                <w:ilvl w:val="0"/>
                <w:numId w:val="26"/>
              </w:numPr>
              <w:rPr>
                <w:szCs w:val="24"/>
              </w:rPr>
            </w:pPr>
            <w:r w:rsidRPr="00555313">
              <w:rPr>
                <w:szCs w:val="24"/>
              </w:rPr>
              <w:t>в</w:t>
            </w:r>
            <w:r w:rsidR="006D78D2" w:rsidRPr="00555313">
              <w:rPr>
                <w:szCs w:val="24"/>
              </w:rPr>
              <w:t>рожденный меланоцитарный невус</w:t>
            </w:r>
          </w:p>
        </w:tc>
        <w:tc>
          <w:tcPr>
            <w:tcW w:w="2398" w:type="dxa"/>
          </w:tcPr>
          <w:p w:rsidR="006D78D2" w:rsidRPr="00555313" w:rsidRDefault="006D78D2" w:rsidP="002B772E">
            <w:pPr>
              <w:rPr>
                <w:szCs w:val="24"/>
              </w:rPr>
            </w:pPr>
            <w:r w:rsidRPr="00555313">
              <w:rPr>
                <w:szCs w:val="24"/>
              </w:rPr>
              <w:t>8761/0</w:t>
            </w:r>
          </w:p>
        </w:tc>
      </w:tr>
      <w:tr w:rsidR="006D78D2" w:rsidRPr="00555313" w:rsidTr="002F18B1">
        <w:tc>
          <w:tcPr>
            <w:tcW w:w="6232" w:type="dxa"/>
          </w:tcPr>
          <w:p w:rsidR="006D78D2" w:rsidRPr="00555313" w:rsidRDefault="00261B5F" w:rsidP="00934EF5">
            <w:pPr>
              <w:numPr>
                <w:ilvl w:val="0"/>
                <w:numId w:val="26"/>
              </w:numPr>
              <w:rPr>
                <w:szCs w:val="24"/>
              </w:rPr>
            </w:pPr>
            <w:r w:rsidRPr="00555313">
              <w:rPr>
                <w:szCs w:val="24"/>
              </w:rPr>
              <w:t>п</w:t>
            </w:r>
            <w:r w:rsidR="006D78D2" w:rsidRPr="00555313">
              <w:rPr>
                <w:szCs w:val="24"/>
              </w:rPr>
              <w:t>р</w:t>
            </w:r>
            <w:r w:rsidRPr="00555313">
              <w:rPr>
                <w:szCs w:val="24"/>
              </w:rPr>
              <w:t>о</w:t>
            </w:r>
            <w:r w:rsidR="006D78D2" w:rsidRPr="00555313">
              <w:rPr>
                <w:szCs w:val="24"/>
              </w:rPr>
              <w:t xml:space="preserve">лиферативные узелки во врожденном невусе </w:t>
            </w:r>
          </w:p>
        </w:tc>
        <w:tc>
          <w:tcPr>
            <w:tcW w:w="2398" w:type="dxa"/>
          </w:tcPr>
          <w:p w:rsidR="006D78D2" w:rsidRPr="00555313" w:rsidRDefault="006D78D2" w:rsidP="002B772E">
            <w:pPr>
              <w:rPr>
                <w:szCs w:val="24"/>
              </w:rPr>
            </w:pPr>
            <w:r w:rsidRPr="00555313">
              <w:rPr>
                <w:szCs w:val="24"/>
              </w:rPr>
              <w:t>8762/1</w:t>
            </w:r>
          </w:p>
        </w:tc>
      </w:tr>
      <w:tr w:rsidR="006D78D2" w:rsidRPr="00555313" w:rsidTr="002F18B1">
        <w:tc>
          <w:tcPr>
            <w:tcW w:w="8630" w:type="dxa"/>
            <w:gridSpan w:val="2"/>
          </w:tcPr>
          <w:p w:rsidR="006D78D2" w:rsidRPr="00555313" w:rsidRDefault="006D78D2" w:rsidP="008D2E6E">
            <w:pPr>
              <w:ind w:firstLine="0"/>
              <w:rPr>
                <w:szCs w:val="24"/>
                <w:lang w:val="en-US"/>
              </w:rPr>
            </w:pPr>
            <w:r w:rsidRPr="00555313">
              <w:rPr>
                <w:szCs w:val="24"/>
              </w:rPr>
              <w:t>Меланоцитарные опухоли глаза</w:t>
            </w:r>
            <w:r w:rsidR="000778E2" w:rsidRPr="00555313">
              <w:rPr>
                <w:szCs w:val="24"/>
                <w:lang w:val="en-US"/>
              </w:rPr>
              <w:t>:</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у</w:t>
            </w:r>
            <w:r w:rsidR="006D78D2" w:rsidRPr="00555313">
              <w:rPr>
                <w:szCs w:val="24"/>
              </w:rPr>
              <w:t>веальная меланома</w:t>
            </w:r>
          </w:p>
        </w:tc>
        <w:tc>
          <w:tcPr>
            <w:tcW w:w="2398" w:type="dxa"/>
          </w:tcPr>
          <w:p w:rsidR="006D78D2" w:rsidRPr="00555313" w:rsidRDefault="006D78D2" w:rsidP="002B772E">
            <w:pPr>
              <w:rPr>
                <w:szCs w:val="24"/>
              </w:rPr>
            </w:pPr>
          </w:p>
        </w:tc>
      </w:tr>
      <w:tr w:rsidR="006D78D2" w:rsidRPr="00555313" w:rsidTr="002F18B1">
        <w:tc>
          <w:tcPr>
            <w:tcW w:w="6232" w:type="dxa"/>
          </w:tcPr>
          <w:p w:rsidR="006D78D2" w:rsidRPr="00555313" w:rsidRDefault="00261B5F" w:rsidP="00934EF5">
            <w:pPr>
              <w:numPr>
                <w:ilvl w:val="1"/>
                <w:numId w:val="40"/>
              </w:numPr>
              <w:rPr>
                <w:szCs w:val="24"/>
              </w:rPr>
            </w:pPr>
            <w:r w:rsidRPr="00555313">
              <w:rPr>
                <w:szCs w:val="24"/>
              </w:rPr>
              <w:t>э</w:t>
            </w:r>
            <w:r w:rsidR="006D78D2" w:rsidRPr="00555313">
              <w:rPr>
                <w:szCs w:val="24"/>
              </w:rPr>
              <w:t>пителиодноклеточная меланома</w:t>
            </w:r>
          </w:p>
        </w:tc>
        <w:tc>
          <w:tcPr>
            <w:tcW w:w="2398" w:type="dxa"/>
          </w:tcPr>
          <w:p w:rsidR="006D78D2" w:rsidRPr="00555313" w:rsidRDefault="006D78D2" w:rsidP="002B772E">
            <w:pPr>
              <w:rPr>
                <w:szCs w:val="24"/>
              </w:rPr>
            </w:pPr>
            <w:r w:rsidRPr="00555313">
              <w:rPr>
                <w:szCs w:val="24"/>
              </w:rPr>
              <w:t>8771/3</w:t>
            </w:r>
          </w:p>
        </w:tc>
      </w:tr>
      <w:tr w:rsidR="006D78D2" w:rsidRPr="00555313" w:rsidTr="002F18B1">
        <w:tc>
          <w:tcPr>
            <w:tcW w:w="6232" w:type="dxa"/>
          </w:tcPr>
          <w:p w:rsidR="006D78D2" w:rsidRPr="00555313" w:rsidRDefault="00261B5F" w:rsidP="00934EF5">
            <w:pPr>
              <w:numPr>
                <w:ilvl w:val="1"/>
                <w:numId w:val="40"/>
              </w:numPr>
              <w:rPr>
                <w:szCs w:val="24"/>
              </w:rPr>
            </w:pPr>
            <w:r w:rsidRPr="00555313">
              <w:rPr>
                <w:szCs w:val="24"/>
              </w:rPr>
              <w:t>в</w:t>
            </w:r>
            <w:r w:rsidR="006D78D2" w:rsidRPr="00555313">
              <w:rPr>
                <w:szCs w:val="24"/>
              </w:rPr>
              <w:t>еретеноклеточная меланома, тип А</w:t>
            </w:r>
          </w:p>
        </w:tc>
        <w:tc>
          <w:tcPr>
            <w:tcW w:w="2398" w:type="dxa"/>
          </w:tcPr>
          <w:p w:rsidR="006D78D2" w:rsidRPr="00555313" w:rsidRDefault="006D78D2" w:rsidP="002B772E">
            <w:pPr>
              <w:rPr>
                <w:szCs w:val="24"/>
              </w:rPr>
            </w:pPr>
            <w:r w:rsidRPr="00555313">
              <w:rPr>
                <w:szCs w:val="24"/>
              </w:rPr>
              <w:t>8773/3</w:t>
            </w:r>
          </w:p>
        </w:tc>
      </w:tr>
      <w:tr w:rsidR="006D78D2" w:rsidRPr="00555313" w:rsidTr="002F18B1">
        <w:tc>
          <w:tcPr>
            <w:tcW w:w="6232" w:type="dxa"/>
          </w:tcPr>
          <w:p w:rsidR="006D78D2" w:rsidRPr="00555313" w:rsidRDefault="00261B5F" w:rsidP="00934EF5">
            <w:pPr>
              <w:numPr>
                <w:ilvl w:val="1"/>
                <w:numId w:val="40"/>
              </w:numPr>
              <w:rPr>
                <w:szCs w:val="24"/>
              </w:rPr>
            </w:pPr>
            <w:r w:rsidRPr="00555313">
              <w:rPr>
                <w:szCs w:val="24"/>
              </w:rPr>
              <w:t>в</w:t>
            </w:r>
            <w:r w:rsidR="006D78D2" w:rsidRPr="00555313">
              <w:rPr>
                <w:szCs w:val="24"/>
              </w:rPr>
              <w:t>еретеноклеточная меланома, тип В</w:t>
            </w:r>
          </w:p>
        </w:tc>
        <w:tc>
          <w:tcPr>
            <w:tcW w:w="2398" w:type="dxa"/>
          </w:tcPr>
          <w:p w:rsidR="006D78D2" w:rsidRPr="00555313" w:rsidRDefault="006D78D2" w:rsidP="002B772E">
            <w:pPr>
              <w:rPr>
                <w:szCs w:val="24"/>
              </w:rPr>
            </w:pPr>
            <w:r w:rsidRPr="00555313">
              <w:rPr>
                <w:szCs w:val="24"/>
              </w:rPr>
              <w:t>8774/3</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м</w:t>
            </w:r>
            <w:r w:rsidR="006D78D2" w:rsidRPr="00555313">
              <w:rPr>
                <w:szCs w:val="24"/>
              </w:rPr>
              <w:t>еланома конъюнктивы</w:t>
            </w:r>
          </w:p>
        </w:tc>
        <w:tc>
          <w:tcPr>
            <w:tcW w:w="2398" w:type="dxa"/>
          </w:tcPr>
          <w:p w:rsidR="006D78D2" w:rsidRPr="00555313" w:rsidRDefault="006D78D2" w:rsidP="002B772E">
            <w:pPr>
              <w:rPr>
                <w:szCs w:val="24"/>
              </w:rPr>
            </w:pP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м</w:t>
            </w:r>
            <w:r w:rsidR="006D78D2" w:rsidRPr="00555313">
              <w:rPr>
                <w:szCs w:val="24"/>
              </w:rPr>
              <w:t>еланома, без дополнительного уточнения</w:t>
            </w:r>
          </w:p>
        </w:tc>
        <w:tc>
          <w:tcPr>
            <w:tcW w:w="2398" w:type="dxa"/>
          </w:tcPr>
          <w:p w:rsidR="006D78D2" w:rsidRPr="00555313" w:rsidRDefault="006D78D2" w:rsidP="002B772E">
            <w:pPr>
              <w:rPr>
                <w:szCs w:val="24"/>
              </w:rPr>
            </w:pPr>
            <w:r w:rsidRPr="00555313">
              <w:rPr>
                <w:szCs w:val="24"/>
              </w:rPr>
              <w:t>8720/3</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к</w:t>
            </w:r>
            <w:r w:rsidR="006D78D2" w:rsidRPr="00555313">
              <w:rPr>
                <w:szCs w:val="24"/>
              </w:rPr>
              <w:t xml:space="preserve">онъюнктивальный первичный приобретенный меланоз с атипией/меланома </w:t>
            </w:r>
            <w:r w:rsidR="006D78D2" w:rsidRPr="00555313">
              <w:rPr>
                <w:i/>
                <w:szCs w:val="24"/>
                <w:lang w:val="en-US"/>
              </w:rPr>
              <w:t>in</w:t>
            </w:r>
            <w:r w:rsidR="006D78D2" w:rsidRPr="00555313">
              <w:rPr>
                <w:i/>
                <w:szCs w:val="24"/>
              </w:rPr>
              <w:t xml:space="preserve"> </w:t>
            </w:r>
            <w:r w:rsidR="006D78D2" w:rsidRPr="00555313">
              <w:rPr>
                <w:i/>
                <w:szCs w:val="24"/>
                <w:lang w:val="en-US"/>
              </w:rPr>
              <w:t>situ</w:t>
            </w:r>
          </w:p>
        </w:tc>
        <w:tc>
          <w:tcPr>
            <w:tcW w:w="2398" w:type="dxa"/>
          </w:tcPr>
          <w:p w:rsidR="006D78D2" w:rsidRPr="00555313" w:rsidRDefault="006D78D2" w:rsidP="002B772E">
            <w:pPr>
              <w:rPr>
                <w:szCs w:val="24"/>
              </w:rPr>
            </w:pPr>
            <w:r w:rsidRPr="00555313">
              <w:rPr>
                <w:szCs w:val="24"/>
              </w:rPr>
              <w:t>8720/2</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к</w:t>
            </w:r>
            <w:r w:rsidR="006D78D2" w:rsidRPr="00555313">
              <w:rPr>
                <w:szCs w:val="24"/>
              </w:rPr>
              <w:t>онъюнктивальный невус</w:t>
            </w:r>
          </w:p>
        </w:tc>
        <w:tc>
          <w:tcPr>
            <w:tcW w:w="2398" w:type="dxa"/>
          </w:tcPr>
          <w:p w:rsidR="006D78D2" w:rsidRPr="00555313" w:rsidRDefault="006D78D2" w:rsidP="002B772E">
            <w:pPr>
              <w:rPr>
                <w:szCs w:val="24"/>
              </w:rPr>
            </w:pPr>
            <w:r w:rsidRPr="00555313">
              <w:rPr>
                <w:szCs w:val="24"/>
              </w:rPr>
              <w:t>8720/0</w:t>
            </w:r>
          </w:p>
        </w:tc>
      </w:tr>
      <w:tr w:rsidR="006D78D2" w:rsidRPr="00555313" w:rsidTr="002F18B1">
        <w:tc>
          <w:tcPr>
            <w:tcW w:w="8630" w:type="dxa"/>
            <w:gridSpan w:val="2"/>
          </w:tcPr>
          <w:p w:rsidR="006D78D2" w:rsidRPr="00555313" w:rsidRDefault="006D78D2" w:rsidP="00AD11A9">
            <w:pPr>
              <w:ind w:firstLine="0"/>
              <w:rPr>
                <w:szCs w:val="24"/>
              </w:rPr>
            </w:pPr>
            <w:r w:rsidRPr="00555313">
              <w:rPr>
                <w:szCs w:val="24"/>
              </w:rPr>
              <w:t>Узловая, невоидная и метастатическая меланома</w:t>
            </w:r>
            <w:r w:rsidR="002F6DF4" w:rsidRPr="00555313">
              <w:rPr>
                <w:szCs w:val="24"/>
              </w:rPr>
              <w:t>:</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у</w:t>
            </w:r>
            <w:r w:rsidR="006D78D2" w:rsidRPr="00555313">
              <w:rPr>
                <w:szCs w:val="24"/>
              </w:rPr>
              <w:t>зловая меланома</w:t>
            </w:r>
          </w:p>
        </w:tc>
        <w:tc>
          <w:tcPr>
            <w:tcW w:w="2398" w:type="dxa"/>
          </w:tcPr>
          <w:p w:rsidR="006D78D2" w:rsidRPr="00555313" w:rsidRDefault="006D78D2" w:rsidP="002B772E">
            <w:pPr>
              <w:rPr>
                <w:szCs w:val="24"/>
              </w:rPr>
            </w:pPr>
            <w:r w:rsidRPr="00555313">
              <w:rPr>
                <w:szCs w:val="24"/>
              </w:rPr>
              <w:t>8721/3</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н</w:t>
            </w:r>
            <w:r w:rsidR="006D78D2" w:rsidRPr="00555313">
              <w:rPr>
                <w:szCs w:val="24"/>
              </w:rPr>
              <w:t>евоидная меланома</w:t>
            </w:r>
          </w:p>
        </w:tc>
        <w:tc>
          <w:tcPr>
            <w:tcW w:w="2398" w:type="dxa"/>
          </w:tcPr>
          <w:p w:rsidR="006D78D2" w:rsidRPr="00555313" w:rsidRDefault="006D78D2" w:rsidP="002B772E">
            <w:pPr>
              <w:rPr>
                <w:szCs w:val="24"/>
              </w:rPr>
            </w:pPr>
            <w:r w:rsidRPr="00555313">
              <w:rPr>
                <w:szCs w:val="24"/>
              </w:rPr>
              <w:t>8720/3</w:t>
            </w:r>
          </w:p>
        </w:tc>
      </w:tr>
      <w:tr w:rsidR="006D78D2" w:rsidRPr="00555313" w:rsidTr="002F18B1">
        <w:tc>
          <w:tcPr>
            <w:tcW w:w="6232" w:type="dxa"/>
          </w:tcPr>
          <w:p w:rsidR="006D78D2" w:rsidRPr="00555313" w:rsidRDefault="002F6DF4" w:rsidP="00934EF5">
            <w:pPr>
              <w:numPr>
                <w:ilvl w:val="0"/>
                <w:numId w:val="26"/>
              </w:numPr>
              <w:rPr>
                <w:szCs w:val="24"/>
              </w:rPr>
            </w:pPr>
            <w:r w:rsidRPr="00555313">
              <w:rPr>
                <w:szCs w:val="24"/>
              </w:rPr>
              <w:t>м</w:t>
            </w:r>
            <w:r w:rsidR="006D78D2" w:rsidRPr="00555313">
              <w:rPr>
                <w:szCs w:val="24"/>
              </w:rPr>
              <w:t>етастатическая меланома</w:t>
            </w:r>
          </w:p>
        </w:tc>
        <w:tc>
          <w:tcPr>
            <w:tcW w:w="2398" w:type="dxa"/>
          </w:tcPr>
          <w:p w:rsidR="006D78D2" w:rsidRPr="00555313" w:rsidRDefault="006D78D2" w:rsidP="002B772E">
            <w:pPr>
              <w:rPr>
                <w:szCs w:val="24"/>
              </w:rPr>
            </w:pPr>
            <w:r w:rsidRPr="00555313">
              <w:rPr>
                <w:szCs w:val="24"/>
              </w:rPr>
              <w:t>8720/6</w:t>
            </w:r>
          </w:p>
        </w:tc>
      </w:tr>
    </w:tbl>
    <w:p w:rsidR="006D78D2" w:rsidRPr="00555313" w:rsidRDefault="006D78D2" w:rsidP="00125CF9">
      <w:pPr>
        <w:ind w:firstLine="0"/>
        <w:rPr>
          <w:szCs w:val="24"/>
        </w:rPr>
      </w:pPr>
    </w:p>
    <w:p w:rsidR="006D78D2" w:rsidRPr="00555313" w:rsidRDefault="006D78D2" w:rsidP="008D7A3D">
      <w:pPr>
        <w:pStyle w:val="3"/>
      </w:pPr>
      <w:bookmarkStart w:id="29" w:name="_Toc23182941"/>
      <w:bookmarkStart w:id="30" w:name="_Toc101715195"/>
      <w:r w:rsidRPr="00555313">
        <w:t>1.5.2. Стадирование</w:t>
      </w:r>
      <w:bookmarkEnd w:id="29"/>
      <w:bookmarkEnd w:id="30"/>
    </w:p>
    <w:p w:rsidR="006D78D2" w:rsidRPr="00555313" w:rsidRDefault="006D78D2" w:rsidP="002B772E">
      <w:pPr>
        <w:rPr>
          <w:b/>
          <w:szCs w:val="24"/>
        </w:rPr>
      </w:pPr>
      <w:r w:rsidRPr="00555313">
        <w:rPr>
          <w:rFonts w:eastAsia="GalsLightC"/>
          <w:b/>
          <w:bCs/>
          <w:szCs w:val="24"/>
        </w:rPr>
        <w:t xml:space="preserve">Стадирование меланомы кожи по </w:t>
      </w:r>
      <w:r w:rsidR="0029019D" w:rsidRPr="00555313">
        <w:rPr>
          <w:rFonts w:eastAsia="GalsLightC"/>
          <w:b/>
          <w:bCs/>
          <w:szCs w:val="24"/>
        </w:rPr>
        <w:t xml:space="preserve">классификации </w:t>
      </w:r>
      <w:r w:rsidR="0029019D" w:rsidRPr="00555313">
        <w:rPr>
          <w:b/>
          <w:bCs/>
          <w:szCs w:val="24"/>
          <w:lang w:val="en-US"/>
        </w:rPr>
        <w:t>TNM</w:t>
      </w:r>
      <w:r w:rsidR="0029019D" w:rsidRPr="00555313">
        <w:rPr>
          <w:b/>
          <w:bCs/>
          <w:szCs w:val="24"/>
        </w:rPr>
        <w:t xml:space="preserve"> AJCC/UICC 8-го пересмотра</w:t>
      </w:r>
      <w:r w:rsidR="0029019D" w:rsidRPr="00555313">
        <w:rPr>
          <w:rFonts w:eastAsia="GalsLightC"/>
          <w:b/>
          <w:bCs/>
          <w:szCs w:val="24"/>
        </w:rPr>
        <w:t xml:space="preserve"> (</w:t>
      </w:r>
      <w:r w:rsidRPr="00555313">
        <w:rPr>
          <w:rFonts w:eastAsia="GalsLightC"/>
          <w:b/>
          <w:bCs/>
          <w:szCs w:val="24"/>
        </w:rPr>
        <w:t>2017 г.</w:t>
      </w:r>
      <w:r w:rsidR="0029019D" w:rsidRPr="00555313">
        <w:rPr>
          <w:rFonts w:eastAsia="GalsLightC"/>
          <w:b/>
          <w:bCs/>
          <w:szCs w:val="24"/>
        </w:rPr>
        <w:t>)</w:t>
      </w:r>
      <w:r w:rsidRPr="00555313">
        <w:rPr>
          <w:rFonts w:eastAsia="GalsLightC"/>
          <w:b/>
          <w:bCs/>
          <w:szCs w:val="24"/>
        </w:rPr>
        <w:t xml:space="preserve"> </w:t>
      </w:r>
      <w:r w:rsidRPr="00555313">
        <w:rPr>
          <w:rFonts w:eastAsia="GalsLightC"/>
          <w:b/>
          <w:bCs/>
          <w:szCs w:val="24"/>
        </w:rPr>
        <w:fldChar w:fldCharType="begin">
          <w:fldData xml:space="preserve">PEVuZE5vdGU+PENpdGU+PEF1dGhvcj5HZXJzaGVud2FsZDwvQXV0aG9yPjxZZWFyPjIwMTc8L1ll
YXI+PFJlY051bT4xNzwvUmVjTnVtPjxEaXNwbGF5VGV4dD5bMTcsIDE4XTwvRGlzcGxheVRleHQ+
PHJlY29yZD48cmVjLW51bWJlcj4xNzwvcmVjLW51bWJlcj48Zm9yZWlnbi1rZXlzPjxrZXkgYXBw
PSJFTiIgZGItaWQ9Ijl0eHdmZGV0a3ByMjVmZXZ2YWxwZDU5aXcycHBlc3RmdDJlMCIgdGltZXN0
YW1wPSIxNjA5NjgxNTQzIj4xNzwva2V5PjwvZm9yZWlnbi1rZXlzPjxyZWYtdHlwZSBuYW1lPSJC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aXNoaW5nPC9wdWJsaXNoZXI+PHVybHM+PC91cmxzPjwvcmVjb3JkPjwvQ2l0ZT48Q2l0ZT48QXV0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</w:fldData>
        </w:fldChar>
      </w:r>
      <w:r w:rsidR="00484D64">
        <w:rPr>
          <w:rFonts w:eastAsia="GalsLightC"/>
          <w:b/>
          <w:bCs/>
          <w:szCs w:val="24"/>
        </w:rPr>
        <w:instrText xml:space="preserve"> ADDIN EN.CITE </w:instrText>
      </w:r>
      <w:r w:rsidR="00484D64">
        <w:rPr>
          <w:rFonts w:eastAsia="GalsLightC"/>
          <w:b/>
          <w:bCs/>
          <w:szCs w:val="24"/>
        </w:rPr>
        <w:fldChar w:fldCharType="begin">
          <w:fldData xml:space="preserve">PEVuZE5vdGU+PENpdGU+PEF1dGhvcj5HZXJzaGVud2FsZDwvQXV0aG9yPjxZZWFyPjIwMTc8L1ll
YXI+PFJlY051bT4xNzwvUmVjTnVtPjxEaXNwbGF5VGV4dD5bMTcsIDE4XTwvRGlzcGxheVRleHQ+
PHJlY29yZD48cmVjLW51bWJlcj4xNzwvcmVjLW51bWJlcj48Zm9yZWlnbi1rZXlzPjxrZXkgYXBw
PSJFTiIgZGItaWQ9Ijl0eHdmZGV0a3ByMjVmZXZ2YWxwZDU5aXcycHBlc3RmdDJlMCIgdGltZXN0
YW1wPSIxNjA5NjgxNTQzIj4xNzwva2V5PjwvZm9yZWlnbi1rZXlzPjxyZWYtdHlwZSBuYW1lPSJC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aXNoaW5nPC9wdWJsaXNoZXI+PHVybHM+PC91cmxzPjwvcmVjb3JkPjwvQ2l0ZT48Q2l0ZT48QXV0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</w:fldData>
        </w:fldChar>
      </w:r>
      <w:r w:rsidR="00484D64">
        <w:rPr>
          <w:rFonts w:eastAsia="GalsLightC"/>
          <w:b/>
          <w:bCs/>
          <w:szCs w:val="24"/>
        </w:rPr>
        <w:instrText xml:space="preserve"> ADDIN EN.CITE.DATA </w:instrText>
      </w:r>
      <w:r w:rsidR="00484D64">
        <w:rPr>
          <w:rFonts w:eastAsia="GalsLightC"/>
          <w:b/>
          <w:bCs/>
          <w:szCs w:val="24"/>
        </w:rPr>
      </w:r>
      <w:r w:rsidR="00484D64">
        <w:rPr>
          <w:rFonts w:eastAsia="GalsLightC"/>
          <w:b/>
          <w:bCs/>
          <w:szCs w:val="24"/>
        </w:rPr>
        <w:fldChar w:fldCharType="end"/>
      </w:r>
      <w:r w:rsidRPr="00555313">
        <w:rPr>
          <w:rFonts w:eastAsia="GalsLightC"/>
          <w:b/>
          <w:bCs/>
          <w:szCs w:val="24"/>
        </w:rPr>
      </w:r>
      <w:r w:rsidRPr="00555313">
        <w:rPr>
          <w:rFonts w:eastAsia="GalsLightC"/>
          <w:b/>
          <w:bCs/>
          <w:szCs w:val="24"/>
        </w:rPr>
        <w:fldChar w:fldCharType="separate"/>
      </w:r>
      <w:r w:rsidR="00195734">
        <w:rPr>
          <w:rFonts w:eastAsia="GalsLightC"/>
          <w:b/>
          <w:bCs/>
          <w:noProof/>
          <w:szCs w:val="24"/>
        </w:rPr>
        <w:t>[</w:t>
      </w:r>
      <w:hyperlink w:anchor="_ENREF_17" w:tooltip="Gershenwald, 2017 #17" w:history="1">
        <w:r w:rsidR="00101604">
          <w:rPr>
            <w:rFonts w:eastAsia="GalsLightC"/>
            <w:b/>
            <w:bCs/>
            <w:noProof/>
            <w:szCs w:val="24"/>
          </w:rPr>
          <w:t>17</w:t>
        </w:r>
      </w:hyperlink>
      <w:r w:rsidR="00195734">
        <w:rPr>
          <w:rFonts w:eastAsia="GalsLightC"/>
          <w:b/>
          <w:bCs/>
          <w:noProof/>
          <w:szCs w:val="24"/>
        </w:rPr>
        <w:t xml:space="preserve">, </w:t>
      </w:r>
      <w:hyperlink w:anchor="_ENREF_18" w:tooltip="Barr, 2017 #18" w:history="1">
        <w:r w:rsidR="00101604">
          <w:rPr>
            <w:rFonts w:eastAsia="GalsLightC"/>
            <w:b/>
            <w:bCs/>
            <w:noProof/>
            <w:szCs w:val="24"/>
          </w:rPr>
          <w:t>18</w:t>
        </w:r>
      </w:hyperlink>
      <w:r w:rsidR="00195734">
        <w:rPr>
          <w:rFonts w:eastAsia="GalsLightC"/>
          <w:b/>
          <w:bCs/>
          <w:noProof/>
          <w:szCs w:val="24"/>
        </w:rPr>
        <w:t>]</w:t>
      </w:r>
      <w:r w:rsidRPr="00555313">
        <w:rPr>
          <w:rFonts w:eastAsia="GalsLightC"/>
          <w:b/>
          <w:bCs/>
          <w:szCs w:val="24"/>
        </w:rPr>
        <w:fldChar w:fldCharType="end"/>
      </w:r>
      <w:r w:rsidR="000D091B" w:rsidRPr="00555313">
        <w:rPr>
          <w:rFonts w:eastAsia="GalsLightC"/>
          <w:b/>
          <w:bCs/>
          <w:szCs w:val="24"/>
        </w:rPr>
        <w:t xml:space="preserve">. </w:t>
      </w:r>
      <w:r w:rsidRPr="00555313">
        <w:rPr>
          <w:szCs w:val="24"/>
        </w:rPr>
        <w:t>Для процедуры стадирования меланомы гистологическое подтверждение обязательно. Оценку состояния лимфатических узлов для установления стадии выполняют при помощи клинического осмотра, инструментальных исследований и процедуры биопсии сторожевого лимфатического узла.</w:t>
      </w:r>
    </w:p>
    <w:p w:rsidR="006D78D2" w:rsidRPr="00555313" w:rsidRDefault="006D78D2" w:rsidP="002B772E">
      <w:pPr>
        <w:rPr>
          <w:b/>
          <w:szCs w:val="24"/>
        </w:rPr>
      </w:pPr>
      <w:r w:rsidRPr="00555313">
        <w:rPr>
          <w:b/>
          <w:szCs w:val="24"/>
        </w:rPr>
        <w:t>Критерий Т отражает распространенность первичной опухоли. Классификация по критерию Т возможна только после удаления первичной опухоли и ее гистологического исследования (табл. 1).</w:t>
      </w:r>
    </w:p>
    <w:p w:rsidR="006D78D2" w:rsidRPr="00555313" w:rsidRDefault="006D78D2" w:rsidP="002B772E">
      <w:pPr>
        <w:rPr>
          <w:b/>
          <w:szCs w:val="24"/>
        </w:rPr>
      </w:pPr>
      <w:r w:rsidRPr="00555313">
        <w:rPr>
          <w:b/>
          <w:szCs w:val="24"/>
        </w:rPr>
        <w:t xml:space="preserve">Таблица 1. </w:t>
      </w:r>
      <w:r w:rsidRPr="00555313">
        <w:rPr>
          <w:szCs w:val="24"/>
        </w:rPr>
        <w:t>Критерий Т (первичная опухоль)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gridCol w:w="3060"/>
        <w:gridCol w:w="3094"/>
      </w:tblGrid>
      <w:tr w:rsidR="006D78D2" w:rsidRPr="00555313" w:rsidTr="002F18B1">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val="en-US"/>
              </w:rPr>
            </w:pPr>
            <w:r w:rsidRPr="00555313">
              <w:rPr>
                <w:b/>
                <w:szCs w:val="24"/>
              </w:rPr>
              <w:t xml:space="preserve">Критерий </w:t>
            </w:r>
            <w:r w:rsidRPr="00555313">
              <w:rPr>
                <w:b/>
                <w:szCs w:val="24"/>
                <w:lang w:val="en-US"/>
              </w:rPr>
              <w:t>T</w:t>
            </w:r>
          </w:p>
        </w:tc>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Толщина опухоли по Бреслоу</w:t>
            </w:r>
          </w:p>
        </w:tc>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Изъязвление первичной опухоли</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b/>
                <w:szCs w:val="24"/>
              </w:rPr>
            </w:pPr>
            <w:r w:rsidRPr="00555313">
              <w:rPr>
                <w:szCs w:val="24"/>
              </w:rPr>
              <w:t>Т</w:t>
            </w:r>
            <w:r w:rsidRPr="00555313">
              <w:rPr>
                <w:szCs w:val="24"/>
                <w:lang w:val="en-US"/>
              </w:rPr>
              <w:t>x</w:t>
            </w:r>
            <w:r w:rsidRPr="00555313">
              <w:rPr>
                <w:szCs w:val="24"/>
              </w:rPr>
              <w:t>: толщина первичной опухоли не может быть определена (например, при удалении опухоли кюретажем, бритвенной биопсии или частичной регрессии меланомы)</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Неприменимо</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Неприменимо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Т0: нет признаков первичной̆ опухоли (например, не выявлен первичный̆ очаг или полная регрессия меланомы)</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Неприменимо</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Неприменимо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lang w:val="en-US"/>
              </w:rPr>
              <w:t>Tis</w:t>
            </w:r>
            <w:r w:rsidRPr="00555313">
              <w:rPr>
                <w:szCs w:val="24"/>
              </w:rPr>
              <w:t xml:space="preserve">: меланома </w:t>
            </w:r>
            <w:r w:rsidRPr="00555313">
              <w:rPr>
                <w:i/>
                <w:szCs w:val="24"/>
                <w:lang w:val="en-US"/>
              </w:rPr>
              <w:t>in</w:t>
            </w:r>
            <w:r w:rsidRPr="00555313">
              <w:rPr>
                <w:i/>
                <w:szCs w:val="24"/>
              </w:rPr>
              <w:t xml:space="preserve"> </w:t>
            </w:r>
            <w:r w:rsidRPr="00555313">
              <w:rPr>
                <w:i/>
                <w:szCs w:val="24"/>
                <w:lang w:val="en-US"/>
              </w:rPr>
              <w:t>situ</w:t>
            </w:r>
            <w:r w:rsidRPr="00555313">
              <w:rPr>
                <w:szCs w:val="24"/>
              </w:rPr>
              <w:t xml:space="preserve"> (уровень инвазии по Кларку </w:t>
            </w:r>
            <w:r w:rsidRPr="00555313">
              <w:rPr>
                <w:szCs w:val="24"/>
                <w:lang w:val="en-US"/>
              </w:rPr>
              <w:t>I</w:t>
            </w:r>
            <w:r w:rsidRPr="00555313">
              <w:rPr>
                <w:szCs w:val="24"/>
              </w:rPr>
              <w:t>) (атипическая меланоцитарная гиперплазия, тяжелая меланоцитарная дисплазия, неинвазивная злокачественная опухоль)</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Неприменимо</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Неприменимо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T1</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≤1,0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Неизвестно или не определено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T1a</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&lt;0,8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Без изъязвления</w:t>
            </w:r>
          </w:p>
        </w:tc>
      </w:tr>
      <w:tr w:rsidR="006D78D2" w:rsidRPr="00555313" w:rsidTr="002F18B1">
        <w:trPr>
          <w:trHeight w:val="605"/>
        </w:trPr>
        <w:tc>
          <w:tcPr>
            <w:tcW w:w="3190"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T1b</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&lt;0,8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C изъязвлением</w:t>
            </w:r>
          </w:p>
        </w:tc>
      </w:tr>
      <w:tr w:rsidR="006D78D2" w:rsidRPr="00555313" w:rsidTr="002F18B1">
        <w:trPr>
          <w:trHeight w:val="605"/>
        </w:trPr>
        <w:tc>
          <w:tcPr>
            <w:tcW w:w="3190"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shd w:val="clear" w:color="auto" w:fill="DBD7C3"/>
              </w:rPr>
            </w:pP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r w:rsidRPr="00555313">
              <w:rPr>
                <w:szCs w:val="24"/>
              </w:rPr>
              <w:t>0,8–1,0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C изъязвлением или без</w:t>
            </w:r>
            <w:r w:rsidR="00CC68FB" w:rsidRPr="00555313">
              <w:rPr>
                <w:szCs w:val="24"/>
              </w:rPr>
              <w:t xml:space="preserve"> него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shd w:val="clear" w:color="auto" w:fill="DBD7C3"/>
              </w:rPr>
            </w:pPr>
            <w:r w:rsidRPr="00555313">
              <w:rPr>
                <w:szCs w:val="24"/>
              </w:rPr>
              <w:t>T2</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&gt;1,0 и ≤2,0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Неизвестно или не определено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T2a</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&gt;1,0 и ≤ 2,0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Без изъязвления</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T2b</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&gt;1,0 и ≤2,0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C изъязвлением</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shd w:val="clear" w:color="auto" w:fill="F4E5C9"/>
              </w:rPr>
            </w:pPr>
            <w:r w:rsidRPr="00555313">
              <w:rPr>
                <w:szCs w:val="24"/>
              </w:rPr>
              <w:t>T3</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&gt;2,0 и ≤4,0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Неизвестно или не определено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T3a</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&gt;2,0 и ≤4,0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Без изъязвления</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T3b</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&gt;2,0 и ≤4,0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C изъязвлением</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shd w:val="clear" w:color="auto" w:fill="F4E5C9"/>
              </w:rPr>
            </w:pPr>
            <w:r w:rsidRPr="00555313">
              <w:rPr>
                <w:szCs w:val="24"/>
              </w:rPr>
              <w:t>T4</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 xml:space="preserve">&gt;4,0 мм </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B829E4" w:rsidP="00144D93">
            <w:pPr>
              <w:spacing w:line="240" w:lineRule="auto"/>
              <w:ind w:firstLine="0"/>
              <w:rPr>
                <w:szCs w:val="24"/>
              </w:rPr>
            </w:pPr>
            <w:r w:rsidRPr="00555313">
              <w:rPr>
                <w:szCs w:val="24"/>
              </w:rPr>
              <w:t xml:space="preserve">Неизвестно или не </w:t>
            </w:r>
            <w:r w:rsidR="006D78D2" w:rsidRPr="00555313">
              <w:rPr>
                <w:szCs w:val="24"/>
              </w:rPr>
              <w:t>определено</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T4a</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 xml:space="preserve">&gt;4,0 мм </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Без изъязвления</w:t>
            </w:r>
          </w:p>
        </w:tc>
      </w:tr>
      <w:tr w:rsidR="006D78D2" w:rsidRPr="00555313" w:rsidTr="002F18B1">
        <w:trPr>
          <w:trHeight w:val="605"/>
        </w:trPr>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jc w:val="left"/>
              <w:rPr>
                <w:szCs w:val="24"/>
              </w:rPr>
            </w:pPr>
            <w:r w:rsidRPr="00555313">
              <w:rPr>
                <w:szCs w:val="24"/>
              </w:rPr>
              <w:t>T4b</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jc w:val="center"/>
              <w:rPr>
                <w:szCs w:val="24"/>
              </w:rPr>
            </w:pPr>
            <w:r w:rsidRPr="00555313">
              <w:rPr>
                <w:szCs w:val="24"/>
              </w:rPr>
              <w:t>&gt;4,0 мм</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C изъязвлением</w:t>
            </w:r>
          </w:p>
        </w:tc>
      </w:tr>
    </w:tbl>
    <w:p w:rsidR="006D78D2" w:rsidRPr="00555313" w:rsidRDefault="006D78D2" w:rsidP="002B772E">
      <w:pPr>
        <w:rPr>
          <w:b/>
          <w:szCs w:val="24"/>
        </w:rPr>
      </w:pPr>
    </w:p>
    <w:p w:rsidR="006D78D2" w:rsidRPr="00555313" w:rsidRDefault="006D78D2" w:rsidP="002B772E">
      <w:pPr>
        <w:rPr>
          <w:b/>
          <w:szCs w:val="24"/>
        </w:rPr>
      </w:pPr>
      <w:r w:rsidRPr="00555313">
        <w:rPr>
          <w:b/>
          <w:szCs w:val="24"/>
        </w:rPr>
        <w:t xml:space="preserve">Критерий </w:t>
      </w:r>
      <w:r w:rsidRPr="00555313">
        <w:rPr>
          <w:b/>
          <w:szCs w:val="24"/>
          <w:lang w:val="en-US"/>
        </w:rPr>
        <w:t>N</w:t>
      </w:r>
      <w:r w:rsidRPr="00555313">
        <w:rPr>
          <w:b/>
          <w:szCs w:val="24"/>
        </w:rPr>
        <w:t xml:space="preserve"> указывает на наличие или отсутствие метастазов в регионарных лимфатических узлах (табл. 2).</w:t>
      </w:r>
    </w:p>
    <w:p w:rsidR="006D78D2" w:rsidRPr="00555313" w:rsidRDefault="006D78D2" w:rsidP="002B772E">
      <w:pPr>
        <w:rPr>
          <w:bCs/>
          <w:szCs w:val="24"/>
        </w:rPr>
      </w:pPr>
      <w:r w:rsidRPr="00555313">
        <w:rPr>
          <w:bCs/>
          <w:szCs w:val="24"/>
        </w:rPr>
        <w:t>Для опухолей, расположенных преимущественно на одной стороне тела (левой или правой), регионарными лимфатическими узлами следует считать:</w:t>
      </w:r>
    </w:p>
    <w:p w:rsidR="006D78D2" w:rsidRPr="00555313" w:rsidRDefault="006D78D2" w:rsidP="002F18B1">
      <w:pPr>
        <w:pStyle w:val="17"/>
        <w:numPr>
          <w:ilvl w:val="0"/>
          <w:numId w:val="26"/>
        </w:numPr>
        <w:rPr>
          <w:szCs w:val="24"/>
        </w:rPr>
      </w:pPr>
      <w:r w:rsidRPr="00555313">
        <w:rPr>
          <w:szCs w:val="24"/>
        </w:rPr>
        <w:t>голова, шея: ипсилатеральные околоушные, подчелюстные, шейные и надключичные лимфатические узлы;</w:t>
      </w:r>
    </w:p>
    <w:p w:rsidR="006D78D2" w:rsidRPr="00555313" w:rsidRDefault="006D78D2" w:rsidP="002F18B1">
      <w:pPr>
        <w:pStyle w:val="17"/>
        <w:numPr>
          <w:ilvl w:val="0"/>
          <w:numId w:val="26"/>
        </w:numPr>
        <w:rPr>
          <w:szCs w:val="24"/>
        </w:rPr>
      </w:pPr>
      <w:r w:rsidRPr="00555313">
        <w:rPr>
          <w:szCs w:val="24"/>
        </w:rPr>
        <w:t>грудная стенка: ипсилатеральные подмышечные лимфатические узлы;</w:t>
      </w:r>
    </w:p>
    <w:p w:rsidR="006D78D2" w:rsidRPr="00555313" w:rsidRDefault="006D78D2" w:rsidP="002F18B1">
      <w:pPr>
        <w:pStyle w:val="17"/>
        <w:numPr>
          <w:ilvl w:val="0"/>
          <w:numId w:val="26"/>
        </w:numPr>
        <w:rPr>
          <w:szCs w:val="24"/>
        </w:rPr>
      </w:pPr>
      <w:r w:rsidRPr="00555313">
        <w:rPr>
          <w:szCs w:val="24"/>
        </w:rPr>
        <w:t>верхняя конечность: ипсилатеральные локтевые и подмышечные лимфатические узлы;</w:t>
      </w:r>
    </w:p>
    <w:p w:rsidR="006D78D2" w:rsidRPr="00555313" w:rsidRDefault="006D78D2" w:rsidP="002F18B1">
      <w:pPr>
        <w:pStyle w:val="17"/>
        <w:numPr>
          <w:ilvl w:val="0"/>
          <w:numId w:val="26"/>
        </w:numPr>
        <w:rPr>
          <w:szCs w:val="24"/>
        </w:rPr>
      </w:pPr>
      <w:r w:rsidRPr="00555313">
        <w:rPr>
          <w:szCs w:val="24"/>
        </w:rPr>
        <w:t>живот, поясница и ягодицы: ипсилатеральные паховые лимфатические узлы;</w:t>
      </w:r>
    </w:p>
    <w:p w:rsidR="006D78D2" w:rsidRPr="00555313" w:rsidRDefault="006D78D2" w:rsidP="002F18B1">
      <w:pPr>
        <w:pStyle w:val="17"/>
        <w:numPr>
          <w:ilvl w:val="0"/>
          <w:numId w:val="26"/>
        </w:numPr>
        <w:rPr>
          <w:szCs w:val="24"/>
        </w:rPr>
      </w:pPr>
      <w:r w:rsidRPr="00555313">
        <w:rPr>
          <w:szCs w:val="24"/>
        </w:rPr>
        <w:t>нижняя конечность: ипсилатеральные подколенные и паховые лимфатические узлы;</w:t>
      </w:r>
    </w:p>
    <w:p w:rsidR="006D78D2" w:rsidRPr="00555313" w:rsidRDefault="006D78D2" w:rsidP="002F18B1">
      <w:pPr>
        <w:pStyle w:val="17"/>
        <w:numPr>
          <w:ilvl w:val="0"/>
          <w:numId w:val="26"/>
        </w:numPr>
        <w:rPr>
          <w:szCs w:val="24"/>
        </w:rPr>
      </w:pPr>
      <w:r w:rsidRPr="00555313">
        <w:rPr>
          <w:szCs w:val="24"/>
        </w:rPr>
        <w:t>край ануса и кожа перианальной области: ипсилатеральная паховые лимфатические узлы.</w:t>
      </w:r>
    </w:p>
    <w:p w:rsidR="006D78D2" w:rsidRPr="00555313" w:rsidRDefault="006D78D2" w:rsidP="002B772E">
      <w:pPr>
        <w:rPr>
          <w:bCs/>
          <w:szCs w:val="24"/>
        </w:rPr>
      </w:pPr>
      <w:r w:rsidRPr="00555313">
        <w:rPr>
          <w:bCs/>
          <w:szCs w:val="24"/>
        </w:rPr>
        <w:t xml:space="preserve">В случае расположения опухоли в пограничных зонах </w:t>
      </w:r>
      <w:r w:rsidR="000B54D1" w:rsidRPr="00555313">
        <w:rPr>
          <w:bCs/>
          <w:szCs w:val="24"/>
        </w:rPr>
        <w:t>лимфатические узлы</w:t>
      </w:r>
      <w:r w:rsidRPr="00555313">
        <w:rPr>
          <w:bCs/>
          <w:szCs w:val="24"/>
        </w:rPr>
        <w:t xml:space="preserve"> с обеих сторон могут считаться регионарными.</w:t>
      </w:r>
    </w:p>
    <w:p w:rsidR="006D78D2" w:rsidRPr="00555313" w:rsidRDefault="006D78D2" w:rsidP="002B772E">
      <w:pPr>
        <w:rPr>
          <w:b/>
          <w:szCs w:val="24"/>
        </w:rPr>
      </w:pPr>
    </w:p>
    <w:p w:rsidR="006D78D2" w:rsidRPr="00555313" w:rsidRDefault="006D78D2" w:rsidP="002B772E">
      <w:pPr>
        <w:rPr>
          <w:szCs w:val="24"/>
        </w:rPr>
      </w:pPr>
      <w:r w:rsidRPr="00555313">
        <w:rPr>
          <w:b/>
          <w:szCs w:val="24"/>
        </w:rPr>
        <w:t xml:space="preserve">Таблица 2. </w:t>
      </w:r>
      <w:r w:rsidRPr="00555313">
        <w:rPr>
          <w:szCs w:val="24"/>
        </w:rPr>
        <w:t>Критерий N (поражение регионарных лимфатических узлов)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221"/>
        <w:gridCol w:w="3081"/>
      </w:tblGrid>
      <w:tr w:rsidR="006D78D2" w:rsidRPr="00555313" w:rsidTr="002F18B1">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val="en-US"/>
              </w:rPr>
            </w:pPr>
            <w:r w:rsidRPr="00555313">
              <w:rPr>
                <w:b/>
                <w:szCs w:val="24"/>
              </w:rPr>
              <w:t xml:space="preserve">Критерий </w:t>
            </w:r>
            <w:r w:rsidRPr="00555313">
              <w:rPr>
                <w:b/>
                <w:szCs w:val="24"/>
                <w:lang w:val="en-US"/>
              </w:rPr>
              <w:t>N (</w:t>
            </w:r>
            <w:r w:rsidRPr="00555313">
              <w:rPr>
                <w:b/>
                <w:szCs w:val="24"/>
              </w:rPr>
              <w:t xml:space="preserve">соответствует </w:t>
            </w:r>
            <w:r w:rsidRPr="00555313">
              <w:rPr>
                <w:b/>
                <w:szCs w:val="24"/>
                <w:lang w:val="en-US"/>
              </w:rPr>
              <w:t>pN)</w:t>
            </w:r>
          </w:p>
        </w:tc>
        <w:tc>
          <w:tcPr>
            <w:tcW w:w="4429"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Количество пораженных лимфатических узлов</w:t>
            </w:r>
          </w:p>
        </w:tc>
        <w:tc>
          <w:tcPr>
            <w:tcW w:w="3190"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Транзитные, сателлитные или микросателлитные метастазы</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b/>
                <w:szCs w:val="24"/>
              </w:rPr>
            </w:pPr>
            <w:r w:rsidRPr="00555313">
              <w:rPr>
                <w:szCs w:val="24"/>
                <w:lang w:val="en-US"/>
              </w:rPr>
              <w:t>Nх</w:t>
            </w:r>
            <w:bookmarkStart w:id="31" w:name="_Ref530339839"/>
            <w:r w:rsidRPr="00555313">
              <w:rPr>
                <w:rStyle w:val="af2"/>
                <w:szCs w:val="24"/>
                <w:lang w:val="en-US"/>
              </w:rPr>
              <w:footnoteReference w:id="2"/>
            </w:r>
            <w:bookmarkEnd w:id="31"/>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 xml:space="preserve">Регионарные </w:t>
            </w:r>
            <w:r w:rsidR="000B54D1" w:rsidRPr="00555313">
              <w:rPr>
                <w:szCs w:val="24"/>
              </w:rPr>
              <w:t>лимфатические узлы</w:t>
            </w:r>
            <w:r w:rsidRPr="00555313">
              <w:rPr>
                <w:szCs w:val="24"/>
              </w:rPr>
              <w:t xml:space="preserve"> не могут быть оценены </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Неприменимо</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N0</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Нет признаков поражения регионарных лимф</w:t>
            </w:r>
            <w:r w:rsidR="00936F09" w:rsidRPr="00555313">
              <w:rPr>
                <w:szCs w:val="24"/>
              </w:rPr>
              <w:t xml:space="preserve">атических </w:t>
            </w:r>
            <w:r w:rsidRPr="00555313">
              <w:rPr>
                <w:szCs w:val="24"/>
              </w:rPr>
              <w:t>узлов</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bCs/>
                <w:szCs w:val="24"/>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N1</w:t>
            </w:r>
          </w:p>
        </w:tc>
        <w:tc>
          <w:tcPr>
            <w:tcW w:w="7619" w:type="dxa"/>
            <w:gridSpan w:val="2"/>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bCs/>
                <w:szCs w:val="24"/>
                <w:bdr w:val="none" w:sz="0" w:space="0" w:color="auto" w:frame="1"/>
              </w:rPr>
            </w:pPr>
            <w:r w:rsidRPr="00555313">
              <w:rPr>
                <w:szCs w:val="24"/>
              </w:rPr>
              <w:t>Один</w:t>
            </w:r>
            <w:r w:rsidR="006D78D2" w:rsidRPr="00555313">
              <w:rPr>
                <w:szCs w:val="24"/>
              </w:rPr>
              <w:t xml:space="preserve"> пораженный регионарный лимфатический узел или наличие транзитных, сателлитных </w:t>
            </w:r>
            <w:r w:rsidR="00320842" w:rsidRPr="00555313">
              <w:rPr>
                <w:szCs w:val="24"/>
              </w:rPr>
              <w:t>либо</w:t>
            </w:r>
            <w:r w:rsidR="006D78D2" w:rsidRPr="00555313">
              <w:rPr>
                <w:szCs w:val="24"/>
              </w:rPr>
              <w:t xml:space="preserve"> микросателлитных метастазов</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N1а</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szCs w:val="24"/>
              </w:rPr>
            </w:pPr>
            <w:r w:rsidRPr="00555313">
              <w:rPr>
                <w:szCs w:val="24"/>
              </w:rPr>
              <w:t>Один</w:t>
            </w:r>
            <w:r w:rsidR="006D78D2" w:rsidRPr="00555313">
              <w:rPr>
                <w:szCs w:val="24"/>
              </w:rPr>
              <w:t xml:space="preserve"> пораженный клинически не определяемый регионарный </w:t>
            </w:r>
            <w:r w:rsidRPr="00555313">
              <w:rPr>
                <w:szCs w:val="24"/>
              </w:rPr>
              <w:t>лимфатический узел</w:t>
            </w:r>
            <w:r w:rsidR="006D78D2" w:rsidRPr="00555313">
              <w:rPr>
                <w:szCs w:val="24"/>
              </w:rPr>
              <w:t xml:space="preserve"> (т. е. выявленный по данным биопсии сторожевого </w:t>
            </w:r>
            <w:r w:rsidRPr="00555313">
              <w:rPr>
                <w:szCs w:val="24"/>
              </w:rPr>
              <w:t>лимфатического узла</w:t>
            </w:r>
            <w:r w:rsidR="006D78D2" w:rsidRPr="00555313">
              <w:rPr>
                <w:szCs w:val="24"/>
              </w:rPr>
              <w:t>)</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N1b</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szCs w:val="24"/>
              </w:rPr>
            </w:pPr>
            <w:r w:rsidRPr="00555313">
              <w:rPr>
                <w:szCs w:val="24"/>
              </w:rPr>
              <w:t>Один</w:t>
            </w:r>
            <w:r w:rsidR="006D78D2" w:rsidRPr="00555313">
              <w:rPr>
                <w:szCs w:val="24"/>
              </w:rPr>
              <w:t xml:space="preserve"> пораженный клинически определяемый регионарный </w:t>
            </w:r>
            <w:r w:rsidRPr="00555313">
              <w:rPr>
                <w:szCs w:val="24"/>
              </w:rPr>
              <w:t>лимфатический узел</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N1c</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 xml:space="preserve">Нет метастазов в регионарных </w:t>
            </w:r>
            <w:r w:rsidR="008040AC" w:rsidRPr="00555313">
              <w:rPr>
                <w:szCs w:val="24"/>
              </w:rPr>
              <w:t>лимфатического узла</w:t>
            </w:r>
            <w:r w:rsidRPr="00555313">
              <w:rPr>
                <w:szCs w:val="24"/>
              </w:rPr>
              <w:t>х</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Присутствуют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N2</w:t>
            </w:r>
          </w:p>
        </w:tc>
        <w:tc>
          <w:tcPr>
            <w:tcW w:w="7619" w:type="dxa"/>
            <w:gridSpan w:val="2"/>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bCs/>
                <w:szCs w:val="24"/>
                <w:bdr w:val="none" w:sz="0" w:space="0" w:color="auto" w:frame="1"/>
              </w:rPr>
            </w:pPr>
            <w:r w:rsidRPr="00555313">
              <w:rPr>
                <w:szCs w:val="24"/>
              </w:rPr>
              <w:t>Два</w:t>
            </w:r>
            <w:r w:rsidR="006D78D2" w:rsidRPr="00555313">
              <w:rPr>
                <w:szCs w:val="24"/>
              </w:rPr>
              <w:t xml:space="preserve"> или </w:t>
            </w:r>
            <w:r w:rsidRPr="00555313">
              <w:rPr>
                <w:szCs w:val="24"/>
              </w:rPr>
              <w:t>три</w:t>
            </w:r>
            <w:r w:rsidR="006D78D2" w:rsidRPr="00555313">
              <w:rPr>
                <w:szCs w:val="24"/>
              </w:rPr>
              <w:t xml:space="preserve"> пораженных регионарных лимфатических узла или </w:t>
            </w:r>
            <w:r w:rsidR="003054C2" w:rsidRPr="00555313">
              <w:rPr>
                <w:szCs w:val="24"/>
              </w:rPr>
              <w:t xml:space="preserve">один </w:t>
            </w:r>
            <w:r w:rsidR="006D78D2" w:rsidRPr="00555313">
              <w:rPr>
                <w:szCs w:val="24"/>
              </w:rPr>
              <w:t>пораженный регионарный лимфатический узел в сочетании с наличием транзитных, сателлитных или микросателлитных метастазов</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N2а</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szCs w:val="24"/>
              </w:rPr>
            </w:pPr>
            <w:r w:rsidRPr="00555313">
              <w:rPr>
                <w:szCs w:val="24"/>
              </w:rPr>
              <w:t xml:space="preserve">Два или три </w:t>
            </w:r>
            <w:r w:rsidR="006D78D2" w:rsidRPr="00555313">
              <w:rPr>
                <w:szCs w:val="24"/>
              </w:rPr>
              <w:t xml:space="preserve">пораженных клинически не определяемых регионарных </w:t>
            </w:r>
            <w:r w:rsidRPr="00555313">
              <w:rPr>
                <w:szCs w:val="24"/>
              </w:rPr>
              <w:t>лимфатического узла</w:t>
            </w:r>
            <w:r w:rsidR="006D78D2" w:rsidRPr="00555313">
              <w:rPr>
                <w:szCs w:val="24"/>
              </w:rPr>
              <w:t xml:space="preserve"> (т.</w:t>
            </w:r>
            <w:r w:rsidR="00936F09" w:rsidRPr="00555313">
              <w:rPr>
                <w:szCs w:val="24"/>
              </w:rPr>
              <w:t xml:space="preserve"> </w:t>
            </w:r>
            <w:r w:rsidR="006D78D2" w:rsidRPr="00555313">
              <w:rPr>
                <w:szCs w:val="24"/>
              </w:rPr>
              <w:t xml:space="preserve">е. выявленных по данным биопсии сторожевого </w:t>
            </w:r>
            <w:r w:rsidRPr="00555313">
              <w:rPr>
                <w:szCs w:val="24"/>
              </w:rPr>
              <w:t>лимфатического узла</w:t>
            </w:r>
            <w:r w:rsidR="006D78D2" w:rsidRPr="00555313">
              <w:rPr>
                <w:szCs w:val="24"/>
              </w:rPr>
              <w:t>)</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N2b</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szCs w:val="24"/>
              </w:rPr>
            </w:pPr>
            <w:r w:rsidRPr="00555313">
              <w:rPr>
                <w:szCs w:val="24"/>
              </w:rPr>
              <w:t xml:space="preserve">Два или три </w:t>
            </w:r>
            <w:r w:rsidR="006D78D2" w:rsidRPr="00555313">
              <w:rPr>
                <w:szCs w:val="24"/>
              </w:rPr>
              <w:t xml:space="preserve">пораженных клинически определяемых регионарныих </w:t>
            </w:r>
            <w:r w:rsidRPr="00555313">
              <w:rPr>
                <w:szCs w:val="24"/>
              </w:rPr>
              <w:t>лимфатического узла</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N2c</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szCs w:val="24"/>
                <w:shd w:val="clear" w:color="auto" w:fill="DBD7C3"/>
              </w:rPr>
            </w:pPr>
            <w:r w:rsidRPr="00555313">
              <w:rPr>
                <w:szCs w:val="24"/>
              </w:rPr>
              <w:t>Один</w:t>
            </w:r>
            <w:r w:rsidR="006D78D2" w:rsidRPr="00555313">
              <w:rPr>
                <w:szCs w:val="24"/>
              </w:rPr>
              <w:t xml:space="preserve"> пораженный клинически не определяемый или определяемый регионарный </w:t>
            </w:r>
            <w:r w:rsidRPr="00555313">
              <w:rPr>
                <w:szCs w:val="24"/>
              </w:rPr>
              <w:t>лимфатический узел</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Присутствуют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N3</w:t>
            </w:r>
          </w:p>
        </w:tc>
        <w:tc>
          <w:tcPr>
            <w:tcW w:w="7619" w:type="dxa"/>
            <w:gridSpan w:val="2"/>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bCs/>
                <w:szCs w:val="24"/>
                <w:bdr w:val="none" w:sz="0" w:space="0" w:color="auto" w:frame="1"/>
              </w:rPr>
            </w:pPr>
            <w:r w:rsidRPr="00555313">
              <w:rPr>
                <w:szCs w:val="24"/>
              </w:rPr>
              <w:t>Четыре</w:t>
            </w:r>
            <w:r w:rsidR="006D78D2" w:rsidRPr="00555313">
              <w:rPr>
                <w:szCs w:val="24"/>
              </w:rPr>
              <w:t xml:space="preserve"> и более пораженных регионарных лимфатических узла или</w:t>
            </w:r>
            <w:r w:rsidR="003054C2" w:rsidRPr="00555313">
              <w:rPr>
                <w:szCs w:val="24"/>
              </w:rPr>
              <w:t xml:space="preserve"> два</w:t>
            </w:r>
            <w:r w:rsidR="006D78D2" w:rsidRPr="00555313">
              <w:rPr>
                <w:szCs w:val="24"/>
              </w:rPr>
              <w:t xml:space="preserve"> и более пораженных регионарных лимфатических узла в сочетании с наличием транзитных, сателлитных или микросателлитных метастазов</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N3а</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8040AC" w:rsidP="00DD5B29">
            <w:pPr>
              <w:spacing w:line="240" w:lineRule="auto"/>
              <w:ind w:firstLine="0"/>
              <w:rPr>
                <w:b/>
                <w:szCs w:val="24"/>
              </w:rPr>
            </w:pPr>
            <w:r w:rsidRPr="00555313">
              <w:rPr>
                <w:szCs w:val="24"/>
              </w:rPr>
              <w:t>Четыре</w:t>
            </w:r>
            <w:r w:rsidR="006D78D2" w:rsidRPr="00555313">
              <w:rPr>
                <w:szCs w:val="24"/>
              </w:rPr>
              <w:t xml:space="preserve"> и более пораженных клинически не определяемых регионарных лимфатических узла (т. е. выявленных по данным биопсии сторожевого </w:t>
            </w:r>
            <w:r w:rsidRPr="00555313">
              <w:rPr>
                <w:szCs w:val="24"/>
              </w:rPr>
              <w:t>лимфатического узла</w:t>
            </w:r>
            <w:r w:rsidR="006D78D2" w:rsidRPr="00555313">
              <w:rPr>
                <w:b/>
                <w:szCs w:val="24"/>
              </w:rPr>
              <w:t>)</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bCs/>
                <w:szCs w:val="24"/>
                <w:bdr w:val="none" w:sz="0" w:space="0" w:color="auto" w:frame="1"/>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lang w:val="en-US"/>
              </w:rPr>
              <w:t>N</w:t>
            </w:r>
            <w:r w:rsidRPr="00555313">
              <w:rPr>
                <w:szCs w:val="24"/>
              </w:rPr>
              <w:t>3</w:t>
            </w:r>
            <w:r w:rsidRPr="00555313">
              <w:rPr>
                <w:szCs w:val="24"/>
                <w:lang w:val="en-US"/>
              </w:rPr>
              <w:t>b</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3054C2" w:rsidP="00DD5B29">
            <w:pPr>
              <w:spacing w:line="240" w:lineRule="auto"/>
              <w:ind w:firstLine="0"/>
              <w:rPr>
                <w:szCs w:val="24"/>
              </w:rPr>
            </w:pPr>
            <w:r w:rsidRPr="00555313">
              <w:rPr>
                <w:szCs w:val="24"/>
              </w:rPr>
              <w:t>Четыре</w:t>
            </w:r>
            <w:r w:rsidR="006D78D2" w:rsidRPr="00555313">
              <w:rPr>
                <w:szCs w:val="24"/>
              </w:rPr>
              <w:t xml:space="preserve"> и более пораженных регионарных лимфатических узла, среди которых хотя бы </w:t>
            </w:r>
            <w:r w:rsidRPr="00555313">
              <w:rPr>
                <w:szCs w:val="24"/>
              </w:rPr>
              <w:t>один</w:t>
            </w:r>
            <w:r w:rsidR="006D78D2" w:rsidRPr="00555313">
              <w:rPr>
                <w:szCs w:val="24"/>
              </w:rPr>
              <w:t> определяется клинически, или наличие конгломератов лимфатических узлов</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bCs/>
                <w:szCs w:val="24"/>
                <w:bdr w:val="none" w:sz="0" w:space="0" w:color="auto" w:frame="1"/>
              </w:rPr>
            </w:pPr>
            <w:r w:rsidRPr="00555313">
              <w:rPr>
                <w:szCs w:val="24"/>
              </w:rPr>
              <w:t>Отсутствуют</w:t>
            </w:r>
          </w:p>
        </w:tc>
      </w:tr>
      <w:tr w:rsidR="006D78D2" w:rsidRPr="00555313" w:rsidTr="002F18B1">
        <w:trPr>
          <w:trHeight w:val="605"/>
        </w:trPr>
        <w:tc>
          <w:tcPr>
            <w:tcW w:w="195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N3c</w:t>
            </w:r>
          </w:p>
        </w:tc>
        <w:tc>
          <w:tcPr>
            <w:tcW w:w="4429" w:type="dxa"/>
            <w:tcBorders>
              <w:top w:val="single" w:sz="4" w:space="0" w:color="auto"/>
              <w:left w:val="single" w:sz="4" w:space="0" w:color="auto"/>
              <w:bottom w:val="single" w:sz="4" w:space="0" w:color="auto"/>
              <w:right w:val="single" w:sz="4" w:space="0" w:color="auto"/>
            </w:tcBorders>
            <w:vAlign w:val="center"/>
          </w:tcPr>
          <w:p w:rsidR="006D78D2" w:rsidRPr="00555313" w:rsidRDefault="003054C2" w:rsidP="00DD5B29">
            <w:pPr>
              <w:spacing w:line="240" w:lineRule="auto"/>
              <w:ind w:firstLine="0"/>
              <w:rPr>
                <w:szCs w:val="24"/>
                <w:shd w:val="clear" w:color="auto" w:fill="DBD7C3"/>
              </w:rPr>
            </w:pPr>
            <w:r w:rsidRPr="00555313">
              <w:rPr>
                <w:szCs w:val="24"/>
              </w:rPr>
              <w:t>Два</w:t>
            </w:r>
            <w:r w:rsidR="006D78D2" w:rsidRPr="00555313">
              <w:rPr>
                <w:szCs w:val="24"/>
              </w:rPr>
              <w:t xml:space="preserve"> или более клинически не определяемых или определяемых регионарных </w:t>
            </w:r>
            <w:r w:rsidR="008040AC" w:rsidRPr="00555313">
              <w:rPr>
                <w:szCs w:val="24"/>
              </w:rPr>
              <w:t>лимфатического узла</w:t>
            </w:r>
            <w:r w:rsidR="006D78D2" w:rsidRPr="00555313">
              <w:rPr>
                <w:szCs w:val="24"/>
              </w:rPr>
              <w:t>, или конгломераты регионарных лимфоузлов</w:t>
            </w:r>
          </w:p>
        </w:tc>
        <w:tc>
          <w:tcPr>
            <w:tcW w:w="31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b/>
                <w:bCs/>
                <w:szCs w:val="24"/>
              </w:rPr>
            </w:pPr>
            <w:r w:rsidRPr="00555313">
              <w:rPr>
                <w:szCs w:val="24"/>
              </w:rPr>
              <w:t>Присутствуют</w:t>
            </w:r>
          </w:p>
        </w:tc>
      </w:tr>
    </w:tbl>
    <w:p w:rsidR="006D78D2" w:rsidRPr="00555313" w:rsidRDefault="006D78D2" w:rsidP="002B772E">
      <w:pPr>
        <w:rPr>
          <w:i/>
          <w:szCs w:val="24"/>
        </w:rPr>
      </w:pPr>
      <w:r w:rsidRPr="00555313">
        <w:rPr>
          <w:b/>
          <w:i/>
          <w:szCs w:val="24"/>
        </w:rPr>
        <w:t>Примечание</w:t>
      </w:r>
      <w:r w:rsidRPr="00555313">
        <w:rPr>
          <w:b/>
          <w:szCs w:val="24"/>
        </w:rPr>
        <w:t>.</w:t>
      </w:r>
      <w:r w:rsidRPr="00555313">
        <w:rPr>
          <w:szCs w:val="24"/>
        </w:rPr>
        <w:t xml:space="preserve"> </w:t>
      </w:r>
      <w:r w:rsidRPr="00555313">
        <w:rPr>
          <w:i/>
          <w:szCs w:val="24"/>
          <w:lang w:val="en-US"/>
        </w:rPr>
        <w:t>C</w:t>
      </w:r>
      <w:r w:rsidRPr="00555313">
        <w:rPr>
          <w:i/>
          <w:szCs w:val="24"/>
        </w:rPr>
        <w:t>ателлитами называют опухолевые отсевы или узелки (макро- или микроскопические) в пределах 2 см от первичной опухоли. Транзитными метастазами называют метастазы в кожу или подкожную клетчатку на расстоянии более 2 см от первичной опухоли, но не распространяющиеся за пределы регионарных лимфатических узлов.</w:t>
      </w:r>
    </w:p>
    <w:p w:rsidR="006D78D2" w:rsidRPr="00555313" w:rsidRDefault="006D78D2" w:rsidP="002B772E">
      <w:pPr>
        <w:rPr>
          <w:i/>
          <w:szCs w:val="24"/>
        </w:rPr>
      </w:pPr>
      <w:r w:rsidRPr="00555313">
        <w:rPr>
          <w:i/>
          <w:szCs w:val="24"/>
        </w:rPr>
        <w:t>Изолированные опухолевые клетки, которые представляют собой отдельные клетки или кластеры клеток не более 0,2 мм в наибольшем измерении и которые могут быть обнаружены при помощи рутинного окрашивания гематоксилином и эозином или иммуногистохимическ</w:t>
      </w:r>
      <w:r w:rsidR="0035295C" w:rsidRPr="00555313">
        <w:rPr>
          <w:i/>
          <w:szCs w:val="24"/>
        </w:rPr>
        <w:t>о</w:t>
      </w:r>
      <w:r w:rsidRPr="00555313">
        <w:rPr>
          <w:i/>
          <w:szCs w:val="24"/>
        </w:rPr>
        <w:t>го окрашивания, выявляемые в регионарных лимфатических узлах, классифицируются как метастазы (</w:t>
      </w:r>
      <w:r w:rsidRPr="00555313">
        <w:rPr>
          <w:i/>
          <w:szCs w:val="24"/>
          <w:lang w:val="en-US"/>
        </w:rPr>
        <w:t>N</w:t>
      </w:r>
      <w:r w:rsidRPr="00555313">
        <w:rPr>
          <w:i/>
          <w:szCs w:val="24"/>
        </w:rPr>
        <w:t xml:space="preserve">1, </w:t>
      </w:r>
      <w:r w:rsidRPr="00555313">
        <w:rPr>
          <w:i/>
          <w:szCs w:val="24"/>
          <w:lang w:val="en-US"/>
        </w:rPr>
        <w:t>N</w:t>
      </w:r>
      <w:r w:rsidRPr="00555313">
        <w:rPr>
          <w:i/>
          <w:szCs w:val="24"/>
        </w:rPr>
        <w:t xml:space="preserve">2 или </w:t>
      </w:r>
      <w:r w:rsidRPr="00555313">
        <w:rPr>
          <w:i/>
          <w:szCs w:val="24"/>
          <w:lang w:val="en-US"/>
        </w:rPr>
        <w:t>N</w:t>
      </w:r>
      <w:r w:rsidRPr="00555313">
        <w:rPr>
          <w:i/>
          <w:szCs w:val="24"/>
        </w:rPr>
        <w:t>3 в зависимости от количества пораженных лимф</w:t>
      </w:r>
      <w:r w:rsidR="0035295C" w:rsidRPr="00555313">
        <w:rPr>
          <w:i/>
          <w:szCs w:val="24"/>
        </w:rPr>
        <w:t xml:space="preserve">атических </w:t>
      </w:r>
      <w:r w:rsidRPr="00555313">
        <w:rPr>
          <w:i/>
          <w:szCs w:val="24"/>
        </w:rPr>
        <w:t>узлов).</w:t>
      </w:r>
    </w:p>
    <w:p w:rsidR="006D78D2" w:rsidRPr="00555313" w:rsidRDefault="006D78D2" w:rsidP="002B772E">
      <w:pPr>
        <w:rPr>
          <w:szCs w:val="24"/>
        </w:rPr>
      </w:pPr>
      <w:r w:rsidRPr="00555313">
        <w:rPr>
          <w:szCs w:val="24"/>
        </w:rPr>
        <w:t>В табл. 3 приведены анатомические ориентиры для определения пограничных зон шириной 4 см.</w:t>
      </w:r>
    </w:p>
    <w:p w:rsidR="006D78D2" w:rsidRPr="00555313" w:rsidRDefault="006D78D2" w:rsidP="002B772E">
      <w:pPr>
        <w:rPr>
          <w:b/>
          <w:szCs w:val="24"/>
        </w:rPr>
      </w:pPr>
      <w:r w:rsidRPr="00555313">
        <w:rPr>
          <w:b/>
          <w:szCs w:val="24"/>
        </w:rPr>
        <w:t xml:space="preserve">Таблица 3. </w:t>
      </w:r>
      <w:r w:rsidRPr="00555313">
        <w:rPr>
          <w:szCs w:val="24"/>
        </w:rPr>
        <w:t>Анатомические ориентиры пограничных зон для определения регионарных лимфатических бассейнов</w:t>
      </w:r>
    </w:p>
    <w:tbl>
      <w:tblPr>
        <w:tblW w:w="0" w:type="auto"/>
        <w:tblInd w:w="108" w:type="dxa"/>
        <w:tblBorders>
          <w:top w:val="single" w:sz="8" w:space="0" w:color="000000"/>
          <w:bottom w:val="single" w:sz="8" w:space="0" w:color="000000"/>
        </w:tblBorders>
        <w:tblLook w:val="00A0" w:firstRow="1" w:lastRow="0" w:firstColumn="1" w:lastColumn="0" w:noHBand="0" w:noVBand="0"/>
      </w:tblPr>
      <w:tblGrid>
        <w:gridCol w:w="4625"/>
        <w:gridCol w:w="4611"/>
      </w:tblGrid>
      <w:tr w:rsidR="00125CF9" w:rsidRPr="00555313">
        <w:tc>
          <w:tcPr>
            <w:tcW w:w="4785" w:type="dxa"/>
            <w:tcBorders>
              <w:top w:val="single" w:sz="8" w:space="0" w:color="000000"/>
              <w:left w:val="single" w:sz="4" w:space="0" w:color="auto"/>
              <w:bottom w:val="single" w:sz="8" w:space="0" w:color="000000"/>
              <w:right w:val="single" w:sz="4" w:space="0" w:color="auto"/>
            </w:tcBorders>
            <w:shd w:val="clear" w:color="auto" w:fill="FFFFFF"/>
          </w:tcPr>
          <w:p w:rsidR="006D78D2" w:rsidRPr="00555313" w:rsidRDefault="006D78D2" w:rsidP="00125CF9">
            <w:pPr>
              <w:spacing w:line="240" w:lineRule="auto"/>
              <w:ind w:firstLine="0"/>
              <w:jc w:val="center"/>
              <w:rPr>
                <w:b/>
                <w:bCs/>
                <w:szCs w:val="24"/>
              </w:rPr>
            </w:pPr>
            <w:r w:rsidRPr="00555313">
              <w:rPr>
                <w:b/>
                <w:bCs/>
                <w:szCs w:val="24"/>
              </w:rPr>
              <w:t>Области</w:t>
            </w:r>
          </w:p>
        </w:tc>
        <w:tc>
          <w:tcPr>
            <w:tcW w:w="4785" w:type="dxa"/>
            <w:tcBorders>
              <w:top w:val="single" w:sz="8" w:space="0" w:color="000000"/>
              <w:left w:val="single" w:sz="4" w:space="0" w:color="auto"/>
              <w:bottom w:val="single" w:sz="8" w:space="0" w:color="000000"/>
              <w:right w:val="single" w:sz="4" w:space="0" w:color="auto"/>
            </w:tcBorders>
            <w:shd w:val="clear" w:color="auto" w:fill="FFFFFF"/>
          </w:tcPr>
          <w:p w:rsidR="006D78D2" w:rsidRPr="00555313" w:rsidRDefault="006D78D2" w:rsidP="00DD5B29">
            <w:pPr>
              <w:spacing w:line="240" w:lineRule="auto"/>
              <w:ind w:firstLine="0"/>
              <w:jc w:val="center"/>
              <w:rPr>
                <w:b/>
                <w:bCs/>
                <w:szCs w:val="24"/>
              </w:rPr>
            </w:pPr>
            <w:r w:rsidRPr="00555313">
              <w:rPr>
                <w:b/>
                <w:bCs/>
                <w:szCs w:val="24"/>
              </w:rPr>
              <w:t>Линия границы (шириной 4 см)</w:t>
            </w:r>
          </w:p>
        </w:tc>
      </w:tr>
      <w:tr w:rsidR="006D78D2" w:rsidRPr="00555313" w:rsidTr="002F18B1">
        <w:tc>
          <w:tcPr>
            <w:tcW w:w="4785" w:type="dxa"/>
            <w:tcBorders>
              <w:left w:val="single" w:sz="4" w:space="0" w:color="auto"/>
              <w:bottom w:val="single" w:sz="4" w:space="0" w:color="auto"/>
              <w:right w:val="single" w:sz="4" w:space="0" w:color="auto"/>
            </w:tcBorders>
            <w:shd w:val="clear" w:color="auto" w:fill="FFFFFF"/>
          </w:tcPr>
          <w:p w:rsidR="006D78D2" w:rsidRPr="00555313" w:rsidRDefault="006D78D2" w:rsidP="00125CF9">
            <w:pPr>
              <w:spacing w:line="240" w:lineRule="auto"/>
              <w:ind w:firstLine="0"/>
              <w:rPr>
                <w:bCs/>
                <w:szCs w:val="24"/>
              </w:rPr>
            </w:pPr>
            <w:r w:rsidRPr="00555313">
              <w:rPr>
                <w:bCs/>
                <w:szCs w:val="24"/>
              </w:rPr>
              <w:t>Левая и правая половины</w:t>
            </w:r>
            <w:r w:rsidR="0035295C" w:rsidRPr="00555313">
              <w:rPr>
                <w:bCs/>
                <w:szCs w:val="24"/>
              </w:rPr>
              <w:t xml:space="preserve"> тела</w:t>
            </w:r>
          </w:p>
        </w:tc>
        <w:tc>
          <w:tcPr>
            <w:tcW w:w="4785" w:type="dxa"/>
            <w:tcBorders>
              <w:left w:val="single" w:sz="4" w:space="0" w:color="auto"/>
              <w:bottom w:val="single" w:sz="4" w:space="0" w:color="auto"/>
              <w:right w:val="single" w:sz="4" w:space="0" w:color="auto"/>
            </w:tcBorders>
            <w:shd w:val="clear" w:color="auto" w:fill="FFFFFF"/>
          </w:tcPr>
          <w:p w:rsidR="006D78D2" w:rsidRPr="00555313" w:rsidRDefault="006D78D2" w:rsidP="00DD5B29">
            <w:pPr>
              <w:spacing w:line="240" w:lineRule="auto"/>
              <w:ind w:firstLine="0"/>
              <w:rPr>
                <w:szCs w:val="24"/>
              </w:rPr>
            </w:pPr>
            <w:r w:rsidRPr="00555313">
              <w:rPr>
                <w:szCs w:val="24"/>
              </w:rPr>
              <w:t>Срединная линия тела</w:t>
            </w:r>
          </w:p>
        </w:tc>
      </w:tr>
      <w:tr w:rsidR="006D78D2" w:rsidRPr="00555313" w:rsidTr="002F18B1">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125CF9">
            <w:pPr>
              <w:spacing w:line="240" w:lineRule="auto"/>
              <w:ind w:firstLine="0"/>
              <w:rPr>
                <w:bCs/>
                <w:szCs w:val="24"/>
              </w:rPr>
            </w:pPr>
            <w:r w:rsidRPr="00555313">
              <w:rPr>
                <w:bCs/>
                <w:szCs w:val="24"/>
              </w:rPr>
              <w:t>Голова и шея/грудная стенка</w:t>
            </w:r>
          </w:p>
        </w:tc>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DD5B29">
            <w:pPr>
              <w:spacing w:line="240" w:lineRule="auto"/>
              <w:ind w:firstLine="0"/>
              <w:rPr>
                <w:szCs w:val="24"/>
              </w:rPr>
            </w:pPr>
            <w:r w:rsidRPr="00555313">
              <w:rPr>
                <w:szCs w:val="24"/>
              </w:rPr>
              <w:t>Ключица – акромион – верхний край плеча</w:t>
            </w:r>
          </w:p>
        </w:tc>
      </w:tr>
      <w:tr w:rsidR="006D78D2" w:rsidRPr="00555313" w:rsidTr="002F18B1">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125CF9">
            <w:pPr>
              <w:spacing w:line="240" w:lineRule="auto"/>
              <w:ind w:firstLine="0"/>
              <w:rPr>
                <w:bCs/>
                <w:szCs w:val="24"/>
              </w:rPr>
            </w:pPr>
            <w:r w:rsidRPr="00555313">
              <w:rPr>
                <w:bCs/>
                <w:szCs w:val="24"/>
              </w:rPr>
              <w:t>Грудная стенка/верхняя конечность</w:t>
            </w:r>
          </w:p>
        </w:tc>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DD5B29">
            <w:pPr>
              <w:spacing w:line="240" w:lineRule="auto"/>
              <w:ind w:firstLine="0"/>
              <w:rPr>
                <w:szCs w:val="24"/>
              </w:rPr>
            </w:pPr>
            <w:r w:rsidRPr="00555313">
              <w:rPr>
                <w:szCs w:val="24"/>
              </w:rPr>
              <w:t>Плечо – подмышечная впадина – плечо</w:t>
            </w:r>
          </w:p>
        </w:tc>
      </w:tr>
      <w:tr w:rsidR="006D78D2" w:rsidRPr="00555313" w:rsidTr="002F18B1">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125CF9">
            <w:pPr>
              <w:spacing w:line="240" w:lineRule="auto"/>
              <w:ind w:firstLine="0"/>
              <w:rPr>
                <w:bCs/>
                <w:szCs w:val="24"/>
              </w:rPr>
            </w:pPr>
            <w:r w:rsidRPr="00555313">
              <w:rPr>
                <w:bCs/>
                <w:szCs w:val="24"/>
              </w:rPr>
              <w:t>Грудная стенка/живот, поясница или ягодицы</w:t>
            </w:r>
          </w:p>
        </w:tc>
        <w:tc>
          <w:tcPr>
            <w:tcW w:w="4785" w:type="dxa"/>
            <w:tcBorders>
              <w:top w:val="single" w:sz="4" w:space="0" w:color="auto"/>
              <w:left w:val="single" w:sz="4" w:space="0" w:color="auto"/>
              <w:bottom w:val="single" w:sz="4" w:space="0" w:color="auto"/>
              <w:right w:val="single" w:sz="4" w:space="0" w:color="auto"/>
            </w:tcBorders>
            <w:shd w:val="clear" w:color="auto" w:fill="FFFFFF"/>
          </w:tcPr>
          <w:p w:rsidR="006D78D2" w:rsidRPr="00555313" w:rsidRDefault="006D78D2" w:rsidP="00DD5B29">
            <w:pPr>
              <w:spacing w:line="240" w:lineRule="auto"/>
              <w:ind w:firstLine="0"/>
              <w:rPr>
                <w:szCs w:val="24"/>
              </w:rPr>
            </w:pPr>
            <w:r w:rsidRPr="00555313">
              <w:rPr>
                <w:szCs w:val="24"/>
              </w:rPr>
              <w:t xml:space="preserve">Спереди: середина расстояния между пупком и реберной дугой; сзади: нижняя граница </w:t>
            </w:r>
            <w:r w:rsidR="000065AA" w:rsidRPr="00555313">
              <w:rPr>
                <w:szCs w:val="24"/>
                <w:lang w:val="en-US"/>
              </w:rPr>
              <w:t>XII</w:t>
            </w:r>
            <w:r w:rsidR="000065AA" w:rsidRPr="00555313">
              <w:rPr>
                <w:szCs w:val="24"/>
              </w:rPr>
              <w:t xml:space="preserve"> </w:t>
            </w:r>
            <w:r w:rsidRPr="00555313">
              <w:rPr>
                <w:szCs w:val="24"/>
              </w:rPr>
              <w:t>грудного позвонка (поперечный отросток)</w:t>
            </w:r>
          </w:p>
        </w:tc>
      </w:tr>
      <w:tr w:rsidR="00125CF9" w:rsidRPr="00555313">
        <w:tc>
          <w:tcPr>
            <w:tcW w:w="4785" w:type="dxa"/>
            <w:tcBorders>
              <w:top w:val="single" w:sz="4" w:space="0" w:color="auto"/>
              <w:left w:val="single" w:sz="4" w:space="0" w:color="auto"/>
              <w:bottom w:val="single" w:sz="8" w:space="0" w:color="000000"/>
              <w:right w:val="single" w:sz="4" w:space="0" w:color="auto"/>
            </w:tcBorders>
            <w:shd w:val="clear" w:color="auto" w:fill="FFFFFF"/>
          </w:tcPr>
          <w:p w:rsidR="006D78D2" w:rsidRPr="00555313" w:rsidRDefault="006D78D2" w:rsidP="00125CF9">
            <w:pPr>
              <w:spacing w:line="240" w:lineRule="auto"/>
              <w:ind w:firstLine="0"/>
              <w:rPr>
                <w:bCs/>
                <w:szCs w:val="24"/>
              </w:rPr>
            </w:pPr>
            <w:r w:rsidRPr="00555313">
              <w:rPr>
                <w:bCs/>
                <w:szCs w:val="24"/>
              </w:rPr>
              <w:t>Живот, поясница или ягодицы/нижняя конечность</w:t>
            </w:r>
          </w:p>
        </w:tc>
        <w:tc>
          <w:tcPr>
            <w:tcW w:w="4785" w:type="dxa"/>
            <w:tcBorders>
              <w:top w:val="single" w:sz="4" w:space="0" w:color="auto"/>
              <w:left w:val="single" w:sz="4" w:space="0" w:color="auto"/>
              <w:bottom w:val="single" w:sz="8" w:space="0" w:color="000000"/>
              <w:right w:val="single" w:sz="4" w:space="0" w:color="auto"/>
            </w:tcBorders>
            <w:shd w:val="clear" w:color="auto" w:fill="FFFFFF"/>
          </w:tcPr>
          <w:p w:rsidR="006D78D2" w:rsidRPr="00555313" w:rsidRDefault="006D78D2" w:rsidP="00DD5B29">
            <w:pPr>
              <w:spacing w:line="240" w:lineRule="auto"/>
              <w:ind w:firstLine="0"/>
              <w:rPr>
                <w:szCs w:val="24"/>
              </w:rPr>
            </w:pPr>
            <w:r w:rsidRPr="00555313">
              <w:rPr>
                <w:szCs w:val="24"/>
              </w:rPr>
              <w:t xml:space="preserve">Паховая складка </w:t>
            </w:r>
            <w:r w:rsidR="00F50D9E" w:rsidRPr="00555313">
              <w:rPr>
                <w:szCs w:val="24"/>
              </w:rPr>
              <w:t>–</w:t>
            </w:r>
            <w:r w:rsidRPr="00555313">
              <w:rPr>
                <w:szCs w:val="24"/>
              </w:rPr>
              <w:t xml:space="preserve"> большой вертел – ягодичная борозда</w:t>
            </w:r>
          </w:p>
        </w:tc>
      </w:tr>
    </w:tbl>
    <w:p w:rsidR="006D78D2" w:rsidRPr="00555313" w:rsidRDefault="006D78D2" w:rsidP="002B772E">
      <w:pPr>
        <w:rPr>
          <w:b/>
          <w:szCs w:val="24"/>
        </w:rPr>
      </w:pPr>
    </w:p>
    <w:p w:rsidR="006D78D2" w:rsidRPr="00555313" w:rsidRDefault="006D78D2" w:rsidP="002B772E">
      <w:pPr>
        <w:rPr>
          <w:bCs/>
          <w:szCs w:val="24"/>
        </w:rPr>
      </w:pPr>
      <w:r w:rsidRPr="00555313">
        <w:rPr>
          <w:bCs/>
          <w:szCs w:val="24"/>
        </w:rPr>
        <w:t>При обнаружении метастазов в лимфатических узлах за пределами указанных регионарных зон метастазирования следует классифицировать их как отдаленные метастазы.</w:t>
      </w:r>
    </w:p>
    <w:p w:rsidR="006D78D2" w:rsidRPr="00D90041" w:rsidRDefault="006D78D2" w:rsidP="002B772E">
      <w:pPr>
        <w:rPr>
          <w:bCs/>
          <w:szCs w:val="24"/>
        </w:rPr>
      </w:pPr>
      <w:r w:rsidRPr="00555313">
        <w:rPr>
          <w:b/>
          <w:szCs w:val="24"/>
        </w:rPr>
        <w:t xml:space="preserve">Критерий М </w:t>
      </w:r>
      <w:r w:rsidRPr="00D90041">
        <w:rPr>
          <w:bCs/>
          <w:szCs w:val="24"/>
        </w:rPr>
        <w:t>характеризует наличие или отсутствие отдаленных метастазов (табл. 4).</w:t>
      </w:r>
    </w:p>
    <w:p w:rsidR="006D78D2" w:rsidRPr="00555313" w:rsidRDefault="006D78D2" w:rsidP="002B772E">
      <w:pPr>
        <w:rPr>
          <w:szCs w:val="24"/>
        </w:rPr>
      </w:pPr>
      <w:r w:rsidRPr="00555313">
        <w:rPr>
          <w:b/>
          <w:szCs w:val="24"/>
        </w:rPr>
        <w:t xml:space="preserve">Таблица 4. </w:t>
      </w:r>
      <w:r w:rsidRPr="00555313">
        <w:rPr>
          <w:szCs w:val="24"/>
        </w:rPr>
        <w:t>Критерий М (отдаленные метастазы)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8"/>
        <w:gridCol w:w="4218"/>
        <w:gridCol w:w="3130"/>
      </w:tblGrid>
      <w:tr w:rsidR="006D78D2" w:rsidRPr="00555313" w:rsidTr="002F18B1">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val="en-US"/>
              </w:rPr>
            </w:pPr>
            <w:r w:rsidRPr="00555313">
              <w:rPr>
                <w:b/>
                <w:szCs w:val="24"/>
              </w:rPr>
              <w:t xml:space="preserve">Критерий </w:t>
            </w:r>
            <w:r w:rsidRPr="00555313">
              <w:rPr>
                <w:b/>
                <w:szCs w:val="24"/>
                <w:lang w:val="en-US"/>
              </w:rPr>
              <w:t>М</w:t>
            </w:r>
          </w:p>
        </w:tc>
        <w:tc>
          <w:tcPr>
            <w:tcW w:w="4360"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Анатомическая локализация метастазов</w:t>
            </w:r>
          </w:p>
        </w:tc>
        <w:tc>
          <w:tcPr>
            <w:tcW w:w="3171" w:type="dxa"/>
            <w:tcBorders>
              <w:top w:val="single" w:sz="4" w:space="0" w:color="auto"/>
              <w:left w:val="single" w:sz="4" w:space="0" w:color="auto"/>
              <w:bottom w:val="single" w:sz="4" w:space="0" w:color="auto"/>
              <w:right w:val="single" w:sz="4" w:space="0" w:color="auto"/>
            </w:tcBorders>
          </w:tcPr>
          <w:p w:rsidR="006D78D2" w:rsidRPr="00555313" w:rsidRDefault="00FF5F3D" w:rsidP="00144D93">
            <w:pPr>
              <w:spacing w:line="240" w:lineRule="auto"/>
              <w:ind w:firstLine="0"/>
              <w:jc w:val="center"/>
              <w:rPr>
                <w:b/>
                <w:szCs w:val="24"/>
              </w:rPr>
            </w:pPr>
            <w:r w:rsidRPr="00555313">
              <w:rPr>
                <w:b/>
                <w:szCs w:val="24"/>
              </w:rPr>
              <w:t>Уровень активности</w:t>
            </w:r>
            <w:r w:rsidR="000528E9" w:rsidRPr="00555313">
              <w:rPr>
                <w:b/>
                <w:szCs w:val="24"/>
              </w:rPr>
              <w:t xml:space="preserve"> </w:t>
            </w:r>
            <w:r w:rsidR="006D78D2" w:rsidRPr="00555313">
              <w:rPr>
                <w:b/>
                <w:szCs w:val="24"/>
              </w:rPr>
              <w:t>лактатдегидрогеназы в крови</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b/>
                <w:szCs w:val="24"/>
              </w:rPr>
            </w:pPr>
            <w:r w:rsidRPr="00555313">
              <w:rPr>
                <w:szCs w:val="24"/>
                <w:lang w:val="en-US"/>
              </w:rPr>
              <w:t>М0</w:t>
            </w:r>
          </w:p>
        </w:tc>
        <w:tc>
          <w:tcPr>
            <w:tcW w:w="436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Нет признаков отдаленных метастазов</w:t>
            </w: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320842" w:rsidP="00144D93">
            <w:pPr>
              <w:spacing w:line="240" w:lineRule="auto"/>
              <w:ind w:firstLine="0"/>
              <w:rPr>
                <w:szCs w:val="24"/>
              </w:rPr>
            </w:pPr>
            <w:r w:rsidRPr="00555313">
              <w:rPr>
                <w:szCs w:val="24"/>
              </w:rPr>
              <w:t>Не</w:t>
            </w:r>
            <w:r w:rsidR="006D78D2" w:rsidRPr="00555313">
              <w:rPr>
                <w:szCs w:val="24"/>
              </w:rPr>
              <w:t>применимо</w:t>
            </w:r>
          </w:p>
        </w:tc>
      </w:tr>
      <w:tr w:rsidR="00C22F8D"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C22F8D" w:rsidRPr="00555313" w:rsidRDefault="00C22F8D" w:rsidP="00125CF9">
            <w:pPr>
              <w:spacing w:line="240" w:lineRule="auto"/>
              <w:ind w:firstLine="0"/>
              <w:jc w:val="left"/>
              <w:rPr>
                <w:szCs w:val="24"/>
                <w:lang w:val="en-US"/>
              </w:rPr>
            </w:pPr>
            <w:r w:rsidRPr="00555313">
              <w:rPr>
                <w:szCs w:val="24"/>
                <w:lang w:val="en-US"/>
              </w:rPr>
              <w:t>M1</w:t>
            </w:r>
          </w:p>
        </w:tc>
        <w:tc>
          <w:tcPr>
            <w:tcW w:w="4365" w:type="dxa"/>
            <w:tcBorders>
              <w:top w:val="single" w:sz="4" w:space="0" w:color="auto"/>
              <w:left w:val="single" w:sz="4" w:space="0" w:color="auto"/>
              <w:bottom w:val="single" w:sz="4" w:space="0" w:color="auto"/>
              <w:right w:val="single" w:sz="4" w:space="0" w:color="auto"/>
            </w:tcBorders>
            <w:vAlign w:val="center"/>
          </w:tcPr>
          <w:p w:rsidR="00C22F8D" w:rsidRPr="00555313" w:rsidRDefault="00C22F8D" w:rsidP="00DD5B29">
            <w:pPr>
              <w:spacing w:line="240" w:lineRule="auto"/>
              <w:ind w:firstLine="0"/>
              <w:rPr>
                <w:szCs w:val="24"/>
              </w:rPr>
            </w:pPr>
            <w:r w:rsidRPr="00555313">
              <w:rPr>
                <w:szCs w:val="24"/>
              </w:rPr>
              <w:t>Есть отдаленные метастазы</w:t>
            </w:r>
          </w:p>
        </w:tc>
        <w:tc>
          <w:tcPr>
            <w:tcW w:w="3166" w:type="dxa"/>
            <w:tcBorders>
              <w:top w:val="single" w:sz="4" w:space="0" w:color="auto"/>
              <w:left w:val="single" w:sz="4" w:space="0" w:color="auto"/>
              <w:bottom w:val="single" w:sz="4" w:space="0" w:color="auto"/>
              <w:right w:val="single" w:sz="4" w:space="0" w:color="auto"/>
            </w:tcBorders>
            <w:vAlign w:val="center"/>
          </w:tcPr>
          <w:p w:rsidR="00C22F8D" w:rsidRPr="00555313" w:rsidRDefault="00C22F8D" w:rsidP="00144D93">
            <w:pPr>
              <w:spacing w:line="240" w:lineRule="auto"/>
              <w:ind w:firstLine="0"/>
              <w:jc w:val="center"/>
              <w:rPr>
                <w:szCs w:val="24"/>
              </w:rPr>
            </w:pPr>
            <w:r w:rsidRPr="00555313">
              <w:rPr>
                <w:szCs w:val="24"/>
              </w:rPr>
              <w:t>–</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M1a</w:t>
            </w:r>
          </w:p>
        </w:tc>
        <w:tc>
          <w:tcPr>
            <w:tcW w:w="4360"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 xml:space="preserve">Отдаленные метастазы в кожу, мягкие ткани (включая мышечную) и/или нерегионарные </w:t>
            </w:r>
            <w:r w:rsidR="000B54D1" w:rsidRPr="00555313">
              <w:rPr>
                <w:szCs w:val="24"/>
              </w:rPr>
              <w:t>лимфатические узлы</w:t>
            </w: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 указан или не определен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M1a(0)</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Не 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M1a(1)</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M1b</w:t>
            </w:r>
          </w:p>
        </w:tc>
        <w:tc>
          <w:tcPr>
            <w:tcW w:w="4360"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Отдаленные метастазы в легкие с метастазами, соответствующими локализациям М1a, или без них</w:t>
            </w: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 указан или не определен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M1b(0)</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Не 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M1b(1)</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M1c</w:t>
            </w:r>
          </w:p>
        </w:tc>
        <w:tc>
          <w:tcPr>
            <w:tcW w:w="4360"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 xml:space="preserve">Отдаленные метастазы во внутренние органы, за исключением </w:t>
            </w:r>
            <w:r w:rsidR="00320842" w:rsidRPr="00555313">
              <w:rPr>
                <w:szCs w:val="24"/>
              </w:rPr>
              <w:t>центральной нервной системы</w:t>
            </w:r>
            <w:r w:rsidRPr="00555313">
              <w:rPr>
                <w:szCs w:val="24"/>
              </w:rPr>
              <w:t>, с метастазами, соответствующими локализациям М1a и m1b, или без них</w:t>
            </w: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 указан или не определен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M1c(0)</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Не 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M1c(1)</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M1d</w:t>
            </w:r>
          </w:p>
        </w:tc>
        <w:tc>
          <w:tcPr>
            <w:tcW w:w="4360"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 xml:space="preserve">Отдаленные метастазы в </w:t>
            </w:r>
            <w:r w:rsidR="00320842" w:rsidRPr="00555313">
              <w:rPr>
                <w:szCs w:val="24"/>
              </w:rPr>
              <w:t>центральную нервную систему</w:t>
            </w: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Не указан или не определен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M1d(0)</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Не повышен</w:t>
            </w:r>
          </w:p>
        </w:tc>
      </w:tr>
      <w:tr w:rsidR="006D78D2" w:rsidRPr="00555313" w:rsidTr="002F18B1">
        <w:trPr>
          <w:trHeight w:val="605"/>
        </w:trPr>
        <w:tc>
          <w:tcPr>
            <w:tcW w:w="193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lang w:val="en-US"/>
              </w:rPr>
            </w:pPr>
            <w:r w:rsidRPr="00555313">
              <w:rPr>
                <w:szCs w:val="24"/>
                <w:lang w:val="en-US"/>
              </w:rPr>
              <w:t>M1d(1)</w:t>
            </w:r>
          </w:p>
        </w:tc>
        <w:tc>
          <w:tcPr>
            <w:tcW w:w="4360"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jc w:val="center"/>
              <w:rPr>
                <w:szCs w:val="24"/>
              </w:rPr>
            </w:pPr>
          </w:p>
        </w:tc>
        <w:tc>
          <w:tcPr>
            <w:tcW w:w="317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Повышен</w:t>
            </w:r>
          </w:p>
        </w:tc>
      </w:tr>
    </w:tbl>
    <w:p w:rsidR="006D78D2" w:rsidRPr="00555313" w:rsidRDefault="006D78D2" w:rsidP="002B772E">
      <w:pPr>
        <w:rPr>
          <w:b/>
          <w:szCs w:val="24"/>
        </w:rPr>
      </w:pPr>
    </w:p>
    <w:p w:rsidR="006D78D2" w:rsidRPr="00555313" w:rsidRDefault="006D78D2" w:rsidP="002B772E">
      <w:pPr>
        <w:rPr>
          <w:bCs/>
          <w:szCs w:val="24"/>
        </w:rPr>
      </w:pPr>
      <w:r w:rsidRPr="00555313">
        <w:rPr>
          <w:bCs/>
          <w:szCs w:val="24"/>
        </w:rPr>
        <w:t xml:space="preserve">Группировка </w:t>
      </w:r>
      <w:r w:rsidR="005A652D" w:rsidRPr="00555313">
        <w:rPr>
          <w:bCs/>
          <w:szCs w:val="24"/>
        </w:rPr>
        <w:t xml:space="preserve">критериев для определения </w:t>
      </w:r>
      <w:r w:rsidRPr="00555313">
        <w:rPr>
          <w:bCs/>
          <w:szCs w:val="24"/>
        </w:rPr>
        <w:t>стади</w:t>
      </w:r>
      <w:r w:rsidR="005A652D" w:rsidRPr="00555313">
        <w:rPr>
          <w:bCs/>
          <w:szCs w:val="24"/>
        </w:rPr>
        <w:t xml:space="preserve">и меланомы </w:t>
      </w:r>
      <w:r w:rsidRPr="00555313">
        <w:rPr>
          <w:bCs/>
          <w:szCs w:val="24"/>
        </w:rPr>
        <w:t>представлена в табл. 5.</w:t>
      </w:r>
    </w:p>
    <w:p w:rsidR="006D78D2" w:rsidRPr="00555313" w:rsidRDefault="006D78D2" w:rsidP="002B772E">
      <w:pPr>
        <w:rPr>
          <w:b/>
          <w:szCs w:val="24"/>
        </w:rPr>
      </w:pPr>
      <w:r w:rsidRPr="00555313">
        <w:rPr>
          <w:b/>
          <w:szCs w:val="24"/>
        </w:rPr>
        <w:t xml:space="preserve">Таблица 5. </w:t>
      </w:r>
      <w:r w:rsidRPr="00555313">
        <w:rPr>
          <w:szCs w:val="24"/>
        </w:rPr>
        <w:t>Группировка</w:t>
      </w:r>
      <w:r w:rsidR="005A652D" w:rsidRPr="00555313">
        <w:rPr>
          <w:szCs w:val="24"/>
        </w:rPr>
        <w:t xml:space="preserve"> критериев </w:t>
      </w:r>
      <w:r w:rsidR="005A652D" w:rsidRPr="00555313">
        <w:rPr>
          <w:szCs w:val="24"/>
          <w:lang w:val="en-US"/>
        </w:rPr>
        <w:t>TNM</w:t>
      </w:r>
      <w:r w:rsidR="005A652D" w:rsidRPr="00555313">
        <w:rPr>
          <w:szCs w:val="24"/>
        </w:rPr>
        <w:t xml:space="preserve"> для определения стадии</w:t>
      </w:r>
      <w:r w:rsidRPr="00555313">
        <w:rPr>
          <w:szCs w:val="24"/>
        </w:rPr>
        <w:t xml:space="preserve"> меланомы кожи</w:t>
      </w:r>
    </w:p>
    <w:tbl>
      <w:tblPr>
        <w:tblW w:w="93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724"/>
        <w:gridCol w:w="2096"/>
        <w:gridCol w:w="2727"/>
      </w:tblGrid>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val="en-US"/>
              </w:rPr>
            </w:pPr>
            <w:r w:rsidRPr="00555313">
              <w:rPr>
                <w:b/>
                <w:szCs w:val="24"/>
                <w:lang w:val="en-US"/>
              </w:rPr>
              <w:t>T</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lang w:val="en-US"/>
              </w:rPr>
            </w:pPr>
            <w:r w:rsidRPr="00555313">
              <w:rPr>
                <w:b/>
                <w:szCs w:val="24"/>
                <w:lang w:val="en-US"/>
              </w:rPr>
              <w:t>N</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lang w:val="en-US"/>
              </w:rPr>
            </w:pPr>
            <w:r w:rsidRPr="00555313">
              <w:rPr>
                <w:b/>
                <w:szCs w:val="24"/>
                <w:lang w:val="en-US"/>
              </w:rPr>
              <w:t>M</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E70E02" w:rsidP="008078AD">
            <w:pPr>
              <w:spacing w:line="240" w:lineRule="auto"/>
              <w:ind w:firstLine="0"/>
              <w:jc w:val="center"/>
              <w:rPr>
                <w:b/>
                <w:szCs w:val="24"/>
              </w:rPr>
            </w:pPr>
            <w:r w:rsidRPr="00555313">
              <w:rPr>
                <w:b/>
                <w:szCs w:val="24"/>
              </w:rPr>
              <w:t>Стадия</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Tis</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r w:rsidR="00D4534C" w:rsidRPr="00555313">
              <w:rPr>
                <w:rStyle w:val="af2"/>
                <w:szCs w:val="24"/>
                <w:lang w:val="en-US"/>
              </w:rPr>
              <w:footnoteReference w:id="3"/>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0</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T1a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IA</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T1b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IA</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T2b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IIA</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T3a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IIA</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T3b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T4a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IIC</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T0</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rPr>
            </w:pPr>
            <w:r w:rsidRPr="00555313">
              <w:rPr>
                <w:szCs w:val="24"/>
                <w:lang w:val="en-US"/>
              </w:rPr>
              <w:t>N1b, N1c</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T0</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pt-BR"/>
              </w:rPr>
            </w:pPr>
            <w:r w:rsidRPr="00555313">
              <w:rPr>
                <w:szCs w:val="24"/>
                <w:lang w:val="pt-BR"/>
              </w:rPr>
              <w:t xml:space="preserve">N2b, N2c, N3b </w:t>
            </w:r>
            <w:r w:rsidRPr="00555313">
              <w:rPr>
                <w:szCs w:val="24"/>
              </w:rPr>
              <w:t>или</w:t>
            </w:r>
            <w:r w:rsidRPr="00555313">
              <w:rPr>
                <w:szCs w:val="24"/>
                <w:lang w:val="pt-BR"/>
              </w:rPr>
              <w:t xml:space="preserve"> N3c</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IIIC</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T1a/b</w:t>
            </w:r>
            <w:r w:rsidRPr="00555313">
              <w:rPr>
                <w:szCs w:val="24"/>
              </w:rPr>
              <w:t>–</w:t>
            </w:r>
            <w:r w:rsidRPr="00555313">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 xml:space="preserve">N1a </w:t>
            </w:r>
            <w:r w:rsidRPr="00555313">
              <w:rPr>
                <w:szCs w:val="24"/>
              </w:rPr>
              <w:t xml:space="preserve">или </w:t>
            </w:r>
            <w:r w:rsidRPr="00555313">
              <w:rPr>
                <w:szCs w:val="24"/>
                <w:lang w:val="en-US"/>
              </w:rPr>
              <w:t>N2a</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IIIA</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T1a/b</w:t>
            </w:r>
            <w:r w:rsidRPr="00555313">
              <w:rPr>
                <w:szCs w:val="24"/>
              </w:rPr>
              <w:t>–</w:t>
            </w:r>
            <w:r w:rsidRPr="00555313">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 xml:space="preserve">N1b/c </w:t>
            </w:r>
            <w:r w:rsidRPr="00555313">
              <w:rPr>
                <w:szCs w:val="24"/>
              </w:rPr>
              <w:t>или</w:t>
            </w:r>
            <w:r w:rsidRPr="00555313">
              <w:rPr>
                <w:szCs w:val="24"/>
                <w:lang w:val="en-US"/>
              </w:rPr>
              <w:t xml:space="preserve"> N2b</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T2b/T3a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N1a</w:t>
            </w:r>
            <w:r w:rsidRPr="00555313">
              <w:rPr>
                <w:szCs w:val="24"/>
              </w:rPr>
              <w:t>–</w:t>
            </w:r>
            <w:r w:rsidRPr="00555313">
              <w:rPr>
                <w:szCs w:val="24"/>
                <w:lang w:val="en-US"/>
              </w:rPr>
              <w:t>N2b</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IIIB</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T1a</w:t>
            </w:r>
            <w:r w:rsidRPr="00555313">
              <w:rPr>
                <w:szCs w:val="24"/>
              </w:rPr>
              <w:t>–</w:t>
            </w:r>
            <w:r w:rsidRPr="00555313">
              <w:rPr>
                <w:szCs w:val="24"/>
                <w:lang w:val="en-US"/>
              </w:rPr>
              <w:t>T3a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 xml:space="preserve">N2c </w:t>
            </w:r>
            <w:r w:rsidRPr="00555313">
              <w:rPr>
                <w:szCs w:val="24"/>
              </w:rPr>
              <w:t xml:space="preserve">или </w:t>
            </w:r>
            <w:r w:rsidRPr="00555313">
              <w:rPr>
                <w:szCs w:val="24"/>
                <w:lang w:val="en-US"/>
              </w:rPr>
              <w:t>N3a/b/c</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IIIC</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T3b/T4a</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rPr>
              <w:t xml:space="preserve">Любая категория </w:t>
            </w:r>
            <w:r w:rsidRPr="00555313">
              <w:rPr>
                <w:szCs w:val="24"/>
                <w:lang w:val="en-US"/>
              </w:rPr>
              <w:t>N ≥N1</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IIIC</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lang w:val="en-US"/>
              </w:rPr>
            </w:pPr>
            <w:r w:rsidRPr="00555313">
              <w:rPr>
                <w:szCs w:val="24"/>
                <w:lang w:val="en-US"/>
              </w:rPr>
              <w:t>N1a</w:t>
            </w:r>
            <w:r w:rsidRPr="00555313">
              <w:rPr>
                <w:szCs w:val="24"/>
              </w:rPr>
              <w:t>–</w:t>
            </w:r>
            <w:r w:rsidRPr="00555313">
              <w:rPr>
                <w:szCs w:val="24"/>
                <w:lang w:val="en-US"/>
              </w:rPr>
              <w:t>N2c</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IIIC</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lang w:val="en-US"/>
              </w:rPr>
            </w:pPr>
            <w:r w:rsidRPr="00555313">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rPr>
            </w:pPr>
            <w:r w:rsidRPr="00555313">
              <w:rPr>
                <w:szCs w:val="24"/>
                <w:lang w:val="en-US"/>
              </w:rPr>
              <w:t>N3a/b/c</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IIID</w:t>
            </w:r>
          </w:p>
        </w:tc>
      </w:tr>
      <w:tr w:rsidR="006D78D2" w:rsidRPr="00555313" w:rsidTr="002F18B1">
        <w:tc>
          <w:tcPr>
            <w:tcW w:w="181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szCs w:val="24"/>
              </w:rPr>
            </w:pPr>
            <w:r w:rsidRPr="00555313">
              <w:rPr>
                <w:szCs w:val="24"/>
              </w:rPr>
              <w:t xml:space="preserve">Любая </w:t>
            </w:r>
            <w:r w:rsidRPr="00555313">
              <w:rPr>
                <w:szCs w:val="24"/>
                <w:lang w:val="en-US"/>
              </w:rPr>
              <w:t>T, Tis</w:t>
            </w:r>
          </w:p>
        </w:tc>
        <w:tc>
          <w:tcPr>
            <w:tcW w:w="2724"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szCs w:val="24"/>
              </w:rPr>
            </w:pPr>
            <w:r w:rsidRPr="00555313">
              <w:rPr>
                <w:szCs w:val="24"/>
              </w:rPr>
              <w:t xml:space="preserve">Любая категория </w:t>
            </w:r>
            <w:r w:rsidRPr="00555313">
              <w:rPr>
                <w:szCs w:val="24"/>
                <w:lang w:val="en-US"/>
              </w:rPr>
              <w:t>N</w:t>
            </w:r>
          </w:p>
        </w:tc>
        <w:tc>
          <w:tcPr>
            <w:tcW w:w="2096"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jc w:val="center"/>
              <w:rPr>
                <w:szCs w:val="24"/>
                <w:lang w:val="en-US"/>
              </w:rPr>
            </w:pPr>
            <w:r w:rsidRPr="00555313">
              <w:rPr>
                <w:szCs w:val="24"/>
                <w:lang w:val="en-US"/>
              </w:rPr>
              <w:t>M1</w:t>
            </w:r>
          </w:p>
        </w:tc>
        <w:tc>
          <w:tcPr>
            <w:tcW w:w="2727"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jc w:val="center"/>
              <w:rPr>
                <w:szCs w:val="24"/>
                <w:lang w:val="en-US"/>
              </w:rPr>
            </w:pPr>
            <w:r w:rsidRPr="00555313">
              <w:rPr>
                <w:szCs w:val="24"/>
                <w:lang w:val="en-US"/>
              </w:rPr>
              <w:t>IV</w:t>
            </w:r>
          </w:p>
        </w:tc>
      </w:tr>
    </w:tbl>
    <w:p w:rsidR="006D78D2" w:rsidRPr="00555313" w:rsidRDefault="006D78D2" w:rsidP="002B772E">
      <w:pPr>
        <w:jc w:val="center"/>
        <w:rPr>
          <w:szCs w:val="24"/>
          <w:lang w:val="en-US"/>
        </w:rPr>
      </w:pPr>
    </w:p>
    <w:p w:rsidR="006D78D2" w:rsidRPr="00555313" w:rsidRDefault="006D78D2" w:rsidP="002B772E">
      <w:pPr>
        <w:rPr>
          <w:szCs w:val="24"/>
          <w:lang w:val="pt-BR"/>
        </w:rPr>
      </w:pPr>
      <w:r w:rsidRPr="00555313">
        <w:rPr>
          <w:szCs w:val="24"/>
        </w:rPr>
        <w:t xml:space="preserve">Метастазы меланомы кожи без выявленного первичного очага в периферические </w:t>
      </w:r>
      <w:r w:rsidR="000B54D1" w:rsidRPr="00555313">
        <w:rPr>
          <w:szCs w:val="24"/>
        </w:rPr>
        <w:t>лимфатические узлы</w:t>
      </w:r>
      <w:r w:rsidRPr="00555313">
        <w:rPr>
          <w:szCs w:val="24"/>
        </w:rPr>
        <w:t xml:space="preserve"> одного региона следует стадировать как </w:t>
      </w:r>
      <w:r w:rsidRPr="00555313">
        <w:rPr>
          <w:szCs w:val="24"/>
          <w:lang w:val="en-US"/>
        </w:rPr>
        <w:t>III</w:t>
      </w:r>
      <w:r w:rsidRPr="00555313">
        <w:rPr>
          <w:szCs w:val="24"/>
        </w:rPr>
        <w:t xml:space="preserve"> стадию </w:t>
      </w:r>
      <w:r w:rsidRPr="00555313">
        <w:rPr>
          <w:szCs w:val="24"/>
          <w:lang w:val="pt-BR"/>
        </w:rPr>
        <w:t xml:space="preserve">(IIIB (T0N1b, T0N1c) </w:t>
      </w:r>
      <w:r w:rsidRPr="00555313">
        <w:rPr>
          <w:szCs w:val="24"/>
        </w:rPr>
        <w:t>или</w:t>
      </w:r>
      <w:r w:rsidR="00175794" w:rsidRPr="00555313">
        <w:rPr>
          <w:szCs w:val="24"/>
          <w:lang w:val="pt-BR"/>
        </w:rPr>
        <w:t xml:space="preserve"> IIIC (T0</w:t>
      </w:r>
      <w:r w:rsidRPr="00555313">
        <w:rPr>
          <w:szCs w:val="24"/>
          <w:lang w:val="pt-BR"/>
        </w:rPr>
        <w:t xml:space="preserve">N2b, N2c, N3b </w:t>
      </w:r>
      <w:r w:rsidRPr="00555313">
        <w:rPr>
          <w:szCs w:val="24"/>
        </w:rPr>
        <w:t>или</w:t>
      </w:r>
      <w:r w:rsidRPr="00555313">
        <w:rPr>
          <w:szCs w:val="24"/>
          <w:lang w:val="pt-BR"/>
        </w:rPr>
        <w:t xml:space="preserve"> N3c)</w:t>
      </w:r>
      <w:r w:rsidR="002300EF" w:rsidRPr="00555313">
        <w:rPr>
          <w:szCs w:val="24"/>
          <w:lang w:val="pt-BR"/>
        </w:rPr>
        <w:t>)</w:t>
      </w:r>
      <w:r w:rsidRPr="00555313">
        <w:rPr>
          <w:szCs w:val="24"/>
          <w:lang w:val="pt-BR"/>
        </w:rPr>
        <w:t>.</w:t>
      </w:r>
    </w:p>
    <w:p w:rsidR="006D78D2" w:rsidRPr="00555313" w:rsidRDefault="002300EF" w:rsidP="002B772E">
      <w:pPr>
        <w:rPr>
          <w:szCs w:val="24"/>
        </w:rPr>
      </w:pPr>
      <w:r w:rsidRPr="00555313">
        <w:rPr>
          <w:szCs w:val="24"/>
        </w:rPr>
        <w:t>Онлайн-</w:t>
      </w:r>
      <w:r w:rsidR="006D78D2" w:rsidRPr="00555313">
        <w:rPr>
          <w:szCs w:val="24"/>
        </w:rPr>
        <w:t xml:space="preserve">калькулятор </w:t>
      </w:r>
      <w:r w:rsidR="0029019D" w:rsidRPr="00555313">
        <w:rPr>
          <w:szCs w:val="24"/>
        </w:rPr>
        <w:t xml:space="preserve">для определения </w:t>
      </w:r>
      <w:r w:rsidR="006D78D2" w:rsidRPr="00555313">
        <w:rPr>
          <w:szCs w:val="24"/>
        </w:rPr>
        <w:t xml:space="preserve">стадии </w:t>
      </w:r>
      <w:r w:rsidR="006D78D2" w:rsidRPr="00555313">
        <w:rPr>
          <w:szCs w:val="24"/>
          <w:lang w:val="en-US"/>
        </w:rPr>
        <w:t>pTNM</w:t>
      </w:r>
      <w:r w:rsidR="006D78D2" w:rsidRPr="00555313">
        <w:rPr>
          <w:szCs w:val="24"/>
        </w:rPr>
        <w:t xml:space="preserve"> по </w:t>
      </w:r>
      <w:r w:rsidR="0029019D" w:rsidRPr="00555313">
        <w:rPr>
          <w:szCs w:val="24"/>
        </w:rPr>
        <w:t xml:space="preserve">классификации </w:t>
      </w:r>
      <w:r w:rsidR="0029019D" w:rsidRPr="00555313">
        <w:rPr>
          <w:szCs w:val="24"/>
          <w:lang w:val="en-US"/>
        </w:rPr>
        <w:t>TNM</w:t>
      </w:r>
      <w:r w:rsidR="0029019D" w:rsidRPr="00555313">
        <w:rPr>
          <w:szCs w:val="24"/>
        </w:rPr>
        <w:t xml:space="preserve"> AJCC/UICC 8-го пересмотра</w:t>
      </w:r>
      <w:r w:rsidR="006D78D2" w:rsidRPr="00555313">
        <w:rPr>
          <w:szCs w:val="24"/>
        </w:rPr>
        <w:t xml:space="preserve"> доступен на сайте </w:t>
      </w:r>
      <w:hyperlink r:id="rId10" w:history="1">
        <w:r w:rsidR="004501BF" w:rsidRPr="00555313">
          <w:rPr>
            <w:rStyle w:val="aff9"/>
            <w:szCs w:val="24"/>
          </w:rPr>
          <w:t>http://melanoma.pro/site/calctnm</w:t>
        </w:r>
      </w:hyperlink>
      <w:r w:rsidR="006D78D2" w:rsidRPr="00555313">
        <w:rPr>
          <w:szCs w:val="24"/>
        </w:rPr>
        <w:t>.</w:t>
      </w:r>
      <w:r w:rsidR="006D78D2" w:rsidRPr="00555313">
        <w:rPr>
          <w:rStyle w:val="aff9"/>
          <w:color w:val="auto"/>
          <w:szCs w:val="24"/>
        </w:rPr>
        <w:t xml:space="preserve"> </w:t>
      </w:r>
    </w:p>
    <w:p w:rsidR="006D78D2" w:rsidRPr="00555313" w:rsidRDefault="006D78D2" w:rsidP="002B772E">
      <w:pPr>
        <w:rPr>
          <w:szCs w:val="24"/>
        </w:rPr>
      </w:pPr>
      <w:r w:rsidRPr="00555313">
        <w:rPr>
          <w:b/>
          <w:bCs/>
          <w:szCs w:val="24"/>
        </w:rPr>
        <w:t xml:space="preserve">Стадирование меланомы верхних дыхательных и пищеварительных путей (С00–06, </w:t>
      </w:r>
      <w:r w:rsidR="00C57082" w:rsidRPr="00555313">
        <w:rPr>
          <w:b/>
          <w:bCs/>
          <w:szCs w:val="24"/>
          <w:lang w:val="en-US"/>
        </w:rPr>
        <w:t>C</w:t>
      </w:r>
      <w:r w:rsidRPr="00555313">
        <w:rPr>
          <w:b/>
          <w:bCs/>
          <w:szCs w:val="24"/>
        </w:rPr>
        <w:t xml:space="preserve">10–14, </w:t>
      </w:r>
      <w:r w:rsidR="00C57082" w:rsidRPr="00555313">
        <w:rPr>
          <w:b/>
          <w:bCs/>
          <w:szCs w:val="24"/>
          <w:lang w:val="en-US"/>
        </w:rPr>
        <w:t>C</w:t>
      </w:r>
      <w:r w:rsidRPr="00555313">
        <w:rPr>
          <w:b/>
          <w:bCs/>
          <w:szCs w:val="24"/>
        </w:rPr>
        <w:t xml:space="preserve">30–32) по </w:t>
      </w:r>
      <w:r w:rsidR="0029019D" w:rsidRPr="00555313">
        <w:rPr>
          <w:b/>
          <w:bCs/>
          <w:szCs w:val="24"/>
        </w:rPr>
        <w:t>классификации</w:t>
      </w:r>
      <w:r w:rsidRPr="00555313">
        <w:rPr>
          <w:b/>
          <w:bCs/>
          <w:szCs w:val="24"/>
        </w:rPr>
        <w:t xml:space="preserve"> </w:t>
      </w:r>
      <w:r w:rsidR="0029019D" w:rsidRPr="00555313">
        <w:rPr>
          <w:b/>
          <w:bCs/>
          <w:szCs w:val="24"/>
          <w:lang w:val="en-US"/>
        </w:rPr>
        <w:t>TNM</w:t>
      </w:r>
      <w:r w:rsidR="0029019D" w:rsidRPr="00555313">
        <w:rPr>
          <w:b/>
          <w:bCs/>
          <w:szCs w:val="24"/>
        </w:rPr>
        <w:t xml:space="preserve"> </w:t>
      </w:r>
      <w:r w:rsidRPr="00555313">
        <w:rPr>
          <w:b/>
          <w:bCs/>
          <w:szCs w:val="24"/>
        </w:rPr>
        <w:t>UICC 8-</w:t>
      </w:r>
      <w:r w:rsidR="0029019D" w:rsidRPr="00555313">
        <w:rPr>
          <w:b/>
          <w:bCs/>
          <w:szCs w:val="24"/>
        </w:rPr>
        <w:t>го</w:t>
      </w:r>
      <w:r w:rsidRPr="00555313">
        <w:rPr>
          <w:b/>
          <w:bCs/>
          <w:szCs w:val="24"/>
        </w:rPr>
        <w:t xml:space="preserve"> пересмотр</w:t>
      </w:r>
      <w:r w:rsidR="0029019D" w:rsidRPr="00555313">
        <w:rPr>
          <w:b/>
          <w:bCs/>
          <w:szCs w:val="24"/>
        </w:rPr>
        <w:t>а (</w:t>
      </w:r>
      <w:r w:rsidRPr="00555313">
        <w:rPr>
          <w:b/>
          <w:bCs/>
          <w:szCs w:val="24"/>
        </w:rPr>
        <w:t>2017 г.</w:t>
      </w:r>
      <w:r w:rsidR="0029019D" w:rsidRPr="00555313">
        <w:rPr>
          <w:b/>
          <w:bCs/>
          <w:szCs w:val="24"/>
        </w:rPr>
        <w:t>)</w:t>
      </w:r>
      <w:r w:rsidRPr="00555313">
        <w:rPr>
          <w:szCs w:val="24"/>
        </w:rPr>
        <w:t xml:space="preserve"> </w:t>
      </w:r>
      <w:r w:rsidRPr="00555313">
        <w:rPr>
          <w:b/>
          <w:bCs/>
          <w:szCs w:val="24"/>
        </w:rPr>
        <w:fldChar w:fldCharType="begin"/>
      </w:r>
      <w:r w:rsidR="00484D64">
        <w:rPr>
          <w:b/>
          <w:bCs/>
          <w:szCs w:val="24"/>
        </w:rPr>
        <w:instrText xml:space="preserve"> ADDIN EN.CITE &lt;EndNote&gt;&lt;Cite&gt;&lt;Author&gt;Barr&lt;/Author&gt;&lt;Year&gt;2017&lt;/Year&gt;&lt;RecNum&gt;18&lt;/RecNum&gt;&lt;DisplayText&gt;[18]&lt;/DisplayText&gt;&lt;record&gt;&lt;rec-number&gt;18&lt;/rec-number&gt;&lt;foreign-keys&gt;&lt;key app="EN" db-id="9txwfdetkpr25fevvalpd59iw2ppestft2e0" timestamp="1609681543"&gt;18&lt;/key&gt;&lt;/foreign-keys&gt;&lt;ref-type name="Journal Article"&gt;17&lt;/ref-type&gt;&lt;contributors&gt;&lt;authors&gt;&lt;author&gt;Barr, R. G.&lt;/author&gt;&lt;/authors&gt;&lt;/contributors&gt;&lt;auth-address&gt;Chairman, WFUMB Elastography Task Force, Department of Radiology, Northeastern Ohio Medical University, Rootstown, Ohio, USA; Southwoods Imaging, Youngstown, Ohio, USA.&lt;/auth-address&gt;&lt;titles&gt;&lt;title&gt;Foreword to the Second Set of WFUMB Guidelines and Recommendations on the Clinical Use of Ultrasound Elastography&lt;/title&gt;&lt;secondary-title&gt;Ultrasound Med Biol&lt;/secondary-title&gt;&lt;/titles&gt;&lt;pages&gt;1-3&lt;/pages&gt;&lt;volume&gt;43&lt;/volume&gt;&lt;number&gt;1&lt;/number&gt;&lt;edition&gt;2016/09/14&lt;/edition&gt;&lt;keywords&gt;&lt;keyword&gt;*Elasticity Imaging Techniques&lt;/keyword&gt;&lt;keyword&gt;*Guidelines as Topic&lt;/keyword&gt;&lt;keyword&gt;Humans&lt;/keyword&gt;&lt;keyword&gt;Internationality&lt;/keyword&gt;&lt;keyword&gt;Societies, Medical&lt;/keyword&gt;&lt;/keywords&gt;&lt;dates&gt;&lt;year&gt;2017&lt;/year&gt;&lt;pub-dates&gt;&lt;date&gt;Jan&lt;/date&gt;&lt;/pub-dates&gt;&lt;/dates&gt;&lt;isbn&gt;1879-291X (Electronic)&amp;#xD;0301-5629 (Linking)&lt;/isbn&gt;&lt;accession-num&gt;27623501&lt;/accession-num&gt;&lt;urls&gt;&lt;related-urls&gt;&lt;url&gt;https://www.ncbi.nlm.nih.gov/pubmed/27623501&lt;/url&gt;&lt;/related-urls&gt;&lt;/urls&gt;&lt;electronic-resource-num&gt;10.1016/j.ultrasmedbio.2016.08.027&lt;/electronic-resource-num&gt;&lt;/record&gt;&lt;/Cite&gt;&lt;/EndNote&gt;</w:instrText>
      </w:r>
      <w:r w:rsidRPr="00555313">
        <w:rPr>
          <w:b/>
          <w:bCs/>
          <w:szCs w:val="24"/>
        </w:rPr>
        <w:fldChar w:fldCharType="separate"/>
      </w:r>
      <w:r w:rsidR="00195734">
        <w:rPr>
          <w:b/>
          <w:bCs/>
          <w:noProof/>
          <w:szCs w:val="24"/>
        </w:rPr>
        <w:t>[</w:t>
      </w:r>
      <w:hyperlink w:anchor="_ENREF_18" w:tooltip="Barr, 2017 #18" w:history="1">
        <w:r w:rsidR="00101604">
          <w:rPr>
            <w:b/>
            <w:bCs/>
            <w:noProof/>
            <w:szCs w:val="24"/>
          </w:rPr>
          <w:t>18</w:t>
        </w:r>
      </w:hyperlink>
      <w:r w:rsidR="00195734">
        <w:rPr>
          <w:b/>
          <w:bCs/>
          <w:noProof/>
          <w:szCs w:val="24"/>
        </w:rPr>
        <w:t>]</w:t>
      </w:r>
      <w:r w:rsidRPr="00555313">
        <w:rPr>
          <w:b/>
          <w:bCs/>
          <w:szCs w:val="24"/>
        </w:rPr>
        <w:fldChar w:fldCharType="end"/>
      </w:r>
      <w:r w:rsidR="00C57082" w:rsidRPr="00555313">
        <w:rPr>
          <w:b/>
          <w:bCs/>
          <w:szCs w:val="24"/>
        </w:rPr>
        <w:t>.</w:t>
      </w:r>
      <w:r w:rsidR="00C57082" w:rsidRPr="00555313">
        <w:rPr>
          <w:szCs w:val="24"/>
        </w:rPr>
        <w:t xml:space="preserve"> </w:t>
      </w:r>
      <w:r w:rsidRPr="00555313">
        <w:rPr>
          <w:szCs w:val="24"/>
        </w:rPr>
        <w:t xml:space="preserve">Для процедуры стадирования меланомы гистологическое подтверждение обязательно. Оценку состояния лимфатических узлов для установления стадии выполняют при помощи клинического осмотра и инструментальных исследований. </w:t>
      </w:r>
    </w:p>
    <w:p w:rsidR="006D78D2" w:rsidRPr="00555313" w:rsidRDefault="006D78D2" w:rsidP="002B772E">
      <w:pPr>
        <w:rPr>
          <w:b/>
          <w:szCs w:val="24"/>
        </w:rPr>
      </w:pPr>
      <w:r w:rsidRPr="00555313">
        <w:rPr>
          <w:b/>
          <w:szCs w:val="24"/>
        </w:rPr>
        <w:t xml:space="preserve">Критерий Т отражает распространенность первичной опухоли: </w:t>
      </w:r>
    </w:p>
    <w:p w:rsidR="006D78D2" w:rsidRPr="00555313" w:rsidRDefault="006D78D2" w:rsidP="002F18B1">
      <w:pPr>
        <w:pStyle w:val="17"/>
        <w:numPr>
          <w:ilvl w:val="0"/>
          <w:numId w:val="6"/>
        </w:numPr>
        <w:rPr>
          <w:szCs w:val="24"/>
        </w:rPr>
      </w:pPr>
      <w:r w:rsidRPr="00555313">
        <w:rPr>
          <w:szCs w:val="24"/>
        </w:rPr>
        <w:t>Т</w:t>
      </w:r>
      <w:r w:rsidRPr="00555313">
        <w:rPr>
          <w:szCs w:val="24"/>
          <w:lang w:val="en-US"/>
        </w:rPr>
        <w:t>x</w:t>
      </w:r>
      <w:r w:rsidRPr="00555313">
        <w:rPr>
          <w:szCs w:val="24"/>
        </w:rPr>
        <w:t xml:space="preserve"> – недостаточно данных для оценки первичной опухоли (включая случаи спонтанной регрессии опухоли, а также ошибки при хирургическом удалении опухоли);</w:t>
      </w:r>
    </w:p>
    <w:p w:rsidR="006D78D2" w:rsidRPr="00555313" w:rsidRDefault="006D78D2" w:rsidP="002F18B1">
      <w:pPr>
        <w:pStyle w:val="17"/>
        <w:numPr>
          <w:ilvl w:val="0"/>
          <w:numId w:val="6"/>
        </w:numPr>
        <w:rPr>
          <w:szCs w:val="24"/>
        </w:rPr>
      </w:pPr>
      <w:r w:rsidRPr="00555313">
        <w:rPr>
          <w:szCs w:val="24"/>
        </w:rPr>
        <w:t>Т0 – отсутствие первичной опухоли;</w:t>
      </w:r>
    </w:p>
    <w:p w:rsidR="006D78D2" w:rsidRPr="00555313" w:rsidRDefault="006D78D2" w:rsidP="002F18B1">
      <w:pPr>
        <w:pStyle w:val="17"/>
        <w:numPr>
          <w:ilvl w:val="0"/>
          <w:numId w:val="6"/>
        </w:numPr>
        <w:rPr>
          <w:szCs w:val="24"/>
        </w:rPr>
      </w:pPr>
      <w:r w:rsidRPr="00555313">
        <w:rPr>
          <w:szCs w:val="24"/>
        </w:rPr>
        <w:t>Т</w:t>
      </w:r>
      <w:r w:rsidRPr="00555313">
        <w:rPr>
          <w:szCs w:val="24"/>
          <w:lang w:val="en-US"/>
        </w:rPr>
        <w:t>is</w:t>
      </w:r>
      <w:r w:rsidRPr="00555313">
        <w:rPr>
          <w:szCs w:val="24"/>
        </w:rPr>
        <w:t xml:space="preserve"> – критерий неприменим;</w:t>
      </w:r>
    </w:p>
    <w:p w:rsidR="006D78D2" w:rsidRPr="00555313" w:rsidRDefault="006D78D2" w:rsidP="002F18B1">
      <w:pPr>
        <w:pStyle w:val="17"/>
        <w:numPr>
          <w:ilvl w:val="0"/>
          <w:numId w:val="6"/>
        </w:numPr>
        <w:rPr>
          <w:szCs w:val="24"/>
        </w:rPr>
      </w:pPr>
      <w:r w:rsidRPr="00555313">
        <w:rPr>
          <w:szCs w:val="24"/>
        </w:rPr>
        <w:t>Т1 – критерий неприменим;</w:t>
      </w:r>
    </w:p>
    <w:p w:rsidR="006D78D2" w:rsidRPr="00555313" w:rsidRDefault="006D78D2" w:rsidP="002F18B1">
      <w:pPr>
        <w:pStyle w:val="17"/>
        <w:numPr>
          <w:ilvl w:val="0"/>
          <w:numId w:val="6"/>
        </w:numPr>
        <w:rPr>
          <w:szCs w:val="24"/>
        </w:rPr>
      </w:pPr>
      <w:r w:rsidRPr="00555313">
        <w:rPr>
          <w:szCs w:val="24"/>
        </w:rPr>
        <w:t>Т2 – критерий неприменим;</w:t>
      </w:r>
    </w:p>
    <w:p w:rsidR="006D78D2" w:rsidRPr="00555313" w:rsidRDefault="006D78D2" w:rsidP="002F18B1">
      <w:pPr>
        <w:pStyle w:val="17"/>
        <w:numPr>
          <w:ilvl w:val="0"/>
          <w:numId w:val="6"/>
        </w:numPr>
        <w:rPr>
          <w:szCs w:val="24"/>
        </w:rPr>
      </w:pPr>
      <w:r w:rsidRPr="00555313">
        <w:rPr>
          <w:szCs w:val="24"/>
        </w:rPr>
        <w:t>Т3 – опухоль ограничена только эпителием и/или подслизистым слоем (болезнь слизистой оболочки);</w:t>
      </w:r>
    </w:p>
    <w:p w:rsidR="006D78D2" w:rsidRPr="00555313" w:rsidRDefault="006D78D2" w:rsidP="002F18B1">
      <w:pPr>
        <w:pStyle w:val="17"/>
        <w:numPr>
          <w:ilvl w:val="0"/>
          <w:numId w:val="6"/>
        </w:numPr>
        <w:rPr>
          <w:szCs w:val="24"/>
        </w:rPr>
      </w:pPr>
      <w:r w:rsidRPr="00555313">
        <w:rPr>
          <w:szCs w:val="24"/>
        </w:rPr>
        <w:t>Т4а – опухоль прорастает в подлежащие мягкие ткани, хрящ, кость или прилежащую кожу;</w:t>
      </w:r>
    </w:p>
    <w:p w:rsidR="006D78D2" w:rsidRPr="00555313" w:rsidRDefault="006D78D2" w:rsidP="002F18B1">
      <w:pPr>
        <w:pStyle w:val="17"/>
        <w:numPr>
          <w:ilvl w:val="0"/>
          <w:numId w:val="6"/>
        </w:numPr>
        <w:rPr>
          <w:szCs w:val="24"/>
        </w:rPr>
      </w:pPr>
      <w:r w:rsidRPr="00555313">
        <w:rPr>
          <w:szCs w:val="24"/>
        </w:rPr>
        <w:t>Т4b – опухоль прорастает в любую из следующих структур: головной мозг, твердая мозговая оболочка, основание черепа, черепно-мозговые нервы основания черепа (</w:t>
      </w:r>
      <w:r w:rsidRPr="00555313">
        <w:rPr>
          <w:szCs w:val="24"/>
          <w:lang w:val="en-US"/>
        </w:rPr>
        <w:t>IX</w:t>
      </w:r>
      <w:r w:rsidRPr="00555313">
        <w:rPr>
          <w:szCs w:val="24"/>
        </w:rPr>
        <w:t xml:space="preserve">, </w:t>
      </w:r>
      <w:r w:rsidRPr="00555313">
        <w:rPr>
          <w:szCs w:val="24"/>
          <w:lang w:val="en-US"/>
        </w:rPr>
        <w:t>X</w:t>
      </w:r>
      <w:r w:rsidRPr="00555313">
        <w:rPr>
          <w:szCs w:val="24"/>
        </w:rPr>
        <w:t xml:space="preserve">, </w:t>
      </w:r>
      <w:r w:rsidRPr="00555313">
        <w:rPr>
          <w:szCs w:val="24"/>
          <w:lang w:val="en-US"/>
        </w:rPr>
        <w:t>XI</w:t>
      </w:r>
      <w:r w:rsidRPr="00555313">
        <w:rPr>
          <w:szCs w:val="24"/>
        </w:rPr>
        <w:t xml:space="preserve">, </w:t>
      </w:r>
      <w:r w:rsidRPr="00555313">
        <w:rPr>
          <w:szCs w:val="24"/>
          <w:lang w:val="en-US"/>
        </w:rPr>
        <w:t>XII</w:t>
      </w:r>
      <w:r w:rsidRPr="00555313">
        <w:rPr>
          <w:szCs w:val="24"/>
        </w:rPr>
        <w:t>), жевательную клетчатку, превертебральноую клетчатку, средостение.</w:t>
      </w:r>
    </w:p>
    <w:p w:rsidR="006D78D2" w:rsidRPr="00555313" w:rsidRDefault="006D78D2" w:rsidP="002B772E">
      <w:pPr>
        <w:rPr>
          <w:i/>
          <w:szCs w:val="24"/>
        </w:rPr>
      </w:pPr>
      <w:r w:rsidRPr="00555313">
        <w:rPr>
          <w:i/>
          <w:szCs w:val="24"/>
        </w:rPr>
        <w:t xml:space="preserve">Меланома слизистых оболочек является агрессивной опухолью, поэтому критерии </w:t>
      </w:r>
      <w:r w:rsidRPr="00555313">
        <w:rPr>
          <w:i/>
          <w:szCs w:val="24"/>
          <w:lang w:val="en-US"/>
        </w:rPr>
        <w:t>T</w:t>
      </w:r>
      <w:r w:rsidRPr="00555313">
        <w:rPr>
          <w:i/>
          <w:szCs w:val="24"/>
        </w:rPr>
        <w:t xml:space="preserve">1 и Т2 пропущены, как и стадия </w:t>
      </w:r>
      <w:r w:rsidRPr="00555313">
        <w:rPr>
          <w:i/>
          <w:szCs w:val="24"/>
          <w:lang w:val="en-US"/>
        </w:rPr>
        <w:t>I</w:t>
      </w:r>
      <w:r w:rsidRPr="00555313">
        <w:rPr>
          <w:i/>
          <w:szCs w:val="24"/>
        </w:rPr>
        <w:t xml:space="preserve"> и </w:t>
      </w:r>
      <w:r w:rsidRPr="00555313">
        <w:rPr>
          <w:i/>
          <w:szCs w:val="24"/>
          <w:lang w:val="en-US"/>
        </w:rPr>
        <w:t>II</w:t>
      </w:r>
      <w:r w:rsidRPr="00555313">
        <w:rPr>
          <w:i/>
          <w:szCs w:val="24"/>
        </w:rPr>
        <w:t>.</w:t>
      </w:r>
    </w:p>
    <w:p w:rsidR="006D78D2" w:rsidRPr="00555313" w:rsidRDefault="006D78D2" w:rsidP="002B772E">
      <w:pPr>
        <w:rPr>
          <w:b/>
          <w:szCs w:val="24"/>
        </w:rPr>
      </w:pPr>
      <w:r w:rsidRPr="00555313">
        <w:rPr>
          <w:b/>
          <w:szCs w:val="24"/>
        </w:rPr>
        <w:t xml:space="preserve">Критерий </w:t>
      </w:r>
      <w:r w:rsidRPr="00555313">
        <w:rPr>
          <w:b/>
          <w:szCs w:val="24"/>
          <w:lang w:val="en-US"/>
        </w:rPr>
        <w:t>N</w:t>
      </w:r>
      <w:r w:rsidRPr="00555313">
        <w:rPr>
          <w:b/>
          <w:szCs w:val="24"/>
        </w:rPr>
        <w:t xml:space="preserve"> указывает на наличие или отсутствие метастазов в регионарных лимфатических узлах: </w:t>
      </w:r>
    </w:p>
    <w:p w:rsidR="006D78D2" w:rsidRPr="00555313" w:rsidRDefault="006D78D2" w:rsidP="002F18B1">
      <w:pPr>
        <w:pStyle w:val="17"/>
        <w:numPr>
          <w:ilvl w:val="0"/>
          <w:numId w:val="27"/>
        </w:numPr>
        <w:rPr>
          <w:b/>
          <w:szCs w:val="24"/>
        </w:rPr>
      </w:pPr>
      <w:r w:rsidRPr="00555313">
        <w:rPr>
          <w:szCs w:val="24"/>
        </w:rPr>
        <w:t>Nx – недостаточно данных для оценки регионарных лимфатических узлов;</w:t>
      </w:r>
    </w:p>
    <w:p w:rsidR="006D78D2" w:rsidRPr="00555313" w:rsidRDefault="006D78D2" w:rsidP="002F18B1">
      <w:pPr>
        <w:pStyle w:val="17"/>
        <w:numPr>
          <w:ilvl w:val="0"/>
          <w:numId w:val="27"/>
        </w:numPr>
        <w:rPr>
          <w:b/>
          <w:szCs w:val="24"/>
        </w:rPr>
      </w:pPr>
      <w:r w:rsidRPr="00555313">
        <w:rPr>
          <w:szCs w:val="24"/>
        </w:rPr>
        <w:t>N0 – поражения регионарных лимфатических узлов нет;</w:t>
      </w:r>
    </w:p>
    <w:p w:rsidR="006D78D2" w:rsidRPr="00555313" w:rsidRDefault="006D78D2" w:rsidP="002F18B1">
      <w:pPr>
        <w:pStyle w:val="17"/>
        <w:numPr>
          <w:ilvl w:val="0"/>
          <w:numId w:val="27"/>
        </w:numPr>
        <w:rPr>
          <w:b/>
          <w:szCs w:val="24"/>
        </w:rPr>
      </w:pPr>
      <w:r w:rsidRPr="00555313">
        <w:rPr>
          <w:szCs w:val="24"/>
          <w:lang w:val="en-US"/>
        </w:rPr>
        <w:t>N</w:t>
      </w:r>
      <w:r w:rsidRPr="00555313">
        <w:rPr>
          <w:szCs w:val="24"/>
        </w:rPr>
        <w:t xml:space="preserve">1 – наличие метастазов в регионарных </w:t>
      </w:r>
      <w:r w:rsidR="008040AC" w:rsidRPr="00555313">
        <w:rPr>
          <w:szCs w:val="24"/>
        </w:rPr>
        <w:t>лимфатического узла</w:t>
      </w:r>
      <w:r w:rsidRPr="00555313">
        <w:rPr>
          <w:szCs w:val="24"/>
        </w:rPr>
        <w:t>х.</w:t>
      </w:r>
    </w:p>
    <w:p w:rsidR="006D78D2" w:rsidRPr="00555313" w:rsidRDefault="006D78D2" w:rsidP="002F18B1">
      <w:pPr>
        <w:pStyle w:val="17"/>
        <w:ind w:left="0"/>
        <w:rPr>
          <w:b/>
          <w:szCs w:val="24"/>
        </w:rPr>
      </w:pPr>
      <w:r w:rsidRPr="00555313">
        <w:rPr>
          <w:b/>
          <w:szCs w:val="24"/>
        </w:rPr>
        <w:t xml:space="preserve">Критерий М характеризует наличие или отсутствие отдаленных метастазов: </w:t>
      </w:r>
    </w:p>
    <w:p w:rsidR="006D78D2" w:rsidRPr="00555313" w:rsidRDefault="006D78D2" w:rsidP="002F18B1">
      <w:pPr>
        <w:pStyle w:val="17"/>
        <w:numPr>
          <w:ilvl w:val="0"/>
          <w:numId w:val="28"/>
        </w:numPr>
        <w:rPr>
          <w:szCs w:val="24"/>
        </w:rPr>
      </w:pPr>
      <w:r w:rsidRPr="00555313">
        <w:rPr>
          <w:szCs w:val="24"/>
        </w:rPr>
        <w:t>М0 – отдаленных метастазов нет;</w:t>
      </w:r>
    </w:p>
    <w:p w:rsidR="006D78D2" w:rsidRPr="00555313" w:rsidRDefault="006D78D2" w:rsidP="002F18B1">
      <w:pPr>
        <w:pStyle w:val="17"/>
        <w:numPr>
          <w:ilvl w:val="0"/>
          <w:numId w:val="28"/>
        </w:numPr>
        <w:rPr>
          <w:szCs w:val="24"/>
        </w:rPr>
      </w:pPr>
      <w:r w:rsidRPr="00555313">
        <w:rPr>
          <w:szCs w:val="24"/>
        </w:rPr>
        <w:t>М1 – наличие отдаленных метастазов.</w:t>
      </w:r>
    </w:p>
    <w:p w:rsidR="006D78D2" w:rsidRPr="00555313" w:rsidRDefault="006D78D2" w:rsidP="002B772E">
      <w:pPr>
        <w:rPr>
          <w:szCs w:val="24"/>
        </w:rPr>
      </w:pPr>
      <w:r w:rsidRPr="00555313">
        <w:rPr>
          <w:szCs w:val="24"/>
        </w:rPr>
        <w:t xml:space="preserve">В табл. 6 приведена группировка </w:t>
      </w:r>
      <w:r w:rsidR="005A652D" w:rsidRPr="00555313">
        <w:rPr>
          <w:szCs w:val="24"/>
        </w:rPr>
        <w:t xml:space="preserve">критериев </w:t>
      </w:r>
      <w:r w:rsidR="005A652D" w:rsidRPr="00555313">
        <w:rPr>
          <w:szCs w:val="24"/>
          <w:lang w:val="en-US"/>
        </w:rPr>
        <w:t>TNM</w:t>
      </w:r>
      <w:r w:rsidR="005A652D" w:rsidRPr="00555313">
        <w:rPr>
          <w:szCs w:val="24"/>
        </w:rPr>
        <w:t xml:space="preserve"> для определения стадии </w:t>
      </w:r>
      <w:r w:rsidRPr="00555313">
        <w:rPr>
          <w:szCs w:val="24"/>
        </w:rPr>
        <w:t>меланомы слизистых оболочек.</w:t>
      </w:r>
    </w:p>
    <w:p w:rsidR="006D78D2" w:rsidRPr="00555313" w:rsidRDefault="006D78D2" w:rsidP="008D7A3D">
      <w:pPr>
        <w:pStyle w:val="af7"/>
      </w:pPr>
      <w:r w:rsidRPr="00555313">
        <w:rPr>
          <w:b/>
        </w:rPr>
        <w:t>Таблица 6.</w:t>
      </w:r>
      <w:r w:rsidRPr="00555313">
        <w:t xml:space="preserve"> Группировка </w:t>
      </w:r>
      <w:r w:rsidR="005A652D" w:rsidRPr="00555313">
        <w:t xml:space="preserve">критериев </w:t>
      </w:r>
      <w:r w:rsidR="005A652D" w:rsidRPr="00555313">
        <w:rPr>
          <w:lang w:val="en-US"/>
        </w:rPr>
        <w:t>TNM</w:t>
      </w:r>
      <w:r w:rsidR="005A652D" w:rsidRPr="00555313">
        <w:t xml:space="preserve"> для определения стадии меланомы слизистых оболочек</w:t>
      </w:r>
      <w:r w:rsidRPr="00555313">
        <w:t xml:space="preserve"> верхних отделов дыхательных и пищеварительных путей</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165"/>
        <w:gridCol w:w="1564"/>
        <w:gridCol w:w="1373"/>
        <w:gridCol w:w="996"/>
      </w:tblGrid>
      <w:tr w:rsidR="00125CF9" w:rsidRPr="00555313">
        <w:trPr>
          <w:jc w:val="center"/>
        </w:trPr>
        <w:tc>
          <w:tcPr>
            <w:tcW w:w="2165" w:type="dxa"/>
            <w:tcBorders>
              <w:top w:val="single" w:sz="8" w:space="0" w:color="000000"/>
              <w:left w:val="single" w:sz="8" w:space="0" w:color="000000"/>
              <w:bottom w:val="single" w:sz="8" w:space="0" w:color="000000"/>
              <w:right w:val="single" w:sz="8" w:space="0" w:color="000000"/>
            </w:tcBorders>
            <w:shd w:val="clear" w:color="auto" w:fill="FFFFFF"/>
          </w:tcPr>
          <w:p w:rsidR="006D78D2" w:rsidRPr="00555313" w:rsidRDefault="006D78D2" w:rsidP="00125CF9">
            <w:pPr>
              <w:spacing w:line="240" w:lineRule="auto"/>
              <w:ind w:firstLine="0"/>
              <w:jc w:val="center"/>
              <w:rPr>
                <w:b/>
                <w:bCs/>
                <w:szCs w:val="24"/>
              </w:rPr>
            </w:pPr>
            <w:r w:rsidRPr="00555313">
              <w:rPr>
                <w:b/>
                <w:bCs/>
                <w:szCs w:val="24"/>
              </w:rPr>
              <w:t>Стадия</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Pr>
          <w:p w:rsidR="006D78D2" w:rsidRPr="00555313" w:rsidRDefault="006D78D2" w:rsidP="00DD5B29">
            <w:pPr>
              <w:spacing w:line="240" w:lineRule="auto"/>
              <w:ind w:firstLine="0"/>
              <w:jc w:val="center"/>
              <w:rPr>
                <w:b/>
                <w:bCs/>
                <w:szCs w:val="24"/>
              </w:rPr>
            </w:pPr>
            <w:r w:rsidRPr="00555313">
              <w:rPr>
                <w:b/>
                <w:bCs/>
                <w:szCs w:val="24"/>
              </w:rPr>
              <w:t>Т</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Pr>
          <w:p w:rsidR="006D78D2" w:rsidRPr="00555313" w:rsidRDefault="006D78D2" w:rsidP="00144D93">
            <w:pPr>
              <w:spacing w:line="240" w:lineRule="auto"/>
              <w:ind w:firstLine="0"/>
              <w:jc w:val="center"/>
              <w:rPr>
                <w:b/>
                <w:bCs/>
                <w:szCs w:val="24"/>
              </w:rPr>
            </w:pPr>
            <w:r w:rsidRPr="00555313">
              <w:rPr>
                <w:b/>
                <w:bCs/>
                <w:szCs w:val="24"/>
                <w:lang w:val="en-US"/>
              </w:rPr>
              <w:t>N</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b/>
                <w:bCs/>
                <w:szCs w:val="24"/>
              </w:rPr>
            </w:pPr>
            <w:r w:rsidRPr="00555313">
              <w:rPr>
                <w:b/>
                <w:bCs/>
                <w:szCs w:val="24"/>
                <w:lang w:val="en-US"/>
              </w:rPr>
              <w:t>M</w:t>
            </w:r>
          </w:p>
        </w:tc>
      </w:tr>
      <w:tr w:rsidR="00125CF9" w:rsidRPr="00555313">
        <w:trPr>
          <w:trHeight w:val="453"/>
          <w:jc w:val="center"/>
        </w:trPr>
        <w:tc>
          <w:tcPr>
            <w:tcW w:w="2165" w:type="dxa"/>
            <w:tcBorders>
              <w:left w:val="single" w:sz="8" w:space="0" w:color="000000"/>
              <w:right w:val="single" w:sz="8" w:space="0" w:color="000000"/>
            </w:tcBorders>
            <w:shd w:val="clear" w:color="auto" w:fill="FFFFFF"/>
          </w:tcPr>
          <w:p w:rsidR="006D78D2" w:rsidRPr="00555313" w:rsidRDefault="006D78D2" w:rsidP="00125CF9">
            <w:pPr>
              <w:spacing w:line="240" w:lineRule="auto"/>
              <w:rPr>
                <w:bCs/>
                <w:szCs w:val="24"/>
              </w:rPr>
            </w:pPr>
            <w:r w:rsidRPr="00555313">
              <w:rPr>
                <w:bCs/>
                <w:szCs w:val="24"/>
                <w:lang w:val="en-US"/>
              </w:rPr>
              <w:t>III</w:t>
            </w:r>
          </w:p>
        </w:tc>
        <w:tc>
          <w:tcPr>
            <w:tcW w:w="1564" w:type="dxa"/>
            <w:tcBorders>
              <w:left w:val="single" w:sz="8" w:space="0" w:color="000000"/>
              <w:right w:val="single" w:sz="8" w:space="0" w:color="000000"/>
            </w:tcBorders>
            <w:shd w:val="clear" w:color="auto" w:fill="FFFFFF"/>
          </w:tcPr>
          <w:p w:rsidR="006D78D2" w:rsidRPr="00555313" w:rsidRDefault="006D78D2" w:rsidP="00DD5B29">
            <w:pPr>
              <w:spacing w:line="240" w:lineRule="auto"/>
              <w:ind w:firstLine="0"/>
              <w:jc w:val="center"/>
              <w:rPr>
                <w:szCs w:val="24"/>
              </w:rPr>
            </w:pPr>
            <w:r w:rsidRPr="00555313">
              <w:rPr>
                <w:szCs w:val="24"/>
              </w:rPr>
              <w:t>Т3</w:t>
            </w:r>
          </w:p>
        </w:tc>
        <w:tc>
          <w:tcPr>
            <w:tcW w:w="1373" w:type="dxa"/>
            <w:tcBorders>
              <w:left w:val="single" w:sz="8" w:space="0" w:color="000000"/>
              <w:right w:val="single" w:sz="8" w:space="0" w:color="000000"/>
            </w:tcBorders>
            <w:shd w:val="clear" w:color="auto" w:fill="FFFFFF"/>
          </w:tcPr>
          <w:p w:rsidR="006D78D2" w:rsidRPr="00555313" w:rsidRDefault="006D78D2" w:rsidP="00144D93">
            <w:pPr>
              <w:spacing w:line="240" w:lineRule="auto"/>
              <w:ind w:firstLine="0"/>
              <w:jc w:val="center"/>
              <w:rPr>
                <w:szCs w:val="24"/>
                <w:lang w:val="en-US"/>
              </w:rPr>
            </w:pPr>
            <w:r w:rsidRPr="00555313">
              <w:rPr>
                <w:szCs w:val="24"/>
                <w:lang w:val="en-US"/>
              </w:rPr>
              <w:t>N0</w:t>
            </w:r>
          </w:p>
        </w:tc>
        <w:tc>
          <w:tcPr>
            <w:tcW w:w="996" w:type="dxa"/>
            <w:tcBorders>
              <w:left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szCs w:val="24"/>
                <w:lang w:val="en-US"/>
              </w:rPr>
            </w:pPr>
            <w:r w:rsidRPr="00555313">
              <w:rPr>
                <w:szCs w:val="24"/>
                <w:lang w:val="en-US"/>
              </w:rPr>
              <w:t>M0</w:t>
            </w:r>
          </w:p>
        </w:tc>
      </w:tr>
      <w:tr w:rsidR="00125CF9" w:rsidRPr="00555313">
        <w:trPr>
          <w:jc w:val="center"/>
        </w:trPr>
        <w:tc>
          <w:tcPr>
            <w:tcW w:w="2165" w:type="dxa"/>
            <w:tcBorders>
              <w:left w:val="single" w:sz="8" w:space="0" w:color="000000"/>
              <w:right w:val="single" w:sz="8" w:space="0" w:color="000000"/>
            </w:tcBorders>
            <w:shd w:val="clear" w:color="auto" w:fill="FFFFFF"/>
          </w:tcPr>
          <w:p w:rsidR="006D78D2" w:rsidRPr="00555313" w:rsidRDefault="006D78D2" w:rsidP="00125CF9">
            <w:pPr>
              <w:spacing w:line="240" w:lineRule="auto"/>
              <w:rPr>
                <w:bCs/>
                <w:szCs w:val="24"/>
                <w:lang w:val="en-US"/>
              </w:rPr>
            </w:pPr>
            <w:r w:rsidRPr="00555313">
              <w:rPr>
                <w:bCs/>
                <w:szCs w:val="24"/>
                <w:lang w:val="en-US"/>
              </w:rPr>
              <w:t>IVA</w:t>
            </w:r>
          </w:p>
        </w:tc>
        <w:tc>
          <w:tcPr>
            <w:tcW w:w="1564" w:type="dxa"/>
            <w:tcBorders>
              <w:left w:val="single" w:sz="8" w:space="0" w:color="000000"/>
              <w:right w:val="single" w:sz="8" w:space="0" w:color="000000"/>
            </w:tcBorders>
            <w:shd w:val="clear" w:color="auto" w:fill="FFFFFF"/>
          </w:tcPr>
          <w:p w:rsidR="006D78D2" w:rsidRPr="00555313" w:rsidRDefault="006D78D2" w:rsidP="00DD5B29">
            <w:pPr>
              <w:spacing w:line="240" w:lineRule="auto"/>
              <w:ind w:firstLine="0"/>
              <w:jc w:val="center"/>
              <w:rPr>
                <w:szCs w:val="24"/>
                <w:lang w:val="en-US"/>
              </w:rPr>
            </w:pPr>
            <w:r w:rsidRPr="00555313">
              <w:rPr>
                <w:szCs w:val="24"/>
                <w:lang w:val="en-US"/>
              </w:rPr>
              <w:t>Т4a</w:t>
            </w:r>
          </w:p>
          <w:p w:rsidR="006D78D2" w:rsidRPr="00555313" w:rsidRDefault="006D78D2" w:rsidP="00144D93">
            <w:pPr>
              <w:spacing w:line="240" w:lineRule="auto"/>
              <w:ind w:firstLine="0"/>
              <w:jc w:val="center"/>
              <w:rPr>
                <w:szCs w:val="24"/>
                <w:lang w:val="en-US"/>
              </w:rPr>
            </w:pPr>
            <w:r w:rsidRPr="00555313">
              <w:rPr>
                <w:szCs w:val="24"/>
                <w:lang w:val="en-US"/>
              </w:rPr>
              <w:t>Т3, Т4a</w:t>
            </w:r>
          </w:p>
        </w:tc>
        <w:tc>
          <w:tcPr>
            <w:tcW w:w="1373" w:type="dxa"/>
            <w:tcBorders>
              <w:left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szCs w:val="24"/>
                <w:lang w:val="en-US"/>
              </w:rPr>
            </w:pPr>
            <w:r w:rsidRPr="00555313">
              <w:rPr>
                <w:szCs w:val="24"/>
                <w:lang w:val="en-US"/>
              </w:rPr>
              <w:t>N0</w:t>
            </w:r>
          </w:p>
          <w:p w:rsidR="006D78D2" w:rsidRPr="00555313" w:rsidRDefault="006D78D2" w:rsidP="008078AD">
            <w:pPr>
              <w:spacing w:line="240" w:lineRule="auto"/>
              <w:ind w:firstLine="0"/>
              <w:jc w:val="center"/>
              <w:rPr>
                <w:szCs w:val="24"/>
                <w:lang w:val="en-US"/>
              </w:rPr>
            </w:pPr>
            <w:r w:rsidRPr="00555313">
              <w:rPr>
                <w:szCs w:val="24"/>
                <w:lang w:val="en-US"/>
              </w:rPr>
              <w:t>N1</w:t>
            </w:r>
          </w:p>
        </w:tc>
        <w:tc>
          <w:tcPr>
            <w:tcW w:w="996" w:type="dxa"/>
            <w:tcBorders>
              <w:left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szCs w:val="24"/>
                <w:lang w:val="en-US"/>
              </w:rPr>
            </w:pPr>
            <w:r w:rsidRPr="00555313">
              <w:rPr>
                <w:szCs w:val="24"/>
                <w:lang w:val="en-US"/>
              </w:rPr>
              <w:t>M0</w:t>
            </w:r>
          </w:p>
          <w:p w:rsidR="006D78D2" w:rsidRPr="00555313" w:rsidRDefault="006D78D2" w:rsidP="00E2349B">
            <w:pPr>
              <w:spacing w:line="240" w:lineRule="auto"/>
              <w:ind w:firstLine="0"/>
              <w:jc w:val="center"/>
              <w:rPr>
                <w:szCs w:val="24"/>
                <w:lang w:val="en-US"/>
              </w:rPr>
            </w:pPr>
            <w:r w:rsidRPr="00555313">
              <w:rPr>
                <w:szCs w:val="24"/>
                <w:lang w:val="en-US"/>
              </w:rPr>
              <w:t>M0</w:t>
            </w:r>
          </w:p>
        </w:tc>
      </w:tr>
      <w:tr w:rsidR="00125CF9" w:rsidRPr="00555313">
        <w:trPr>
          <w:jc w:val="center"/>
        </w:trPr>
        <w:tc>
          <w:tcPr>
            <w:tcW w:w="2165" w:type="dxa"/>
            <w:tcBorders>
              <w:left w:val="single" w:sz="8" w:space="0" w:color="000000"/>
              <w:right w:val="single" w:sz="8" w:space="0" w:color="000000"/>
            </w:tcBorders>
            <w:shd w:val="clear" w:color="auto" w:fill="FFFFFF"/>
          </w:tcPr>
          <w:p w:rsidR="006D78D2" w:rsidRPr="00555313" w:rsidRDefault="006D78D2" w:rsidP="00125CF9">
            <w:pPr>
              <w:spacing w:line="240" w:lineRule="auto"/>
              <w:rPr>
                <w:i/>
                <w:iCs/>
                <w:szCs w:val="24"/>
                <w:lang w:val="en-US"/>
              </w:rPr>
            </w:pPr>
            <w:r w:rsidRPr="00555313">
              <w:rPr>
                <w:bCs/>
                <w:szCs w:val="24"/>
                <w:lang w:val="en-US"/>
              </w:rPr>
              <w:t>IVB</w:t>
            </w:r>
          </w:p>
        </w:tc>
        <w:tc>
          <w:tcPr>
            <w:tcW w:w="1564" w:type="dxa"/>
            <w:tcBorders>
              <w:left w:val="single" w:sz="8" w:space="0" w:color="000000"/>
              <w:right w:val="single" w:sz="8" w:space="0" w:color="000000"/>
            </w:tcBorders>
            <w:shd w:val="clear" w:color="auto" w:fill="FFFFFF"/>
          </w:tcPr>
          <w:p w:rsidR="006D78D2" w:rsidRPr="00555313" w:rsidRDefault="006D78D2" w:rsidP="00DD5B29">
            <w:pPr>
              <w:spacing w:line="240" w:lineRule="auto"/>
              <w:ind w:firstLine="0"/>
              <w:jc w:val="center"/>
              <w:rPr>
                <w:b/>
                <w:bCs/>
                <w:i/>
                <w:iCs/>
                <w:szCs w:val="24"/>
                <w:lang w:val="en-US"/>
              </w:rPr>
            </w:pPr>
            <w:r w:rsidRPr="00555313">
              <w:rPr>
                <w:szCs w:val="24"/>
                <w:lang w:val="en-US"/>
              </w:rPr>
              <w:t>Т4b</w:t>
            </w:r>
          </w:p>
        </w:tc>
        <w:tc>
          <w:tcPr>
            <w:tcW w:w="1373" w:type="dxa"/>
            <w:tcBorders>
              <w:left w:val="single" w:sz="8" w:space="0" w:color="000000"/>
              <w:right w:val="single" w:sz="8" w:space="0" w:color="000000"/>
            </w:tcBorders>
            <w:shd w:val="clear" w:color="auto" w:fill="FFFFFF"/>
          </w:tcPr>
          <w:p w:rsidR="006D78D2" w:rsidRPr="00555313" w:rsidRDefault="006D78D2" w:rsidP="00144D93">
            <w:pPr>
              <w:spacing w:line="240" w:lineRule="auto"/>
              <w:ind w:firstLine="0"/>
              <w:jc w:val="center"/>
              <w:rPr>
                <w:b/>
                <w:bCs/>
                <w:i/>
                <w:iCs/>
                <w:szCs w:val="24"/>
              </w:rPr>
            </w:pPr>
            <w:r w:rsidRPr="00555313">
              <w:rPr>
                <w:szCs w:val="24"/>
              </w:rPr>
              <w:t>Любая</w:t>
            </w:r>
          </w:p>
        </w:tc>
        <w:tc>
          <w:tcPr>
            <w:tcW w:w="996" w:type="dxa"/>
            <w:tcBorders>
              <w:left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b/>
                <w:bCs/>
                <w:i/>
                <w:iCs/>
                <w:szCs w:val="24"/>
                <w:lang w:val="en-US"/>
              </w:rPr>
            </w:pPr>
            <w:r w:rsidRPr="00555313">
              <w:rPr>
                <w:szCs w:val="24"/>
                <w:lang w:val="en-US"/>
              </w:rPr>
              <w:t>M0</w:t>
            </w:r>
          </w:p>
        </w:tc>
      </w:tr>
      <w:tr w:rsidR="00125CF9" w:rsidRPr="00555313">
        <w:trPr>
          <w:jc w:val="center"/>
        </w:trPr>
        <w:tc>
          <w:tcPr>
            <w:tcW w:w="2165" w:type="dxa"/>
            <w:tcBorders>
              <w:left w:val="single" w:sz="8" w:space="0" w:color="000000"/>
              <w:bottom w:val="single" w:sz="8" w:space="0" w:color="000000"/>
              <w:right w:val="single" w:sz="8" w:space="0" w:color="000000"/>
            </w:tcBorders>
            <w:shd w:val="clear" w:color="auto" w:fill="FFFFFF"/>
          </w:tcPr>
          <w:p w:rsidR="006D78D2" w:rsidRPr="00555313" w:rsidRDefault="006D78D2" w:rsidP="00125CF9">
            <w:pPr>
              <w:spacing w:line="240" w:lineRule="auto"/>
              <w:rPr>
                <w:i/>
                <w:iCs/>
                <w:szCs w:val="24"/>
                <w:lang w:val="en-US"/>
              </w:rPr>
            </w:pPr>
            <w:r w:rsidRPr="00555313">
              <w:rPr>
                <w:bCs/>
                <w:szCs w:val="24"/>
                <w:lang w:val="en-US"/>
              </w:rPr>
              <w:t>IVС</w:t>
            </w:r>
          </w:p>
        </w:tc>
        <w:tc>
          <w:tcPr>
            <w:tcW w:w="1564" w:type="dxa"/>
            <w:tcBorders>
              <w:left w:val="single" w:sz="8" w:space="0" w:color="000000"/>
              <w:bottom w:val="single" w:sz="8" w:space="0" w:color="000000"/>
              <w:right w:val="single" w:sz="8" w:space="0" w:color="000000"/>
            </w:tcBorders>
            <w:shd w:val="clear" w:color="auto" w:fill="FFFFFF"/>
          </w:tcPr>
          <w:p w:rsidR="006D78D2" w:rsidRPr="00555313" w:rsidRDefault="006D78D2" w:rsidP="00DD5B29">
            <w:pPr>
              <w:spacing w:line="240" w:lineRule="auto"/>
              <w:ind w:firstLine="0"/>
              <w:jc w:val="center"/>
              <w:rPr>
                <w:b/>
                <w:bCs/>
                <w:i/>
                <w:iCs/>
                <w:szCs w:val="24"/>
              </w:rPr>
            </w:pPr>
            <w:r w:rsidRPr="00555313">
              <w:rPr>
                <w:szCs w:val="24"/>
              </w:rPr>
              <w:t>Любая</w:t>
            </w:r>
          </w:p>
        </w:tc>
        <w:tc>
          <w:tcPr>
            <w:tcW w:w="1373" w:type="dxa"/>
            <w:tcBorders>
              <w:left w:val="single" w:sz="8" w:space="0" w:color="000000"/>
              <w:bottom w:val="single" w:sz="8" w:space="0" w:color="000000"/>
              <w:right w:val="single" w:sz="8" w:space="0" w:color="000000"/>
            </w:tcBorders>
            <w:shd w:val="clear" w:color="auto" w:fill="FFFFFF"/>
          </w:tcPr>
          <w:p w:rsidR="006D78D2" w:rsidRPr="00555313" w:rsidRDefault="006D78D2" w:rsidP="00144D93">
            <w:pPr>
              <w:spacing w:line="240" w:lineRule="auto"/>
              <w:ind w:firstLine="0"/>
              <w:jc w:val="center"/>
              <w:rPr>
                <w:b/>
                <w:bCs/>
                <w:i/>
                <w:iCs/>
                <w:szCs w:val="24"/>
              </w:rPr>
            </w:pPr>
            <w:r w:rsidRPr="00555313">
              <w:rPr>
                <w:szCs w:val="24"/>
              </w:rPr>
              <w:t>Любая</w:t>
            </w:r>
          </w:p>
        </w:tc>
        <w:tc>
          <w:tcPr>
            <w:tcW w:w="996" w:type="dxa"/>
            <w:tcBorders>
              <w:left w:val="single" w:sz="8" w:space="0" w:color="000000"/>
              <w:bottom w:val="single" w:sz="8" w:space="0" w:color="000000"/>
              <w:right w:val="single" w:sz="8" w:space="0" w:color="000000"/>
            </w:tcBorders>
            <w:shd w:val="clear" w:color="auto" w:fill="FFFFFF"/>
          </w:tcPr>
          <w:p w:rsidR="006D78D2" w:rsidRPr="00555313" w:rsidRDefault="006D78D2" w:rsidP="008078AD">
            <w:pPr>
              <w:spacing w:line="240" w:lineRule="auto"/>
              <w:ind w:firstLine="0"/>
              <w:jc w:val="center"/>
              <w:rPr>
                <w:b/>
                <w:bCs/>
                <w:i/>
                <w:iCs/>
                <w:szCs w:val="24"/>
                <w:lang w:val="en-US"/>
              </w:rPr>
            </w:pPr>
            <w:r w:rsidRPr="00555313">
              <w:rPr>
                <w:szCs w:val="24"/>
                <w:lang w:val="en-US"/>
              </w:rPr>
              <w:t>M1</w:t>
            </w:r>
          </w:p>
        </w:tc>
      </w:tr>
    </w:tbl>
    <w:p w:rsidR="006D78D2" w:rsidRPr="00555313" w:rsidRDefault="006D78D2" w:rsidP="00622F23">
      <w:pPr>
        <w:pStyle w:val="20"/>
      </w:pPr>
      <w:bookmarkStart w:id="32" w:name="_Toc23182942"/>
      <w:bookmarkStart w:id="33" w:name="_Toc101715196"/>
      <w:r w:rsidRPr="00555313">
        <w:t>1.6. Клиническая картина</w:t>
      </w:r>
      <w:r w:rsidR="00C91F92" w:rsidRPr="00555313">
        <w:t xml:space="preserve"> заболевания или состояния (группы заболеваний или состояний)</w:t>
      </w:r>
      <w:bookmarkEnd w:id="32"/>
      <w:bookmarkEnd w:id="33"/>
    </w:p>
    <w:p w:rsidR="00AD11A9" w:rsidRPr="00555313" w:rsidRDefault="00AD11A9" w:rsidP="00C00902">
      <w:pPr>
        <w:rPr>
          <w:szCs w:val="24"/>
        </w:rPr>
      </w:pPr>
      <w:r w:rsidRPr="00555313">
        <w:rPr>
          <w:szCs w:val="24"/>
        </w:rPr>
        <w:t xml:space="preserve">В большинстве случаев клиническая диагностика первичной меланомы кожи не вызывает затруднений у подготовленного специалиста </w:t>
      </w:r>
      <w:r w:rsidRPr="00555313">
        <w:rPr>
          <w:szCs w:val="24"/>
        </w:rPr>
        <w:fldChar w:fldCharType="begin"/>
      </w:r>
      <w:r w:rsidR="00484D64">
        <w:rPr>
          <w:szCs w:val="24"/>
        </w:rPr>
        <w:instrText xml:space="preserve"> ADDIN EN.CITE &lt;EndNote&gt;&lt;Cite&gt;&lt;Author&gt;Синельников&lt;/Author&gt;&lt;Year&gt;2017&lt;/Year&gt;&lt;RecNum&gt;19&lt;/RecNum&gt;&lt;DisplayText&gt;[19]&lt;/DisplayText&gt;&lt;record&gt;&lt;rec-number&gt;19&lt;/rec-number&gt;&lt;foreign-keys&gt;&lt;key app="EN" db-id="9txwfdetkpr25fevvalpd59iw2ppestft2e0" timestamp="1609681543"&gt;19&lt;/key&gt;&lt;/foreign-keys&gt;&lt;ref-type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ages&gt;68-73&lt;/pages&gt;&lt;volume&gt;28&lt;/volume&gt;&lt;number&gt;1-2&lt;/number&gt;&lt;dates&gt;&lt;year&gt;2017&lt;/year&gt;&lt;/dates&gt;&lt;isbn&gt;1726-9865&lt;/isbn&gt;&lt;urls&gt;&lt;/urls&gt;&lt;/record&gt;&lt;/Cite&gt;&lt;Cite&gt;&lt;Author&gt;Синельников&lt;/Author&gt;&lt;Year&gt;2017&lt;/Year&gt;&lt;RecNum&gt;19&lt;/RecNum&gt;&lt;record&gt;&lt;rec-number&gt;19&lt;/rec-number&gt;&lt;foreign-keys&gt;&lt;key app="EN" db-id="9txwfdetkpr25fevvalpd59iw2ppestft2e0" timestamp="1609681543"&gt;19&lt;/key&gt;&lt;/foreign-keys&gt;&lt;ref-type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ages&gt;68-73&lt;/pages&gt;&lt;volume&gt;28&lt;/volume&gt;&lt;number&gt;1-2&lt;/number&gt;&lt;dates&gt;&lt;year&gt;2017&lt;/year&gt;&lt;/dates&gt;&lt;isbn&gt;1726-9865&lt;/isbn&gt;&lt;urls&gt;&lt;/urls&gt;&lt;/record&gt;&lt;/Cite&gt;&lt;/EndNote&gt;</w:instrText>
      </w:r>
      <w:r w:rsidRPr="00555313">
        <w:rPr>
          <w:szCs w:val="24"/>
        </w:rPr>
        <w:fldChar w:fldCharType="separate"/>
      </w:r>
      <w:r w:rsidR="008E0035">
        <w:rPr>
          <w:noProof/>
          <w:szCs w:val="24"/>
        </w:rPr>
        <w:t>[</w:t>
      </w:r>
      <w:hyperlink w:history="1">
        <w:r w:rsidR="00101604">
          <w:rPr>
            <w:noProof/>
            <w:szCs w:val="24"/>
          </w:rPr>
          <w:t>19</w:t>
        </w:r>
      </w:hyperlink>
      <w:r w:rsidR="008E0035">
        <w:rPr>
          <w:noProof/>
          <w:szCs w:val="24"/>
        </w:rPr>
        <w:t>]</w:t>
      </w:r>
      <w:r w:rsidRPr="00555313">
        <w:rPr>
          <w:szCs w:val="24"/>
        </w:rPr>
        <w:fldChar w:fldCharType="end"/>
      </w:r>
      <w:r w:rsidRPr="00555313">
        <w:rPr>
          <w:szCs w:val="24"/>
        </w:rPr>
        <w:t>.</w:t>
      </w:r>
    </w:p>
    <w:p w:rsidR="00AD11A9" w:rsidRPr="00555313" w:rsidRDefault="00AD11A9" w:rsidP="00C00902">
      <w:pPr>
        <w:rPr>
          <w:szCs w:val="24"/>
        </w:rPr>
      </w:pPr>
      <w:r w:rsidRPr="00555313">
        <w:rPr>
          <w:szCs w:val="24"/>
        </w:rPr>
        <w:t xml:space="preserve">Выделяют 4 наиболее распространенные клинические формы меланомы: </w:t>
      </w:r>
      <w:r w:rsidRPr="00555313">
        <w:rPr>
          <w:b/>
          <w:iCs/>
          <w:szCs w:val="24"/>
        </w:rPr>
        <w:t>поверхностно-распространяющуюся</w:t>
      </w:r>
      <w:r w:rsidRPr="00555313">
        <w:rPr>
          <w:bCs/>
          <w:iCs/>
          <w:szCs w:val="24"/>
        </w:rPr>
        <w:t>,</w:t>
      </w:r>
      <w:r w:rsidRPr="00555313">
        <w:rPr>
          <w:b/>
          <w:iCs/>
          <w:szCs w:val="24"/>
        </w:rPr>
        <w:t xml:space="preserve"> узловую</w:t>
      </w:r>
      <w:r w:rsidRPr="00555313">
        <w:rPr>
          <w:bCs/>
          <w:iCs/>
          <w:szCs w:val="24"/>
        </w:rPr>
        <w:t>,</w:t>
      </w:r>
      <w:r w:rsidRPr="00555313">
        <w:rPr>
          <w:b/>
          <w:iCs/>
          <w:szCs w:val="24"/>
        </w:rPr>
        <w:t xml:space="preserve"> лентиго-меланому </w:t>
      </w:r>
      <w:r w:rsidRPr="00555313">
        <w:rPr>
          <w:bCs/>
          <w:iCs/>
          <w:szCs w:val="24"/>
        </w:rPr>
        <w:t>и</w:t>
      </w:r>
      <w:r w:rsidRPr="00555313">
        <w:rPr>
          <w:b/>
          <w:iCs/>
          <w:szCs w:val="24"/>
        </w:rPr>
        <w:t xml:space="preserve"> акрально-лентигинозную</w:t>
      </w:r>
      <w:r w:rsidRPr="00555313">
        <w:rPr>
          <w:bCs/>
          <w:iCs/>
          <w:szCs w:val="24"/>
        </w:rPr>
        <w:t>.</w:t>
      </w:r>
    </w:p>
    <w:p w:rsidR="00AD11A9" w:rsidRPr="00555313" w:rsidRDefault="00AD11A9" w:rsidP="00C00902">
      <w:pPr>
        <w:pStyle w:val="af4"/>
        <w:spacing w:after="0" w:line="360" w:lineRule="auto"/>
        <w:rPr>
          <w:szCs w:val="24"/>
        </w:rPr>
      </w:pPr>
      <w:r w:rsidRPr="00555313">
        <w:rPr>
          <w:b/>
          <w:szCs w:val="24"/>
        </w:rPr>
        <w:t>Поверхностно-распространяющаяся меланома</w:t>
      </w:r>
      <w:r w:rsidRPr="00555313">
        <w:rPr>
          <w:szCs w:val="24"/>
        </w:rPr>
        <w:t xml:space="preserve"> составляет около 70</w:t>
      </w:r>
      <w:r w:rsidR="00444512" w:rsidRPr="00555313">
        <w:rPr>
          <w:szCs w:val="24"/>
        </w:rPr>
        <w:t xml:space="preserve"> </w:t>
      </w:r>
      <w:r w:rsidRPr="00555313">
        <w:rPr>
          <w:szCs w:val="24"/>
        </w:rPr>
        <w:t xml:space="preserve">% случаев меланомы кожи и в целом имеет относительно благоприятный прогноз, что связано с присутствием </w:t>
      </w:r>
      <w:r w:rsidR="00444512" w:rsidRPr="00555313">
        <w:rPr>
          <w:szCs w:val="24"/>
        </w:rPr>
        <w:t>2</w:t>
      </w:r>
      <w:r w:rsidRPr="00555313">
        <w:rPr>
          <w:szCs w:val="24"/>
        </w:rPr>
        <w:t xml:space="preserve"> фаз в ее развитии. </w:t>
      </w:r>
      <w:r w:rsidR="00296AAC" w:rsidRPr="00555313">
        <w:rPr>
          <w:szCs w:val="24"/>
        </w:rPr>
        <w:t>Для ф</w:t>
      </w:r>
      <w:r w:rsidRPr="00555313">
        <w:rPr>
          <w:szCs w:val="24"/>
        </w:rPr>
        <w:t>аз</w:t>
      </w:r>
      <w:r w:rsidR="00296AAC" w:rsidRPr="00555313">
        <w:rPr>
          <w:szCs w:val="24"/>
        </w:rPr>
        <w:t>ы</w:t>
      </w:r>
      <w:r w:rsidRPr="00555313">
        <w:rPr>
          <w:szCs w:val="24"/>
        </w:rPr>
        <w:t xml:space="preserve"> радиального роста </w:t>
      </w:r>
      <w:r w:rsidR="00296AAC" w:rsidRPr="00555313">
        <w:rPr>
          <w:szCs w:val="24"/>
        </w:rPr>
        <w:t>характерен</w:t>
      </w:r>
      <w:r w:rsidRPr="00555313">
        <w:rPr>
          <w:szCs w:val="24"/>
        </w:rPr>
        <w:t xml:space="preserve"> низки</w:t>
      </w:r>
      <w:r w:rsidR="00296AAC" w:rsidRPr="00555313">
        <w:rPr>
          <w:szCs w:val="24"/>
        </w:rPr>
        <w:t>й</w:t>
      </w:r>
      <w:r w:rsidRPr="00555313">
        <w:rPr>
          <w:szCs w:val="24"/>
        </w:rPr>
        <w:t xml:space="preserve"> потенциал метастазирования (II уровень инвазии по Кларку)</w:t>
      </w:r>
      <w:r w:rsidR="00296AAC" w:rsidRPr="00555313">
        <w:rPr>
          <w:szCs w:val="24"/>
        </w:rPr>
        <w:t>, и она</w:t>
      </w:r>
      <w:r w:rsidRPr="00555313">
        <w:rPr>
          <w:szCs w:val="24"/>
        </w:rPr>
        <w:t xml:space="preserve"> может продолжаться в течение нескольких лет. </w:t>
      </w:r>
      <w:r w:rsidR="00B45836" w:rsidRPr="00555313">
        <w:rPr>
          <w:szCs w:val="24"/>
        </w:rPr>
        <w:t>Затем меланома переходит</w:t>
      </w:r>
      <w:r w:rsidRPr="00555313">
        <w:rPr>
          <w:szCs w:val="24"/>
        </w:rPr>
        <w:t xml:space="preserve"> в фазу вертикального роста, которая характеризуется инвазией клеток опухоли в ретикулярный и подкожно</w:t>
      </w:r>
      <w:r w:rsidR="00444512" w:rsidRPr="00555313">
        <w:rPr>
          <w:szCs w:val="24"/>
        </w:rPr>
        <w:t>-</w:t>
      </w:r>
      <w:r w:rsidRPr="00555313">
        <w:rPr>
          <w:szCs w:val="24"/>
        </w:rPr>
        <w:t xml:space="preserve">жировой слои и высоким потенциалом метастазирования. Поверхностно-распространяющаяся форма меланомы развивается на внешне неизмененной коже – </w:t>
      </w:r>
      <w:r w:rsidRPr="00555313">
        <w:rPr>
          <w:i/>
          <w:iCs/>
          <w:szCs w:val="24"/>
        </w:rPr>
        <w:t>de novo</w:t>
      </w:r>
      <w:r w:rsidRPr="00555313">
        <w:rPr>
          <w:szCs w:val="24"/>
        </w:rPr>
        <w:t xml:space="preserve"> или на фоне пигментного невуса в виде небольшого плоского узелка темного, почти черного цвета, диметром 1–3 мм, с постепенным развитием уплотнения и изменением границ; поверхность его становится неровной, очертания неправильными, легко травмируется и кровоточит. Нередко рост опухоли сопровождается субъективными ощущения</w:t>
      </w:r>
      <w:r w:rsidR="00B45836" w:rsidRPr="00555313">
        <w:rPr>
          <w:szCs w:val="24"/>
        </w:rPr>
        <w:t>ми в виде зуда и дискомфорта (</w:t>
      </w:r>
      <w:r w:rsidRPr="00555313">
        <w:rPr>
          <w:szCs w:val="24"/>
        </w:rPr>
        <w:t>«ощущения опухоли»</w:t>
      </w:r>
      <w:r w:rsidR="00B45836" w:rsidRPr="00555313">
        <w:rPr>
          <w:szCs w:val="24"/>
        </w:rPr>
        <w:t>)</w:t>
      </w:r>
      <w:r w:rsidRPr="00555313">
        <w:rPr>
          <w:szCs w:val="24"/>
        </w:rPr>
        <w:t>.</w:t>
      </w:r>
    </w:p>
    <w:p w:rsidR="00AD11A9" w:rsidRPr="00555313" w:rsidRDefault="00AD11A9" w:rsidP="00C00902">
      <w:pPr>
        <w:rPr>
          <w:szCs w:val="24"/>
        </w:rPr>
      </w:pPr>
      <w:r w:rsidRPr="00555313">
        <w:rPr>
          <w:b/>
          <w:szCs w:val="24"/>
        </w:rPr>
        <w:t>Узловая (нодуляpная)</w:t>
      </w:r>
      <w:r w:rsidRPr="00555313">
        <w:rPr>
          <w:szCs w:val="24"/>
        </w:rPr>
        <w:t xml:space="preserve"> </w:t>
      </w:r>
      <w:r w:rsidRPr="00555313">
        <w:rPr>
          <w:b/>
          <w:szCs w:val="24"/>
        </w:rPr>
        <w:t xml:space="preserve">меланома </w:t>
      </w:r>
      <w:r w:rsidRPr="00555313">
        <w:rPr>
          <w:szCs w:val="24"/>
        </w:rPr>
        <w:t>характеризуется первично вертикальным ростом и считается самым неблагоприятным в плане прогноза типом опухоли. Узловой вариант меланомы</w:t>
      </w:r>
      <w:r w:rsidR="009846D4" w:rsidRPr="00555313">
        <w:rPr>
          <w:szCs w:val="24"/>
        </w:rPr>
        <w:t xml:space="preserve"> </w:t>
      </w:r>
      <w:r w:rsidRPr="00555313">
        <w:rPr>
          <w:szCs w:val="24"/>
        </w:rPr>
        <w:t>представлен</w:t>
      </w:r>
      <w:r w:rsidR="009846D4" w:rsidRPr="00555313">
        <w:rPr>
          <w:szCs w:val="24"/>
        </w:rPr>
        <w:t xml:space="preserve"> </w:t>
      </w:r>
      <w:r w:rsidRPr="00555313">
        <w:rPr>
          <w:szCs w:val="24"/>
        </w:rPr>
        <w:t xml:space="preserve">плотным узлом с бугристой поверхностью различных размеров, поверхность ее изъязвляется, кровоточит и покрывается корками. </w:t>
      </w:r>
    </w:p>
    <w:p w:rsidR="00AD11A9" w:rsidRPr="00555313" w:rsidRDefault="00AD11A9" w:rsidP="000C756F">
      <w:pPr>
        <w:rPr>
          <w:szCs w:val="24"/>
        </w:rPr>
      </w:pPr>
      <w:r w:rsidRPr="00555313">
        <w:rPr>
          <w:b/>
          <w:szCs w:val="24"/>
        </w:rPr>
        <w:t>Лентиго-меланома</w:t>
      </w:r>
      <w:r w:rsidRPr="00555313">
        <w:rPr>
          <w:szCs w:val="24"/>
        </w:rPr>
        <w:t>, как и поверхностно</w:t>
      </w:r>
      <w:r w:rsidR="000C756F" w:rsidRPr="00555313">
        <w:rPr>
          <w:szCs w:val="24"/>
        </w:rPr>
        <w:t>-</w:t>
      </w:r>
      <w:r w:rsidRPr="00555313">
        <w:rPr>
          <w:szCs w:val="24"/>
        </w:rPr>
        <w:t>распространяющаяся меланома, в своей эволюции претерпевает дву</w:t>
      </w:r>
      <w:r w:rsidR="000C756F" w:rsidRPr="00555313">
        <w:rPr>
          <w:szCs w:val="24"/>
        </w:rPr>
        <w:t>х</w:t>
      </w:r>
      <w:r w:rsidRPr="00555313">
        <w:rPr>
          <w:szCs w:val="24"/>
        </w:rPr>
        <w:t>фазность процесса, причем фаза радиального роста при этом типе опухоли может длиться гораздо дольше – 10</w:t>
      </w:r>
      <w:r w:rsidR="00A973C1">
        <w:rPr>
          <w:szCs w:val="24"/>
        </w:rPr>
        <w:t xml:space="preserve"> лет</w:t>
      </w:r>
      <w:r w:rsidRPr="00555313">
        <w:rPr>
          <w:szCs w:val="24"/>
        </w:rPr>
        <w:t xml:space="preserve"> и более. Условно можно выделить </w:t>
      </w:r>
      <w:r w:rsidR="000C756F" w:rsidRPr="00555313">
        <w:rPr>
          <w:szCs w:val="24"/>
        </w:rPr>
        <w:t>2</w:t>
      </w:r>
      <w:r w:rsidRPr="00555313">
        <w:rPr>
          <w:szCs w:val="24"/>
        </w:rPr>
        <w:t xml:space="preserve"> стадии в фазе радиального роста</w:t>
      </w:r>
      <w:r w:rsidR="000C756F" w:rsidRPr="00555313">
        <w:rPr>
          <w:szCs w:val="24"/>
        </w:rPr>
        <w:t>: 1-</w:t>
      </w:r>
      <w:r w:rsidRPr="00555313">
        <w:rPr>
          <w:szCs w:val="24"/>
        </w:rPr>
        <w:t>я стадия не является инвазивной и соответствует злокачественному лентиго – облигатному предраку. Далее начинается инвазивный рост и переход злокачественного лентиго в лентиго-меланому</w:t>
      </w:r>
      <w:r w:rsidR="00EC5BFD" w:rsidRPr="00555313">
        <w:rPr>
          <w:szCs w:val="24"/>
        </w:rPr>
        <w:t>;</w:t>
      </w:r>
      <w:r w:rsidRPr="00555313">
        <w:rPr>
          <w:szCs w:val="24"/>
        </w:rPr>
        <w:t xml:space="preserve"> скорость инвазии в данном случае менее выражена, чем при меланоме поверхностно-распространяющегося типа. Вертикальный рост в глубину дермы и подкожно</w:t>
      </w:r>
      <w:r w:rsidR="000C756F" w:rsidRPr="00555313">
        <w:rPr>
          <w:szCs w:val="24"/>
        </w:rPr>
        <w:t>-</w:t>
      </w:r>
      <w:r w:rsidRPr="00555313">
        <w:rPr>
          <w:szCs w:val="24"/>
        </w:rPr>
        <w:t>жирового слоя характерен и для лентиго-меланомы, однако может реализоваться в течение ряда лет, а не месяцев, как при меланоме поверхностно-распространяющегося типа, что объясняет отсутствие заметных изменений в биологическом течении опухоли и низкий риск развития метастазов. Прогноз при этой форме меланомы более благоприятный, чем при поверхностно-распространяющейся.</w:t>
      </w:r>
    </w:p>
    <w:p w:rsidR="00AD11A9" w:rsidRPr="00555313" w:rsidRDefault="00AD11A9" w:rsidP="00AD11A9">
      <w:pPr>
        <w:rPr>
          <w:szCs w:val="24"/>
        </w:rPr>
      </w:pPr>
      <w:r w:rsidRPr="00555313">
        <w:rPr>
          <w:b/>
          <w:szCs w:val="24"/>
        </w:rPr>
        <w:t>Акрально</w:t>
      </w:r>
      <w:r w:rsidR="00EC5BFD" w:rsidRPr="00555313">
        <w:rPr>
          <w:b/>
          <w:szCs w:val="24"/>
        </w:rPr>
        <w:t>-</w:t>
      </w:r>
      <w:r w:rsidRPr="00555313">
        <w:rPr>
          <w:b/>
          <w:szCs w:val="24"/>
        </w:rPr>
        <w:t>лентигинозная меланома</w:t>
      </w:r>
      <w:r w:rsidRPr="00555313">
        <w:rPr>
          <w:szCs w:val="24"/>
        </w:rPr>
        <w:t xml:space="preserve"> локализуется на дистальных участках конечностей – коже кистей и стоп, в области ногтевого ложа и проксимального околоногтевого валика. </w:t>
      </w:r>
      <w:r w:rsidR="00657766" w:rsidRPr="00555313">
        <w:rPr>
          <w:szCs w:val="24"/>
        </w:rPr>
        <w:t xml:space="preserve">Для нее </w:t>
      </w:r>
      <w:r w:rsidR="00EC5BFD" w:rsidRPr="00555313">
        <w:rPr>
          <w:szCs w:val="24"/>
        </w:rPr>
        <w:t xml:space="preserve">также </w:t>
      </w:r>
      <w:r w:rsidR="00657766" w:rsidRPr="00555313">
        <w:rPr>
          <w:szCs w:val="24"/>
        </w:rPr>
        <w:t>свойственна</w:t>
      </w:r>
      <w:r w:rsidRPr="00555313">
        <w:rPr>
          <w:szCs w:val="24"/>
        </w:rPr>
        <w:t xml:space="preserve"> двухфазность развития: фаза горизонтального роста, что соответствует биологическому поведению лентиго-меланомы, и </w:t>
      </w:r>
      <w:r w:rsidR="00E227DA" w:rsidRPr="00555313">
        <w:rPr>
          <w:szCs w:val="24"/>
        </w:rPr>
        <w:t xml:space="preserve">фаза </w:t>
      </w:r>
      <w:r w:rsidR="00EC5BFD" w:rsidRPr="00555313">
        <w:rPr>
          <w:szCs w:val="24"/>
        </w:rPr>
        <w:t xml:space="preserve">вертикального </w:t>
      </w:r>
      <w:r w:rsidRPr="00555313">
        <w:rPr>
          <w:szCs w:val="24"/>
        </w:rPr>
        <w:t>инвазивного роста. Этот тип опухоли отличается более агрессивным характером течения, чаще и раньше метастазирует, кроме</w:t>
      </w:r>
      <w:r w:rsidR="006A5AA6" w:rsidRPr="00555313">
        <w:rPr>
          <w:szCs w:val="24"/>
        </w:rPr>
        <w:t xml:space="preserve"> </w:t>
      </w:r>
      <w:r w:rsidR="00C26C3C" w:rsidRPr="00555313">
        <w:rPr>
          <w:szCs w:val="24"/>
        </w:rPr>
        <w:t>того,</w:t>
      </w:r>
      <w:r w:rsidRPr="00555313">
        <w:rPr>
          <w:szCs w:val="24"/>
        </w:rPr>
        <w:t xml:space="preserve"> специфическая локализация затрудняет визуализацию опухоли</w:t>
      </w:r>
      <w:r w:rsidR="00C26C3C" w:rsidRPr="00555313">
        <w:rPr>
          <w:szCs w:val="24"/>
        </w:rPr>
        <w:t xml:space="preserve">, </w:t>
      </w:r>
      <w:r w:rsidRPr="00555313">
        <w:rPr>
          <w:szCs w:val="24"/>
        </w:rPr>
        <w:t xml:space="preserve">и в большинстве случаев </w:t>
      </w:r>
      <w:r w:rsidR="006A5AA6" w:rsidRPr="00555313">
        <w:rPr>
          <w:szCs w:val="24"/>
        </w:rPr>
        <w:t xml:space="preserve">она </w:t>
      </w:r>
      <w:r w:rsidRPr="00555313">
        <w:rPr>
          <w:szCs w:val="24"/>
        </w:rPr>
        <w:t xml:space="preserve">диагностируется уже на стадии инвазивного роста. </w:t>
      </w:r>
    </w:p>
    <w:p w:rsidR="000528E9" w:rsidRPr="00555313" w:rsidRDefault="00AD11A9" w:rsidP="00AD11A9">
      <w:pPr>
        <w:rPr>
          <w:szCs w:val="24"/>
        </w:rPr>
      </w:pPr>
      <w:r w:rsidRPr="00555313">
        <w:rPr>
          <w:szCs w:val="24"/>
        </w:rPr>
        <w:t>При клинико-анамнестическом анализе картина поверхностно-распространяющейся меланомы кожи лучше всего описывается классической аббревиатурой ABCDE</w:t>
      </w:r>
      <w:r w:rsidR="000528E9" w:rsidRPr="00555313">
        <w:rPr>
          <w:szCs w:val="24"/>
        </w:rPr>
        <w:t>:</w:t>
      </w:r>
    </w:p>
    <w:p w:rsidR="000528E9" w:rsidRPr="00555313" w:rsidRDefault="00AD11A9" w:rsidP="00934EF5">
      <w:pPr>
        <w:numPr>
          <w:ilvl w:val="0"/>
          <w:numId w:val="45"/>
        </w:numPr>
        <w:rPr>
          <w:szCs w:val="24"/>
        </w:rPr>
      </w:pPr>
      <w:r w:rsidRPr="00555313">
        <w:rPr>
          <w:szCs w:val="24"/>
        </w:rPr>
        <w:t xml:space="preserve">А (asymmetry) </w:t>
      </w:r>
      <w:r w:rsidR="006A5AA6" w:rsidRPr="00555313">
        <w:rPr>
          <w:szCs w:val="24"/>
        </w:rPr>
        <w:t>–</w:t>
      </w:r>
      <w:r w:rsidRPr="00555313">
        <w:rPr>
          <w:szCs w:val="24"/>
        </w:rPr>
        <w:t xml:space="preserve"> поверхностно-распространяющая</w:t>
      </w:r>
      <w:r w:rsidR="00A973C1">
        <w:rPr>
          <w:szCs w:val="24"/>
        </w:rPr>
        <w:t>ся</w:t>
      </w:r>
      <w:r w:rsidRPr="00555313">
        <w:rPr>
          <w:szCs w:val="24"/>
        </w:rPr>
        <w:t xml:space="preserve"> меланома кожи имеет вид пигментного пятна, характеризующегося асимметрией: если провести через</w:t>
      </w:r>
      <w:r w:rsidR="009846D4" w:rsidRPr="00555313">
        <w:rPr>
          <w:szCs w:val="24"/>
        </w:rPr>
        <w:t xml:space="preserve"> </w:t>
      </w:r>
      <w:r w:rsidRPr="00555313">
        <w:rPr>
          <w:szCs w:val="24"/>
        </w:rPr>
        <w:t xml:space="preserve">образование воображаемую линию, одна его половина по форме не будет соответствовать другой. </w:t>
      </w:r>
    </w:p>
    <w:p w:rsidR="000528E9" w:rsidRPr="00555313" w:rsidRDefault="00AD11A9" w:rsidP="00934EF5">
      <w:pPr>
        <w:numPr>
          <w:ilvl w:val="0"/>
          <w:numId w:val="45"/>
        </w:numPr>
        <w:rPr>
          <w:szCs w:val="24"/>
        </w:rPr>
      </w:pPr>
      <w:r w:rsidRPr="00555313">
        <w:rPr>
          <w:szCs w:val="24"/>
        </w:rPr>
        <w:t xml:space="preserve">B (border) </w:t>
      </w:r>
      <w:r w:rsidR="006A5AA6" w:rsidRPr="00555313">
        <w:rPr>
          <w:szCs w:val="24"/>
        </w:rPr>
        <w:t>–</w:t>
      </w:r>
      <w:r w:rsidRPr="00555313">
        <w:rPr>
          <w:szCs w:val="24"/>
        </w:rPr>
        <w:t xml:space="preserve"> границы меланомы кожи имеют неравномерный характер: они могут быть неровными, нечеткими, иметь «географические</w:t>
      </w:r>
      <w:r w:rsidR="00C26C3C" w:rsidRPr="00555313">
        <w:rPr>
          <w:szCs w:val="24"/>
        </w:rPr>
        <w:t>»</w:t>
      </w:r>
      <w:r w:rsidRPr="00555313">
        <w:rPr>
          <w:szCs w:val="24"/>
        </w:rPr>
        <w:t xml:space="preserve"> очертания.</w:t>
      </w:r>
    </w:p>
    <w:p w:rsidR="000528E9" w:rsidRPr="00555313" w:rsidRDefault="00AD11A9" w:rsidP="00934EF5">
      <w:pPr>
        <w:numPr>
          <w:ilvl w:val="0"/>
          <w:numId w:val="45"/>
        </w:numPr>
        <w:rPr>
          <w:szCs w:val="24"/>
        </w:rPr>
      </w:pPr>
      <w:r w:rsidRPr="00555313">
        <w:rPr>
          <w:szCs w:val="24"/>
        </w:rPr>
        <w:t xml:space="preserve">С (color) </w:t>
      </w:r>
      <w:r w:rsidR="006A5AA6" w:rsidRPr="00555313">
        <w:rPr>
          <w:szCs w:val="24"/>
        </w:rPr>
        <w:t>–</w:t>
      </w:r>
      <w:r w:rsidRPr="00555313">
        <w:rPr>
          <w:szCs w:val="24"/>
        </w:rPr>
        <w:t xml:space="preserve"> для поверхностно-распространяющейся меланомы кожи характерна полихромия</w:t>
      </w:r>
      <w:r w:rsidR="00C26C3C" w:rsidRPr="00555313">
        <w:rPr>
          <w:szCs w:val="24"/>
        </w:rPr>
        <w:t xml:space="preserve"> –</w:t>
      </w:r>
      <w:r w:rsidRPr="00555313">
        <w:rPr>
          <w:szCs w:val="24"/>
        </w:rPr>
        <w:t xml:space="preserve"> наличие нескольких цветов в одном образовании. </w:t>
      </w:r>
    </w:p>
    <w:p w:rsidR="00AD11A9" w:rsidRPr="00555313" w:rsidRDefault="00AD11A9" w:rsidP="00934EF5">
      <w:pPr>
        <w:numPr>
          <w:ilvl w:val="0"/>
          <w:numId w:val="45"/>
        </w:numPr>
        <w:rPr>
          <w:szCs w:val="24"/>
        </w:rPr>
      </w:pPr>
      <w:r w:rsidRPr="00555313">
        <w:rPr>
          <w:szCs w:val="24"/>
        </w:rPr>
        <w:t xml:space="preserve">D (diameter) </w:t>
      </w:r>
      <w:r w:rsidR="006A5AA6" w:rsidRPr="00555313">
        <w:rPr>
          <w:szCs w:val="24"/>
        </w:rPr>
        <w:t>–</w:t>
      </w:r>
      <w:r w:rsidRPr="00555313">
        <w:rPr>
          <w:szCs w:val="24"/>
        </w:rPr>
        <w:t xml:space="preserve"> размеры поверхностно-распространяющейся меланомы кожи чаще всего превышают 0,5 см. E (evolution или elevation </w:t>
      </w:r>
      <w:r w:rsidR="006A5AA6" w:rsidRPr="00555313">
        <w:rPr>
          <w:szCs w:val="24"/>
        </w:rPr>
        <w:t>–</w:t>
      </w:r>
      <w:r w:rsidRPr="00555313">
        <w:rPr>
          <w:szCs w:val="24"/>
        </w:rPr>
        <w:t xml:space="preserve"> эволюция или возвышение) </w:t>
      </w:r>
      <w:r w:rsidR="006A5AA6" w:rsidRPr="00555313">
        <w:rPr>
          <w:szCs w:val="24"/>
        </w:rPr>
        <w:t>–</w:t>
      </w:r>
      <w:r w:rsidRPr="00555313">
        <w:rPr>
          <w:szCs w:val="24"/>
        </w:rPr>
        <w:t xml:space="preserve"> для меланомы кожи всегда характерна какая-</w:t>
      </w:r>
      <w:r w:rsidR="00976996" w:rsidRPr="00555313">
        <w:rPr>
          <w:szCs w:val="24"/>
        </w:rPr>
        <w:t>либо</w:t>
      </w:r>
      <w:r w:rsidRPr="00555313">
        <w:rPr>
          <w:szCs w:val="24"/>
        </w:rPr>
        <w:t xml:space="preserve"> эволюция </w:t>
      </w:r>
      <w:r w:rsidR="00A973C1">
        <w:rPr>
          <w:szCs w:val="24"/>
        </w:rPr>
        <w:t>с</w:t>
      </w:r>
      <w:r w:rsidRPr="00555313">
        <w:rPr>
          <w:szCs w:val="24"/>
        </w:rPr>
        <w:t xml:space="preserve"> течение</w:t>
      </w:r>
      <w:r w:rsidR="00A973C1">
        <w:rPr>
          <w:szCs w:val="24"/>
        </w:rPr>
        <w:t>м</w:t>
      </w:r>
      <w:r w:rsidRPr="00555313">
        <w:rPr>
          <w:szCs w:val="24"/>
        </w:rPr>
        <w:t xml:space="preserve"> времени. </w:t>
      </w:r>
    </w:p>
    <w:p w:rsidR="00AD11A9" w:rsidRPr="00555313" w:rsidRDefault="00AD11A9" w:rsidP="00AD11A9">
      <w:pPr>
        <w:rPr>
          <w:szCs w:val="24"/>
        </w:rPr>
      </w:pPr>
      <w:r w:rsidRPr="00555313">
        <w:rPr>
          <w:szCs w:val="24"/>
        </w:rPr>
        <w:t>Правило ABCDE неприменимо для меланомы малых размеров (менее 0,5</w:t>
      </w:r>
      <w:r w:rsidR="006A5AA6" w:rsidRPr="00555313">
        <w:rPr>
          <w:szCs w:val="24"/>
        </w:rPr>
        <w:t xml:space="preserve"> </w:t>
      </w:r>
      <w:r w:rsidRPr="00555313">
        <w:rPr>
          <w:szCs w:val="24"/>
        </w:rPr>
        <w:t>см), а также для узловой меланомы, поскольку формирующийся узел на первых порах может быть симметричным, с ровными границами, гомогенного черного или сине-черного цвета, диаметр может быть любым. Симптом эволюции образования</w:t>
      </w:r>
      <w:r w:rsidR="00976996" w:rsidRPr="00555313">
        <w:rPr>
          <w:szCs w:val="24"/>
        </w:rPr>
        <w:t>,</w:t>
      </w:r>
      <w:r w:rsidRPr="00555313">
        <w:rPr>
          <w:szCs w:val="24"/>
        </w:rPr>
        <w:t xml:space="preserve"> тем не менее</w:t>
      </w:r>
      <w:r w:rsidR="00976996" w:rsidRPr="00555313">
        <w:rPr>
          <w:szCs w:val="24"/>
        </w:rPr>
        <w:t>,</w:t>
      </w:r>
      <w:r w:rsidRPr="00555313">
        <w:rPr>
          <w:szCs w:val="24"/>
        </w:rPr>
        <w:t xml:space="preserve"> остается актуальным </w:t>
      </w:r>
      <w:r w:rsidR="006A5AA6" w:rsidRPr="00555313">
        <w:rPr>
          <w:szCs w:val="24"/>
        </w:rPr>
        <w:t>–</w:t>
      </w:r>
      <w:r w:rsidRPr="00555313">
        <w:rPr>
          <w:szCs w:val="24"/>
        </w:rPr>
        <w:t xml:space="preserve"> пациенты отмечают рост узелка </w:t>
      </w:r>
      <w:r w:rsidR="00A973C1">
        <w:rPr>
          <w:szCs w:val="24"/>
        </w:rPr>
        <w:t>с</w:t>
      </w:r>
      <w:r w:rsidR="00A973C1" w:rsidRPr="00555313">
        <w:rPr>
          <w:szCs w:val="24"/>
        </w:rPr>
        <w:t xml:space="preserve"> </w:t>
      </w:r>
      <w:r w:rsidRPr="00555313">
        <w:rPr>
          <w:szCs w:val="24"/>
        </w:rPr>
        <w:t>течение</w:t>
      </w:r>
      <w:r w:rsidR="00A973C1">
        <w:rPr>
          <w:szCs w:val="24"/>
        </w:rPr>
        <w:t>м</w:t>
      </w:r>
      <w:r w:rsidRPr="00555313">
        <w:rPr>
          <w:szCs w:val="24"/>
        </w:rPr>
        <w:t xml:space="preserve"> времени, иногда </w:t>
      </w:r>
      <w:r w:rsidR="006A5AA6" w:rsidRPr="00555313">
        <w:rPr>
          <w:szCs w:val="24"/>
        </w:rPr>
        <w:t>–</w:t>
      </w:r>
      <w:r w:rsidRPr="00555313">
        <w:rPr>
          <w:szCs w:val="24"/>
        </w:rPr>
        <w:t xml:space="preserve"> чувство боли или жжения, появившееся в области опухоли.</w:t>
      </w:r>
      <w:r w:rsidR="009846D4" w:rsidRPr="00555313">
        <w:rPr>
          <w:szCs w:val="24"/>
        </w:rPr>
        <w:t xml:space="preserve"> </w:t>
      </w:r>
      <w:r w:rsidRPr="00555313">
        <w:rPr>
          <w:szCs w:val="24"/>
        </w:rPr>
        <w:t>Более редкие клинические формы меланомы (меланома по типу злокачественного лентиго, акрально-лентигинозная меланома, подногтевая меланома, беспигментная форма опухоли и др</w:t>
      </w:r>
      <w:r w:rsidR="00976996" w:rsidRPr="00555313">
        <w:rPr>
          <w:szCs w:val="24"/>
        </w:rPr>
        <w:t>.</w:t>
      </w:r>
      <w:r w:rsidRPr="00555313">
        <w:rPr>
          <w:szCs w:val="24"/>
        </w:rPr>
        <w:t>) могут вызывать затруднения в</w:t>
      </w:r>
      <w:r w:rsidR="009846D4" w:rsidRPr="00555313">
        <w:rPr>
          <w:szCs w:val="24"/>
        </w:rPr>
        <w:t xml:space="preserve"> </w:t>
      </w:r>
      <w:r w:rsidRPr="00555313">
        <w:rPr>
          <w:szCs w:val="24"/>
        </w:rPr>
        <w:t xml:space="preserve">клинической диагностике, в связи с чем рекомендованы дополнительные неинвазивные методы диагностики (дерматоскопия), применяемые подготовленными специалистами </w:t>
      </w:r>
      <w:r w:rsidRPr="00555313">
        <w:rPr>
          <w:szCs w:val="24"/>
        </w:rPr>
        <w:fldChar w:fldCharType="begin"/>
      </w:r>
      <w:r w:rsidR="00484D64">
        <w:rPr>
          <w:szCs w:val="24"/>
        </w:rPr>
        <w:instrText xml:space="preserve"> ADDIN EN.CITE &lt;EndNote&gt;&lt;Cite&gt;&lt;Author&gt;Синельников&lt;/Author&gt;&lt;Year&gt;2017&lt;/Year&gt;&lt;RecNum&gt;19&lt;/RecNum&gt;&lt;DisplayText&gt;[19]&lt;/DisplayText&gt;&lt;record&gt;&lt;rec-number&gt;19&lt;/rec-number&gt;&lt;foreign-keys&gt;&lt;key app="EN" db-id="9txwfdetkpr25fevvalpd59iw2ppestft2e0" timestamp="1609681543"&gt;19&lt;/key&gt;&lt;/foreign-keys&gt;&lt;ref-type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ages&gt;68-73&lt;/pages&gt;&lt;volume&gt;28&lt;/volume&gt;&lt;number&gt;1-2&lt;/number&gt;&lt;dates&gt;&lt;year&gt;2017&lt;/year&gt;&lt;/dates&gt;&lt;isbn&gt;1726-9865&lt;/isbn&gt;&lt;urls&gt;&lt;/urls&gt;&lt;/record&gt;&lt;/Cite&gt;&lt;/EndNote&gt;</w:instrText>
      </w:r>
      <w:r w:rsidRPr="00555313">
        <w:rPr>
          <w:szCs w:val="24"/>
        </w:rPr>
        <w:fldChar w:fldCharType="separate"/>
      </w:r>
      <w:r w:rsidR="008E0035">
        <w:rPr>
          <w:noProof/>
          <w:szCs w:val="24"/>
        </w:rPr>
        <w:t>[</w:t>
      </w:r>
      <w:hyperlink w:history="1">
        <w:r w:rsidR="00101604">
          <w:rPr>
            <w:noProof/>
            <w:szCs w:val="24"/>
          </w:rPr>
          <w:t>19</w:t>
        </w:r>
      </w:hyperlink>
      <w:r w:rsidR="008E0035">
        <w:rPr>
          <w:noProof/>
          <w:szCs w:val="24"/>
        </w:rPr>
        <w:t>]</w:t>
      </w:r>
      <w:r w:rsidRPr="00555313">
        <w:rPr>
          <w:szCs w:val="24"/>
        </w:rPr>
        <w:fldChar w:fldCharType="end"/>
      </w:r>
      <w:r w:rsidRPr="00555313">
        <w:rPr>
          <w:szCs w:val="24"/>
        </w:rPr>
        <w:t>, при этом в случае затруднения интерпретации полученных данных или неоднозначности дерматоскопической картины показано выполнени</w:t>
      </w:r>
      <w:r w:rsidR="001715D7" w:rsidRPr="00555313">
        <w:rPr>
          <w:szCs w:val="24"/>
        </w:rPr>
        <w:t>е биопсии новообразования (см. раздел</w:t>
      </w:r>
      <w:r w:rsidRPr="00555313">
        <w:rPr>
          <w:szCs w:val="24"/>
        </w:rPr>
        <w:t xml:space="preserve"> 2.5). </w:t>
      </w:r>
    </w:p>
    <w:p w:rsidR="00AD11A9" w:rsidRPr="00555313" w:rsidRDefault="00AD11A9" w:rsidP="00AD11A9">
      <w:pPr>
        <w:rPr>
          <w:szCs w:val="24"/>
        </w:rPr>
      </w:pPr>
      <w:r w:rsidRPr="00555313">
        <w:rPr>
          <w:szCs w:val="24"/>
        </w:rPr>
        <w:t>Другим приемом клинической диагностики меланомы кожи является внутрииндивидуальный сравнительный анализ (симптом</w:t>
      </w:r>
      <w:r w:rsidR="00223D04" w:rsidRPr="00555313">
        <w:rPr>
          <w:szCs w:val="24"/>
        </w:rPr>
        <w:t>ы</w:t>
      </w:r>
      <w:r w:rsidRPr="00555313">
        <w:rPr>
          <w:szCs w:val="24"/>
        </w:rPr>
        <w:t xml:space="preserve"> «гадкого утенка» и «красной шапочки»). Симптом «гадкого утенка» основан на общей оценке всех имеющихся новообразований кожи и явном отличии меланомы от имеющихся доброкачественных пигментных новообразований. Другим вариантом симптома «гадкого утенка» является обнаружение единственного изменяющегося с течением времени новообразования в определенной топографической области, особенно если динамические изменения противоречат стереотипным эволюционным и возрастным особенностям течения доброкачественных пигментных опухолей кожи. Симптом «красной шапочки» характеризуется дерматоскопическими отличиями злокачественного новообразования от доброкачественных невусов при клинически однотипной картине </w:t>
      </w:r>
      <w:r w:rsidRPr="00555313">
        <w:rPr>
          <w:szCs w:val="24"/>
        </w:rPr>
        <w:fldChar w:fldCharType="begin">
          <w:fldData xml:space="preserve">PEVuZE5vdGU+PENpdGU+PEF1dGhvcj5Hcm9iPC9BdXRob3I+PFllYXI+MTk5ODwvWWVhcj48UmVj
TnVtPjIwPC9SZWNOdW0+PERpc3BsYXlUZXh0PlsyMCwgMjFdPC9EaXNwbGF5VGV4dD48cmVjb3Jk
PjxyZWMtbnVtYmVyPjIwPC9yZWMtbnVtYmVyPjxmb3JlaWduLWtleXM+PGtleSBhcHA9IkVOIiBk
Yi1pZD0iOXR4d2ZkZXRrcHIyNWZldnZhbHBkNTlpdzJwcGVzdGZ0MmUwIiB0aW1lc3RhbXA9IjE2
MDk2ODE1NDMiPjIwPC9rZXk+PC9mb3JlaWduLWtleXM+PHJlZi10eXBlIG5hbWU9IkpvdXJuYWwg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L3RpdGxlcz48cGFnZXM+MTAzLTQ8L3BhZ2VzPjx2b2x1bWU+MTM0PC92b2x1bWU+PG51bWJlcj4x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</w:fldData>
        </w:fldChar>
      </w:r>
      <w:r w:rsidR="00484D64">
        <w:rPr>
          <w:szCs w:val="24"/>
        </w:rPr>
        <w:instrText xml:space="preserve"> ADDIN EN.CITE </w:instrText>
      </w:r>
      <w:r w:rsidR="00484D64">
        <w:rPr>
          <w:szCs w:val="24"/>
        </w:rPr>
        <w:fldChar w:fldCharType="begin">
          <w:fldData xml:space="preserve">PEVuZE5vdGU+PENpdGU+PEF1dGhvcj5Hcm9iPC9BdXRob3I+PFllYXI+MTk5ODwvWWVhcj48UmVj
TnVtPjIwPC9SZWNOdW0+PERpc3BsYXlUZXh0PlsyMCwgMjFdPC9EaXNwbGF5VGV4dD48cmVjb3Jk
PjxyZWMtbnVtYmVyPjIwPC9yZWMtbnVtYmVyPjxmb3JlaWduLWtleXM+PGtleSBhcHA9IkVOIiBk
Yi1pZD0iOXR4d2ZkZXRrcHIyNWZldnZhbHBkNTlpdzJwcGVzdGZ0MmUwIiB0aW1lc3RhbXA9IjE2
MDk2ODE1NDMiPjIwPC9rZXk+PC9mb3JlaWduLWtleXM+PHJlZi10eXBlIG5hbWU9IkpvdXJuYWwg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L3RpdGxlcz48cGFnZXM+MTAzLTQ8L3BhZ2VzPjx2b2x1bWU+MTM0PC92b2x1bWU+PG51bWJlcj4x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</w:fldData>
        </w:fldChar>
      </w:r>
      <w:r w:rsidR="00484D64">
        <w:rPr>
          <w:szCs w:val="24"/>
        </w:rPr>
        <w:instrText xml:space="preserve"> ADDIN EN.CITE.DATA </w:instrText>
      </w:r>
      <w:r w:rsidR="00484D64">
        <w:rPr>
          <w:szCs w:val="24"/>
        </w:rPr>
      </w:r>
      <w:r w:rsidR="00484D64">
        <w:rPr>
          <w:szCs w:val="24"/>
        </w:rPr>
        <w:fldChar w:fldCharType="end"/>
      </w:r>
      <w:r w:rsidRPr="00555313">
        <w:rPr>
          <w:szCs w:val="24"/>
        </w:rPr>
      </w:r>
      <w:r w:rsidRPr="00555313">
        <w:rPr>
          <w:szCs w:val="24"/>
        </w:rPr>
        <w:fldChar w:fldCharType="separate"/>
      </w:r>
      <w:r w:rsidR="00195734">
        <w:rPr>
          <w:noProof/>
          <w:szCs w:val="24"/>
        </w:rPr>
        <w:t>[</w:t>
      </w:r>
      <w:hyperlink w:anchor="_ENREF_20" w:tooltip="Grob, 1998 #20" w:history="1">
        <w:r w:rsidR="00101604">
          <w:rPr>
            <w:noProof/>
            <w:szCs w:val="24"/>
          </w:rPr>
          <w:t>20</w:t>
        </w:r>
      </w:hyperlink>
      <w:r w:rsidR="00195734">
        <w:rPr>
          <w:noProof/>
          <w:szCs w:val="24"/>
        </w:rPr>
        <w:t xml:space="preserve">, </w:t>
      </w:r>
      <w:hyperlink w:anchor="_ENREF_21" w:tooltip="Garbe, 2016 #21" w:history="1">
        <w:r w:rsidR="00101604">
          <w:rPr>
            <w:noProof/>
            <w:szCs w:val="24"/>
          </w:rPr>
          <w:t>21</w:t>
        </w:r>
      </w:hyperlink>
      <w:r w:rsidR="00195734">
        <w:rPr>
          <w:noProof/>
          <w:szCs w:val="24"/>
        </w:rPr>
        <w:t>]</w:t>
      </w:r>
      <w:r w:rsidRPr="00555313">
        <w:rPr>
          <w:szCs w:val="24"/>
        </w:rPr>
        <w:fldChar w:fldCharType="end"/>
      </w:r>
      <w:r w:rsidR="00725CD0" w:rsidRPr="00555313">
        <w:rPr>
          <w:szCs w:val="24"/>
        </w:rPr>
        <w:t>.</w:t>
      </w:r>
    </w:p>
    <w:p w:rsidR="00AD11A9" w:rsidRPr="00555313" w:rsidRDefault="00AD11A9" w:rsidP="00AD11A9">
      <w:pPr>
        <w:rPr>
          <w:szCs w:val="24"/>
        </w:rPr>
      </w:pPr>
      <w:r w:rsidRPr="00555313">
        <w:rPr>
          <w:szCs w:val="24"/>
        </w:rPr>
        <w:t xml:space="preserve">В некоторых случаях меланома манифестирует с увеличения лимфатических узлов, которые на </w:t>
      </w:r>
      <w:r w:rsidR="006A697E" w:rsidRPr="00555313">
        <w:rPr>
          <w:szCs w:val="24"/>
        </w:rPr>
        <w:t>первом</w:t>
      </w:r>
      <w:r w:rsidRPr="00555313">
        <w:rPr>
          <w:szCs w:val="24"/>
        </w:rPr>
        <w:t xml:space="preserve"> этапе неверно расцениваются как лимфаденит, лимфома или метастазы рака без выявленного первичного очага. Своевременно проведенная тонкоигольная биопсия или </w:t>
      </w:r>
      <w:r w:rsidR="00725CD0" w:rsidRPr="00555313">
        <w:rPr>
          <w:szCs w:val="24"/>
          <w:lang w:val="en-US"/>
        </w:rPr>
        <w:t>core</w:t>
      </w:r>
      <w:r w:rsidRPr="00555313">
        <w:rPr>
          <w:szCs w:val="24"/>
        </w:rPr>
        <w:t xml:space="preserve">-биопсия (иногда с последующим иммуногистохимическим или иммуноцитохимическим анализом) увеличенного лимфатического узла позволяет отличить другие причины лимфаденопатии от метастазов меланомы. </w:t>
      </w:r>
    </w:p>
    <w:p w:rsidR="005402CB" w:rsidRPr="00555313" w:rsidRDefault="005402CB" w:rsidP="00C91F92">
      <w:pPr>
        <w:widowControl w:val="0"/>
        <w:autoSpaceDE w:val="0"/>
        <w:autoSpaceDN w:val="0"/>
        <w:adjustRightInd w:val="0"/>
        <w:spacing w:before="83"/>
        <w:ind w:right="-33" w:firstLine="851"/>
        <w:rPr>
          <w:szCs w:val="24"/>
        </w:rPr>
      </w:pPr>
      <w:r w:rsidRPr="00555313">
        <w:rPr>
          <w:color w:val="303030"/>
          <w:szCs w:val="24"/>
          <w:shd w:val="clear" w:color="auto" w:fill="FFFFFF"/>
        </w:rPr>
        <w:t>При локализации меланомы на слизистых оболоч</w:t>
      </w:r>
      <w:r w:rsidR="00105B56" w:rsidRPr="00555313">
        <w:rPr>
          <w:color w:val="303030"/>
          <w:szCs w:val="24"/>
          <w:shd w:val="clear" w:color="auto" w:fill="FFFFFF"/>
        </w:rPr>
        <w:t>к</w:t>
      </w:r>
      <w:r w:rsidRPr="00555313">
        <w:rPr>
          <w:color w:val="303030"/>
          <w:szCs w:val="24"/>
          <w:shd w:val="clear" w:color="auto" w:fill="FFFFFF"/>
        </w:rPr>
        <w:t>ах полости носа и околоносовых пазухах самыми частыми симптомами бывают заложенность носа и носовые кровотечения. Реже встречаются диплопия, экзофтальм, боли и деформация контуров лица.</w:t>
      </w:r>
      <w:r w:rsidR="00011414" w:rsidRPr="00555313">
        <w:rPr>
          <w:color w:val="303030"/>
          <w:szCs w:val="24"/>
          <w:shd w:val="clear" w:color="auto" w:fill="FFFFFF"/>
        </w:rPr>
        <w:t xml:space="preserve"> При локализации ме</w:t>
      </w:r>
      <w:r w:rsidR="00105B56" w:rsidRPr="00555313">
        <w:rPr>
          <w:color w:val="303030"/>
          <w:szCs w:val="24"/>
          <w:shd w:val="clear" w:color="auto" w:fill="FFFFFF"/>
        </w:rPr>
        <w:t xml:space="preserve">ланомы на слизистых оболочках </w:t>
      </w:r>
      <w:r w:rsidRPr="00555313">
        <w:rPr>
          <w:color w:val="303030"/>
          <w:szCs w:val="24"/>
          <w:shd w:val="clear" w:color="auto" w:fill="FFFFFF"/>
        </w:rPr>
        <w:t xml:space="preserve">полости </w:t>
      </w:r>
      <w:r w:rsidR="00F34AFD" w:rsidRPr="00555313">
        <w:rPr>
          <w:color w:val="303030"/>
          <w:szCs w:val="24"/>
          <w:shd w:val="clear" w:color="auto" w:fill="FFFFFF"/>
        </w:rPr>
        <w:t>к</w:t>
      </w:r>
      <w:r w:rsidRPr="00555313">
        <w:rPr>
          <w:color w:val="303030"/>
          <w:szCs w:val="24"/>
          <w:shd w:val="clear" w:color="auto" w:fill="FFFFFF"/>
        </w:rPr>
        <w:t>линически заболевание на ранних стадиях протекает бессимптомно, на поздних стадиях появляются такие симптомы, как боль, изъязвление и кровоточивость</w:t>
      </w:r>
    </w:p>
    <w:p w:rsidR="006D78D2" w:rsidRPr="00555313" w:rsidRDefault="003120E6" w:rsidP="00622F23">
      <w:pPr>
        <w:pStyle w:val="11"/>
      </w:pPr>
      <w:bookmarkStart w:id="34" w:name="_Toc23182943"/>
      <w:bookmarkStart w:id="35" w:name="_Toc101715197"/>
      <w:r w:rsidRPr="00555313">
        <w:t xml:space="preserve">2. </w:t>
      </w:r>
      <w:r w:rsidR="006D78D2" w:rsidRPr="00555313">
        <w:t>Диагностика</w:t>
      </w:r>
      <w:bookmarkEnd w:id="18"/>
      <w:r w:rsidR="006D78D2" w:rsidRPr="00555313">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34"/>
      <w:bookmarkEnd w:id="35"/>
    </w:p>
    <w:p w:rsidR="006D78D2" w:rsidRPr="00555313" w:rsidRDefault="006D78D2" w:rsidP="00725CD0">
      <w:pPr>
        <w:pStyle w:val="2-6"/>
        <w:rPr>
          <w:b/>
        </w:rPr>
      </w:pPr>
      <w:r w:rsidRPr="00555313">
        <w:rPr>
          <w:b/>
        </w:rPr>
        <w:t xml:space="preserve">Критерии установления диагноза/состояния: </w:t>
      </w:r>
    </w:p>
    <w:p w:rsidR="006D78D2" w:rsidRPr="00555313" w:rsidRDefault="006D78D2" w:rsidP="00934EF5">
      <w:pPr>
        <w:pStyle w:val="2-6"/>
        <w:numPr>
          <w:ilvl w:val="0"/>
          <w:numId w:val="29"/>
        </w:numPr>
      </w:pPr>
      <w:r w:rsidRPr="00555313">
        <w:t>данные анамнеза;</w:t>
      </w:r>
    </w:p>
    <w:p w:rsidR="006D78D2" w:rsidRPr="00555313" w:rsidRDefault="006D78D2" w:rsidP="00934EF5">
      <w:pPr>
        <w:pStyle w:val="2-6"/>
        <w:numPr>
          <w:ilvl w:val="0"/>
          <w:numId w:val="29"/>
        </w:numPr>
      </w:pPr>
      <w:r w:rsidRPr="00555313">
        <w:t>данные физикального обследования и</w:t>
      </w:r>
      <w:r w:rsidR="008E0035">
        <w:t>,</w:t>
      </w:r>
      <w:r w:rsidRPr="00555313">
        <w:t xml:space="preserve"> в ряде случаев</w:t>
      </w:r>
      <w:r w:rsidR="008E0035">
        <w:t>,</w:t>
      </w:r>
      <w:r w:rsidRPr="00555313">
        <w:t xml:space="preserve"> дерматоскопического исследования;</w:t>
      </w:r>
    </w:p>
    <w:p w:rsidR="006D78D2" w:rsidRPr="00555313" w:rsidRDefault="006D78D2" w:rsidP="00934EF5">
      <w:pPr>
        <w:pStyle w:val="2-6"/>
        <w:numPr>
          <w:ilvl w:val="0"/>
          <w:numId w:val="29"/>
        </w:numPr>
      </w:pPr>
      <w:r w:rsidRPr="00555313">
        <w:t xml:space="preserve">данные </w:t>
      </w:r>
      <w:r w:rsidR="003F6CDC" w:rsidRPr="00555313">
        <w:t xml:space="preserve">прижизненного </w:t>
      </w:r>
      <w:proofErr w:type="gramStart"/>
      <w:r w:rsidR="003F6CDC" w:rsidRPr="00555313">
        <w:t>патолого-анатомического</w:t>
      </w:r>
      <w:proofErr w:type="gramEnd"/>
      <w:r w:rsidR="003F6CDC" w:rsidRPr="00555313">
        <w:t xml:space="preserve"> исследования биопсийного материала</w:t>
      </w:r>
      <w:r w:rsidRPr="00555313">
        <w:t>.</w:t>
      </w:r>
    </w:p>
    <w:p w:rsidR="00725CD0" w:rsidRPr="00555313" w:rsidRDefault="00725CD0" w:rsidP="00725CD0">
      <w:pPr>
        <w:pStyle w:val="111"/>
        <w:ind w:firstLine="709"/>
        <w:rPr>
          <w:color w:val="auto"/>
          <w:sz w:val="24"/>
        </w:rPr>
      </w:pPr>
      <w:r w:rsidRPr="00555313">
        <w:rPr>
          <w:color w:val="auto"/>
          <w:sz w:val="24"/>
        </w:rPr>
        <w:t xml:space="preserve">Клинический диагноз основан на комбинации </w:t>
      </w:r>
      <w:r w:rsidR="000E193D" w:rsidRPr="00555313">
        <w:rPr>
          <w:color w:val="auto"/>
          <w:sz w:val="24"/>
        </w:rPr>
        <w:t xml:space="preserve">результатов </w:t>
      </w:r>
      <w:r w:rsidRPr="00555313">
        <w:rPr>
          <w:color w:val="auto"/>
          <w:sz w:val="24"/>
        </w:rPr>
        <w:t>3 анализов любого пигментированного образования:</w:t>
      </w:r>
    </w:p>
    <w:p w:rsidR="005744FE" w:rsidRPr="00555313" w:rsidRDefault="005744FE" w:rsidP="00934EF5">
      <w:pPr>
        <w:pStyle w:val="111"/>
        <w:numPr>
          <w:ilvl w:val="0"/>
          <w:numId w:val="12"/>
        </w:numPr>
        <w:rPr>
          <w:color w:val="auto"/>
          <w:sz w:val="24"/>
        </w:rPr>
      </w:pPr>
      <w:r w:rsidRPr="00555313">
        <w:rPr>
          <w:color w:val="auto"/>
          <w:sz w:val="24"/>
        </w:rPr>
        <w:t>в</w:t>
      </w:r>
      <w:r w:rsidR="00725CD0" w:rsidRPr="00555313">
        <w:rPr>
          <w:color w:val="auto"/>
          <w:sz w:val="24"/>
        </w:rPr>
        <w:t>изуальный анализ каждого поражения в отдельности: экспертиза невооруженным глазом оценивает так называемые A (асимметрия), B (нерегулярные границы), C (неоднородный цвет) и D (диаметр 5 мм и более) критерии, которые указывают на подозрительные меланоцитарные</w:t>
      </w:r>
      <w:r w:rsidR="009846D4" w:rsidRPr="00555313">
        <w:rPr>
          <w:color w:val="auto"/>
          <w:sz w:val="24"/>
        </w:rPr>
        <w:t xml:space="preserve"> </w:t>
      </w:r>
      <w:r w:rsidR="00725CD0" w:rsidRPr="00555313">
        <w:rPr>
          <w:color w:val="auto"/>
          <w:sz w:val="24"/>
        </w:rPr>
        <w:t>новообразован</w:t>
      </w:r>
      <w:r w:rsidRPr="00555313">
        <w:rPr>
          <w:color w:val="auto"/>
          <w:sz w:val="24"/>
        </w:rPr>
        <w:t>ия (правило ABCD);</w:t>
      </w:r>
      <w:r w:rsidR="00725CD0" w:rsidRPr="00555313">
        <w:rPr>
          <w:color w:val="auto"/>
          <w:sz w:val="24"/>
        </w:rPr>
        <w:t xml:space="preserve"> </w:t>
      </w:r>
    </w:p>
    <w:p w:rsidR="005744FE" w:rsidRPr="00555313" w:rsidRDefault="005744FE" w:rsidP="00934EF5">
      <w:pPr>
        <w:pStyle w:val="111"/>
        <w:numPr>
          <w:ilvl w:val="0"/>
          <w:numId w:val="12"/>
        </w:numPr>
        <w:rPr>
          <w:color w:val="auto"/>
          <w:sz w:val="24"/>
        </w:rPr>
      </w:pPr>
      <w:r w:rsidRPr="00555313">
        <w:rPr>
          <w:color w:val="auto"/>
          <w:sz w:val="24"/>
        </w:rPr>
        <w:t>в</w:t>
      </w:r>
      <w:r w:rsidR="00725CD0" w:rsidRPr="00555313">
        <w:rPr>
          <w:color w:val="auto"/>
          <w:sz w:val="24"/>
        </w:rPr>
        <w:t>нутрииндивидуальный сравнительный анализ: поиск</w:t>
      </w:r>
      <w:r w:rsidR="009846D4" w:rsidRPr="00555313">
        <w:rPr>
          <w:color w:val="auto"/>
          <w:sz w:val="24"/>
        </w:rPr>
        <w:t xml:space="preserve"> </w:t>
      </w:r>
      <w:r w:rsidR="00725CD0" w:rsidRPr="00555313">
        <w:rPr>
          <w:color w:val="auto"/>
          <w:sz w:val="24"/>
        </w:rPr>
        <w:t>пигментированного образования, котор</w:t>
      </w:r>
      <w:r w:rsidR="000E193D" w:rsidRPr="00555313">
        <w:rPr>
          <w:color w:val="auto"/>
          <w:sz w:val="24"/>
        </w:rPr>
        <w:t>ое</w:t>
      </w:r>
      <w:r w:rsidR="00725CD0" w:rsidRPr="00555313">
        <w:rPr>
          <w:color w:val="auto"/>
          <w:sz w:val="24"/>
        </w:rPr>
        <w:t xml:space="preserve"> не похож</w:t>
      </w:r>
      <w:r w:rsidR="000E193D" w:rsidRPr="00555313">
        <w:rPr>
          <w:color w:val="auto"/>
          <w:sz w:val="24"/>
        </w:rPr>
        <w:t>е</w:t>
      </w:r>
      <w:r w:rsidR="00725CD0" w:rsidRPr="00555313">
        <w:rPr>
          <w:color w:val="auto"/>
          <w:sz w:val="24"/>
        </w:rPr>
        <w:t xml:space="preserve"> на другие у того же пац</w:t>
      </w:r>
      <w:r w:rsidRPr="00555313">
        <w:rPr>
          <w:color w:val="auto"/>
          <w:sz w:val="24"/>
        </w:rPr>
        <w:t>иента (</w:t>
      </w:r>
      <w:r w:rsidR="000E193D" w:rsidRPr="00555313">
        <w:rPr>
          <w:color w:val="auto"/>
          <w:sz w:val="24"/>
        </w:rPr>
        <w:t>симптом</w:t>
      </w:r>
      <w:r w:rsidRPr="00555313">
        <w:rPr>
          <w:color w:val="auto"/>
          <w:sz w:val="24"/>
        </w:rPr>
        <w:t xml:space="preserve"> «гадкого утенка»);</w:t>
      </w:r>
    </w:p>
    <w:p w:rsidR="00725CD0" w:rsidRPr="00555313" w:rsidRDefault="005744FE" w:rsidP="00934EF5">
      <w:pPr>
        <w:pStyle w:val="111"/>
        <w:numPr>
          <w:ilvl w:val="0"/>
          <w:numId w:val="12"/>
        </w:numPr>
        <w:rPr>
          <w:color w:val="auto"/>
          <w:sz w:val="24"/>
        </w:rPr>
      </w:pPr>
      <w:r w:rsidRPr="00555313">
        <w:rPr>
          <w:color w:val="auto"/>
          <w:sz w:val="24"/>
        </w:rPr>
        <w:t>х</w:t>
      </w:r>
      <w:r w:rsidR="00725CD0" w:rsidRPr="00555313">
        <w:rPr>
          <w:color w:val="auto"/>
          <w:sz w:val="24"/>
        </w:rPr>
        <w:t xml:space="preserve">ронологический анализ изменений: поиск быстрого и недавнего изменения данного пигментного образования (Е как эволюция), которое может быть подтверждено пациентом или документально, в сравнении с предыдущими фотографиями </w:t>
      </w:r>
      <w:r w:rsidR="00725CD0" w:rsidRPr="00555313">
        <w:rPr>
          <w:color w:val="auto"/>
          <w:sz w:val="24"/>
        </w:rPr>
        <w:fldChar w:fldCharType="begin">
          <w:fldData xml:space="preserve">PEVuZE5vdGU+PENpdGU+PEF1dGhvcj5Hcm9iPC9BdXRob3I+PFllYXI+MTk5ODwvWWVhcj48UmVj
TnVtPjIwPC9SZWNOdW0+PERpc3BsYXlUZXh0PlsyMCwgMjFdPC9EaXNwbGF5VGV4dD48cmVjb3Jk
PjxyZWMtbnVtYmVyPjIwPC9yZWMtbnVtYmVyPjxmb3JlaWduLWtleXM+PGtleSBhcHA9IkVOIiBk
Yi1pZD0iOXR4d2ZkZXRrcHIyNWZldnZhbHBkNTlpdzJwcGVzdGZ0MmUwIiB0aW1lc3RhbXA9IjE2
MDk2ODE1NDMiPjIwPC9rZXk+PC9mb3JlaWduLWtleXM+PHJlZi10eXBlIG5hbWU9IkpvdXJuYWwg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L3RpdGxlcz48cGFnZXM+MTAzLTQ8L3BhZ2VzPjx2b2x1bWU+MTM0PC92b2x1bWU+PG51bWJlcj4x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</w:fldData>
        </w:fldChar>
      </w:r>
      <w:r w:rsidR="00484D64">
        <w:rPr>
          <w:color w:val="auto"/>
          <w:sz w:val="24"/>
        </w:rPr>
        <w:instrText xml:space="preserve"> ADDIN EN.CITE </w:instrText>
      </w:r>
      <w:r w:rsidR="00484D64">
        <w:rPr>
          <w:color w:val="auto"/>
          <w:sz w:val="24"/>
        </w:rPr>
        <w:fldChar w:fldCharType="begin">
          <w:fldData xml:space="preserve">PEVuZE5vdGU+PENpdGU+PEF1dGhvcj5Hcm9iPC9BdXRob3I+PFllYXI+MTk5ODwvWWVhcj48UmVj
TnVtPjIwPC9SZWNOdW0+PERpc3BsYXlUZXh0PlsyMCwgMjFdPC9EaXNwbGF5VGV4dD48cmVjb3Jk
PjxyZWMtbnVtYmVyPjIwPC9yZWMtbnVtYmVyPjxmb3JlaWduLWtleXM+PGtleSBhcHA9IkVOIiBk
Yi1pZD0iOXR4d2ZkZXRrcHIyNWZldnZhbHBkNTlpdzJwcGVzdGZ0MmUwIiB0aW1lc3RhbXA9IjE2
MDk2ODE1NDMiPjIwPC9rZXk+PC9mb3JlaWduLWtleXM+PHJlZi10eXBlIG5hbWU9IkpvdXJuYWwg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L3RpdGxlcz48cGFnZXM+MTAzLTQ8L3BhZ2VzPjx2b2x1bWU+MTM0PC92b2x1bWU+PG51bWJlcj4x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</w:fldData>
        </w:fldChar>
      </w:r>
      <w:r w:rsidR="00484D64">
        <w:rPr>
          <w:color w:val="auto"/>
          <w:sz w:val="24"/>
        </w:rPr>
        <w:instrText xml:space="preserve"> ADDIN EN.CITE.DATA </w:instrText>
      </w:r>
      <w:r w:rsidR="00484D64">
        <w:rPr>
          <w:color w:val="auto"/>
          <w:sz w:val="24"/>
        </w:rPr>
      </w:r>
      <w:r w:rsidR="00484D64">
        <w:rPr>
          <w:color w:val="auto"/>
          <w:sz w:val="24"/>
        </w:rPr>
        <w:fldChar w:fldCharType="end"/>
      </w:r>
      <w:r w:rsidR="00725CD0" w:rsidRPr="00555313">
        <w:rPr>
          <w:color w:val="auto"/>
          <w:sz w:val="24"/>
        </w:rPr>
      </w:r>
      <w:r w:rsidR="00725CD0" w:rsidRPr="00555313">
        <w:rPr>
          <w:color w:val="auto"/>
          <w:sz w:val="24"/>
        </w:rPr>
        <w:fldChar w:fldCharType="separate"/>
      </w:r>
      <w:r w:rsidR="00195734">
        <w:rPr>
          <w:noProof/>
          <w:color w:val="auto"/>
          <w:sz w:val="24"/>
        </w:rPr>
        <w:t>[</w:t>
      </w:r>
      <w:hyperlink w:anchor="_ENREF_20" w:tooltip="Grob, 1998 #20" w:history="1">
        <w:r w:rsidR="00101604">
          <w:rPr>
            <w:noProof/>
            <w:color w:val="auto"/>
            <w:sz w:val="24"/>
          </w:rPr>
          <w:t>20</w:t>
        </w:r>
      </w:hyperlink>
      <w:r w:rsidR="00195734">
        <w:rPr>
          <w:noProof/>
          <w:color w:val="auto"/>
          <w:sz w:val="24"/>
        </w:rPr>
        <w:t xml:space="preserve">, </w:t>
      </w:r>
      <w:hyperlink w:anchor="_ENREF_21" w:tooltip="Garbe, 2016 #21" w:history="1">
        <w:r w:rsidR="00101604">
          <w:rPr>
            <w:noProof/>
            <w:color w:val="auto"/>
            <w:sz w:val="24"/>
          </w:rPr>
          <w:t>21</w:t>
        </w:r>
      </w:hyperlink>
      <w:r w:rsidR="00195734">
        <w:rPr>
          <w:noProof/>
          <w:color w:val="auto"/>
          <w:sz w:val="24"/>
        </w:rPr>
        <w:t>]</w:t>
      </w:r>
      <w:r w:rsidR="00725CD0" w:rsidRPr="00555313">
        <w:rPr>
          <w:color w:val="auto"/>
          <w:sz w:val="24"/>
        </w:rPr>
        <w:fldChar w:fldCharType="end"/>
      </w:r>
      <w:r w:rsidRPr="00555313">
        <w:rPr>
          <w:color w:val="auto"/>
          <w:sz w:val="24"/>
        </w:rPr>
        <w:t>.</w:t>
      </w:r>
    </w:p>
    <w:p w:rsidR="00DD58A6" w:rsidRPr="00555313" w:rsidRDefault="00DD58A6" w:rsidP="007767AE">
      <w:pPr>
        <w:pStyle w:val="37"/>
        <w:ind w:left="0" w:firstLine="709"/>
        <w:rPr>
          <w:b/>
        </w:rPr>
      </w:pPr>
      <w:r w:rsidRPr="00555313">
        <w:rPr>
          <w:b/>
        </w:rPr>
        <w:t xml:space="preserve">В таблице 7 представлен </w:t>
      </w:r>
      <w:r w:rsidRPr="00555313">
        <w:t>план обследования в зависимости от результатов биопсии пигментного новообразования кожи и клинического осмотра. Рекомендации по применению самих медицинских вмешательств представлены в соответствующих разделах.</w:t>
      </w:r>
    </w:p>
    <w:p w:rsidR="00DD58A6" w:rsidRPr="00555313" w:rsidRDefault="00DD58A6" w:rsidP="00067A52">
      <w:pPr>
        <w:pStyle w:val="37"/>
        <w:rPr>
          <w:b/>
        </w:rPr>
      </w:pPr>
      <w:r w:rsidRPr="00555313">
        <w:rPr>
          <w:b/>
        </w:rPr>
        <w:t xml:space="preserve">Таблица 7. </w:t>
      </w:r>
      <w:r w:rsidRPr="00555313">
        <w:t>План обследования в зависимости от результатов биопсии пигментного новообразования кожи и клинического осмотра</w:t>
      </w:r>
    </w:p>
    <w:tbl>
      <w:tblPr>
        <w:tblpPr w:leftFromText="180" w:rightFromText="180" w:vertAnchor="text" w:horzAnchor="page" w:tblpX="1369" w:tblpY="1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1908"/>
        <w:gridCol w:w="1636"/>
        <w:gridCol w:w="1418"/>
        <w:gridCol w:w="1701"/>
      </w:tblGrid>
      <w:tr w:rsidR="00DD58A6" w:rsidRPr="00555313" w:rsidTr="002F18B1">
        <w:tc>
          <w:tcPr>
            <w:tcW w:w="152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spacing w:line="240" w:lineRule="auto"/>
              <w:jc w:val="center"/>
              <w:rPr>
                <w:b w:val="0"/>
                <w:color w:val="auto"/>
              </w:rPr>
            </w:pPr>
            <w:r w:rsidRPr="00555313">
              <w:rPr>
                <w:color w:val="auto"/>
              </w:rPr>
              <w:t>Стадия заболевания</w:t>
            </w:r>
          </w:p>
        </w:tc>
        <w:tc>
          <w:tcPr>
            <w:tcW w:w="1417"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spacing w:line="240" w:lineRule="auto"/>
              <w:jc w:val="center"/>
              <w:rPr>
                <w:b w:val="0"/>
                <w:color w:val="auto"/>
              </w:rPr>
            </w:pPr>
            <w:r w:rsidRPr="00555313">
              <w:rPr>
                <w:color w:val="auto"/>
              </w:rPr>
              <w:t>Физикальный осмотр</w:t>
            </w:r>
          </w:p>
        </w:tc>
        <w:tc>
          <w:tcPr>
            <w:tcW w:w="190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jc w:val="center"/>
              <w:outlineLvl w:val="7"/>
              <w:rPr>
                <w:b w:val="0"/>
                <w:color w:val="auto"/>
              </w:rPr>
            </w:pPr>
            <w:r w:rsidRPr="00555313">
              <w:rPr>
                <w:color w:val="auto"/>
              </w:rPr>
              <w:t>Инструментальная диагностика</w:t>
            </w:r>
          </w:p>
        </w:tc>
        <w:tc>
          <w:tcPr>
            <w:tcW w:w="1636"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jc w:val="center"/>
              <w:outlineLvl w:val="7"/>
              <w:rPr>
                <w:b w:val="0"/>
                <w:color w:val="auto"/>
              </w:rPr>
            </w:pPr>
            <w:r w:rsidRPr="00555313">
              <w:rPr>
                <w:color w:val="auto"/>
              </w:rPr>
              <w:t>Лабораторная диагностика</w:t>
            </w:r>
          </w:p>
        </w:tc>
        <w:tc>
          <w:tcPr>
            <w:tcW w:w="141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jc w:val="center"/>
              <w:outlineLvl w:val="7"/>
              <w:rPr>
                <w:b w:val="0"/>
                <w:color w:val="auto"/>
              </w:rPr>
            </w:pPr>
            <w:r w:rsidRPr="00555313">
              <w:rPr>
                <w:color w:val="auto"/>
              </w:rPr>
              <w:t>Биопсия сторожевого лимфатического узла</w:t>
            </w:r>
          </w:p>
        </w:tc>
        <w:tc>
          <w:tcPr>
            <w:tcW w:w="1701"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jc w:val="center"/>
              <w:outlineLvl w:val="7"/>
              <w:rPr>
                <w:b w:val="0"/>
                <w:color w:val="auto"/>
              </w:rPr>
            </w:pPr>
            <w:r w:rsidRPr="00555313">
              <w:rPr>
                <w:color w:val="auto"/>
              </w:rPr>
              <w:t>Молекулярно-генетические исследования</w:t>
            </w:r>
          </w:p>
        </w:tc>
      </w:tr>
      <w:tr w:rsidR="00DD58A6" w:rsidRPr="00555313" w:rsidTr="002F18B1">
        <w:tc>
          <w:tcPr>
            <w:tcW w:w="152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keepNext/>
              <w:keepLines/>
              <w:spacing w:line="240" w:lineRule="auto"/>
              <w:outlineLvl w:val="7"/>
              <w:rPr>
                <w:b w:val="0"/>
                <w:color w:val="auto"/>
                <w:lang w:val="en-US"/>
              </w:rPr>
            </w:pPr>
            <w:r w:rsidRPr="00555313">
              <w:rPr>
                <w:b w:val="0"/>
                <w:color w:val="auto"/>
                <w:lang w:val="en-US"/>
              </w:rPr>
              <w:t>0, I</w:t>
            </w:r>
          </w:p>
        </w:tc>
        <w:tc>
          <w:tcPr>
            <w:tcW w:w="1417"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keepNext/>
              <w:keepLines/>
              <w:spacing w:line="240" w:lineRule="auto"/>
              <w:outlineLvl w:val="7"/>
              <w:rPr>
                <w:b w:val="0"/>
                <w:color w:val="auto"/>
              </w:rPr>
            </w:pPr>
            <w:r w:rsidRPr="00555313">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 xml:space="preserve">1. Ультразвуковое исследование (далее – УЗИ) регионарных лимфатических узлов. </w:t>
            </w:r>
          </w:p>
          <w:p w:rsidR="00DD58A6" w:rsidRPr="00555313" w:rsidRDefault="00DD58A6" w:rsidP="002F18B1">
            <w:pPr>
              <w:pStyle w:val="37"/>
              <w:spacing w:line="240" w:lineRule="auto"/>
              <w:ind w:left="0"/>
              <w:rPr>
                <w:shd w:val="clear" w:color="auto" w:fill="FFFFFF"/>
              </w:rPr>
            </w:pPr>
            <w:r w:rsidRPr="00555313">
              <w:rPr>
                <w:shd w:val="clear" w:color="auto" w:fill="FFFFFF"/>
              </w:rPr>
              <w:t>2. Лучевая диагностика не рекомендуется, если нет симптомов</w:t>
            </w:r>
          </w:p>
        </w:tc>
        <w:tc>
          <w:tcPr>
            <w:tcW w:w="163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keepNext/>
              <w:keepLines/>
              <w:spacing w:line="240" w:lineRule="auto"/>
              <w:outlineLvl w:val="7"/>
              <w:rPr>
                <w:b w:val="0"/>
                <w:color w:val="auto"/>
              </w:rPr>
            </w:pPr>
            <w:r w:rsidRPr="00555313">
              <w:rPr>
                <w:b w:val="0"/>
                <w:color w:val="auto"/>
              </w:rPr>
              <w:t>Нет</w:t>
            </w:r>
          </w:p>
        </w:tc>
        <w:tc>
          <w:tcPr>
            <w:tcW w:w="1418"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keepNext/>
              <w:keepLines/>
              <w:spacing w:line="240" w:lineRule="auto"/>
              <w:outlineLvl w:val="7"/>
              <w:rPr>
                <w:b w:val="0"/>
                <w:color w:val="auto"/>
              </w:rPr>
            </w:pPr>
            <w:r w:rsidRPr="00555313">
              <w:rPr>
                <w:b w:val="0"/>
                <w:color w:val="auto"/>
              </w:rPr>
              <w:t>Да (при толщине опухоли 0,8 мм и более)</w:t>
            </w:r>
          </w:p>
        </w:tc>
        <w:tc>
          <w:tcPr>
            <w:tcW w:w="1701"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Нет</w:t>
            </w:r>
          </w:p>
        </w:tc>
      </w:tr>
      <w:tr w:rsidR="00DD58A6" w:rsidRPr="00555313" w:rsidTr="002F18B1">
        <w:tc>
          <w:tcPr>
            <w:tcW w:w="152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keepNext/>
              <w:keepLines/>
              <w:spacing w:line="240" w:lineRule="auto"/>
              <w:outlineLvl w:val="7"/>
              <w:rPr>
                <w:b w:val="0"/>
                <w:color w:val="auto"/>
              </w:rPr>
            </w:pPr>
            <w:r w:rsidRPr="00555313">
              <w:rPr>
                <w:b w:val="0"/>
                <w:color w:val="auto"/>
                <w:lang w:val="en-US"/>
              </w:rPr>
              <w:t>IIA</w:t>
            </w:r>
          </w:p>
        </w:tc>
        <w:tc>
          <w:tcPr>
            <w:tcW w:w="1417"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keepNext/>
              <w:keepLines/>
              <w:spacing w:line="240" w:lineRule="auto"/>
              <w:outlineLvl w:val="7"/>
              <w:rPr>
                <w:b w:val="0"/>
                <w:color w:val="auto"/>
              </w:rPr>
            </w:pPr>
            <w:r w:rsidRPr="00555313">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1. УЗИ регионарных лимфатических узлов.</w:t>
            </w:r>
          </w:p>
          <w:p w:rsidR="00DD58A6" w:rsidRPr="00555313" w:rsidRDefault="00DD58A6" w:rsidP="000638ED">
            <w:pPr>
              <w:pStyle w:val="1"/>
              <w:numPr>
                <w:ilvl w:val="0"/>
                <w:numId w:val="0"/>
              </w:numPr>
              <w:spacing w:line="240" w:lineRule="auto"/>
              <w:ind w:left="349"/>
              <w:rPr>
                <w:rFonts w:eastAsia="MS Mincho"/>
                <w:shd w:val="clear" w:color="auto" w:fill="FFFFFF"/>
              </w:rPr>
            </w:pPr>
            <w:r w:rsidRPr="00555313">
              <w:rPr>
                <w:rFonts w:eastAsia="MS Mincho"/>
                <w:shd w:val="clear" w:color="auto" w:fill="FFFFFF"/>
              </w:rPr>
              <w:t>2. Лучевая диагностика рекомендуется в полном объеме</w:t>
            </w:r>
          </w:p>
        </w:tc>
        <w:tc>
          <w:tcPr>
            <w:tcW w:w="1636"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Нет</w:t>
            </w:r>
          </w:p>
        </w:tc>
        <w:tc>
          <w:tcPr>
            <w:tcW w:w="141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Да</w:t>
            </w:r>
          </w:p>
        </w:tc>
        <w:tc>
          <w:tcPr>
            <w:tcW w:w="1701"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Нет</w:t>
            </w:r>
          </w:p>
        </w:tc>
      </w:tr>
      <w:tr w:rsidR="00DD58A6" w:rsidRPr="00555313" w:rsidTr="002F18B1">
        <w:tc>
          <w:tcPr>
            <w:tcW w:w="152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keepNext/>
              <w:keepLines/>
              <w:spacing w:line="240" w:lineRule="auto"/>
              <w:outlineLvl w:val="7"/>
              <w:rPr>
                <w:b w:val="0"/>
                <w:color w:val="auto"/>
              </w:rPr>
            </w:pPr>
            <w:r w:rsidRPr="00555313">
              <w:rPr>
                <w:b w:val="0"/>
                <w:color w:val="auto"/>
                <w:lang w:val="en-US"/>
              </w:rPr>
              <w:t>IIB</w:t>
            </w:r>
            <w:r w:rsidRPr="00555313">
              <w:rPr>
                <w:b w:val="0"/>
                <w:color w:val="auto"/>
              </w:rPr>
              <w:t xml:space="preserve">, </w:t>
            </w:r>
            <w:r w:rsidRPr="00555313">
              <w:rPr>
                <w:b w:val="0"/>
                <w:color w:val="auto"/>
                <w:lang w:val="en-US"/>
              </w:rPr>
              <w:t>IIC</w:t>
            </w:r>
            <w:r w:rsidRPr="00555313">
              <w:rPr>
                <w:b w:val="0"/>
                <w:color w:val="auto"/>
              </w:rPr>
              <w:t xml:space="preserve">, </w:t>
            </w:r>
            <w:r w:rsidRPr="00555313">
              <w:rPr>
                <w:b w:val="0"/>
                <w:color w:val="auto"/>
                <w:lang w:val="en-US"/>
              </w:rPr>
              <w:t>III</w:t>
            </w:r>
          </w:p>
        </w:tc>
        <w:tc>
          <w:tcPr>
            <w:tcW w:w="1417"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keepNext/>
              <w:keepLines/>
              <w:spacing w:line="240" w:lineRule="auto"/>
              <w:outlineLvl w:val="7"/>
              <w:rPr>
                <w:b w:val="0"/>
                <w:color w:val="auto"/>
              </w:rPr>
            </w:pPr>
            <w:r w:rsidRPr="00555313">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 xml:space="preserve">1. УЗИ регионарных лимфатических узлов. </w:t>
            </w:r>
          </w:p>
          <w:p w:rsidR="00DD58A6" w:rsidRPr="00555313" w:rsidRDefault="00DD58A6" w:rsidP="000638ED">
            <w:pPr>
              <w:pStyle w:val="32"/>
              <w:keepNext/>
              <w:keepLines/>
              <w:spacing w:line="240" w:lineRule="auto"/>
              <w:outlineLvl w:val="7"/>
              <w:rPr>
                <w:b w:val="0"/>
                <w:color w:val="auto"/>
              </w:rPr>
            </w:pPr>
            <w:r w:rsidRPr="00555313">
              <w:rPr>
                <w:b w:val="0"/>
                <w:color w:val="auto"/>
              </w:rPr>
              <w:t xml:space="preserve">2. Лучевая диагностика в полном объеме. </w:t>
            </w:r>
          </w:p>
          <w:p w:rsidR="00DD58A6" w:rsidRPr="00555313" w:rsidRDefault="00DD58A6" w:rsidP="000638ED">
            <w:pPr>
              <w:pStyle w:val="32"/>
              <w:keepNext/>
              <w:keepLines/>
              <w:spacing w:line="240" w:lineRule="auto"/>
              <w:outlineLvl w:val="7"/>
              <w:rPr>
                <w:b w:val="0"/>
                <w:color w:val="auto"/>
              </w:rPr>
            </w:pPr>
            <w:r w:rsidRPr="00555313">
              <w:rPr>
                <w:b w:val="0"/>
                <w:color w:val="auto"/>
              </w:rPr>
              <w:t>3. Магнитно-резонанса томография (далее – МРТ) головного мозга с в/в контрастированием (для стадии III)</w:t>
            </w:r>
          </w:p>
        </w:tc>
        <w:tc>
          <w:tcPr>
            <w:tcW w:w="1636"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Общий клинический и биохимический анализы крови при необходимости</w:t>
            </w:r>
          </w:p>
        </w:tc>
        <w:tc>
          <w:tcPr>
            <w:tcW w:w="141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 xml:space="preserve">Да (для стадий </w:t>
            </w:r>
            <w:r w:rsidRPr="00555313">
              <w:rPr>
                <w:b w:val="0"/>
                <w:color w:val="auto"/>
                <w:lang w:val="en-US"/>
              </w:rPr>
              <w:t>IIB</w:t>
            </w:r>
            <w:r w:rsidRPr="00555313">
              <w:rPr>
                <w:b w:val="0"/>
                <w:color w:val="auto"/>
              </w:rPr>
              <w:t xml:space="preserve">, </w:t>
            </w:r>
            <w:r w:rsidRPr="00555313">
              <w:rPr>
                <w:b w:val="0"/>
                <w:color w:val="auto"/>
                <w:lang w:val="en-US"/>
              </w:rPr>
              <w:t>IIC</w:t>
            </w:r>
            <w:r w:rsidRPr="00555313">
              <w:rPr>
                <w:b w:val="0"/>
                <w:color w:val="auto"/>
              </w:rPr>
              <w:t xml:space="preserve">) </w:t>
            </w:r>
          </w:p>
        </w:tc>
        <w:tc>
          <w:tcPr>
            <w:tcW w:w="1701"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Молекулярно-генетическое исследование мутаций в гене BRAF</w:t>
            </w:r>
            <w:r w:rsidRPr="00555313">
              <w:rPr>
                <w:b w:val="0"/>
                <w:i/>
                <w:color w:val="auto"/>
              </w:rPr>
              <w:t xml:space="preserve"> </w:t>
            </w:r>
            <w:r w:rsidRPr="00555313">
              <w:rPr>
                <w:b w:val="0"/>
                <w:color w:val="auto"/>
              </w:rPr>
              <w:t>обязател</w:t>
            </w:r>
            <w:r w:rsidR="00A973C1">
              <w:rPr>
                <w:b w:val="0"/>
                <w:color w:val="auto"/>
              </w:rPr>
              <w:t>ь</w:t>
            </w:r>
            <w:r w:rsidRPr="00555313">
              <w:rPr>
                <w:b w:val="0"/>
                <w:color w:val="auto"/>
              </w:rPr>
              <w:t>н</w:t>
            </w:r>
            <w:r w:rsidR="00A973C1">
              <w:rPr>
                <w:b w:val="0"/>
                <w:color w:val="auto"/>
              </w:rPr>
              <w:t>о</w:t>
            </w:r>
            <w:r w:rsidRPr="00555313">
              <w:rPr>
                <w:b w:val="0"/>
                <w:color w:val="auto"/>
              </w:rPr>
              <w:t xml:space="preserve"> (для стадии </w:t>
            </w:r>
            <w:r w:rsidRPr="00555313">
              <w:rPr>
                <w:b w:val="0"/>
                <w:color w:val="auto"/>
                <w:lang w:val="en-US"/>
              </w:rPr>
              <w:t>III</w:t>
            </w:r>
            <w:r w:rsidRPr="00555313">
              <w:rPr>
                <w:b w:val="0"/>
                <w:color w:val="auto"/>
              </w:rPr>
              <w:t>)</w:t>
            </w:r>
          </w:p>
        </w:tc>
      </w:tr>
      <w:tr w:rsidR="00DD58A6" w:rsidRPr="00555313" w:rsidTr="002F18B1">
        <w:tc>
          <w:tcPr>
            <w:tcW w:w="1526" w:type="dxa"/>
            <w:tcBorders>
              <w:top w:val="single" w:sz="4" w:space="0" w:color="auto"/>
              <w:left w:val="single" w:sz="4" w:space="0" w:color="auto"/>
              <w:bottom w:val="single" w:sz="4" w:space="0" w:color="auto"/>
              <w:right w:val="single" w:sz="4" w:space="0" w:color="auto"/>
            </w:tcBorders>
          </w:tcPr>
          <w:p w:rsidR="00DD58A6" w:rsidRPr="00555313" w:rsidRDefault="00DD58A6" w:rsidP="00772A25">
            <w:pPr>
              <w:pStyle w:val="32"/>
              <w:keepNext/>
              <w:keepLines/>
              <w:spacing w:line="240" w:lineRule="auto"/>
              <w:outlineLvl w:val="7"/>
              <w:rPr>
                <w:b w:val="0"/>
                <w:color w:val="auto"/>
                <w:lang w:val="en-US"/>
              </w:rPr>
            </w:pPr>
            <w:r w:rsidRPr="00555313">
              <w:rPr>
                <w:b w:val="0"/>
                <w:color w:val="auto"/>
                <w:lang w:val="en-US"/>
              </w:rPr>
              <w:t>IV</w:t>
            </w:r>
          </w:p>
        </w:tc>
        <w:tc>
          <w:tcPr>
            <w:tcW w:w="1417" w:type="dxa"/>
            <w:tcBorders>
              <w:top w:val="single" w:sz="4" w:space="0" w:color="auto"/>
              <w:left w:val="single" w:sz="4" w:space="0" w:color="auto"/>
              <w:bottom w:val="single" w:sz="4" w:space="0" w:color="auto"/>
              <w:right w:val="single" w:sz="4" w:space="0" w:color="auto"/>
            </w:tcBorders>
          </w:tcPr>
          <w:p w:rsidR="00DD58A6" w:rsidRPr="00555313" w:rsidRDefault="00DD58A6" w:rsidP="00186304">
            <w:pPr>
              <w:pStyle w:val="32"/>
              <w:keepNext/>
              <w:keepLines/>
              <w:spacing w:line="240" w:lineRule="auto"/>
              <w:outlineLvl w:val="7"/>
              <w:rPr>
                <w:b w:val="0"/>
                <w:color w:val="auto"/>
              </w:rPr>
            </w:pPr>
            <w:r w:rsidRPr="00555313">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 xml:space="preserve">1. УЗИ регионарных лимфатических узлов. </w:t>
            </w:r>
          </w:p>
          <w:p w:rsidR="00DD58A6" w:rsidRPr="00555313" w:rsidRDefault="00DD58A6" w:rsidP="000638ED">
            <w:pPr>
              <w:pStyle w:val="32"/>
              <w:keepNext/>
              <w:keepLines/>
              <w:spacing w:line="240" w:lineRule="auto"/>
              <w:outlineLvl w:val="7"/>
              <w:rPr>
                <w:b w:val="0"/>
                <w:color w:val="auto"/>
              </w:rPr>
            </w:pPr>
            <w:r w:rsidRPr="00555313">
              <w:rPr>
                <w:b w:val="0"/>
                <w:color w:val="auto"/>
              </w:rPr>
              <w:t>2. Лучевая диагностика в полном объеме.</w:t>
            </w:r>
          </w:p>
          <w:p w:rsidR="00DD58A6" w:rsidRPr="00555313" w:rsidRDefault="00DD58A6" w:rsidP="000638ED">
            <w:pPr>
              <w:pStyle w:val="32"/>
              <w:keepNext/>
              <w:keepLines/>
              <w:spacing w:line="240" w:lineRule="auto"/>
              <w:outlineLvl w:val="7"/>
              <w:rPr>
                <w:b w:val="0"/>
                <w:color w:val="auto"/>
              </w:rPr>
            </w:pPr>
            <w:r w:rsidRPr="00555313">
              <w:rPr>
                <w:b w:val="0"/>
                <w:color w:val="auto"/>
              </w:rPr>
              <w:t>3. МРТ головного мозга с в/в контрастированием</w:t>
            </w:r>
          </w:p>
        </w:tc>
        <w:tc>
          <w:tcPr>
            <w:tcW w:w="1636"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1.</w:t>
            </w:r>
            <w:r w:rsidR="0007427A" w:rsidRPr="00555313">
              <w:rPr>
                <w:b w:val="0"/>
                <w:color w:val="auto"/>
              </w:rPr>
              <w:t xml:space="preserve"> </w:t>
            </w:r>
            <w:r w:rsidRPr="00555313">
              <w:rPr>
                <w:b w:val="0"/>
                <w:color w:val="auto"/>
              </w:rPr>
              <w:t>Определение активности лактатдегидрогеназы в крови.</w:t>
            </w:r>
          </w:p>
          <w:p w:rsidR="00DD58A6" w:rsidRPr="00555313" w:rsidRDefault="00DD58A6" w:rsidP="000638ED">
            <w:pPr>
              <w:pStyle w:val="32"/>
              <w:keepNext/>
              <w:keepLines/>
              <w:spacing w:line="240" w:lineRule="auto"/>
              <w:outlineLvl w:val="7"/>
              <w:rPr>
                <w:b w:val="0"/>
                <w:color w:val="auto"/>
              </w:rPr>
            </w:pPr>
            <w:r w:rsidRPr="00555313">
              <w:rPr>
                <w:b w:val="0"/>
                <w:color w:val="auto"/>
              </w:rPr>
              <w:t>2. Общий клинический и биохимический анализы крови</w:t>
            </w:r>
          </w:p>
        </w:tc>
        <w:tc>
          <w:tcPr>
            <w:tcW w:w="1418"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Не применимо</w:t>
            </w:r>
          </w:p>
        </w:tc>
        <w:tc>
          <w:tcPr>
            <w:tcW w:w="1701" w:type="dxa"/>
            <w:tcBorders>
              <w:top w:val="single" w:sz="4" w:space="0" w:color="auto"/>
              <w:left w:val="single" w:sz="4" w:space="0" w:color="auto"/>
              <w:bottom w:val="single" w:sz="4" w:space="0" w:color="auto"/>
              <w:right w:val="single" w:sz="4" w:space="0" w:color="auto"/>
            </w:tcBorders>
          </w:tcPr>
          <w:p w:rsidR="00DD58A6" w:rsidRPr="00555313" w:rsidRDefault="00DD58A6" w:rsidP="000638ED">
            <w:pPr>
              <w:pStyle w:val="32"/>
              <w:keepNext/>
              <w:keepLines/>
              <w:spacing w:line="240" w:lineRule="auto"/>
              <w:outlineLvl w:val="7"/>
              <w:rPr>
                <w:b w:val="0"/>
                <w:color w:val="auto"/>
              </w:rPr>
            </w:pPr>
            <w:r w:rsidRPr="00555313">
              <w:rPr>
                <w:b w:val="0"/>
                <w:color w:val="auto"/>
              </w:rPr>
              <w:t>Молекулярно-генетическое исследование мутаций в гене BRAF обязател</w:t>
            </w:r>
            <w:r w:rsidR="00A973C1">
              <w:rPr>
                <w:b w:val="0"/>
                <w:color w:val="auto"/>
              </w:rPr>
              <w:t>ь</w:t>
            </w:r>
            <w:r w:rsidRPr="00555313">
              <w:rPr>
                <w:b w:val="0"/>
                <w:color w:val="auto"/>
              </w:rPr>
              <w:t>н</w:t>
            </w:r>
            <w:r w:rsidR="00A973C1">
              <w:rPr>
                <w:b w:val="0"/>
                <w:color w:val="auto"/>
              </w:rPr>
              <w:t>о</w:t>
            </w:r>
            <w:r w:rsidRPr="00555313">
              <w:rPr>
                <w:b w:val="0"/>
                <w:color w:val="auto"/>
              </w:rPr>
              <w:t xml:space="preserve"> (при меланоме кожи), при отсутствии мутации в гене </w:t>
            </w:r>
            <w:r w:rsidRPr="00555313">
              <w:rPr>
                <w:b w:val="0"/>
                <w:i/>
                <w:color w:val="auto"/>
                <w:lang w:val="en-US"/>
              </w:rPr>
              <w:t>BRAF</w:t>
            </w:r>
            <w:r w:rsidRPr="00555313">
              <w:rPr>
                <w:b w:val="0"/>
                <w:color w:val="auto"/>
              </w:rPr>
              <w:t xml:space="preserve"> –</w:t>
            </w:r>
            <w:r w:rsidR="0007427A" w:rsidRPr="00555313">
              <w:rPr>
                <w:b w:val="0"/>
                <w:color w:val="auto"/>
              </w:rPr>
              <w:t xml:space="preserve"> </w:t>
            </w:r>
            <w:r w:rsidRPr="00555313">
              <w:rPr>
                <w:b w:val="0"/>
                <w:color w:val="auto"/>
              </w:rPr>
              <w:t xml:space="preserve">молекулярно-генетическое исследование мутаций в гене </w:t>
            </w:r>
            <w:r w:rsidRPr="00F37BC9">
              <w:rPr>
                <w:b w:val="0"/>
                <w:i/>
                <w:iCs/>
                <w:color w:val="auto"/>
              </w:rPr>
              <w:t>KIT</w:t>
            </w:r>
          </w:p>
        </w:tc>
      </w:tr>
    </w:tbl>
    <w:p w:rsidR="00DD58A6" w:rsidRPr="00555313" w:rsidRDefault="00DD58A6" w:rsidP="00DD58A6">
      <w:pPr>
        <w:pStyle w:val="37"/>
        <w:rPr>
          <w:rStyle w:val="aff8"/>
          <w:i w:val="0"/>
          <w:iCs w:val="0"/>
        </w:rPr>
      </w:pPr>
    </w:p>
    <w:p w:rsidR="006D78D2" w:rsidRPr="00555313" w:rsidRDefault="006D78D2" w:rsidP="00622F23">
      <w:pPr>
        <w:pStyle w:val="20"/>
      </w:pPr>
      <w:bookmarkStart w:id="36" w:name="_Toc23182944"/>
      <w:bookmarkStart w:id="37" w:name="_Toc101715198"/>
      <w:r w:rsidRPr="00555313">
        <w:t>2.1. Жалобы и анамнез</w:t>
      </w:r>
      <w:bookmarkEnd w:id="36"/>
      <w:bookmarkEnd w:id="37"/>
    </w:p>
    <w:p w:rsidR="00C91F92" w:rsidRPr="00555313" w:rsidRDefault="00C91F92" w:rsidP="00C91F92">
      <w:pPr>
        <w:pStyle w:val="1"/>
      </w:pPr>
      <w:r w:rsidRPr="00555313">
        <w:rPr>
          <w:b/>
        </w:rPr>
        <w:t>Рекомендуется</w:t>
      </w:r>
      <w:r w:rsidR="006D78D2" w:rsidRPr="00555313">
        <w:t xml:space="preserve"> сбор жалоб и анамнеза у пациента с целью выявления </w:t>
      </w:r>
      <w:r w:rsidR="00064057" w:rsidRPr="00555313">
        <w:t xml:space="preserve">факторов риска и </w:t>
      </w:r>
      <w:r w:rsidR="006D78D2" w:rsidRPr="00555313">
        <w:t xml:space="preserve">факторов, которые могут повлиять на выбор тактики лечения, методов диагностики и вторичной профилактики </w:t>
      </w:r>
      <w:r w:rsidR="006D78D2" w:rsidRPr="00555313">
        <w:fldChar w:fldCharType="begin">
          <w:fldData xml:space="preserve">PEVuZE5vdGU+PENpdGU+PEF1dGhvcj5Db2l0PC9BdXRob3I+PFllYXI+MjAxODwvWWVhcj48UmVj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PjwvQ2l0ZT48Q2l0ZT48QXV0aG9yPkNvaXQ8L0F1dGhvcj48WWVhcj4yMDE4PC9ZZWFyPjxSZWNO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</w:fldData>
        </w:fldChar>
      </w:r>
      <w:r w:rsidR="00484D64">
        <w:instrText xml:space="preserve"> ADDIN EN.CITE </w:instrText>
      </w:r>
      <w:r w:rsidR="00484D64">
        <w:fldChar w:fldCharType="begin">
          <w:fldData xml:space="preserve">PEVuZE5vdGU+PENpdGU+PEF1dGhvcj5Db2l0PC9BdXRob3I+PFllYXI+MjAxODwvWWVhcj48UmVj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PjwvQ2l0ZT48Q2l0ZT48QXV0aG9yPkNvaXQ8L0F1dGhvcj48WWVhcj4yMDE4PC9ZZWFyPjxSZWNO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23" w:tooltip="Rat, 2015 #23" w:history="1">
        <w:r w:rsidR="00101604">
          <w:rPr>
            <w:noProof/>
          </w:rPr>
          <w:t>23</w:t>
        </w:r>
      </w:hyperlink>
      <w:r w:rsidR="00195734">
        <w:rPr>
          <w:noProof/>
        </w:rPr>
        <w:t>]</w:t>
      </w:r>
      <w:r w:rsidR="006D78D2" w:rsidRPr="00555313">
        <w:fldChar w:fldCharType="end"/>
      </w:r>
      <w:r w:rsidR="006D78D2" w:rsidRPr="00555313">
        <w:rPr>
          <w:rFonts w:eastAsia="GalsLightC"/>
        </w:rPr>
        <w:t xml:space="preserve">. </w:t>
      </w:r>
      <w:r w:rsidR="000633C2" w:rsidRPr="00555313">
        <w:t xml:space="preserve">Чаще всего пациент обращается с жалобой на то, что «родинка» начала изменяться – отмечается рост, изменение конфигурации границ, появление в пределах новообразования разных цветовых оттенков. Одной из нередких жалоб является </w:t>
      </w:r>
      <w:r w:rsidR="00210B72" w:rsidRPr="00555313">
        <w:t xml:space="preserve">жалоба на </w:t>
      </w:r>
      <w:r w:rsidR="000633C2" w:rsidRPr="00555313">
        <w:t xml:space="preserve">появление зуда, жжения или субъективного дискомфорта в области существующего или появившегося </w:t>
      </w:r>
      <w:r w:rsidR="000633C2" w:rsidRPr="00555313">
        <w:rPr>
          <w:i/>
          <w:iCs/>
          <w:lang w:val="en-US"/>
        </w:rPr>
        <w:t>de</w:t>
      </w:r>
      <w:r w:rsidR="000633C2" w:rsidRPr="00555313">
        <w:rPr>
          <w:i/>
          <w:iCs/>
        </w:rPr>
        <w:t xml:space="preserve"> </w:t>
      </w:r>
      <w:r w:rsidR="000633C2" w:rsidRPr="00555313">
        <w:rPr>
          <w:i/>
          <w:iCs/>
          <w:lang w:val="en-US"/>
        </w:rPr>
        <w:t>novo</w:t>
      </w:r>
      <w:r w:rsidR="000633C2" w:rsidRPr="00555313">
        <w:t xml:space="preserve"> новообразования. </w:t>
      </w:r>
    </w:p>
    <w:p w:rsidR="006D78D2" w:rsidRPr="00555313" w:rsidRDefault="006D78D2" w:rsidP="008D7A3D">
      <w:pPr>
        <w:pStyle w:val="27"/>
      </w:pPr>
      <w:r w:rsidRPr="00555313">
        <w:t xml:space="preserve">Уровень убедительности рекомендаций – </w:t>
      </w:r>
      <w:r w:rsidR="00277239" w:rsidRPr="00555313">
        <w:rPr>
          <w:lang w:val="en-US"/>
        </w:rPr>
        <w:t>B</w:t>
      </w:r>
      <w:r w:rsidR="008D7A3D" w:rsidRPr="00555313">
        <w:t xml:space="preserve"> </w:t>
      </w:r>
      <w:r w:rsidRPr="00555313">
        <w:t xml:space="preserve">(уровень достоверности доказательств </w:t>
      </w:r>
      <w:r w:rsidR="00DA1F47" w:rsidRPr="00555313">
        <w:t xml:space="preserve">– </w:t>
      </w:r>
      <w:r w:rsidR="00277239" w:rsidRPr="00555313">
        <w:t>3</w:t>
      </w:r>
      <w:r w:rsidRPr="00555313">
        <w:t>)</w:t>
      </w:r>
    </w:p>
    <w:p w:rsidR="006D78D2" w:rsidRPr="00555313" w:rsidRDefault="006D78D2" w:rsidP="002B772E">
      <w:pPr>
        <w:pStyle w:val="2"/>
        <w:numPr>
          <w:ilvl w:val="0"/>
          <w:numId w:val="0"/>
        </w:numPr>
        <w:spacing w:before="0"/>
        <w:ind w:firstLine="709"/>
        <w:rPr>
          <w:rFonts w:eastAsia="GalsLightC"/>
          <w:i/>
          <w:color w:val="auto"/>
        </w:rPr>
      </w:pPr>
      <w:r w:rsidRPr="00555313">
        <w:rPr>
          <w:b/>
          <w:color w:val="auto"/>
        </w:rPr>
        <w:t>Комментари</w:t>
      </w:r>
      <w:r w:rsidR="00210B72" w:rsidRPr="00555313">
        <w:rPr>
          <w:b/>
          <w:color w:val="auto"/>
        </w:rPr>
        <w:t>й</w:t>
      </w:r>
      <w:r w:rsidRPr="00555313">
        <w:rPr>
          <w:b/>
          <w:color w:val="auto"/>
        </w:rPr>
        <w:t xml:space="preserve">: </w:t>
      </w:r>
      <w:r w:rsidRPr="00555313">
        <w:rPr>
          <w:rFonts w:eastAsia="GalsLightC"/>
          <w:i/>
          <w:color w:val="auto"/>
        </w:rPr>
        <w:t xml:space="preserve">ключевые факторы риска развития меланомы кожи приведены в </w:t>
      </w:r>
      <w:r w:rsidR="00210B72" w:rsidRPr="00555313">
        <w:rPr>
          <w:rFonts w:eastAsia="GalsLightC"/>
          <w:i/>
          <w:color w:val="auto"/>
        </w:rPr>
        <w:t>под</w:t>
      </w:r>
      <w:r w:rsidRPr="00555313">
        <w:rPr>
          <w:rFonts w:eastAsia="GalsLightC"/>
          <w:i/>
          <w:color w:val="auto"/>
        </w:rPr>
        <w:t>разделе 1.2 «Этиология и патогенез».</w:t>
      </w:r>
    </w:p>
    <w:p w:rsidR="006D78D2" w:rsidRPr="00555313" w:rsidRDefault="006D78D2" w:rsidP="00622F23">
      <w:pPr>
        <w:pStyle w:val="20"/>
      </w:pPr>
      <w:bookmarkStart w:id="38" w:name="_Toc23182945"/>
      <w:bookmarkStart w:id="39" w:name="_Toc101715199"/>
      <w:r w:rsidRPr="00555313">
        <w:t>2.2. Физикальное обследование</w:t>
      </w:r>
      <w:bookmarkEnd w:id="38"/>
      <w:bookmarkEnd w:id="39"/>
    </w:p>
    <w:p w:rsidR="00C91F92" w:rsidRPr="00555313" w:rsidRDefault="00C91F92" w:rsidP="00C91F92">
      <w:pPr>
        <w:pStyle w:val="1"/>
      </w:pPr>
      <w:r w:rsidRPr="00555313">
        <w:rPr>
          <w:b/>
        </w:rPr>
        <w:t>Рекомендуется</w:t>
      </w:r>
      <w:r w:rsidR="006D78D2" w:rsidRPr="00555313">
        <w:rPr>
          <w:b/>
        </w:rPr>
        <w:t xml:space="preserve"> </w:t>
      </w:r>
      <w:r w:rsidR="006D78D2" w:rsidRPr="00555313">
        <w:t xml:space="preserve">при </w:t>
      </w:r>
      <w:r w:rsidR="006A697E" w:rsidRPr="00555313">
        <w:t>первом</w:t>
      </w:r>
      <w:r w:rsidR="006D78D2" w:rsidRPr="00555313">
        <w:t xml:space="preserve"> обращении пациента с жалобами на пигментное новообразование кожи расширить зону осмотра и оценить состояние всех кожных </w:t>
      </w:r>
      <w:r w:rsidR="000357EB" w:rsidRPr="00555313">
        <w:t>покровов и видимых слизистых оболочек, включая волосистую часть головы, ногтевые пластинки, кожу стоп и кистей, слизистые оболочки полости рта, половых органов и конъюнктивы</w:t>
      </w:r>
      <w:r w:rsidR="00821E54" w:rsidRPr="00555313">
        <w:t xml:space="preserve"> </w:t>
      </w:r>
      <w:r w:rsidR="008E6DB7" w:rsidRPr="00555313">
        <w:t xml:space="preserve">в целях выявления других подозрительных новообразований кожи. </w:t>
      </w:r>
      <w:r w:rsidR="000357EB" w:rsidRPr="00555313">
        <w:rPr>
          <w:iCs/>
        </w:rPr>
        <w:fldChar w:fldCharType="begin">
          <w:fldData xml:space="preserve">PEVuZE5vdGU+PENpdGU+PEF1dGhvcj5GYW5nPC9BdXRob3I+PFllYXI+MjAxNzwvWWVhcj48UmVj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</w:fldData>
        </w:fldChar>
      </w:r>
      <w:r w:rsidR="00484D64">
        <w:rPr>
          <w:iCs/>
        </w:rPr>
        <w:instrText xml:space="preserve"> ADDIN EN.CITE </w:instrText>
      </w:r>
      <w:r w:rsidR="00484D64">
        <w:rPr>
          <w:iCs/>
        </w:rPr>
        <w:fldChar w:fldCharType="begin">
          <w:fldData xml:space="preserve">PEVuZE5vdGU+PENpdGU+PEF1dGhvcj5GYW5nPC9BdXRob3I+PFllYXI+MjAxNzwvWWVhcj48UmVj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</w:fldData>
        </w:fldChar>
      </w:r>
      <w:r w:rsidR="00484D64">
        <w:rPr>
          <w:iCs/>
        </w:rPr>
        <w:instrText xml:space="preserve"> ADDIN EN.CITE.DATA </w:instrText>
      </w:r>
      <w:r w:rsidR="00484D64">
        <w:rPr>
          <w:iCs/>
        </w:rPr>
      </w:r>
      <w:r w:rsidR="00484D64">
        <w:rPr>
          <w:iCs/>
        </w:rPr>
        <w:fldChar w:fldCharType="end"/>
      </w:r>
      <w:r w:rsidR="000357EB" w:rsidRPr="00555313">
        <w:rPr>
          <w:iCs/>
        </w:rPr>
      </w:r>
      <w:r w:rsidR="000357EB" w:rsidRPr="00555313">
        <w:rPr>
          <w:iCs/>
        </w:rPr>
        <w:fldChar w:fldCharType="separate"/>
      </w:r>
      <w:r w:rsidR="00195734">
        <w:rPr>
          <w:iCs/>
          <w:noProof/>
        </w:rPr>
        <w:t>[</w:t>
      </w:r>
      <w:hyperlink w:anchor="_ENREF_22" w:tooltip="Coit, 2018 #22" w:history="1">
        <w:r w:rsidR="00101604">
          <w:rPr>
            <w:iCs/>
            <w:noProof/>
          </w:rPr>
          <w:t>22</w:t>
        </w:r>
      </w:hyperlink>
      <w:r w:rsidR="00195734">
        <w:rPr>
          <w:iCs/>
          <w:noProof/>
        </w:rPr>
        <w:t xml:space="preserve">, </w:t>
      </w:r>
      <w:hyperlink w:anchor="_ENREF_24" w:tooltip="Fang, 2017 #24" w:history="1">
        <w:r w:rsidR="00101604">
          <w:rPr>
            <w:iCs/>
            <w:noProof/>
          </w:rPr>
          <w:t>24-30</w:t>
        </w:r>
      </w:hyperlink>
      <w:r w:rsidR="00195734">
        <w:rPr>
          <w:iCs/>
          <w:noProof/>
        </w:rPr>
        <w:t>]</w:t>
      </w:r>
      <w:r w:rsidR="000357EB" w:rsidRPr="00555313">
        <w:rPr>
          <w:iCs/>
        </w:rPr>
        <w:fldChar w:fldCharType="end"/>
      </w:r>
      <w:r w:rsidR="000357EB" w:rsidRPr="00555313">
        <w:rPr>
          <w:iCs/>
        </w:rPr>
        <w:t>.</w:t>
      </w:r>
      <w:r w:rsidR="000357EB" w:rsidRPr="00555313">
        <w:rPr>
          <w:i/>
        </w:rPr>
        <w:t xml:space="preserve"> </w:t>
      </w:r>
    </w:p>
    <w:p w:rsidR="006D78D2" w:rsidRPr="00555313" w:rsidRDefault="006D78D2" w:rsidP="008D7A3D">
      <w:pPr>
        <w:pStyle w:val="27"/>
      </w:pPr>
      <w:r w:rsidRPr="00555313">
        <w:t xml:space="preserve">Уровень убедительности рекомендаций – </w:t>
      </w:r>
      <w:r w:rsidR="00F742FC" w:rsidRPr="00555313">
        <w:rPr>
          <w:lang w:val="en-US"/>
        </w:rPr>
        <w:t>A</w:t>
      </w:r>
      <w:r w:rsidR="00F742FC" w:rsidRPr="00555313">
        <w:t xml:space="preserve"> </w:t>
      </w:r>
      <w:r w:rsidRPr="00555313">
        <w:t xml:space="preserve">(уровень достоверности доказательств </w:t>
      </w:r>
      <w:r w:rsidR="00DA1F47" w:rsidRPr="00555313">
        <w:t>–</w:t>
      </w:r>
      <w:r w:rsidR="008E6DB7" w:rsidRPr="00555313">
        <w:t>1</w:t>
      </w:r>
      <w:r w:rsidRPr="00555313">
        <w:t>)</w:t>
      </w:r>
    </w:p>
    <w:p w:rsidR="006D78D2" w:rsidRPr="00555313" w:rsidRDefault="006D78D2" w:rsidP="002B772E">
      <w:pPr>
        <w:pStyle w:val="2"/>
        <w:numPr>
          <w:ilvl w:val="0"/>
          <w:numId w:val="0"/>
        </w:numPr>
        <w:spacing w:before="0"/>
        <w:ind w:firstLine="709"/>
        <w:rPr>
          <w:i/>
          <w:color w:val="auto"/>
        </w:rPr>
      </w:pPr>
      <w:r w:rsidRPr="00555313">
        <w:rPr>
          <w:b/>
          <w:color w:val="auto"/>
        </w:rPr>
        <w:t>Комментари</w:t>
      </w:r>
      <w:r w:rsidR="00A1006A" w:rsidRPr="00555313">
        <w:rPr>
          <w:b/>
          <w:color w:val="auto"/>
        </w:rPr>
        <w:t>й</w:t>
      </w:r>
      <w:r w:rsidR="00C2441E" w:rsidRPr="00555313">
        <w:rPr>
          <w:b/>
          <w:color w:val="auto"/>
        </w:rPr>
        <w:t xml:space="preserve">: </w:t>
      </w:r>
      <w:r w:rsidR="00C2441E" w:rsidRPr="00555313">
        <w:rPr>
          <w:i/>
          <w:iCs/>
        </w:rPr>
        <w:t>существует</w:t>
      </w:r>
      <w:r w:rsidR="008E6DB7" w:rsidRPr="00555313">
        <w:rPr>
          <w:i/>
          <w:iCs/>
        </w:rPr>
        <w:t xml:space="preserve"> значительная вариация и неопределенность в отношении диагностической точности визуального осмотра, частота ошибок при визуальном осмотре достаточно высока, для обеспечения точной диагностики злокачественных новообразований кожи необходимо также использовать другие методы диагностики. Также необходимо отметить, что</w:t>
      </w:r>
      <w:r w:rsidR="008E6DB7" w:rsidRPr="00555313">
        <w:rPr>
          <w:i/>
          <w:color w:val="auto"/>
        </w:rPr>
        <w:t xml:space="preserve"> </w:t>
      </w:r>
      <w:r w:rsidRPr="00555313">
        <w:rPr>
          <w:i/>
          <w:color w:val="auto"/>
        </w:rPr>
        <w:t>первично-множественные синхронные опухоли (меланомы и немеланомные опухоли кожи) могут быть обнаружены у 5</w:t>
      </w:r>
      <w:r w:rsidRPr="00555313">
        <w:rPr>
          <w:color w:val="auto"/>
        </w:rPr>
        <w:t>–</w:t>
      </w:r>
      <w:r w:rsidRPr="00555313">
        <w:rPr>
          <w:i/>
          <w:color w:val="auto"/>
        </w:rPr>
        <w:t xml:space="preserve">10 % </w:t>
      </w:r>
      <w:r w:rsidR="00807F3A" w:rsidRPr="00555313">
        <w:rPr>
          <w:i/>
          <w:color w:val="auto"/>
        </w:rPr>
        <w:t>пациентов</w:t>
      </w:r>
      <w:r w:rsidRPr="00555313">
        <w:rPr>
          <w:i/>
          <w:color w:val="auto"/>
        </w:rPr>
        <w:t xml:space="preserve"> </w:t>
      </w:r>
      <w:r w:rsidRPr="00555313">
        <w:rPr>
          <w:i/>
          <w:color w:val="auto"/>
        </w:rPr>
        <w:fldChar w:fldCharType="begin">
          <w:fldData xml:space="preserve">PEVuZE5vdGU+PENpdGU+PEF1dGhvcj5GYW5nPC9BdXRob3I+PFllYXI+MjAxNzwvWWVhcj48UmVj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</w:fldData>
        </w:fldChar>
      </w:r>
      <w:r w:rsidR="00484D64">
        <w:rPr>
          <w:i/>
          <w:color w:val="auto"/>
        </w:rPr>
        <w:instrText xml:space="preserve"> ADDIN EN.CITE </w:instrText>
      </w:r>
      <w:r w:rsidR="00484D64">
        <w:rPr>
          <w:i/>
          <w:color w:val="auto"/>
        </w:rPr>
        <w:fldChar w:fldCharType="begin">
          <w:fldData xml:space="preserve">PEVuZE5vdGU+PENpdGU+PEF1dGhvcj5GYW5nPC9BdXRob3I+PFllYXI+MjAxNzwvWWVhcj48UmVj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</w:fldData>
        </w:fldChar>
      </w:r>
      <w:r w:rsidR="00484D64">
        <w:rPr>
          <w:i/>
          <w:color w:val="auto"/>
        </w:rPr>
        <w:instrText xml:space="preserve"> ADDIN EN.CITE.DATA </w:instrText>
      </w:r>
      <w:r w:rsidR="00484D64">
        <w:rPr>
          <w:i/>
          <w:color w:val="auto"/>
        </w:rPr>
      </w:r>
      <w:r w:rsidR="00484D64">
        <w:rPr>
          <w:i/>
          <w:color w:val="auto"/>
        </w:rPr>
        <w:fldChar w:fldCharType="end"/>
      </w:r>
      <w:r w:rsidRPr="00555313">
        <w:rPr>
          <w:i/>
          <w:color w:val="auto"/>
        </w:rPr>
      </w:r>
      <w:r w:rsidRPr="00555313">
        <w:rPr>
          <w:i/>
          <w:color w:val="auto"/>
        </w:rPr>
        <w:fldChar w:fldCharType="separate"/>
      </w:r>
      <w:r w:rsidR="00195734">
        <w:rPr>
          <w:i/>
          <w:noProof/>
          <w:color w:val="auto"/>
        </w:rPr>
        <w:t>[</w:t>
      </w:r>
      <w:hyperlink w:anchor="_ENREF_24" w:tooltip="Fang, 2017 #24" w:history="1">
        <w:r w:rsidR="00101604">
          <w:rPr>
            <w:i/>
            <w:noProof/>
            <w:color w:val="auto"/>
          </w:rPr>
          <w:t>24-28</w:t>
        </w:r>
      </w:hyperlink>
      <w:r w:rsidR="00195734">
        <w:rPr>
          <w:i/>
          <w:noProof/>
          <w:color w:val="auto"/>
        </w:rPr>
        <w:t>]</w:t>
      </w:r>
      <w:r w:rsidRPr="00555313">
        <w:rPr>
          <w:i/>
          <w:color w:val="auto"/>
        </w:rPr>
        <w:fldChar w:fldCharType="end"/>
      </w:r>
      <w:r w:rsidRPr="00555313">
        <w:rPr>
          <w:i/>
          <w:color w:val="auto"/>
        </w:rPr>
        <w:t>.</w:t>
      </w:r>
    </w:p>
    <w:p w:rsidR="00C91F92" w:rsidRPr="00555313" w:rsidRDefault="00C91F92" w:rsidP="00C91F92">
      <w:pPr>
        <w:pStyle w:val="1"/>
      </w:pPr>
      <w:r w:rsidRPr="00555313">
        <w:rPr>
          <w:b/>
        </w:rPr>
        <w:t>Рекомендуется</w:t>
      </w:r>
      <w:r w:rsidR="006D78D2" w:rsidRPr="00555313">
        <w:t xml:space="preserve"> осмотр пациента </w:t>
      </w:r>
      <w:r w:rsidR="00725A2A" w:rsidRPr="00555313">
        <w:t xml:space="preserve">с жалобами на пигментное новообразование кожи </w:t>
      </w:r>
      <w:r w:rsidR="006D78D2" w:rsidRPr="00555313">
        <w:t>проводить врачам, имеющим навыки ранней диагностики злокачественных новообразований кожи</w:t>
      </w:r>
      <w:r w:rsidR="009A3D38" w:rsidRPr="00555313">
        <w:t xml:space="preserve"> (вк</w:t>
      </w:r>
      <w:r w:rsidR="00386B28" w:rsidRPr="00555313">
        <w:t>лючая навыки дерматоскопии)</w:t>
      </w:r>
      <w:r w:rsidR="00D54DEE" w:rsidRPr="00555313">
        <w:t>, с целью оценки всех кожных покровов и лимфатических узлов и выявления подозрительных образований</w:t>
      </w:r>
      <w:r w:rsidR="006D78D2" w:rsidRPr="00555313">
        <w:t xml:space="preserve"> </w:t>
      </w:r>
      <w:r w:rsidR="006D78D2" w:rsidRPr="00555313">
        <w:fldChar w:fldCharType="begin">
          <w:fldData xml:space="preserve">PEVuZE5vdGU+PENpdGU+PEF1dGhvcj5TdGFwbGV0b248L0F1dGhvcj48WWVhcj4yMDE1PC9ZZWFy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</w:fldData>
        </w:fldChar>
      </w:r>
      <w:r w:rsidR="00484D64">
        <w:instrText xml:space="preserve"> ADDIN EN.CITE </w:instrText>
      </w:r>
      <w:r w:rsidR="00484D64">
        <w:fldChar w:fldCharType="begin">
          <w:fldData xml:space="preserve">PEVuZE5vdGU+PENpdGU+PEF1dGhvcj5TdGFwbGV0b248L0F1dGhvcj48WWVhcj4yMDE1PC9ZZWFy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29" w:tooltip="Watts, 2015 #29" w:history="1">
        <w:r w:rsidR="00101604">
          <w:rPr>
            <w:noProof/>
          </w:rPr>
          <w:t>29</w:t>
        </w:r>
      </w:hyperlink>
      <w:r w:rsidR="00195734">
        <w:rPr>
          <w:noProof/>
        </w:rPr>
        <w:t xml:space="preserve">, </w:t>
      </w:r>
      <w:hyperlink w:anchor="_ENREF_31" w:tooltip="Stapleton, 2015 #31" w:history="1">
        <w:r w:rsidR="00101604">
          <w:rPr>
            <w:noProof/>
          </w:rPr>
          <w:t>31-35</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9F61B3" w:rsidRPr="00555313">
        <w:rPr>
          <w:lang w:val="en-US"/>
        </w:rPr>
        <w:t>A</w:t>
      </w:r>
      <w:r w:rsidR="00FE3AD4" w:rsidRPr="00555313">
        <w:t xml:space="preserve"> </w:t>
      </w:r>
      <w:r w:rsidRPr="00555313">
        <w:t xml:space="preserve">(уровень достоверности доказательств </w:t>
      </w:r>
      <w:r w:rsidR="00DA1F47" w:rsidRPr="00555313">
        <w:t>–</w:t>
      </w:r>
      <w:r w:rsidR="00FB64DD" w:rsidRPr="00555313">
        <w:t xml:space="preserve"> 2</w:t>
      </w:r>
      <w:r w:rsidRPr="00555313">
        <w:t>)</w:t>
      </w:r>
    </w:p>
    <w:p w:rsidR="00903315" w:rsidRPr="00555313" w:rsidRDefault="00C91F92" w:rsidP="00C91F92">
      <w:pPr>
        <w:pStyle w:val="1"/>
      </w:pPr>
      <w:r w:rsidRPr="00555313">
        <w:rPr>
          <w:b/>
        </w:rPr>
        <w:t>Рекомендуется</w:t>
      </w:r>
      <w:r w:rsidR="00D05696" w:rsidRPr="00555313">
        <w:t xml:space="preserve"> </w:t>
      </w:r>
      <w:r w:rsidR="00725A2A" w:rsidRPr="00555313">
        <w:t xml:space="preserve">в рамках осмотра </w:t>
      </w:r>
      <w:r w:rsidR="000903B7" w:rsidRPr="00555313">
        <w:t xml:space="preserve">пациента </w:t>
      </w:r>
      <w:r w:rsidR="00725A2A" w:rsidRPr="00555313">
        <w:t xml:space="preserve">с жалобами на пигментное новообразование кожи </w:t>
      </w:r>
      <w:r w:rsidR="00D05696" w:rsidRPr="00555313">
        <w:rPr>
          <w:bCs/>
        </w:rPr>
        <w:t>и</w:t>
      </w:r>
      <w:r w:rsidR="005540A5" w:rsidRPr="00555313">
        <w:t>спользование эпилюминисцентной микроскопии (дерматоскопии) кожного покрова, ногтевых пластин, доступных для исследования участков слизистых</w:t>
      </w:r>
      <w:r w:rsidR="009026C5" w:rsidRPr="00555313">
        <w:t xml:space="preserve"> оболочек, </w:t>
      </w:r>
      <w:r w:rsidR="004501BF" w:rsidRPr="00555313">
        <w:t>так как он</w:t>
      </w:r>
      <w:r w:rsidR="00450C5B" w:rsidRPr="00555313">
        <w:t>а</w:t>
      </w:r>
      <w:r w:rsidR="004501BF" w:rsidRPr="00555313">
        <w:t xml:space="preserve"> </w:t>
      </w:r>
      <w:r w:rsidR="005540A5" w:rsidRPr="00555313">
        <w:t>повышает точность неинвазивной диагностики и уменьшает потребность в выполнении биопсии, но может быть рекомендован</w:t>
      </w:r>
      <w:r w:rsidR="00450C5B" w:rsidRPr="00555313">
        <w:t>а</w:t>
      </w:r>
      <w:r w:rsidR="005540A5" w:rsidRPr="00555313">
        <w:t xml:space="preserve"> к применению только обученным этому методу специалистам </w:t>
      </w:r>
      <w:r w:rsidR="006D78D2" w:rsidRPr="00555313">
        <w:fldChar w:fldCharType="begin">
          <w:fldData xml:space="preserve">PEVuZE5vdGU+PENpdGU+PEF1dGhvcj5DYXN0cm88L0F1dGhvcj48WWVhcj4yMDE1PC9ZZWFyPjxS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</w:fldData>
        </w:fldChar>
      </w:r>
      <w:r w:rsidR="00484D64">
        <w:instrText xml:space="preserve"> ADDIN EN.CITE </w:instrText>
      </w:r>
      <w:r w:rsidR="00484D64">
        <w:fldChar w:fldCharType="begin">
          <w:fldData xml:space="preserve">PEVuZE5vdGU+PENpdGU+PEF1dGhvcj5DYXN0cm88L0F1dGhvcj48WWVhcj4yMDE1PC9ZZWFyPjxS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36" w:tooltip="Castro, 2015 #36" w:history="1">
        <w:r w:rsidR="00101604">
          <w:rPr>
            <w:noProof/>
          </w:rPr>
          <w:t>36-38</w:t>
        </w:r>
      </w:hyperlink>
      <w:r w:rsidR="00195734">
        <w:rPr>
          <w:noProof/>
        </w:rPr>
        <w:t>]</w:t>
      </w:r>
      <w:r w:rsidR="006D78D2" w:rsidRPr="00555313">
        <w:fldChar w:fldCharType="end"/>
      </w:r>
      <w:r w:rsidR="006D78D2" w:rsidRPr="00555313">
        <w:t xml:space="preserve">. </w:t>
      </w:r>
    </w:p>
    <w:p w:rsidR="00570FAD" w:rsidRPr="00555313" w:rsidRDefault="006D78D2" w:rsidP="004501BF">
      <w:pPr>
        <w:pStyle w:val="27"/>
      </w:pPr>
      <w:r w:rsidRPr="00555313">
        <w:t xml:space="preserve">Уровень убедительности рекомендаций – </w:t>
      </w:r>
      <w:r w:rsidR="0024177E" w:rsidRPr="00555313">
        <w:rPr>
          <w:lang w:val="en-US"/>
        </w:rPr>
        <w:t>A</w:t>
      </w:r>
      <w:r w:rsidR="00832783" w:rsidRPr="00555313">
        <w:t xml:space="preserve"> </w:t>
      </w:r>
      <w:r w:rsidRPr="00555313">
        <w:t xml:space="preserve">(уровень достоверности доказательств </w:t>
      </w:r>
      <w:r w:rsidR="00FB64DD" w:rsidRPr="00555313">
        <w:t>1</w:t>
      </w:r>
      <w:r w:rsidRPr="00555313">
        <w:t>)</w:t>
      </w:r>
    </w:p>
    <w:p w:rsidR="005540A5" w:rsidRPr="00555313" w:rsidRDefault="00CA6697" w:rsidP="006B6B3A">
      <w:pPr>
        <w:pStyle w:val="2"/>
        <w:numPr>
          <w:ilvl w:val="0"/>
          <w:numId w:val="0"/>
        </w:numPr>
        <w:spacing w:before="0"/>
        <w:ind w:firstLine="709"/>
        <w:rPr>
          <w:i/>
          <w:color w:val="auto"/>
        </w:rPr>
      </w:pPr>
      <w:r w:rsidRPr="00555313">
        <w:rPr>
          <w:b/>
          <w:color w:val="auto"/>
        </w:rPr>
        <w:t>Комментарий:</w:t>
      </w:r>
      <w:r w:rsidRPr="00555313">
        <w:rPr>
          <w:b/>
          <w:i/>
          <w:color w:val="auto"/>
        </w:rPr>
        <w:t xml:space="preserve"> </w:t>
      </w:r>
      <w:r w:rsidRPr="00555313">
        <w:rPr>
          <w:bCs/>
          <w:i/>
          <w:color w:val="auto"/>
        </w:rPr>
        <w:t>с</w:t>
      </w:r>
      <w:r w:rsidRPr="00555313">
        <w:rPr>
          <w:i/>
          <w:color w:val="auto"/>
        </w:rPr>
        <w:t xml:space="preserve">пецифические для поверхностно распространяющейся меланомы </w:t>
      </w:r>
      <w:r w:rsidR="00733149" w:rsidRPr="00555313">
        <w:rPr>
          <w:i/>
          <w:color w:val="auto"/>
        </w:rPr>
        <w:t xml:space="preserve">признаки </w:t>
      </w:r>
      <w:r w:rsidRPr="00555313">
        <w:rPr>
          <w:i/>
          <w:color w:val="auto"/>
        </w:rPr>
        <w:t>включают атипичную пигментную сеть, участки регресса, точки и глобулы</w:t>
      </w:r>
      <w:r w:rsidR="00733149" w:rsidRPr="00555313">
        <w:rPr>
          <w:i/>
          <w:color w:val="auto"/>
        </w:rPr>
        <w:t xml:space="preserve"> неправильной формы</w:t>
      </w:r>
      <w:r w:rsidRPr="00555313">
        <w:rPr>
          <w:i/>
          <w:color w:val="auto"/>
        </w:rPr>
        <w:t xml:space="preserve">, полосы и </w:t>
      </w:r>
      <w:r w:rsidR="00733149" w:rsidRPr="00555313">
        <w:rPr>
          <w:i/>
          <w:color w:val="auto"/>
        </w:rPr>
        <w:t>полихромию</w:t>
      </w:r>
      <w:r w:rsidRPr="00555313">
        <w:rPr>
          <w:i/>
          <w:color w:val="auto"/>
        </w:rPr>
        <w:t xml:space="preserve">, распределенные асимметрично. Дополнительные критерии, такие как </w:t>
      </w:r>
      <w:r w:rsidR="00733149" w:rsidRPr="00555313">
        <w:rPr>
          <w:i/>
          <w:color w:val="auto"/>
        </w:rPr>
        <w:t>бело-голубые структуры</w:t>
      </w:r>
      <w:r w:rsidRPr="00555313">
        <w:rPr>
          <w:i/>
          <w:color w:val="auto"/>
        </w:rPr>
        <w:t xml:space="preserve"> и полиморфные сосуды</w:t>
      </w:r>
      <w:r w:rsidR="005540A5" w:rsidRPr="00555313">
        <w:rPr>
          <w:i/>
          <w:color w:val="auto"/>
        </w:rPr>
        <w:t>,</w:t>
      </w:r>
      <w:r w:rsidRPr="00555313">
        <w:rPr>
          <w:i/>
          <w:color w:val="auto"/>
        </w:rPr>
        <w:t xml:space="preserve"> часто встречаются при инвазивной меланоме </w:t>
      </w:r>
      <w:r w:rsidRPr="00555313">
        <w:rPr>
          <w:i/>
          <w:color w:val="auto"/>
        </w:rPr>
        <w:fldChar w:fldCharType="begin">
          <w:fldData xml:space="preserve">PEVuZE5vdGU+PENpdGU+PEF1dGhvcj5NZW56aWVzPC9BdXRob3I+PFllYXI+MTk5NjwvWWVhcj48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</w:fldData>
        </w:fldChar>
      </w:r>
      <w:r w:rsidR="00484D64">
        <w:rPr>
          <w:i/>
          <w:color w:val="auto"/>
        </w:rPr>
        <w:instrText xml:space="preserve"> ADDIN EN.CITE </w:instrText>
      </w:r>
      <w:r w:rsidR="00484D64">
        <w:rPr>
          <w:i/>
          <w:color w:val="auto"/>
        </w:rPr>
        <w:fldChar w:fldCharType="begin">
          <w:fldData xml:space="preserve">PEVuZE5vdGU+PENpdGU+PEF1dGhvcj5NZW56aWVzPC9BdXRob3I+PFllYXI+MTk5NjwvWWVhcj48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</w:fldData>
        </w:fldChar>
      </w:r>
      <w:r w:rsidR="00484D64">
        <w:rPr>
          <w:i/>
          <w:color w:val="auto"/>
        </w:rPr>
        <w:instrText xml:space="preserve"> ADDIN EN.CITE.DATA </w:instrText>
      </w:r>
      <w:r w:rsidR="00484D64">
        <w:rPr>
          <w:i/>
          <w:color w:val="auto"/>
        </w:rPr>
      </w:r>
      <w:r w:rsidR="00484D64">
        <w:rPr>
          <w:i/>
          <w:color w:val="auto"/>
        </w:rPr>
        <w:fldChar w:fldCharType="end"/>
      </w:r>
      <w:r w:rsidRPr="00555313">
        <w:rPr>
          <w:i/>
          <w:color w:val="auto"/>
        </w:rPr>
      </w:r>
      <w:r w:rsidRPr="00555313">
        <w:rPr>
          <w:i/>
          <w:color w:val="auto"/>
        </w:rPr>
        <w:fldChar w:fldCharType="separate"/>
      </w:r>
      <w:r w:rsidR="00195734">
        <w:rPr>
          <w:i/>
          <w:noProof/>
          <w:color w:val="auto"/>
        </w:rPr>
        <w:t>[</w:t>
      </w:r>
      <w:hyperlink w:anchor="_ENREF_39" w:tooltip="Menzies, 1996 #39" w:history="1">
        <w:r w:rsidR="00101604">
          <w:rPr>
            <w:i/>
            <w:noProof/>
            <w:color w:val="auto"/>
          </w:rPr>
          <w:t>39-42</w:t>
        </w:r>
      </w:hyperlink>
      <w:r w:rsidR="00195734">
        <w:rPr>
          <w:i/>
          <w:noProof/>
          <w:color w:val="auto"/>
        </w:rPr>
        <w:t>]</w:t>
      </w:r>
      <w:r w:rsidRPr="00555313">
        <w:rPr>
          <w:i/>
          <w:color w:val="auto"/>
        </w:rPr>
        <w:fldChar w:fldCharType="end"/>
      </w:r>
      <w:r w:rsidRPr="00555313">
        <w:rPr>
          <w:i/>
          <w:color w:val="auto"/>
        </w:rPr>
        <w:t>.</w:t>
      </w:r>
    </w:p>
    <w:p w:rsidR="00CA6697" w:rsidRPr="00555313" w:rsidRDefault="00CA6697" w:rsidP="006B6B3A">
      <w:pPr>
        <w:pStyle w:val="111"/>
        <w:ind w:firstLine="709"/>
        <w:rPr>
          <w:i/>
          <w:color w:val="auto"/>
          <w:sz w:val="24"/>
        </w:rPr>
      </w:pPr>
      <w:r w:rsidRPr="00555313">
        <w:rPr>
          <w:i/>
          <w:color w:val="auto"/>
          <w:sz w:val="24"/>
        </w:rPr>
        <w:t>Амеланотическая меланома может представлять диагностическую сложность.</w:t>
      </w:r>
      <w:r w:rsidR="009846D4" w:rsidRPr="00555313">
        <w:rPr>
          <w:i/>
          <w:color w:val="auto"/>
          <w:sz w:val="24"/>
        </w:rPr>
        <w:t xml:space="preserve"> </w:t>
      </w:r>
      <w:r w:rsidRPr="00555313">
        <w:rPr>
          <w:i/>
          <w:color w:val="auto"/>
          <w:sz w:val="24"/>
        </w:rPr>
        <w:t xml:space="preserve">Типичным для нее является полиморфный сосудистый паттерн, либо диагноз устанавливается методом исключения при отсутствии типичных меланоцитарных и немеланоцитарных дерматоскопических признаков </w:t>
      </w:r>
      <w:r w:rsidRPr="00555313">
        <w:rPr>
          <w:i/>
          <w:color w:val="auto"/>
          <w:sz w:val="24"/>
        </w:rPr>
        <w:fldChar w:fldCharType="begin">
          <w:fldData xml:space="preserve">PEVuZE5vdGU+PENpdGU+PEF1dGhvcj5NZW56aWVzPC9BdXRob3I+PFllYXI+MjAwODwvWWVhcj48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</w:fldData>
        </w:fldChar>
      </w:r>
      <w:r w:rsidR="00484D64">
        <w:rPr>
          <w:i/>
          <w:color w:val="auto"/>
          <w:sz w:val="24"/>
        </w:rPr>
        <w:instrText xml:space="preserve"> ADDIN EN.CITE </w:instrText>
      </w:r>
      <w:r w:rsidR="00484D64">
        <w:rPr>
          <w:i/>
          <w:color w:val="auto"/>
          <w:sz w:val="24"/>
        </w:rPr>
        <w:fldChar w:fldCharType="begin">
          <w:fldData xml:space="preserve">PEVuZE5vdGU+PENpdGU+PEF1dGhvcj5NZW56aWVzPC9BdXRob3I+PFllYXI+MjAwODwvWWVhcj48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</w:fldData>
        </w:fldChar>
      </w:r>
      <w:r w:rsidR="00484D64">
        <w:rPr>
          <w:i/>
          <w:color w:val="auto"/>
          <w:sz w:val="24"/>
        </w:rPr>
        <w:instrText xml:space="preserve"> ADDIN EN.CITE.DATA </w:instrText>
      </w:r>
      <w:r w:rsidR="00484D64">
        <w:rPr>
          <w:i/>
          <w:color w:val="auto"/>
          <w:sz w:val="24"/>
        </w:rPr>
      </w:r>
      <w:r w:rsidR="00484D64">
        <w:rPr>
          <w:i/>
          <w:color w:val="auto"/>
          <w:sz w:val="24"/>
        </w:rPr>
        <w:fldChar w:fldCharType="end"/>
      </w:r>
      <w:r w:rsidRPr="00555313">
        <w:rPr>
          <w:i/>
          <w:color w:val="auto"/>
          <w:sz w:val="24"/>
        </w:rPr>
      </w:r>
      <w:r w:rsidRPr="00555313">
        <w:rPr>
          <w:i/>
          <w:color w:val="auto"/>
          <w:sz w:val="24"/>
        </w:rPr>
        <w:fldChar w:fldCharType="separate"/>
      </w:r>
      <w:r w:rsidR="00195734">
        <w:rPr>
          <w:i/>
          <w:noProof/>
          <w:color w:val="auto"/>
          <w:sz w:val="24"/>
        </w:rPr>
        <w:t>[</w:t>
      </w:r>
      <w:hyperlink w:anchor="_ENREF_43" w:tooltip="Menzies, 2008 #43" w:history="1">
        <w:r w:rsidR="00101604">
          <w:rPr>
            <w:i/>
            <w:noProof/>
            <w:color w:val="auto"/>
            <w:sz w:val="24"/>
          </w:rPr>
          <w:t>43</w:t>
        </w:r>
      </w:hyperlink>
      <w:r w:rsidR="00195734">
        <w:rPr>
          <w:i/>
          <w:noProof/>
          <w:color w:val="auto"/>
          <w:sz w:val="24"/>
        </w:rPr>
        <w:t xml:space="preserve">, </w:t>
      </w:r>
      <w:hyperlink w:anchor="_ENREF_44" w:tooltip="Moloney, 2011 #44" w:history="1">
        <w:r w:rsidR="00101604">
          <w:rPr>
            <w:i/>
            <w:noProof/>
            <w:color w:val="auto"/>
            <w:sz w:val="24"/>
          </w:rPr>
          <w:t>44</w:t>
        </w:r>
      </w:hyperlink>
      <w:r w:rsidR="00195734">
        <w:rPr>
          <w:i/>
          <w:noProof/>
          <w:color w:val="auto"/>
          <w:sz w:val="24"/>
        </w:rPr>
        <w:t>]</w:t>
      </w:r>
      <w:r w:rsidRPr="00555313">
        <w:rPr>
          <w:i/>
          <w:color w:val="auto"/>
          <w:sz w:val="24"/>
        </w:rPr>
        <w:fldChar w:fldCharType="end"/>
      </w:r>
      <w:r w:rsidRPr="00555313">
        <w:rPr>
          <w:i/>
          <w:color w:val="auto"/>
          <w:sz w:val="24"/>
        </w:rPr>
        <w:t>.</w:t>
      </w:r>
    </w:p>
    <w:p w:rsidR="00CA6697" w:rsidRPr="00555313" w:rsidRDefault="00CA6697" w:rsidP="006B6B3A">
      <w:pPr>
        <w:pStyle w:val="111"/>
        <w:ind w:firstLine="709"/>
        <w:rPr>
          <w:i/>
          <w:color w:val="auto"/>
          <w:sz w:val="24"/>
        </w:rPr>
      </w:pPr>
      <w:r w:rsidRPr="00555313">
        <w:rPr>
          <w:i/>
          <w:color w:val="auto"/>
          <w:sz w:val="24"/>
        </w:rPr>
        <w:t>Для злокачественного лентиго характерно наличие ромбовидных структур, псевдосети, точечных кровеносных сосудов, серых кругов и незавершенных фолликулов</w:t>
      </w:r>
      <w:r w:rsidR="005540A5" w:rsidRPr="00555313">
        <w:rPr>
          <w:i/>
          <w:color w:val="auto"/>
          <w:sz w:val="24"/>
        </w:rPr>
        <w:t xml:space="preserve"> </w:t>
      </w:r>
      <w:r w:rsidRPr="00555313">
        <w:rPr>
          <w:i/>
          <w:color w:val="auto"/>
          <w:sz w:val="24"/>
        </w:rPr>
        <w:fldChar w:fldCharType="begin">
          <w:fldData xml:space="preserve">PEVuZE5vdGU+PENpdGU+PEF1dGhvcj5DYXJhcGViYTwvQXV0aG9yPjxZZWFyPjIwMTk8L1llYXI+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</w:fldData>
        </w:fldChar>
      </w:r>
      <w:r w:rsidR="00484D64">
        <w:rPr>
          <w:i/>
          <w:color w:val="auto"/>
          <w:sz w:val="24"/>
        </w:rPr>
        <w:instrText xml:space="preserve"> ADDIN EN.CITE </w:instrText>
      </w:r>
      <w:r w:rsidR="00484D64">
        <w:rPr>
          <w:i/>
          <w:color w:val="auto"/>
          <w:sz w:val="24"/>
        </w:rPr>
        <w:fldChar w:fldCharType="begin">
          <w:fldData xml:space="preserve">PEVuZE5vdGU+PENpdGU+PEF1dGhvcj5DYXJhcGViYTwvQXV0aG9yPjxZZWFyPjIwMTk8L1llYXI+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</w:fldData>
        </w:fldChar>
      </w:r>
      <w:r w:rsidR="00484D64">
        <w:rPr>
          <w:i/>
          <w:color w:val="auto"/>
          <w:sz w:val="24"/>
        </w:rPr>
        <w:instrText xml:space="preserve"> ADDIN EN.CITE.DATA </w:instrText>
      </w:r>
      <w:r w:rsidR="00484D64">
        <w:rPr>
          <w:i/>
          <w:color w:val="auto"/>
          <w:sz w:val="24"/>
        </w:rPr>
      </w:r>
      <w:r w:rsidR="00484D64">
        <w:rPr>
          <w:i/>
          <w:color w:val="auto"/>
          <w:sz w:val="24"/>
        </w:rPr>
        <w:fldChar w:fldCharType="end"/>
      </w:r>
      <w:r w:rsidRPr="00555313">
        <w:rPr>
          <w:i/>
          <w:color w:val="auto"/>
          <w:sz w:val="24"/>
        </w:rPr>
      </w:r>
      <w:r w:rsidRPr="00555313">
        <w:rPr>
          <w:i/>
          <w:color w:val="auto"/>
          <w:sz w:val="24"/>
        </w:rPr>
        <w:fldChar w:fldCharType="separate"/>
      </w:r>
      <w:r w:rsidR="00195734">
        <w:rPr>
          <w:i/>
          <w:noProof/>
          <w:color w:val="auto"/>
          <w:sz w:val="24"/>
        </w:rPr>
        <w:t>[</w:t>
      </w:r>
      <w:hyperlink w:anchor="_ENREF_45" w:tooltip="Carapeba, 2019 #45" w:history="1">
        <w:r w:rsidR="00101604">
          <w:rPr>
            <w:i/>
            <w:noProof/>
            <w:color w:val="auto"/>
            <w:sz w:val="24"/>
          </w:rPr>
          <w:t>45</w:t>
        </w:r>
      </w:hyperlink>
      <w:r w:rsidR="00195734">
        <w:rPr>
          <w:i/>
          <w:noProof/>
          <w:color w:val="auto"/>
          <w:sz w:val="24"/>
        </w:rPr>
        <w:t xml:space="preserve">, </w:t>
      </w:r>
      <w:hyperlink w:anchor="_ENREF_46" w:tooltip="Schiffner, 2000 #46" w:history="1">
        <w:r w:rsidR="00101604">
          <w:rPr>
            <w:i/>
            <w:noProof/>
            <w:color w:val="auto"/>
            <w:sz w:val="24"/>
          </w:rPr>
          <w:t>46</w:t>
        </w:r>
      </w:hyperlink>
      <w:r w:rsidR="00195734">
        <w:rPr>
          <w:i/>
          <w:noProof/>
          <w:color w:val="auto"/>
          <w:sz w:val="24"/>
        </w:rPr>
        <w:t>]</w:t>
      </w:r>
      <w:r w:rsidRPr="00555313">
        <w:rPr>
          <w:i/>
          <w:color w:val="auto"/>
          <w:sz w:val="24"/>
        </w:rPr>
        <w:fldChar w:fldCharType="end"/>
      </w:r>
      <w:r w:rsidRPr="00555313">
        <w:rPr>
          <w:i/>
          <w:color w:val="auto"/>
          <w:sz w:val="24"/>
        </w:rPr>
        <w:t>.</w:t>
      </w:r>
    </w:p>
    <w:p w:rsidR="00570FAD" w:rsidRPr="00555313" w:rsidRDefault="00CA6697" w:rsidP="006B6B3A">
      <w:pPr>
        <w:pStyle w:val="111"/>
        <w:ind w:firstLine="709"/>
        <w:rPr>
          <w:i/>
          <w:color w:val="auto"/>
          <w:sz w:val="24"/>
        </w:rPr>
      </w:pPr>
      <w:r w:rsidRPr="00555313">
        <w:rPr>
          <w:i/>
          <w:color w:val="auto"/>
          <w:sz w:val="24"/>
        </w:rPr>
        <w:t>Отличительными дерматоскопическими признаками инвазивной акральной мелан</w:t>
      </w:r>
      <w:r w:rsidR="005540A5" w:rsidRPr="00555313">
        <w:rPr>
          <w:i/>
          <w:color w:val="auto"/>
          <w:sz w:val="24"/>
        </w:rPr>
        <w:t>о</w:t>
      </w:r>
      <w:r w:rsidRPr="00555313">
        <w:rPr>
          <w:i/>
          <w:color w:val="auto"/>
          <w:sz w:val="24"/>
        </w:rPr>
        <w:t>мы явля</w:t>
      </w:r>
      <w:r w:rsidR="006B6B3A" w:rsidRPr="00555313">
        <w:rPr>
          <w:i/>
          <w:color w:val="auto"/>
          <w:sz w:val="24"/>
        </w:rPr>
        <w:t>ю</w:t>
      </w:r>
      <w:r w:rsidRPr="00555313">
        <w:rPr>
          <w:i/>
          <w:color w:val="auto"/>
          <w:sz w:val="24"/>
        </w:rPr>
        <w:t>тся параллельный гребешковый паттерн и диффузная нерегулярная пигментация</w:t>
      </w:r>
      <w:r w:rsidR="005540A5" w:rsidRPr="00555313">
        <w:rPr>
          <w:i/>
          <w:color w:val="auto"/>
          <w:sz w:val="24"/>
        </w:rPr>
        <w:t xml:space="preserve"> </w:t>
      </w:r>
      <w:r w:rsidRPr="00555313">
        <w:rPr>
          <w:i/>
          <w:color w:val="auto"/>
          <w:sz w:val="24"/>
        </w:rPr>
        <w:fldChar w:fldCharType="begin">
          <w:fldData xml:space="preserve">PEVuZE5vdGU+PENpdGU+PEF1dGhvcj5Lb2dhPC9BdXRob3I+PFllYXI+MjAxMTwvWWVhcj48UmVj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</w:fldData>
        </w:fldChar>
      </w:r>
      <w:r w:rsidR="00484D64">
        <w:rPr>
          <w:i/>
          <w:color w:val="auto"/>
          <w:sz w:val="24"/>
        </w:rPr>
        <w:instrText xml:space="preserve"> ADDIN EN.CITE </w:instrText>
      </w:r>
      <w:r w:rsidR="00484D64">
        <w:rPr>
          <w:i/>
          <w:color w:val="auto"/>
          <w:sz w:val="24"/>
        </w:rPr>
        <w:fldChar w:fldCharType="begin">
          <w:fldData xml:space="preserve">PEVuZE5vdGU+PENpdGU+PEF1dGhvcj5Lb2dhPC9BdXRob3I+PFllYXI+MjAxMTwvWWVhcj48UmVj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</w:fldData>
        </w:fldChar>
      </w:r>
      <w:r w:rsidR="00484D64">
        <w:rPr>
          <w:i/>
          <w:color w:val="auto"/>
          <w:sz w:val="24"/>
        </w:rPr>
        <w:instrText xml:space="preserve"> ADDIN EN.CITE.DATA </w:instrText>
      </w:r>
      <w:r w:rsidR="00484D64">
        <w:rPr>
          <w:i/>
          <w:color w:val="auto"/>
          <w:sz w:val="24"/>
        </w:rPr>
      </w:r>
      <w:r w:rsidR="00484D64">
        <w:rPr>
          <w:i/>
          <w:color w:val="auto"/>
          <w:sz w:val="24"/>
        </w:rPr>
        <w:fldChar w:fldCharType="end"/>
      </w:r>
      <w:r w:rsidRPr="00555313">
        <w:rPr>
          <w:i/>
          <w:color w:val="auto"/>
          <w:sz w:val="24"/>
        </w:rPr>
      </w:r>
      <w:r w:rsidRPr="00555313">
        <w:rPr>
          <w:i/>
          <w:color w:val="auto"/>
          <w:sz w:val="24"/>
        </w:rPr>
        <w:fldChar w:fldCharType="separate"/>
      </w:r>
      <w:r w:rsidR="00195734">
        <w:rPr>
          <w:i/>
          <w:noProof/>
          <w:color w:val="auto"/>
          <w:sz w:val="24"/>
        </w:rPr>
        <w:t>[</w:t>
      </w:r>
      <w:hyperlink w:anchor="_ENREF_47" w:tooltip="Koga, 2011 #47" w:history="1">
        <w:r w:rsidR="00101604">
          <w:rPr>
            <w:i/>
            <w:noProof/>
            <w:color w:val="auto"/>
            <w:sz w:val="24"/>
          </w:rPr>
          <w:t>47-49</w:t>
        </w:r>
      </w:hyperlink>
      <w:r w:rsidR="00195734">
        <w:rPr>
          <w:i/>
          <w:noProof/>
          <w:color w:val="auto"/>
          <w:sz w:val="24"/>
        </w:rPr>
        <w:t>]</w:t>
      </w:r>
      <w:r w:rsidRPr="00555313">
        <w:rPr>
          <w:i/>
          <w:color w:val="auto"/>
          <w:sz w:val="24"/>
        </w:rPr>
        <w:fldChar w:fldCharType="end"/>
      </w:r>
      <w:r w:rsidRPr="00555313">
        <w:rPr>
          <w:i/>
          <w:color w:val="auto"/>
          <w:sz w:val="24"/>
        </w:rPr>
        <w:t>.</w:t>
      </w:r>
    </w:p>
    <w:p w:rsidR="00903315" w:rsidRPr="00555313" w:rsidRDefault="00C91F92" w:rsidP="00942B81">
      <w:pPr>
        <w:pStyle w:val="1"/>
      </w:pPr>
      <w:r w:rsidRPr="00555313">
        <w:rPr>
          <w:b/>
        </w:rPr>
        <w:t>Рекомендуется</w:t>
      </w:r>
      <w:r w:rsidR="00570FAD" w:rsidRPr="00555313">
        <w:t xml:space="preserve"> </w:t>
      </w:r>
      <w:r w:rsidR="00FE3AD4" w:rsidRPr="00555313">
        <w:t xml:space="preserve">для первичной диагностики меланомы применение последовательной </w:t>
      </w:r>
      <w:r w:rsidR="00570FAD" w:rsidRPr="00555313">
        <w:t>(</w:t>
      </w:r>
      <w:r w:rsidR="00FE3AD4" w:rsidRPr="00555313">
        <w:t>динамическ</w:t>
      </w:r>
      <w:r w:rsidR="005668DC" w:rsidRPr="00555313">
        <w:t>о</w:t>
      </w:r>
      <w:r w:rsidR="00FE3AD4" w:rsidRPr="00555313">
        <w:t>й</w:t>
      </w:r>
      <w:r w:rsidR="00570FAD" w:rsidRPr="00555313">
        <w:t xml:space="preserve">) </w:t>
      </w:r>
      <w:r w:rsidR="00FE3AD4" w:rsidRPr="00555313">
        <w:t xml:space="preserve">цифровой фотодерматоскопии </w:t>
      </w:r>
      <w:r w:rsidR="00570FAD" w:rsidRPr="00555313">
        <w:t xml:space="preserve">у пациентов с подозрением на злокачественное новообразование кожи, которые не имеют специфических дерматоскопических критериев злокачественности </w:t>
      </w:r>
      <w:r w:rsidR="00570FAD" w:rsidRPr="00555313">
        <w:fldChar w:fldCharType="begin">
          <w:fldData xml:space="preserve">PEVuZE5vdGU+PENpdGU+PEF1dGhvcj5BZGxlcjwvQXV0aG9yPjxZZWFyPjIwMTk8L1llYXI+PFJl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</w:fldData>
        </w:fldChar>
      </w:r>
      <w:r w:rsidR="00484D64">
        <w:instrText xml:space="preserve"> ADDIN EN.CITE </w:instrText>
      </w:r>
      <w:r w:rsidR="00484D64">
        <w:fldChar w:fldCharType="begin">
          <w:fldData xml:space="preserve">PEVuZE5vdGU+PENpdGU+PEF1dGhvcj5BZGxlcjwvQXV0aG9yPjxZZWFyPjIwMTk8L1llYXI+PFJl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</w:fldData>
        </w:fldChar>
      </w:r>
      <w:r w:rsidR="00484D64">
        <w:instrText xml:space="preserve"> ADDIN EN.CITE.DATA </w:instrText>
      </w:r>
      <w:r w:rsidR="00484D64">
        <w:fldChar w:fldCharType="end"/>
      </w:r>
      <w:r w:rsidR="00570FAD" w:rsidRPr="00555313">
        <w:fldChar w:fldCharType="separate"/>
      </w:r>
      <w:r w:rsidR="00195734">
        <w:rPr>
          <w:noProof/>
        </w:rPr>
        <w:t>[</w:t>
      </w:r>
      <w:hyperlink w:anchor="_ENREF_38" w:tooltip="Ferrante di Ruffano, 2018 #38" w:history="1">
        <w:r w:rsidR="00101604">
          <w:rPr>
            <w:noProof/>
          </w:rPr>
          <w:t>38</w:t>
        </w:r>
      </w:hyperlink>
      <w:r w:rsidR="00195734">
        <w:rPr>
          <w:noProof/>
        </w:rPr>
        <w:t xml:space="preserve">, </w:t>
      </w:r>
      <w:hyperlink w:anchor="_ENREF_50" w:tooltip="Adler, 2019 #50" w:history="1">
        <w:r w:rsidR="00101604">
          <w:rPr>
            <w:noProof/>
          </w:rPr>
          <w:t>50-53</w:t>
        </w:r>
      </w:hyperlink>
      <w:r w:rsidR="00195734">
        <w:rPr>
          <w:noProof/>
        </w:rPr>
        <w:t>]</w:t>
      </w:r>
      <w:r w:rsidR="00570FAD" w:rsidRPr="00555313">
        <w:fldChar w:fldCharType="end"/>
      </w:r>
      <w:r w:rsidR="00570FAD" w:rsidRPr="00555313">
        <w:t xml:space="preserve">. </w:t>
      </w:r>
    </w:p>
    <w:p w:rsidR="00570FAD" w:rsidRPr="00555313" w:rsidRDefault="00570FAD" w:rsidP="008D7A3D">
      <w:pPr>
        <w:pStyle w:val="27"/>
      </w:pPr>
      <w:r w:rsidRPr="00555313">
        <w:t xml:space="preserve">Уровень убедительности рекомендаций </w:t>
      </w:r>
      <w:r w:rsidRPr="00555313">
        <w:rPr>
          <w:iCs/>
        </w:rPr>
        <w:t>–</w:t>
      </w:r>
      <w:r w:rsidRPr="00555313">
        <w:t xml:space="preserve"> </w:t>
      </w:r>
      <w:r w:rsidR="0024177E" w:rsidRPr="00555313">
        <w:rPr>
          <w:lang w:val="en-US"/>
        </w:rPr>
        <w:t>A</w:t>
      </w:r>
      <w:r w:rsidR="00A5699A" w:rsidRPr="00555313">
        <w:t xml:space="preserve"> </w:t>
      </w:r>
      <w:r w:rsidRPr="00555313">
        <w:t xml:space="preserve">(уровень достоверности доказательств </w:t>
      </w:r>
      <w:r w:rsidR="00DA1F47" w:rsidRPr="00555313">
        <w:rPr>
          <w:iCs/>
        </w:rPr>
        <w:t xml:space="preserve">– </w:t>
      </w:r>
      <w:r w:rsidR="00FB64DD" w:rsidRPr="00555313">
        <w:rPr>
          <w:iCs/>
        </w:rPr>
        <w:t>1</w:t>
      </w:r>
      <w:r w:rsidRPr="00555313">
        <w:t>)</w:t>
      </w:r>
    </w:p>
    <w:p w:rsidR="00570FAD" w:rsidRPr="00555313" w:rsidRDefault="00570FAD" w:rsidP="00570FAD">
      <w:pPr>
        <w:rPr>
          <w:i/>
          <w:iCs/>
          <w:szCs w:val="24"/>
          <w:lang w:eastAsia="ru-RU"/>
        </w:rPr>
      </w:pPr>
      <w:r w:rsidRPr="00555313">
        <w:rPr>
          <w:b/>
        </w:rPr>
        <w:t>Комментарий:</w:t>
      </w:r>
      <w:r w:rsidRPr="00555313">
        <w:rPr>
          <w:b/>
          <w:i/>
          <w:szCs w:val="24"/>
          <w:lang w:eastAsia="ru-RU"/>
        </w:rPr>
        <w:t xml:space="preserve"> </w:t>
      </w:r>
      <w:r w:rsidRPr="00555313">
        <w:rPr>
          <w:bCs/>
          <w:i/>
          <w:iCs/>
          <w:szCs w:val="24"/>
          <w:lang w:eastAsia="ru-RU"/>
        </w:rPr>
        <w:t>п</w:t>
      </w:r>
      <w:r w:rsidRPr="00555313">
        <w:rPr>
          <w:i/>
          <w:iCs/>
          <w:szCs w:val="24"/>
          <w:lang w:eastAsia="ru-RU"/>
        </w:rPr>
        <w:t>оследовательная цифровая дермоскопическая визуализация</w:t>
      </w:r>
      <w:r w:rsidR="009846D4" w:rsidRPr="00555313">
        <w:rPr>
          <w:i/>
          <w:iCs/>
          <w:szCs w:val="24"/>
          <w:lang w:eastAsia="ru-RU"/>
        </w:rPr>
        <w:t xml:space="preserve"> </w:t>
      </w:r>
      <w:r w:rsidRPr="00555313">
        <w:rPr>
          <w:i/>
          <w:iCs/>
          <w:szCs w:val="24"/>
          <w:lang w:eastAsia="ru-RU"/>
        </w:rPr>
        <w:t>включает фиксацию и оценку последовательных дермоскопических изображений одного или нескольких меланоцитарных очагов, разделенных интервалом времени, для выявления подозрительных изменений.</w:t>
      </w:r>
    </w:p>
    <w:p w:rsidR="00570FAD" w:rsidRPr="00555313" w:rsidRDefault="00570FAD" w:rsidP="00DA076C">
      <w:pPr>
        <w:pStyle w:val="af7"/>
        <w:spacing w:after="0"/>
        <w:rPr>
          <w:lang w:eastAsia="ru-RU"/>
        </w:rPr>
      </w:pPr>
      <w:r w:rsidRPr="00555313">
        <w:rPr>
          <w:rStyle w:val="aff8"/>
          <w:i/>
          <w:iCs/>
        </w:rPr>
        <w:t>Возможно</w:t>
      </w:r>
      <w:r w:rsidRPr="00555313">
        <w:rPr>
          <w:lang w:eastAsia="ru-RU"/>
        </w:rPr>
        <w:t xml:space="preserve"> проведение краткосрочного цифрового мониторинга (в течение 1,5</w:t>
      </w:r>
      <w:r w:rsidR="00981216" w:rsidRPr="00555313">
        <w:t>–</w:t>
      </w:r>
      <w:r w:rsidRPr="00555313">
        <w:rPr>
          <w:lang w:eastAsia="ru-RU"/>
        </w:rPr>
        <w:t>4,5 мес) для контроля подозрительных меланоцитарных новообразований и долгосрочн</w:t>
      </w:r>
      <w:r w:rsidR="008D09E7" w:rsidRPr="00555313">
        <w:rPr>
          <w:lang w:eastAsia="ru-RU"/>
        </w:rPr>
        <w:t xml:space="preserve">ого </w:t>
      </w:r>
      <w:r w:rsidRPr="00555313">
        <w:rPr>
          <w:lang w:eastAsia="ru-RU"/>
        </w:rPr>
        <w:t>мониторинг</w:t>
      </w:r>
      <w:r w:rsidR="008D09E7" w:rsidRPr="00555313">
        <w:rPr>
          <w:lang w:eastAsia="ru-RU"/>
        </w:rPr>
        <w:t>а</w:t>
      </w:r>
      <w:r w:rsidRPr="00555313">
        <w:rPr>
          <w:lang w:eastAsia="ru-RU"/>
        </w:rPr>
        <w:t xml:space="preserve"> для наблюдения (обычно с интервалами 6</w:t>
      </w:r>
      <w:r w:rsidR="00981216" w:rsidRPr="00555313">
        <w:t>–</w:t>
      </w:r>
      <w:r w:rsidRPr="00555313">
        <w:rPr>
          <w:lang w:eastAsia="ru-RU"/>
        </w:rPr>
        <w:t xml:space="preserve">12 мес). Долгосрочный цифровой мониторинг обычно используется для наблюдения за пациентами </w:t>
      </w:r>
      <w:r w:rsidR="008D09E7" w:rsidRPr="00555313">
        <w:rPr>
          <w:lang w:eastAsia="ru-RU"/>
        </w:rPr>
        <w:t xml:space="preserve">группы </w:t>
      </w:r>
      <w:r w:rsidRPr="00555313">
        <w:rPr>
          <w:lang w:eastAsia="ru-RU"/>
        </w:rPr>
        <w:t>высокого риска, как правило, с множественными атипичными невусами</w:t>
      </w:r>
      <w:r w:rsidR="00981216" w:rsidRPr="00555313">
        <w:rPr>
          <w:lang w:eastAsia="ru-RU"/>
        </w:rPr>
        <w:t xml:space="preserve"> </w:t>
      </w:r>
      <w:r w:rsidRPr="00555313">
        <w:rPr>
          <w:lang w:eastAsia="ru-RU"/>
        </w:rPr>
        <w:fldChar w:fldCharType="begin">
          <w:fldData xml:space="preserve">PEVuZE5vdGU+PENpdGU+PEF1dGhvcj5BZGxlcjwvQXV0aG9yPjxZZWFyPjIwMTk8L1llYXI+PFJl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</w:fldData>
        </w:fldChar>
      </w:r>
      <w:r w:rsidR="00484D64">
        <w:rPr>
          <w:lang w:eastAsia="ru-RU"/>
        </w:rPr>
        <w:instrText xml:space="preserve"> ADDIN EN.CITE </w:instrText>
      </w:r>
      <w:r w:rsidR="00484D64">
        <w:rPr>
          <w:lang w:eastAsia="ru-RU"/>
        </w:rPr>
        <w:fldChar w:fldCharType="begin">
          <w:fldData xml:space="preserve">PEVuZE5vdGU+PENpdGU+PEF1dGhvcj5BZGxlcjwvQXV0aG9yPjxZZWFyPjIwMTk8L1llYXI+PFJl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</w:fldData>
        </w:fldChar>
      </w:r>
      <w:r w:rsidR="00484D64">
        <w:rPr>
          <w:lang w:eastAsia="ru-RU"/>
        </w:rPr>
        <w:instrText xml:space="preserve"> ADDIN EN.CITE.DATA </w:instrText>
      </w:r>
      <w:r w:rsidR="00484D64">
        <w:rPr>
          <w:lang w:eastAsia="ru-RU"/>
        </w:rPr>
      </w:r>
      <w:r w:rsidR="00484D64">
        <w:rPr>
          <w:lang w:eastAsia="ru-RU"/>
        </w:rPr>
        <w:fldChar w:fldCharType="end"/>
      </w:r>
      <w:r w:rsidRPr="00555313">
        <w:rPr>
          <w:lang w:eastAsia="ru-RU"/>
        </w:rPr>
      </w:r>
      <w:r w:rsidRPr="00555313">
        <w:rPr>
          <w:lang w:eastAsia="ru-RU"/>
        </w:rPr>
        <w:fldChar w:fldCharType="separate"/>
      </w:r>
      <w:r w:rsidR="00195734">
        <w:rPr>
          <w:noProof/>
          <w:lang w:eastAsia="ru-RU"/>
        </w:rPr>
        <w:t>[</w:t>
      </w:r>
      <w:hyperlink w:anchor="_ENREF_50" w:tooltip="Adler, 2019 #50" w:history="1">
        <w:r w:rsidR="00101604">
          <w:rPr>
            <w:noProof/>
            <w:lang w:eastAsia="ru-RU"/>
          </w:rPr>
          <w:t>50-52</w:t>
        </w:r>
      </w:hyperlink>
      <w:r w:rsidR="00195734">
        <w:rPr>
          <w:noProof/>
          <w:lang w:eastAsia="ru-RU"/>
        </w:rPr>
        <w:t xml:space="preserve">, </w:t>
      </w:r>
      <w:hyperlink w:anchor="_ENREF_54" w:tooltip="Giavedoni, 2017 #54" w:history="1">
        <w:r w:rsidR="00101604">
          <w:rPr>
            <w:noProof/>
            <w:lang w:eastAsia="ru-RU"/>
          </w:rPr>
          <w:t>54-57</w:t>
        </w:r>
      </w:hyperlink>
      <w:r w:rsidR="00195734">
        <w:rPr>
          <w:noProof/>
          <w:lang w:eastAsia="ru-RU"/>
        </w:rPr>
        <w:t>]</w:t>
      </w:r>
      <w:r w:rsidRPr="00555313">
        <w:rPr>
          <w:lang w:eastAsia="ru-RU"/>
        </w:rPr>
        <w:fldChar w:fldCharType="end"/>
      </w:r>
      <w:r w:rsidRPr="00555313">
        <w:rPr>
          <w:lang w:eastAsia="ru-RU"/>
        </w:rPr>
        <w:t xml:space="preserve">. </w:t>
      </w:r>
    </w:p>
    <w:p w:rsidR="00570FAD" w:rsidRPr="00555313" w:rsidRDefault="00570FAD" w:rsidP="00DA076C">
      <w:pPr>
        <w:pStyle w:val="af7"/>
        <w:spacing w:after="0"/>
        <w:rPr>
          <w:rStyle w:val="aff8"/>
        </w:rPr>
      </w:pPr>
      <w:r w:rsidRPr="00555313">
        <w:rPr>
          <w:rStyle w:val="aff8"/>
          <w:rFonts w:cs="Mangal"/>
          <w:i/>
          <w:iCs/>
        </w:rPr>
        <w:t>Фотографирование</w:t>
      </w:r>
      <w:r w:rsidRPr="00555313">
        <w:rPr>
          <w:rStyle w:val="aff8"/>
          <w:i/>
          <w:iCs/>
        </w:rPr>
        <w:t xml:space="preserve"> всего тела может быть полезно для раннего выявления меланомы кожи у пациентов с высоким риском возникновения меланомы кожи (например, у пациентов с синдромом диспластических невусов, FAMM</w:t>
      </w:r>
      <w:r w:rsidR="00ED7EE8" w:rsidRPr="00555313">
        <w:rPr>
          <w:rStyle w:val="aff8"/>
          <w:i/>
          <w:iCs/>
        </w:rPr>
        <w:t>-синдромом</w:t>
      </w:r>
      <w:r w:rsidR="000528E9" w:rsidRPr="00555313">
        <w:rPr>
          <w:rStyle w:val="aff8"/>
          <w:i/>
          <w:iCs/>
        </w:rPr>
        <w:t xml:space="preserve"> (Famial Atypic Mole Melanoma Syndrome)</w:t>
      </w:r>
      <w:r w:rsidRPr="00555313">
        <w:rPr>
          <w:rStyle w:val="aff8"/>
          <w:i/>
          <w:iCs/>
        </w:rPr>
        <w:t xml:space="preserve"> и т.</w:t>
      </w:r>
      <w:r w:rsidR="00981216" w:rsidRPr="00555313">
        <w:rPr>
          <w:rStyle w:val="aff8"/>
          <w:i/>
          <w:iCs/>
        </w:rPr>
        <w:t xml:space="preserve"> </w:t>
      </w:r>
      <w:r w:rsidRPr="00555313">
        <w:rPr>
          <w:rStyle w:val="aff8"/>
          <w:i/>
          <w:iCs/>
        </w:rPr>
        <w:t>д.)</w:t>
      </w:r>
      <w:r w:rsidRPr="00555313">
        <w:rPr>
          <w:rStyle w:val="aff8"/>
        </w:rPr>
        <w:t xml:space="preserve"> </w:t>
      </w:r>
      <w:r w:rsidRPr="00555313">
        <w:rPr>
          <w:rStyle w:val="aff8"/>
        </w:rPr>
        <w:fldChar w:fldCharType="begin">
          <w:fldData xml:space="preserve">PEVuZE5vdGU+PENpdGU+PEF1dGhvcj5CZXJrLUtyYXVzczwvQXV0aG9yPjxZZWFyPjIwMTc8L1ll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</w:fldData>
        </w:fldChar>
      </w:r>
      <w:r w:rsidR="00484D64">
        <w:rPr>
          <w:rStyle w:val="aff8"/>
        </w:rPr>
        <w:instrText xml:space="preserve"> ADDIN EN.CITE </w:instrText>
      </w:r>
      <w:r w:rsidR="00484D64">
        <w:rPr>
          <w:rStyle w:val="aff8"/>
        </w:rPr>
        <w:fldChar w:fldCharType="begin">
          <w:fldData xml:space="preserve">PEVuZE5vdGU+PENpdGU+PEF1dGhvcj5CZXJrLUtyYXVzczwvQXV0aG9yPjxZZWFyPjIwMTc8L1ll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</w:fldData>
        </w:fldChar>
      </w:r>
      <w:r w:rsidR="00484D64">
        <w:rPr>
          <w:rStyle w:val="aff8"/>
        </w:rPr>
        <w:instrText xml:space="preserve"> ADDIN EN.CITE.DATA </w:instrText>
      </w:r>
      <w:r w:rsidR="00484D64">
        <w:rPr>
          <w:rStyle w:val="aff8"/>
        </w:rPr>
      </w:r>
      <w:r w:rsidR="00484D64">
        <w:rPr>
          <w:rStyle w:val="aff8"/>
        </w:rPr>
        <w:fldChar w:fldCharType="end"/>
      </w:r>
      <w:r w:rsidRPr="00555313">
        <w:rPr>
          <w:rStyle w:val="aff8"/>
        </w:rPr>
      </w:r>
      <w:r w:rsidRPr="00555313">
        <w:rPr>
          <w:rStyle w:val="aff8"/>
        </w:rPr>
        <w:fldChar w:fldCharType="separate"/>
      </w:r>
      <w:r w:rsidR="00195734">
        <w:rPr>
          <w:rStyle w:val="aff8"/>
          <w:noProof/>
        </w:rPr>
        <w:t>[</w:t>
      </w:r>
      <w:hyperlink w:anchor="_ENREF_58" w:tooltip="Berk-Krauss, 2017 #58" w:history="1">
        <w:r w:rsidR="00101604">
          <w:rPr>
            <w:rStyle w:val="aff8"/>
            <w:noProof/>
          </w:rPr>
          <w:t>58-61</w:t>
        </w:r>
      </w:hyperlink>
      <w:r w:rsidR="00195734">
        <w:rPr>
          <w:rStyle w:val="aff8"/>
          <w:noProof/>
        </w:rPr>
        <w:t>]</w:t>
      </w:r>
      <w:r w:rsidRPr="00555313">
        <w:rPr>
          <w:rStyle w:val="aff8"/>
        </w:rPr>
        <w:fldChar w:fldCharType="end"/>
      </w:r>
      <w:r w:rsidR="00981216" w:rsidRPr="00555313">
        <w:rPr>
          <w:rStyle w:val="aff8"/>
        </w:rPr>
        <w:t xml:space="preserve">. </w:t>
      </w:r>
    </w:p>
    <w:p w:rsidR="004501BF" w:rsidRPr="00555313" w:rsidRDefault="00C91F92" w:rsidP="00C91F92">
      <w:pPr>
        <w:pStyle w:val="1"/>
      </w:pPr>
      <w:r w:rsidRPr="00555313">
        <w:rPr>
          <w:b/>
        </w:rPr>
        <w:t>Рекомендуется</w:t>
      </w:r>
      <w:r w:rsidR="006D78D2" w:rsidRPr="00555313">
        <w:t xml:space="preserve"> включить в </w:t>
      </w:r>
      <w:r w:rsidR="000638ED" w:rsidRPr="00555313">
        <w:t xml:space="preserve">физикальное обследование </w:t>
      </w:r>
      <w:r w:rsidR="006D78D2" w:rsidRPr="00555313">
        <w:t>также оценку состояния регионарных лимфатических узлов</w:t>
      </w:r>
      <w:r w:rsidR="00473DFF" w:rsidRPr="00555313">
        <w:t xml:space="preserve"> у пациентов с подозрением на злокачественное новообразование кожи</w:t>
      </w:r>
      <w:r w:rsidR="00725A2A" w:rsidRPr="00555313">
        <w:t xml:space="preserve"> </w:t>
      </w:r>
      <w:r w:rsidR="00294765" w:rsidRPr="00555313">
        <w:t>с</w:t>
      </w:r>
      <w:r w:rsidR="00294765" w:rsidRPr="00555313">
        <w:rPr>
          <w:color w:val="FF0000"/>
        </w:rPr>
        <w:t xml:space="preserve"> </w:t>
      </w:r>
      <w:r w:rsidR="00294765" w:rsidRPr="00555313">
        <w:t>целью исключения метастатического поражения регионарных лимфатических узлов</w:t>
      </w:r>
      <w:r w:rsidR="0029314F" w:rsidRPr="00555313">
        <w:rPr>
          <w:color w:val="FF0000"/>
        </w:rPr>
        <w:t xml:space="preserve"> </w:t>
      </w:r>
      <w:r w:rsidR="006D78D2" w:rsidRPr="00555313">
        <w:fldChar w:fldCharType="begin">
          <w:fldData xml:space="preserve">PEVuZE5vdGU+PENpdGU+PEF1dGhvcj5Db2l0PC9BdXRob3I+PFllYXI+MjAxODwvWWVhcj48UmVj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</w:fldData>
        </w:fldChar>
      </w:r>
      <w:r w:rsidR="002966F9">
        <w:instrText xml:space="preserve"> ADDIN EN.CITE </w:instrText>
      </w:r>
      <w:r w:rsidR="002966F9">
        <w:fldChar w:fldCharType="begin">
          <w:fldData xml:space="preserve">PEVuZE5vdGU+PENpdGU+PEF1dGhvcj5Db2l0PC9BdXRob3I+PFllYXI+MjAxODwvWWVhcj48UmVj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</w:fldData>
        </w:fldChar>
      </w:r>
      <w:r w:rsidR="002966F9">
        <w:instrText xml:space="preserve"> ADDIN EN.CITE.DATA </w:instrText>
      </w:r>
      <w:r w:rsidR="002966F9">
        <w:fldChar w:fldCharType="end"/>
      </w:r>
      <w:r w:rsidR="006D78D2"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29" w:tooltip="Watts, 2015 #29" w:history="1">
        <w:r w:rsidR="00101604">
          <w:rPr>
            <w:noProof/>
          </w:rPr>
          <w:t>29</w:t>
        </w:r>
      </w:hyperlink>
      <w:r w:rsidR="00195734">
        <w:rPr>
          <w:noProof/>
        </w:rPr>
        <w:t xml:space="preserve">, </w:t>
      </w:r>
      <w:hyperlink w:anchor="_ENREF_62" w:tooltip="Bafounta, 2004 #62" w:history="1">
        <w:r w:rsidR="00101604">
          <w:rPr>
            <w:noProof/>
          </w:rPr>
          <w:t>62</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29314F" w:rsidRPr="00555313">
        <w:rPr>
          <w:lang w:val="en-US"/>
        </w:rPr>
        <w:t>B</w:t>
      </w:r>
      <w:r w:rsidR="00DA076C" w:rsidRPr="00555313">
        <w:t xml:space="preserve"> </w:t>
      </w:r>
      <w:r w:rsidRPr="00555313">
        <w:t xml:space="preserve">(уровень достоверности доказательств </w:t>
      </w:r>
      <w:r w:rsidR="00DA1F47" w:rsidRPr="00555313">
        <w:t xml:space="preserve">– </w:t>
      </w:r>
      <w:r w:rsidR="009F61B3" w:rsidRPr="00555313">
        <w:t>1</w:t>
      </w:r>
      <w:r w:rsidRPr="00555313">
        <w:t>)</w:t>
      </w:r>
    </w:p>
    <w:p w:rsidR="009F61B3" w:rsidRPr="00555313" w:rsidRDefault="009F61B3" w:rsidP="008A15DD">
      <w:pPr>
        <w:pStyle w:val="af7"/>
      </w:pPr>
      <w:r w:rsidRPr="00555313">
        <w:rPr>
          <w:b/>
          <w:i w:val="0"/>
        </w:rPr>
        <w:t>Комментари</w:t>
      </w:r>
      <w:r w:rsidR="00A973C1">
        <w:rPr>
          <w:b/>
          <w:i w:val="0"/>
        </w:rPr>
        <w:t>й</w:t>
      </w:r>
      <w:r w:rsidRPr="00555313">
        <w:rPr>
          <w:b/>
          <w:i w:val="0"/>
        </w:rPr>
        <w:t>:</w:t>
      </w:r>
      <w:r w:rsidRPr="00555313">
        <w:t xml:space="preserve"> необходимо отметить, что пальпация лимфатических узлов у пациентов не исключает необходимость проведения УЗИ лимфатических узлов у пациентов с установленным </w:t>
      </w:r>
      <w:r w:rsidRPr="00555313">
        <w:rPr>
          <w:rStyle w:val="aff8"/>
          <w:i/>
          <w:iCs/>
        </w:rPr>
        <w:t>диагнозом, так как</w:t>
      </w:r>
      <w:r w:rsidRPr="00555313">
        <w:rPr>
          <w:rStyle w:val="aff8"/>
        </w:rPr>
        <w:t xml:space="preserve"> </w:t>
      </w:r>
      <w:r w:rsidRPr="00555313">
        <w:rPr>
          <w:rStyle w:val="aff8"/>
          <w:i/>
          <w:iCs/>
        </w:rPr>
        <w:t>ф</w:t>
      </w:r>
      <w:r w:rsidRPr="00555313">
        <w:t xml:space="preserve">изикальное обследование лимфатических узлов </w:t>
      </w:r>
      <w:r w:rsidR="00090640" w:rsidRPr="00555313">
        <w:t>не обладает достаточной точностью</w:t>
      </w:r>
      <w:r w:rsidRPr="00555313">
        <w:t>.</w:t>
      </w:r>
    </w:p>
    <w:p w:rsidR="004501BF" w:rsidRPr="00555313" w:rsidRDefault="00C91F92" w:rsidP="00C91F92">
      <w:pPr>
        <w:pStyle w:val="1"/>
      </w:pPr>
      <w:r w:rsidRPr="00555313">
        <w:rPr>
          <w:b/>
        </w:rPr>
        <w:t>Рекомендуется</w:t>
      </w:r>
      <w:r w:rsidR="006D78D2" w:rsidRPr="00555313">
        <w:t xml:space="preserve"> по результатам анализа жалоб, анамнеза и данных физикального обследования </w:t>
      </w:r>
      <w:r w:rsidR="00772A25" w:rsidRPr="00555313">
        <w:t>пациент</w:t>
      </w:r>
      <w:r w:rsidR="00B60E2A" w:rsidRPr="00555313">
        <w:t>а</w:t>
      </w:r>
      <w:r w:rsidR="00772A25" w:rsidRPr="00555313">
        <w:t xml:space="preserve"> </w:t>
      </w:r>
      <w:r w:rsidR="006D78D2" w:rsidRPr="00555313">
        <w:t xml:space="preserve">на приеме принять решение о целесообразности инвазивной диагностики (биопсии) новообразования </w:t>
      </w:r>
      <w:r w:rsidR="00294765" w:rsidRPr="00555313">
        <w:t xml:space="preserve">с целью морфологической верификации диагноза и составления дальнейшего плана обследования и лечения </w:t>
      </w:r>
      <w:r w:rsidR="006D78D2" w:rsidRPr="00555313">
        <w:fldChar w:fldCharType="begin">
          <w:fldData xml:space="preserve">PEVuZE5vdGU+PENpdGU+PEF1dGhvcj5GYXJiZXJnPC9BdXRob3I+PFllYXI+MjAxNjwvWWVhcj48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</w:fldData>
        </w:fldChar>
      </w:r>
      <w:r w:rsidR="00484D64">
        <w:instrText xml:space="preserve"> ADDIN EN.CITE </w:instrText>
      </w:r>
      <w:r w:rsidR="00484D64">
        <w:fldChar w:fldCharType="begin">
          <w:fldData xml:space="preserve">PEVuZE5vdGU+PENpdGU+PEF1dGhvcj5GYXJiZXJnPC9BdXRob3I+PFllYXI+MjAxNjwvWWVhcj48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63" w:tooltip="Farberg, 2016 #63" w:history="1">
        <w:r w:rsidR="00101604">
          <w:rPr>
            <w:noProof/>
          </w:rPr>
          <w:t>63-70</w:t>
        </w:r>
      </w:hyperlink>
      <w:r w:rsidR="00195734">
        <w:rPr>
          <w:noProof/>
        </w:rPr>
        <w:t>]</w:t>
      </w:r>
      <w:r w:rsidR="006D78D2" w:rsidRPr="00555313">
        <w:fldChar w:fldCharType="end"/>
      </w:r>
      <w:r w:rsidR="006D78D2" w:rsidRPr="00555313">
        <w:t xml:space="preserve"> (см. </w:t>
      </w:r>
      <w:r w:rsidR="003D53E8" w:rsidRPr="00555313">
        <w:t xml:space="preserve">приложение Б, </w:t>
      </w:r>
      <w:r w:rsidR="006D78D2" w:rsidRPr="00555313">
        <w:t xml:space="preserve">рис. 1). </w:t>
      </w:r>
    </w:p>
    <w:p w:rsidR="006D78D2" w:rsidRPr="00555313" w:rsidRDefault="006D78D2" w:rsidP="008D7A3D">
      <w:pPr>
        <w:pStyle w:val="27"/>
      </w:pPr>
      <w:r w:rsidRPr="00555313">
        <w:t xml:space="preserve">Уровень убедительности рекомендаций – </w:t>
      </w:r>
      <w:r w:rsidR="00B4303E" w:rsidRPr="00555313">
        <w:t xml:space="preserve">С </w:t>
      </w:r>
      <w:r w:rsidRPr="00555313">
        <w:t xml:space="preserve">(уровень достоверности доказательств </w:t>
      </w:r>
      <w:r w:rsidR="00DA1F47" w:rsidRPr="00555313">
        <w:t xml:space="preserve">– </w:t>
      </w:r>
      <w:r w:rsidR="00B4303E" w:rsidRPr="00555313">
        <w:t>4</w:t>
      </w:r>
      <w:r w:rsidRPr="00555313">
        <w:t>)</w:t>
      </w:r>
    </w:p>
    <w:p w:rsidR="006D78D2" w:rsidRPr="00555313" w:rsidRDefault="006D78D2" w:rsidP="00622F23">
      <w:pPr>
        <w:pStyle w:val="20"/>
      </w:pPr>
      <w:bookmarkStart w:id="40" w:name="_Toc530391450"/>
      <w:bookmarkStart w:id="41" w:name="_Toc23182946"/>
      <w:bookmarkStart w:id="42" w:name="_Toc101715200"/>
      <w:r w:rsidRPr="00555313">
        <w:t xml:space="preserve">2.3. </w:t>
      </w:r>
      <w:r w:rsidR="00C91F92" w:rsidRPr="00555313">
        <w:t>Лабораторные диагностические исследования</w:t>
      </w:r>
      <w:bookmarkEnd w:id="40"/>
      <w:bookmarkEnd w:id="41"/>
      <w:bookmarkEnd w:id="42"/>
    </w:p>
    <w:p w:rsidR="004501BF" w:rsidRPr="00555313" w:rsidRDefault="006D78D2" w:rsidP="00C91F92">
      <w:pPr>
        <w:pStyle w:val="1"/>
      </w:pPr>
      <w:r w:rsidRPr="00555313">
        <w:rPr>
          <w:b/>
        </w:rPr>
        <w:t xml:space="preserve">Не </w:t>
      </w:r>
      <w:r w:rsidR="004501BF" w:rsidRPr="00555313">
        <w:rPr>
          <w:b/>
        </w:rPr>
        <w:t>рекомендуется</w:t>
      </w:r>
      <w:r w:rsidR="00772A25" w:rsidRPr="00555313">
        <w:rPr>
          <w:b/>
        </w:rPr>
        <w:t xml:space="preserve"> </w:t>
      </w:r>
      <w:r w:rsidR="000638ED" w:rsidRPr="00555313">
        <w:rPr>
          <w:b/>
        </w:rPr>
        <w:t xml:space="preserve">проведение </w:t>
      </w:r>
      <w:r w:rsidR="00772A25" w:rsidRPr="00555313">
        <w:rPr>
          <w:b/>
        </w:rPr>
        <w:t>пациентам</w:t>
      </w:r>
      <w:r w:rsidR="004501BF" w:rsidRPr="00555313">
        <w:t xml:space="preserve"> </w:t>
      </w:r>
      <w:r w:rsidRPr="00555313">
        <w:t xml:space="preserve">до морфологического подтверждения диагноза </w:t>
      </w:r>
      <w:r w:rsidR="000638ED" w:rsidRPr="00555313">
        <w:t>лабораторных диагностических исследований</w:t>
      </w:r>
      <w:r w:rsidRPr="00555313">
        <w:t>, если только интеркуррентная патология или общее состояние пациента не требует ее для безопасного проведения биопсии</w:t>
      </w:r>
      <w:r w:rsidR="00090640" w:rsidRPr="00555313">
        <w:t>, так как диагноз устанавливается на основе результатов иных диагностических методов</w:t>
      </w:r>
      <w:r w:rsidR="00922ED7" w:rsidRPr="00555313">
        <w:t xml:space="preserve"> (см. подразделы 2.4 и 2.5)</w:t>
      </w:r>
      <w:r w:rsidR="00090640" w:rsidRPr="00555313">
        <w:t>, а результаты лабораторной диагностики влияют на прогноз у пациентов с уже установленным диагнозом</w:t>
      </w:r>
      <w:r w:rsidRPr="00555313">
        <w:t xml:space="preserve">. </w:t>
      </w:r>
      <w:r w:rsidRPr="00555313">
        <w:fldChar w:fldCharType="begin">
          <w:fldData xml:space="preserve">PEVuZE5vdGU+PENpdGU+PEF1dGhvcj5kZSBMZWNlYTwvQXV0aG9yPjxZZWFyPjIwMTY8L1llYXI+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U3R1ZGllczwva2V5d29yZD48a2V5d29yZD5IdW1hbnM8L2tleXdvcmQ+PGtleXdvcmQ+TC1MYWN0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</w:fldData>
        </w:fldChar>
      </w:r>
      <w:r w:rsidR="00484D64">
        <w:instrText xml:space="preserve"> ADDIN EN.CITE </w:instrText>
      </w:r>
      <w:r w:rsidR="00484D64">
        <w:fldChar w:fldCharType="begin">
          <w:fldData xml:space="preserve">PEVuZE5vdGU+PENpdGU+PEF1dGhvcj5kZSBMZWNlYTwvQXV0aG9yPjxZZWFyPjIwMTY8L1llYXI+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U3R1ZGllczwva2V5d29yZD48a2V5d29yZD5IdW1hbnM8L2tleXdvcmQ+PGtleXdvcmQ+TC1MYWN0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</w:fldData>
        </w:fldChar>
      </w:r>
      <w:r w:rsidR="00484D64">
        <w:instrText xml:space="preserve"> ADDIN EN.CITE.DATA </w:instrText>
      </w:r>
      <w:r w:rsidR="00484D64">
        <w:fldChar w:fldCharType="end"/>
      </w:r>
      <w:r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71" w:tooltip="de Lecea, 2016 #71" w:history="1">
        <w:r w:rsidR="00101604">
          <w:rPr>
            <w:noProof/>
          </w:rPr>
          <w:t>71-77</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090640" w:rsidRPr="00555313">
        <w:t xml:space="preserve">С </w:t>
      </w:r>
      <w:r w:rsidRPr="00555313">
        <w:t xml:space="preserve">(уровень достоверности доказательств </w:t>
      </w:r>
      <w:r w:rsidR="00DA1F47" w:rsidRPr="00555313">
        <w:t xml:space="preserve">– </w:t>
      </w:r>
      <w:r w:rsidR="00090640" w:rsidRPr="00555313">
        <w:t>5</w:t>
      </w:r>
      <w:r w:rsidRPr="00555313">
        <w:t>).</w:t>
      </w:r>
    </w:p>
    <w:p w:rsidR="00090640" w:rsidRPr="00555313" w:rsidRDefault="00090640" w:rsidP="008D7A3D">
      <w:pPr>
        <w:pStyle w:val="27"/>
        <w:rPr>
          <w:b w:val="0"/>
          <w:bCs/>
          <w:i/>
          <w:iCs/>
        </w:rPr>
      </w:pPr>
      <w:r w:rsidRPr="00555313">
        <w:t>Комментари</w:t>
      </w:r>
      <w:r w:rsidR="00D81548" w:rsidRPr="00555313">
        <w:t>й</w:t>
      </w:r>
      <w:r w:rsidRPr="00555313">
        <w:rPr>
          <w:b w:val="0"/>
        </w:rPr>
        <w:t>:</w:t>
      </w:r>
      <w:r w:rsidRPr="00555313">
        <w:rPr>
          <w:b w:val="0"/>
          <w:bCs/>
          <w:i/>
          <w:iCs/>
        </w:rPr>
        <w:t xml:space="preserve"> повышенное соотношение нейтрофилов </w:t>
      </w:r>
      <w:r w:rsidR="00D81548" w:rsidRPr="00555313">
        <w:rPr>
          <w:b w:val="0"/>
          <w:bCs/>
          <w:i/>
          <w:iCs/>
        </w:rPr>
        <w:t>к</w:t>
      </w:r>
      <w:r w:rsidRPr="00555313">
        <w:rPr>
          <w:b w:val="0"/>
          <w:bCs/>
          <w:i/>
          <w:iCs/>
        </w:rPr>
        <w:t xml:space="preserve"> лимфоцит</w:t>
      </w:r>
      <w:r w:rsidR="00D81548" w:rsidRPr="00555313">
        <w:rPr>
          <w:b w:val="0"/>
          <w:bCs/>
          <w:i/>
          <w:iCs/>
        </w:rPr>
        <w:t>ам</w:t>
      </w:r>
      <w:r w:rsidRPr="00555313">
        <w:rPr>
          <w:b w:val="0"/>
          <w:bCs/>
          <w:i/>
          <w:iCs/>
        </w:rPr>
        <w:t>, а также высокий уровень лактатдегидрогеназы могут быть предикторами плохого прогноза у пациентов с меланомой</w:t>
      </w:r>
      <w:r w:rsidR="00D81548" w:rsidRPr="00555313">
        <w:rPr>
          <w:b w:val="0"/>
          <w:bCs/>
          <w:i/>
          <w:iCs/>
        </w:rPr>
        <w:t xml:space="preserve"> </w:t>
      </w:r>
      <w:r w:rsidR="00D81548" w:rsidRPr="00555313">
        <w:rPr>
          <w:b w:val="0"/>
          <w:bCs/>
          <w:i/>
          <w:iCs/>
          <w:lang w:val="en-US"/>
        </w:rPr>
        <w:t>III</w:t>
      </w:r>
      <w:r w:rsidR="00D81548" w:rsidRPr="00555313">
        <w:rPr>
          <w:b w:val="0"/>
          <w:bCs/>
          <w:i/>
          <w:iCs/>
        </w:rPr>
        <w:t>-</w:t>
      </w:r>
      <w:r w:rsidR="00D81548" w:rsidRPr="00555313">
        <w:rPr>
          <w:b w:val="0"/>
          <w:bCs/>
          <w:i/>
          <w:iCs/>
          <w:lang w:val="en-US"/>
        </w:rPr>
        <w:t>IV </w:t>
      </w:r>
      <w:r w:rsidR="00D81548" w:rsidRPr="00555313">
        <w:rPr>
          <w:b w:val="0"/>
          <w:bCs/>
          <w:i/>
          <w:iCs/>
        </w:rPr>
        <w:t>стадии, но именно уровень лактатдегидрогеназы является критерием, необходимым для установления стадии у больных метастатической меланомой</w:t>
      </w:r>
      <w:r w:rsidR="00B77AF4" w:rsidRPr="00555313">
        <w:rPr>
          <w:b w:val="0"/>
          <w:bCs/>
          <w:i/>
          <w:iCs/>
        </w:rPr>
        <w:t xml:space="preserve"> </w:t>
      </w:r>
      <w:r w:rsidR="00B77AF4" w:rsidRPr="00555313">
        <w:rPr>
          <w:b w:val="0"/>
          <w:bCs/>
          <w:i/>
          <w:iCs/>
        </w:rPr>
        <w:fldChar w:fldCharType="begin">
          <w:fldData xml:space="preserve">PEVuZE5vdGU+PENpdGU+PEF1dGhvcj5aaGFuPC9BdXRob3I+PFllYXI+MjAxODwvWWVhcj48UmVj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aXNoaW5nPC9wdWJsaXNoZXI+PHVybHM+PC91cmxzPjwvcmVjb3JkPjwvQ2l0ZT48L0VuZE5vdGU+
</w:fldData>
        </w:fldChar>
      </w:r>
      <w:r w:rsidR="00484D64">
        <w:rPr>
          <w:b w:val="0"/>
          <w:bCs/>
          <w:i/>
          <w:iCs/>
        </w:rPr>
        <w:instrText xml:space="preserve"> ADDIN EN.CITE </w:instrText>
      </w:r>
      <w:r w:rsidR="00484D64">
        <w:rPr>
          <w:b w:val="0"/>
          <w:bCs/>
          <w:i/>
          <w:iCs/>
        </w:rPr>
        <w:fldChar w:fldCharType="begin">
          <w:fldData xml:space="preserve">PEVuZE5vdGU+PENpdGU+PEF1dGhvcj5aaGFuPC9BdXRob3I+PFllYXI+MjAxODwvWWVhcj48UmVj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aXNoaW5nPC9wdWJsaXNoZXI+PHVybHM+PC91cmxzPjwvcmVjb3JkPjwvQ2l0ZT48L0VuZE5vdGU+
</w:fldData>
        </w:fldChar>
      </w:r>
      <w:r w:rsidR="00484D64">
        <w:rPr>
          <w:b w:val="0"/>
          <w:bCs/>
          <w:i/>
          <w:iCs/>
        </w:rPr>
        <w:instrText xml:space="preserve"> ADDIN EN.CITE.DATA </w:instrText>
      </w:r>
      <w:r w:rsidR="00484D64">
        <w:rPr>
          <w:b w:val="0"/>
          <w:bCs/>
          <w:i/>
          <w:iCs/>
        </w:rPr>
      </w:r>
      <w:r w:rsidR="00484D64">
        <w:rPr>
          <w:b w:val="0"/>
          <w:bCs/>
          <w:i/>
          <w:iCs/>
        </w:rPr>
        <w:fldChar w:fldCharType="end"/>
      </w:r>
      <w:r w:rsidR="00B77AF4" w:rsidRPr="00555313">
        <w:rPr>
          <w:b w:val="0"/>
          <w:bCs/>
          <w:i/>
          <w:iCs/>
        </w:rPr>
      </w:r>
      <w:r w:rsidR="00B77AF4" w:rsidRPr="00555313">
        <w:rPr>
          <w:b w:val="0"/>
          <w:bCs/>
          <w:i/>
          <w:iCs/>
        </w:rPr>
        <w:fldChar w:fldCharType="separate"/>
      </w:r>
      <w:r w:rsidR="00195734">
        <w:rPr>
          <w:b w:val="0"/>
          <w:bCs/>
          <w:i/>
          <w:iCs/>
          <w:noProof/>
        </w:rPr>
        <w:t>[</w:t>
      </w:r>
      <w:hyperlink w:anchor="_ENREF_17" w:tooltip="Gershenwald, 2017 #17" w:history="1">
        <w:r w:rsidR="00101604" w:rsidRPr="003E3A35">
          <w:rPr>
            <w:b w:val="0"/>
            <w:bCs/>
            <w:i/>
            <w:iCs/>
            <w:noProof/>
          </w:rPr>
          <w:t>17</w:t>
        </w:r>
      </w:hyperlink>
      <w:r w:rsidR="00195734">
        <w:rPr>
          <w:b w:val="0"/>
          <w:bCs/>
          <w:i/>
          <w:iCs/>
          <w:noProof/>
        </w:rPr>
        <w:t xml:space="preserve">, </w:t>
      </w:r>
      <w:hyperlink w:anchor="_ENREF_78" w:tooltip="Zhan, 2018 #78" w:history="1">
        <w:r w:rsidR="00101604">
          <w:rPr>
            <w:b w:val="0"/>
            <w:bCs/>
            <w:i/>
            <w:iCs/>
            <w:noProof/>
          </w:rPr>
          <w:t>78</w:t>
        </w:r>
      </w:hyperlink>
      <w:r w:rsidR="00195734">
        <w:rPr>
          <w:b w:val="0"/>
          <w:bCs/>
          <w:i/>
          <w:iCs/>
          <w:noProof/>
        </w:rPr>
        <w:t xml:space="preserve">, </w:t>
      </w:r>
      <w:hyperlink w:anchor="_ENREF_79" w:tooltip="Gao, 2017 #79" w:history="1">
        <w:r w:rsidR="00101604">
          <w:rPr>
            <w:b w:val="0"/>
            <w:bCs/>
            <w:i/>
            <w:iCs/>
            <w:noProof/>
          </w:rPr>
          <w:t>79</w:t>
        </w:r>
      </w:hyperlink>
      <w:r w:rsidR="00195734">
        <w:rPr>
          <w:b w:val="0"/>
          <w:bCs/>
          <w:i/>
          <w:iCs/>
          <w:noProof/>
        </w:rPr>
        <w:t>]</w:t>
      </w:r>
      <w:r w:rsidR="00B77AF4" w:rsidRPr="00555313">
        <w:rPr>
          <w:b w:val="0"/>
          <w:bCs/>
          <w:i/>
          <w:iCs/>
        </w:rPr>
        <w:fldChar w:fldCharType="end"/>
      </w:r>
      <w:r w:rsidRPr="00555313">
        <w:rPr>
          <w:b w:val="0"/>
          <w:bCs/>
          <w:i/>
          <w:iCs/>
        </w:rPr>
        <w:t>.</w:t>
      </w:r>
    </w:p>
    <w:p w:rsidR="00386B28" w:rsidRPr="00555313" w:rsidRDefault="00386B28" w:rsidP="00A31069">
      <w:pPr>
        <w:pStyle w:val="1"/>
        <w:rPr>
          <w:i/>
          <w:iCs/>
        </w:rPr>
      </w:pPr>
      <w:r w:rsidRPr="00555313">
        <w:t>При подтверждении диагноза</w:t>
      </w:r>
      <w:r w:rsidR="006F1C95" w:rsidRPr="00555313">
        <w:t xml:space="preserve"> при подготовке к проведению дальнейшего этапа лечения </w:t>
      </w:r>
      <w:r w:rsidRPr="00555313">
        <w:t>рекомендуется выполнять общий клинический и биохимический</w:t>
      </w:r>
      <w:r w:rsidR="006F1C95" w:rsidRPr="00555313">
        <w:t xml:space="preserve"> </w:t>
      </w:r>
      <w:r w:rsidRPr="00555313">
        <w:t xml:space="preserve">общетерапевтический анализы крови (включая определение уровня </w:t>
      </w:r>
      <w:r w:rsidRPr="00555313">
        <w:rPr>
          <w:rFonts w:eastAsia="GalsLightC"/>
        </w:rPr>
        <w:t>лактатдегидрогеназы</w:t>
      </w:r>
      <w:r w:rsidR="00090640" w:rsidRPr="00555313">
        <w:rPr>
          <w:rFonts w:eastAsia="GalsLightC"/>
        </w:rPr>
        <w:t xml:space="preserve"> и </w:t>
      </w:r>
      <w:r w:rsidR="00090640" w:rsidRPr="00555313">
        <w:t>соотношение нейтрофилов и лимфоцитов) в целях оценки прогноза</w:t>
      </w:r>
      <w:r w:rsidR="001A5FFF" w:rsidRPr="00555313">
        <w:t xml:space="preserve"> </w:t>
      </w:r>
      <w:r w:rsidR="00B37EAA" w:rsidRPr="00555313">
        <w:rPr>
          <w:iCs/>
        </w:rPr>
        <w:t xml:space="preserve">меланомы </w:t>
      </w:r>
      <w:r w:rsidR="001A5FFF" w:rsidRPr="00555313">
        <w:rPr>
          <w:i/>
          <w:iCs/>
        </w:rPr>
        <w:fldChar w:fldCharType="begin">
          <w:fldData xml:space="preserve">PEVuZE5vdGU+PENpdGU+PEF1dGhvcj5aaGFuPC9BdXRob3I+PFllYXI+MjAxODwvWWVhcj48UmVj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</w:fldData>
        </w:fldChar>
      </w:r>
      <w:r w:rsidR="00484D64">
        <w:rPr>
          <w:i/>
          <w:iCs/>
        </w:rPr>
        <w:instrText xml:space="preserve"> ADDIN EN.CITE </w:instrText>
      </w:r>
      <w:r w:rsidR="00484D64">
        <w:rPr>
          <w:i/>
          <w:iCs/>
        </w:rPr>
        <w:fldChar w:fldCharType="begin">
          <w:fldData xml:space="preserve">PEVuZE5vdGU+PENpdGU+PEF1dGhvcj5aaGFuPC9BdXRob3I+PFllYXI+MjAxODwvWWVhcj48UmVj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</w:fldData>
        </w:fldChar>
      </w:r>
      <w:r w:rsidR="00484D64">
        <w:rPr>
          <w:i/>
          <w:iCs/>
        </w:rPr>
        <w:instrText xml:space="preserve"> ADDIN EN.CITE.DATA </w:instrText>
      </w:r>
      <w:r w:rsidR="00484D64">
        <w:rPr>
          <w:i/>
          <w:iCs/>
        </w:rPr>
      </w:r>
      <w:r w:rsidR="00484D64">
        <w:rPr>
          <w:i/>
          <w:iCs/>
        </w:rPr>
        <w:fldChar w:fldCharType="end"/>
      </w:r>
      <w:r w:rsidR="001A5FFF" w:rsidRPr="00555313">
        <w:rPr>
          <w:i/>
          <w:iCs/>
        </w:rPr>
      </w:r>
      <w:r w:rsidR="001A5FFF" w:rsidRPr="00555313">
        <w:rPr>
          <w:i/>
          <w:iCs/>
        </w:rPr>
        <w:fldChar w:fldCharType="separate"/>
      </w:r>
      <w:r w:rsidR="00195734">
        <w:rPr>
          <w:i/>
          <w:iCs/>
          <w:noProof/>
        </w:rPr>
        <w:t>[</w:t>
      </w:r>
      <w:hyperlink w:anchor="_ENREF_78" w:tooltip="Zhan, 2018 #78" w:history="1">
        <w:r w:rsidR="00101604">
          <w:rPr>
            <w:i/>
            <w:iCs/>
            <w:noProof/>
          </w:rPr>
          <w:t>78</w:t>
        </w:r>
      </w:hyperlink>
      <w:r w:rsidR="00195734">
        <w:rPr>
          <w:i/>
          <w:iCs/>
          <w:noProof/>
        </w:rPr>
        <w:t xml:space="preserve">, </w:t>
      </w:r>
      <w:hyperlink w:anchor="_ENREF_79" w:tooltip="Gao, 2017 #79" w:history="1">
        <w:r w:rsidR="00101604">
          <w:rPr>
            <w:i/>
            <w:iCs/>
            <w:noProof/>
          </w:rPr>
          <w:t>79</w:t>
        </w:r>
      </w:hyperlink>
      <w:r w:rsidR="00195734">
        <w:rPr>
          <w:i/>
          <w:iCs/>
          <w:noProof/>
        </w:rPr>
        <w:t>]</w:t>
      </w:r>
      <w:r w:rsidR="001A5FFF" w:rsidRPr="00555313">
        <w:rPr>
          <w:i/>
          <w:iCs/>
        </w:rPr>
        <w:fldChar w:fldCharType="end"/>
      </w:r>
      <w:r w:rsidR="001A5FFF" w:rsidRPr="00555313">
        <w:rPr>
          <w:i/>
          <w:iCs/>
        </w:rPr>
        <w:t>.</w:t>
      </w:r>
      <w:r w:rsidR="008A766E" w:rsidRPr="00555313">
        <w:t>(</w:t>
      </w:r>
      <w:r w:rsidR="006F1C95" w:rsidRPr="00555313">
        <w:t>см. также таблицу</w:t>
      </w:r>
      <w:r w:rsidRPr="00555313">
        <w:t xml:space="preserve"> 7). </w:t>
      </w:r>
    </w:p>
    <w:p w:rsidR="006F1C95" w:rsidRPr="00555313" w:rsidRDefault="006F1C95" w:rsidP="00A31069">
      <w:pPr>
        <w:pStyle w:val="27"/>
      </w:pPr>
      <w:r w:rsidRPr="00555313">
        <w:t xml:space="preserve">Уровень убедительности рекомендаций – </w:t>
      </w:r>
      <w:r w:rsidR="008A766E" w:rsidRPr="00555313">
        <w:rPr>
          <w:lang w:val="en-US"/>
        </w:rPr>
        <w:t>A</w:t>
      </w:r>
      <w:r w:rsidR="008A15DD" w:rsidRPr="00555313">
        <w:t xml:space="preserve"> </w:t>
      </w:r>
      <w:r w:rsidRPr="00555313">
        <w:t xml:space="preserve">(уровень достоверности доказательств – </w:t>
      </w:r>
      <w:r w:rsidR="008A766E" w:rsidRPr="00555313">
        <w:t>2</w:t>
      </w:r>
      <w:r w:rsidRPr="00555313">
        <w:t>)</w:t>
      </w:r>
    </w:p>
    <w:p w:rsidR="008A766E" w:rsidRPr="00555313" w:rsidRDefault="008A766E" w:rsidP="00B26DEC">
      <w:pPr>
        <w:pStyle w:val="af7"/>
      </w:pPr>
      <w:r w:rsidRPr="00555313">
        <w:rPr>
          <w:b/>
          <w:i w:val="0"/>
        </w:rPr>
        <w:t>Комментари</w:t>
      </w:r>
      <w:r w:rsidR="00A973C1">
        <w:rPr>
          <w:b/>
          <w:i w:val="0"/>
        </w:rPr>
        <w:t>й</w:t>
      </w:r>
      <w:r w:rsidRPr="00555313">
        <w:rPr>
          <w:i w:val="0"/>
        </w:rPr>
        <w:t>:</w:t>
      </w:r>
      <w:r w:rsidRPr="00555313">
        <w:t xml:space="preserve"> также в рамках подбора оптимального алгоритма лечения пациента с установленным диагнозом необходима лабораторная диагностика в объеме, позволяющ</w:t>
      </w:r>
      <w:r w:rsidR="00C4129D" w:rsidRPr="00555313">
        <w:t>ем</w:t>
      </w:r>
      <w:r w:rsidRPr="00555313">
        <w:t xml:space="preserve"> выявить риски неблагоприятного ответа на лечения и противопоказания к различным видам терапии.</w:t>
      </w:r>
    </w:p>
    <w:p w:rsidR="006D78D2" w:rsidRPr="00555313" w:rsidRDefault="006D78D2" w:rsidP="00622F23">
      <w:pPr>
        <w:pStyle w:val="20"/>
      </w:pPr>
      <w:bookmarkStart w:id="43" w:name="_Toc23182947"/>
      <w:bookmarkStart w:id="44" w:name="_Toc101715201"/>
      <w:bookmarkStart w:id="45" w:name="_Toc530391451"/>
      <w:r w:rsidRPr="00555313">
        <w:t xml:space="preserve">2.4. </w:t>
      </w:r>
      <w:r w:rsidR="00C91F92" w:rsidRPr="00555313">
        <w:t>Инструментальные диагностические исследования</w:t>
      </w:r>
      <w:bookmarkEnd w:id="43"/>
      <w:bookmarkEnd w:id="44"/>
      <w:r w:rsidR="00C91F92" w:rsidRPr="00555313" w:rsidDel="00C91F92">
        <w:t xml:space="preserve"> </w:t>
      </w:r>
      <w:bookmarkEnd w:id="45"/>
    </w:p>
    <w:p w:rsidR="00C91F92" w:rsidRPr="00555313" w:rsidRDefault="00C91F92" w:rsidP="00C91F92">
      <w:pPr>
        <w:pStyle w:val="1"/>
      </w:pPr>
      <w:r w:rsidRPr="00555313">
        <w:rPr>
          <w:b/>
          <w:bCs/>
        </w:rPr>
        <w:t>Рекомендуется</w:t>
      </w:r>
      <w:r w:rsidR="00D05696" w:rsidRPr="00555313">
        <w:t xml:space="preserve"> п</w:t>
      </w:r>
      <w:r w:rsidR="006D78D2" w:rsidRPr="00555313">
        <w:t>ри наличии соответствующих показаний (симптомов</w:t>
      </w:r>
      <w:r w:rsidR="006F1C95" w:rsidRPr="00555313">
        <w:t xml:space="preserve"> метастазирования</w:t>
      </w:r>
      <w:r w:rsidR="006D78D2" w:rsidRPr="00555313">
        <w:t xml:space="preserve">) </w:t>
      </w:r>
      <w:r w:rsidR="00D05696" w:rsidRPr="00555313">
        <w:t xml:space="preserve">проводить </w:t>
      </w:r>
      <w:r w:rsidR="00C2441E" w:rsidRPr="00555313">
        <w:t xml:space="preserve">инструментальные </w:t>
      </w:r>
      <w:r w:rsidR="006D78D2" w:rsidRPr="00555313">
        <w:t>диагностические мероприятия (включая лучевую диагностику) в полном объеме вне зависимости от стадии заболевания</w:t>
      </w:r>
      <w:r w:rsidR="00C2441E" w:rsidRPr="00555313">
        <w:t xml:space="preserve"> для своевременного выявления </w:t>
      </w:r>
      <w:r w:rsidR="00C4129D" w:rsidRPr="00555313">
        <w:t>метастазов</w:t>
      </w:r>
      <w:r w:rsidR="00C2441E" w:rsidRPr="00555313">
        <w:t xml:space="preserve"> меланомы</w:t>
      </w:r>
      <w:r w:rsidR="006D78D2" w:rsidRPr="00555313">
        <w:t xml:space="preserve"> </w:t>
      </w:r>
      <w:r w:rsidR="006D78D2" w:rsidRPr="00555313">
        <w:fldChar w:fldCharType="begin"/>
      </w:r>
      <w:r w:rsidR="00484D64">
        <w:instrText xml:space="preserve"> ADDIN EN.CITE &lt;EndNote&gt;&lt;Cite&gt;&lt;Author&gt;Coit&lt;/Author&gt;&lt;Year&gt;2018&lt;/Year&gt;&lt;RecNum&gt;22&lt;/RecNum&gt;&lt;DisplayText&gt;[22]&lt;/DisplayText&gt;&lt;record&gt;&lt;rec-number&gt;22&lt;/rec-number&gt;&lt;foreign-keys&gt;&lt;key app="EN" db-id="9txwfdetkpr25fevvalpd59iw2ppestft2e0" timestamp="1609681543"&gt;22&lt;/key&gt;&lt;/foreign-keys&gt;&lt;ref-type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6D78D2" w:rsidRPr="00555313">
        <w:fldChar w:fldCharType="separate"/>
      </w:r>
      <w:r w:rsidR="00195734">
        <w:rPr>
          <w:noProof/>
        </w:rPr>
        <w:t>[</w:t>
      </w:r>
      <w:hyperlink w:anchor="_ENREF_22" w:tooltip="Coit, 2018 #22" w:history="1">
        <w:r w:rsidR="00101604">
          <w:rPr>
            <w:noProof/>
          </w:rPr>
          <w:t>22</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A5699A" w:rsidRPr="00555313">
        <w:t xml:space="preserve">С </w:t>
      </w:r>
      <w:r w:rsidRPr="00555313">
        <w:t xml:space="preserve">(уровень достоверности доказательств </w:t>
      </w:r>
      <w:r w:rsidR="00DA1F47" w:rsidRPr="00555313">
        <w:t xml:space="preserve">– </w:t>
      </w:r>
      <w:r w:rsidR="00A5699A" w:rsidRPr="00555313">
        <w:t>5</w:t>
      </w:r>
      <w:r w:rsidRPr="00555313">
        <w:t>)</w:t>
      </w:r>
    </w:p>
    <w:p w:rsidR="00B85C10" w:rsidRPr="00555313" w:rsidRDefault="006D78D2" w:rsidP="00C4129D">
      <w:pPr>
        <w:pStyle w:val="1"/>
        <w:rPr>
          <w:b/>
        </w:rPr>
      </w:pPr>
      <w:r w:rsidRPr="00555313">
        <w:rPr>
          <w:b/>
        </w:rPr>
        <w:t>Рекомендовано</w:t>
      </w:r>
      <w:r w:rsidRPr="00555313">
        <w:t xml:space="preserve"> </w:t>
      </w:r>
      <w:r w:rsidR="005B25BE" w:rsidRPr="00555313">
        <w:t xml:space="preserve">после установления диагноза </w:t>
      </w:r>
      <w:r w:rsidRPr="00555313">
        <w:t xml:space="preserve">в отсутствие </w:t>
      </w:r>
      <w:r w:rsidR="00D54DEE" w:rsidRPr="00555313">
        <w:t xml:space="preserve">любых жалоб и </w:t>
      </w:r>
      <w:r w:rsidRPr="00555313">
        <w:t>симптомов для выявления скрытых метастазов выполнять диагностические</w:t>
      </w:r>
      <w:r w:rsidR="00FB64DD" w:rsidRPr="00555313">
        <w:t xml:space="preserve"> исследования </w:t>
      </w:r>
      <w:r w:rsidRPr="00555313">
        <w:t xml:space="preserve">различного объема в зависимости от стадии заболевания (установленной по данным клинического осмотра и </w:t>
      </w:r>
      <w:r w:rsidR="005D6C68" w:rsidRPr="00555313">
        <w:t>патолого-анатомического исследования биопсийного или операционного материала</w:t>
      </w:r>
      <w:r w:rsidRPr="00555313">
        <w:t>), отражающей риск выявления регионарных и отдаленных метастазов</w:t>
      </w:r>
      <w:r w:rsidR="00450C5B" w:rsidRPr="00555313">
        <w:t>,</w:t>
      </w:r>
      <w:r w:rsidRPr="00555313">
        <w:rPr>
          <w:i/>
        </w:rPr>
        <w:t xml:space="preserve"> </w:t>
      </w:r>
      <w:r w:rsidR="006F1C95" w:rsidRPr="00555313">
        <w:rPr>
          <w:rFonts w:eastAsia="MS Mincho"/>
          <w:shd w:val="clear" w:color="auto" w:fill="FFFFFF"/>
        </w:rPr>
        <w:t>суммированные в табл</w:t>
      </w:r>
      <w:r w:rsidR="008A15DD" w:rsidRPr="00555313">
        <w:rPr>
          <w:rFonts w:eastAsia="MS Mincho"/>
          <w:shd w:val="clear" w:color="auto" w:fill="FFFFFF"/>
        </w:rPr>
        <w:t>ице</w:t>
      </w:r>
      <w:r w:rsidR="006F1C95" w:rsidRPr="00555313">
        <w:rPr>
          <w:rFonts w:eastAsia="MS Mincho"/>
          <w:shd w:val="clear" w:color="auto" w:fill="FFFFFF"/>
        </w:rPr>
        <w:t xml:space="preserve"> 7 </w:t>
      </w:r>
      <w:r w:rsidR="006F1C95" w:rsidRPr="00555313">
        <w:rPr>
          <w:rFonts w:eastAsia="MS Mincho"/>
          <w:shd w:val="clear" w:color="auto" w:fill="FFFFFF"/>
        </w:rPr>
        <w:fldChar w:fldCharType="begin">
          <w:fldData xml:space="preserve">PEVuZE5vdGU+PENpdGU+PEF1dGhvcj5MZWl0ZXI8L0F1dGhvcj48WWVhcj4yMDEwPC9ZZWFyPjxS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</w:fldData>
        </w:fldChar>
      </w:r>
      <w:r w:rsidR="00C5341A">
        <w:rPr>
          <w:rFonts w:eastAsia="MS Mincho"/>
          <w:shd w:val="clear" w:color="auto" w:fill="FFFFFF"/>
        </w:rPr>
        <w:instrText xml:space="preserve"> ADDIN EN.CITE </w:instrText>
      </w:r>
      <w:r w:rsidR="00C5341A">
        <w:rPr>
          <w:rFonts w:eastAsia="MS Mincho"/>
          <w:shd w:val="clear" w:color="auto" w:fill="FFFFFF"/>
        </w:rPr>
        <w:fldChar w:fldCharType="begin">
          <w:fldData xml:space="preserve">PEVuZE5vdGU+PENpdGU+PEF1dGhvcj5MZWl0ZXI8L0F1dGhvcj48WWVhcj4yMDEwPC9ZZWFyPjxS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</w:fldData>
        </w:fldChar>
      </w:r>
      <w:r w:rsidR="00C5341A">
        <w:rPr>
          <w:rFonts w:eastAsia="MS Mincho"/>
          <w:shd w:val="clear" w:color="auto" w:fill="FFFFFF"/>
        </w:rPr>
        <w:instrText xml:space="preserve"> ADDIN EN.CITE.DATA </w:instrText>
      </w:r>
      <w:r w:rsidR="00C5341A">
        <w:rPr>
          <w:rFonts w:eastAsia="MS Mincho"/>
          <w:shd w:val="clear" w:color="auto" w:fill="FFFFFF"/>
        </w:rPr>
      </w:r>
      <w:r w:rsidR="00C5341A">
        <w:rPr>
          <w:rFonts w:eastAsia="MS Mincho"/>
          <w:shd w:val="clear" w:color="auto" w:fill="FFFFFF"/>
        </w:rPr>
        <w:fldChar w:fldCharType="end"/>
      </w:r>
      <w:r w:rsidR="006F1C95" w:rsidRPr="00555313">
        <w:rPr>
          <w:rFonts w:eastAsia="MS Mincho"/>
          <w:shd w:val="clear" w:color="auto" w:fill="FFFFFF"/>
        </w:rPr>
      </w:r>
      <w:r w:rsidR="006F1C95" w:rsidRPr="00555313">
        <w:rPr>
          <w:rFonts w:eastAsia="MS Mincho"/>
          <w:shd w:val="clear" w:color="auto" w:fill="FFFFFF"/>
        </w:rPr>
        <w:fldChar w:fldCharType="separate"/>
      </w:r>
      <w:r w:rsidR="00195734">
        <w:rPr>
          <w:rFonts w:eastAsia="MS Mincho"/>
          <w:noProof/>
          <w:shd w:val="clear" w:color="auto" w:fill="FFFFFF"/>
        </w:rPr>
        <w:t>[</w:t>
      </w:r>
      <w:hyperlink w:anchor="_ENREF_80" w:tooltip="Leiter, 2010 #80" w:history="1">
        <w:r w:rsidR="00101604">
          <w:rPr>
            <w:rFonts w:eastAsia="MS Mincho"/>
            <w:noProof/>
            <w:shd w:val="clear" w:color="auto" w:fill="FFFFFF"/>
          </w:rPr>
          <w:t>80-86</w:t>
        </w:r>
      </w:hyperlink>
      <w:r w:rsidR="00195734">
        <w:rPr>
          <w:rFonts w:eastAsia="MS Mincho"/>
          <w:noProof/>
          <w:shd w:val="clear" w:color="auto" w:fill="FFFFFF"/>
        </w:rPr>
        <w:t>]</w:t>
      </w:r>
      <w:r w:rsidR="006F1C95" w:rsidRPr="00555313">
        <w:rPr>
          <w:rFonts w:eastAsia="MS Mincho"/>
          <w:shd w:val="clear" w:color="auto" w:fill="FFFFFF"/>
        </w:rPr>
        <w:fldChar w:fldCharType="end"/>
      </w:r>
      <w:r w:rsidR="006F1C95" w:rsidRPr="00555313">
        <w:rPr>
          <w:rFonts w:eastAsia="MS Mincho"/>
          <w:shd w:val="clear" w:color="auto" w:fill="FFFFFF"/>
        </w:rPr>
        <w:t xml:space="preserve">. </w:t>
      </w:r>
    </w:p>
    <w:p w:rsidR="006F1C95" w:rsidRPr="00555313" w:rsidRDefault="006F1C95" w:rsidP="00C94696">
      <w:pPr>
        <w:pStyle w:val="27"/>
      </w:pPr>
      <w:r w:rsidRPr="00555313">
        <w:t xml:space="preserve">Уровень убедительности рекомендаций – </w:t>
      </w:r>
      <w:r w:rsidR="00D4294D" w:rsidRPr="00555313">
        <w:t xml:space="preserve">А </w:t>
      </w:r>
      <w:r w:rsidRPr="00555313">
        <w:t xml:space="preserve">(уровень достоверности доказательств – </w:t>
      </w:r>
      <w:r w:rsidR="00D4294D" w:rsidRPr="00555313">
        <w:t>1</w:t>
      </w:r>
      <w:r w:rsidRPr="00555313">
        <w:t>)</w:t>
      </w:r>
    </w:p>
    <w:p w:rsidR="00C91F92" w:rsidRPr="00555313" w:rsidRDefault="006D78D2" w:rsidP="00C91F92">
      <w:pPr>
        <w:pStyle w:val="1"/>
      </w:pPr>
      <w:r w:rsidRPr="00555313">
        <w:rPr>
          <w:b/>
        </w:rPr>
        <w:t xml:space="preserve">Не </w:t>
      </w:r>
      <w:r w:rsidR="00C91F92" w:rsidRPr="00555313">
        <w:rPr>
          <w:b/>
        </w:rPr>
        <w:t>рекомендуется</w:t>
      </w:r>
      <w:r w:rsidR="00C91F92" w:rsidRPr="00555313">
        <w:t xml:space="preserve"> </w:t>
      </w:r>
      <w:r w:rsidRPr="00555313">
        <w:t xml:space="preserve">до морфологического подтверждения диагноза инструментальная диагностика, если только интеркуррентная патология или общее состояние пациента не требует ее для безопасного проведения биопсии </w:t>
      </w:r>
      <w:r w:rsidRPr="00555313">
        <w:fldChar w:fldCharType="begin"/>
      </w:r>
      <w:r w:rsidR="00484D64">
        <w:instrText xml:space="preserve"> ADDIN EN.CITE &lt;EndNote&gt;&lt;Cite&gt;&lt;Author&gt;Coit&lt;/Author&gt;&lt;Year&gt;2018&lt;/Year&gt;&lt;RecNum&gt;22&lt;/RecNum&gt;&lt;DisplayText&gt;[22]&lt;/DisplayText&gt;&lt;record&gt;&lt;rec-number&gt;22&lt;/rec-number&gt;&lt;foreign-keys&gt;&lt;key app="EN" db-id="9txwfdetkpr25fevvalpd59iw2ppestft2e0" timestamp="1609681543"&gt;22&lt;/key&gt;&lt;/foreign-keys&gt;&lt;ref-type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Pr="00555313">
        <w:fldChar w:fldCharType="separate"/>
      </w:r>
      <w:r w:rsidR="00195734">
        <w:rPr>
          <w:noProof/>
        </w:rPr>
        <w:t>[</w:t>
      </w:r>
      <w:hyperlink w:anchor="_ENREF_22" w:tooltip="Coit, 2018 #22" w:history="1">
        <w:r w:rsidR="00101604">
          <w:rPr>
            <w:noProof/>
          </w:rPr>
          <w:t>22</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С (уровень достоверности доказательств </w:t>
      </w:r>
      <w:r w:rsidR="00DA1F47" w:rsidRPr="00555313">
        <w:t>– 5</w:t>
      </w:r>
      <w:r w:rsidRPr="00555313">
        <w:t xml:space="preserve">). </w:t>
      </w:r>
    </w:p>
    <w:p w:rsidR="006D78D2" w:rsidRPr="00555313" w:rsidRDefault="006D78D2" w:rsidP="002B772E">
      <w:pPr>
        <w:pStyle w:val="32"/>
        <w:ind w:firstLine="709"/>
        <w:rPr>
          <w:b w:val="0"/>
          <w:i/>
          <w:color w:val="auto"/>
        </w:rPr>
      </w:pPr>
      <w:r w:rsidRPr="00555313">
        <w:rPr>
          <w:i/>
          <w:color w:val="auto"/>
        </w:rPr>
        <w:t>Комментарий:</w:t>
      </w:r>
      <w:r w:rsidRPr="00555313">
        <w:rPr>
          <w:color w:val="auto"/>
        </w:rPr>
        <w:t xml:space="preserve"> </w:t>
      </w:r>
      <w:r w:rsidRPr="00555313">
        <w:rPr>
          <w:b w:val="0"/>
          <w:i/>
          <w:color w:val="auto"/>
        </w:rPr>
        <w:t xml:space="preserve">план лечения и обследований не следует составлять до получения данных </w:t>
      </w:r>
      <w:proofErr w:type="gramStart"/>
      <w:r w:rsidR="005D6C68" w:rsidRPr="00555313">
        <w:rPr>
          <w:b w:val="0"/>
          <w:i/>
          <w:color w:val="auto"/>
        </w:rPr>
        <w:t>патолого-анатомического</w:t>
      </w:r>
      <w:proofErr w:type="gramEnd"/>
      <w:r w:rsidR="005D6C68" w:rsidRPr="00555313">
        <w:rPr>
          <w:b w:val="0"/>
          <w:i/>
          <w:color w:val="auto"/>
        </w:rPr>
        <w:t xml:space="preserve"> исследования</w:t>
      </w:r>
      <w:r w:rsidRPr="00555313">
        <w:rPr>
          <w:b w:val="0"/>
          <w:i/>
          <w:color w:val="auto"/>
        </w:rPr>
        <w:t>.</w:t>
      </w:r>
    </w:p>
    <w:p w:rsidR="00095A78" w:rsidRPr="00555313" w:rsidRDefault="00095A78" w:rsidP="00095A78">
      <w:pPr>
        <w:pStyle w:val="1"/>
      </w:pPr>
      <w:r w:rsidRPr="00555313">
        <w:rPr>
          <w:b/>
        </w:rPr>
        <w:t>Рекомендуется</w:t>
      </w:r>
      <w:r w:rsidRPr="00555313">
        <w:t xml:space="preserve"> после установления диагноза выполнять ультразвуковое исследование (далее – УЗИ) регионарных лимфатических узлов пациентам с 0-</w:t>
      </w:r>
      <w:r w:rsidRPr="00555313">
        <w:rPr>
          <w:lang w:val="en-US"/>
        </w:rPr>
        <w:t>IV</w:t>
      </w:r>
      <w:r w:rsidRPr="00555313">
        <w:t xml:space="preserve"> стадией</w:t>
      </w:r>
      <w:r w:rsidR="00633259" w:rsidRPr="00555313">
        <w:t xml:space="preserve"> в целях выявления метастазов в лимфатические узлы</w:t>
      </w:r>
      <w:r w:rsidR="00C4129D" w:rsidRPr="00555313">
        <w:t xml:space="preserve"> </w:t>
      </w:r>
      <w:r w:rsidR="00C4129D" w:rsidRPr="00555313">
        <w:fldChar w:fldCharType="begin">
          <w:fldData xml:space="preserve">PEVuZE5vdGU+PENpdGU+PEF1dGhvcj5CYWZvdW50YTwvQXV0aG9yPjxZZWFyPjIwMDQ8L1llYXI+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</w:fldData>
        </w:fldChar>
      </w:r>
      <w:r w:rsidR="002966F9">
        <w:instrText xml:space="preserve"> ADDIN EN.CITE </w:instrText>
      </w:r>
      <w:r w:rsidR="002966F9">
        <w:fldChar w:fldCharType="begin">
          <w:fldData xml:space="preserve">PEVuZE5vdGU+PENpdGU+PEF1dGhvcj5CYWZvdW50YTwvQXV0aG9yPjxZZWFyPjIwMDQ8L1llYXI+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</w:fldData>
        </w:fldChar>
      </w:r>
      <w:r w:rsidR="002966F9">
        <w:instrText xml:space="preserve"> ADDIN EN.CITE.DATA </w:instrText>
      </w:r>
      <w:r w:rsidR="002966F9">
        <w:fldChar w:fldCharType="end"/>
      </w:r>
      <w:r w:rsidR="00C4129D" w:rsidRPr="00555313">
        <w:fldChar w:fldCharType="separate"/>
      </w:r>
      <w:r w:rsidR="00195734">
        <w:rPr>
          <w:noProof/>
        </w:rPr>
        <w:t>[</w:t>
      </w:r>
      <w:hyperlink w:anchor="_ENREF_62" w:tooltip="Bafounta, 2004 #62" w:history="1">
        <w:r w:rsidR="00101604">
          <w:rPr>
            <w:noProof/>
          </w:rPr>
          <w:t>62</w:t>
        </w:r>
      </w:hyperlink>
      <w:r w:rsidR="00195734">
        <w:rPr>
          <w:noProof/>
        </w:rPr>
        <w:t xml:space="preserve">, </w:t>
      </w:r>
      <w:hyperlink w:anchor="_ENREF_86" w:tooltip="Dinnes, 2019 #86" w:history="1">
        <w:r w:rsidR="00101604">
          <w:rPr>
            <w:noProof/>
          </w:rPr>
          <w:t>86</w:t>
        </w:r>
      </w:hyperlink>
      <w:r w:rsidR="00195734">
        <w:rPr>
          <w:noProof/>
        </w:rPr>
        <w:t>]</w:t>
      </w:r>
      <w:r w:rsidR="00C4129D" w:rsidRPr="00555313">
        <w:fldChar w:fldCharType="end"/>
      </w:r>
      <w:r w:rsidR="00633259" w:rsidRPr="00555313">
        <w:t>.</w:t>
      </w:r>
      <w:r w:rsidRPr="00555313">
        <w:t xml:space="preserve"> </w:t>
      </w:r>
    </w:p>
    <w:p w:rsidR="00095A78" w:rsidRPr="00555313" w:rsidRDefault="00095A78" w:rsidP="00C4129D">
      <w:pPr>
        <w:pStyle w:val="27"/>
      </w:pPr>
      <w:r w:rsidRPr="00555313">
        <w:t xml:space="preserve">Уровень убедительности рекомендаций – </w:t>
      </w:r>
      <w:r w:rsidR="00CE25B5" w:rsidRPr="00555313">
        <w:rPr>
          <w:lang w:val="en-US"/>
        </w:rPr>
        <w:t>A</w:t>
      </w:r>
      <w:r w:rsidR="00CE25B5" w:rsidRPr="00555313">
        <w:t xml:space="preserve"> </w:t>
      </w:r>
      <w:r w:rsidRPr="00555313">
        <w:t xml:space="preserve">(уровень достоверности доказательств – </w:t>
      </w:r>
      <w:r w:rsidR="00633259" w:rsidRPr="00555313">
        <w:t>1</w:t>
      </w:r>
      <w:r w:rsidRPr="00555313">
        <w:t xml:space="preserve">). </w:t>
      </w:r>
    </w:p>
    <w:p w:rsidR="00C91F92" w:rsidRPr="00555313" w:rsidRDefault="00C91F92" w:rsidP="00E57629">
      <w:pPr>
        <w:pStyle w:val="1"/>
      </w:pPr>
      <w:r w:rsidRPr="00555313">
        <w:rPr>
          <w:b/>
        </w:rPr>
        <w:t>Рекомендуется</w:t>
      </w:r>
      <w:r w:rsidR="006D78D2" w:rsidRPr="00555313">
        <w:t xml:space="preserve"> </w:t>
      </w:r>
      <w:r w:rsidR="00CE25B5" w:rsidRPr="00555313">
        <w:t xml:space="preserve">с целью оценки распространённости опухолевого </w:t>
      </w:r>
      <w:r w:rsidR="00E57629" w:rsidRPr="00555313">
        <w:t>процесса пациентам</w:t>
      </w:r>
      <w:r w:rsidR="00095A78" w:rsidRPr="00555313">
        <w:t xml:space="preserve"> с клинической стадией </w:t>
      </w:r>
      <w:r w:rsidR="00095A78" w:rsidRPr="00555313">
        <w:rPr>
          <w:lang w:val="en-US"/>
        </w:rPr>
        <w:t>IIA</w:t>
      </w:r>
      <w:r w:rsidR="00095A78" w:rsidRPr="00555313">
        <w:t>-</w:t>
      </w:r>
      <w:r w:rsidR="00095A78" w:rsidRPr="00555313">
        <w:rPr>
          <w:lang w:val="en-US"/>
        </w:rPr>
        <w:t>IV</w:t>
      </w:r>
      <w:r w:rsidR="00095A78" w:rsidRPr="00555313">
        <w:t xml:space="preserve"> </w:t>
      </w:r>
      <w:r w:rsidR="005B25BE" w:rsidRPr="00555313">
        <w:t xml:space="preserve">после установления диагноза </w:t>
      </w:r>
      <w:r w:rsidR="006D78D2" w:rsidRPr="00555313">
        <w:t>выполнять для оценки состояния органов грудной</w:t>
      </w:r>
      <w:r w:rsidR="00E57629" w:rsidRPr="00555313">
        <w:t xml:space="preserve"> клетки</w:t>
      </w:r>
      <w:r w:rsidR="006D78D2" w:rsidRPr="00555313">
        <w:t xml:space="preserve">, брюшной полости и малого таза – </w:t>
      </w:r>
      <w:r w:rsidR="00ED7EE8" w:rsidRPr="00555313">
        <w:t xml:space="preserve">компьютерную томографию (далее – </w:t>
      </w:r>
      <w:r w:rsidR="006D78D2" w:rsidRPr="00555313">
        <w:t>КТ</w:t>
      </w:r>
      <w:r w:rsidR="00ED7EE8" w:rsidRPr="00555313">
        <w:t>)</w:t>
      </w:r>
      <w:r w:rsidR="006D78D2" w:rsidRPr="00555313">
        <w:t xml:space="preserve"> органов грудной</w:t>
      </w:r>
      <w:r w:rsidR="00E57629" w:rsidRPr="00555313">
        <w:t xml:space="preserve"> клетки</w:t>
      </w:r>
      <w:r w:rsidR="006D78D2" w:rsidRPr="00555313">
        <w:t xml:space="preserve">, брюшной полости и малого таза. Внутривенное контрастирование следует проводить во всех случаях, если не выявлены противопоказания к введению </w:t>
      </w:r>
      <w:r w:rsidR="00ED7EE8" w:rsidRPr="00555313">
        <w:t>йодсодержащих</w:t>
      </w:r>
      <w:r w:rsidR="006D78D2" w:rsidRPr="00555313">
        <w:t xml:space="preserve"> контрастирующих препаратов</w:t>
      </w:r>
      <w:r w:rsidR="00C04E5F" w:rsidRPr="00555313">
        <w:t xml:space="preserve"> - в </w:t>
      </w:r>
      <w:r w:rsidR="006D78D2" w:rsidRPr="00555313">
        <w:t>этом случае КТ с в/</w:t>
      </w:r>
      <w:proofErr w:type="gramStart"/>
      <w:r w:rsidR="006D78D2" w:rsidRPr="00555313">
        <w:t>в контрастированием</w:t>
      </w:r>
      <w:proofErr w:type="gramEnd"/>
      <w:r w:rsidR="006D78D2" w:rsidRPr="00555313">
        <w:t xml:space="preserve"> допускается заменить на МРТ с в/в контрастированием. Альтернативной может быть </w:t>
      </w:r>
      <w:r w:rsidR="00ED7EE8" w:rsidRPr="00555313">
        <w:rPr>
          <w:rFonts w:eastAsia="GalsLightC"/>
        </w:rPr>
        <w:t>позитронно-эмиссионная томография, совмещенная с компьютерной томографией</w:t>
      </w:r>
      <w:r w:rsidR="00ED7EE8" w:rsidRPr="00555313">
        <w:t xml:space="preserve"> (далее -</w:t>
      </w:r>
      <w:r w:rsidR="006D78D2" w:rsidRPr="00555313">
        <w:t>ПЭТ/КТ</w:t>
      </w:r>
      <w:r w:rsidR="00ED7EE8" w:rsidRPr="00555313">
        <w:t>)</w:t>
      </w:r>
      <w:r w:rsidR="006D78D2" w:rsidRPr="00555313">
        <w:t xml:space="preserve"> с </w:t>
      </w:r>
      <w:r w:rsidR="006D78D2" w:rsidRPr="00555313">
        <w:rPr>
          <w:rFonts w:eastAsia="GalsLightC"/>
        </w:rPr>
        <w:t>фтордезоксиглюкозой</w:t>
      </w:r>
      <w:r w:rsidR="006D78D2" w:rsidRPr="00555313">
        <w:t xml:space="preserve"> в режиме «все тело» </w:t>
      </w:r>
      <w:r w:rsidR="006D78D2" w:rsidRPr="00555313">
        <w:fldChar w:fldCharType="begin">
          <w:fldData xml:space="preserve">PEVuZE5vdGU+PENpdGU+PEF1dGhvcj5MYXphZ2E8L0F1dGhvcj48WWVhcj4yMDEzPC9ZZWFyPjxS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</w:fldData>
        </w:fldChar>
      </w:r>
      <w:r w:rsidR="00484D64">
        <w:instrText xml:space="preserve"> ADDIN EN.CITE </w:instrText>
      </w:r>
      <w:r w:rsidR="00484D64">
        <w:fldChar w:fldCharType="begin">
          <w:fldData xml:space="preserve">PEVuZE5vdGU+PENpdGU+PEF1dGhvcj5MYXphZ2E8L0F1dGhvcj48WWVhcj4yMDEzPC9ZZWFyPjxS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86" w:tooltip="Dinnes, 2019 #86" w:history="1">
        <w:r w:rsidR="00101604">
          <w:rPr>
            <w:noProof/>
          </w:rPr>
          <w:t>86-90</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C4129D" w:rsidRPr="00555313">
        <w:t>А</w:t>
      </w:r>
      <w:r w:rsidRPr="00555313">
        <w:t xml:space="preserve"> (уровень достоверности доказательств </w:t>
      </w:r>
      <w:r w:rsidR="00DA1F47" w:rsidRPr="00555313">
        <w:t xml:space="preserve">– </w:t>
      </w:r>
      <w:r w:rsidR="00C4129D" w:rsidRPr="00555313">
        <w:t>1</w:t>
      </w:r>
      <w:r w:rsidRPr="00555313">
        <w:t>)</w:t>
      </w:r>
    </w:p>
    <w:p w:rsidR="006D78D2" w:rsidRPr="00555313" w:rsidRDefault="006D78D2" w:rsidP="002B772E">
      <w:pPr>
        <w:pStyle w:val="4"/>
        <w:numPr>
          <w:ilvl w:val="0"/>
          <w:numId w:val="0"/>
        </w:numPr>
        <w:spacing w:after="0"/>
        <w:ind w:firstLine="709"/>
        <w:rPr>
          <w:rFonts w:ascii="Times New Roman" w:hAnsi="Times New Roman"/>
          <w:i/>
          <w:sz w:val="24"/>
          <w:szCs w:val="24"/>
          <w:shd w:val="clear" w:color="auto" w:fill="FFFFFF"/>
          <w:lang w:eastAsia="ru-RU"/>
        </w:rPr>
      </w:pPr>
      <w:r w:rsidRPr="00555313">
        <w:rPr>
          <w:rFonts w:ascii="Times New Roman" w:hAnsi="Times New Roman"/>
          <w:b/>
          <w:i/>
          <w:sz w:val="24"/>
          <w:szCs w:val="24"/>
          <w:shd w:val="clear" w:color="auto" w:fill="FFFFFF"/>
        </w:rPr>
        <w:t>Комментарий</w:t>
      </w:r>
      <w:r w:rsidRPr="00555313">
        <w:rPr>
          <w:rFonts w:ascii="Times New Roman" w:hAnsi="Times New Roman"/>
          <w:b/>
          <w:i/>
          <w:sz w:val="24"/>
          <w:szCs w:val="24"/>
          <w:shd w:val="clear" w:color="auto" w:fill="FFFFFF"/>
          <w:lang w:eastAsia="ru-RU"/>
        </w:rPr>
        <w:t>:</w:t>
      </w:r>
      <w:r w:rsidRPr="00555313">
        <w:rPr>
          <w:rFonts w:ascii="Times New Roman" w:hAnsi="Times New Roman"/>
          <w:sz w:val="24"/>
          <w:szCs w:val="24"/>
          <w:shd w:val="clear" w:color="auto" w:fill="FFFFFF"/>
          <w:lang w:eastAsia="ru-RU"/>
        </w:rPr>
        <w:t xml:space="preserve"> </w:t>
      </w:r>
      <w:r w:rsidRPr="00555313">
        <w:rPr>
          <w:rFonts w:ascii="Times New Roman" w:hAnsi="Times New Roman"/>
          <w:i/>
          <w:sz w:val="24"/>
          <w:szCs w:val="24"/>
          <w:shd w:val="clear" w:color="auto" w:fill="FFFFFF"/>
          <w:lang w:eastAsia="ru-RU"/>
        </w:rPr>
        <w:t>если оптимальный вариант лучевой диагностики не может быть проведен в течение 4 нед</w:t>
      </w:r>
      <w:r w:rsidR="009B45BB" w:rsidRPr="00555313">
        <w:rPr>
          <w:rFonts w:ascii="Times New Roman" w:hAnsi="Times New Roman"/>
          <w:i/>
          <w:sz w:val="24"/>
          <w:szCs w:val="24"/>
          <w:shd w:val="clear" w:color="auto" w:fill="FFFFFF"/>
          <w:lang w:eastAsia="ru-RU"/>
        </w:rPr>
        <w:t>ель</w:t>
      </w:r>
      <w:r w:rsidRPr="00555313">
        <w:rPr>
          <w:rFonts w:ascii="Times New Roman" w:hAnsi="Times New Roman"/>
          <w:i/>
          <w:sz w:val="24"/>
          <w:szCs w:val="24"/>
          <w:shd w:val="clear" w:color="auto" w:fill="FFFFFF"/>
          <w:lang w:eastAsia="ru-RU"/>
        </w:rPr>
        <w:t xml:space="preserve"> после установки диагноза, КТ органов грудной полости допускается заменить на </w:t>
      </w:r>
      <w:r w:rsidR="005A2A9B" w:rsidRPr="00555313">
        <w:rPr>
          <w:rFonts w:ascii="Times New Roman" w:hAnsi="Times New Roman"/>
          <w:i/>
          <w:sz w:val="24"/>
          <w:szCs w:val="24"/>
          <w:shd w:val="clear" w:color="auto" w:fill="FFFFFF"/>
          <w:lang w:eastAsia="ru-RU"/>
        </w:rPr>
        <w:t xml:space="preserve">обзорную в двух проекциях </w:t>
      </w:r>
      <w:r w:rsidRPr="00555313">
        <w:rPr>
          <w:rFonts w:ascii="Times New Roman" w:hAnsi="Times New Roman"/>
          <w:i/>
          <w:sz w:val="24"/>
          <w:szCs w:val="24"/>
          <w:shd w:val="clear" w:color="auto" w:fill="FFFFFF"/>
          <w:lang w:eastAsia="ru-RU"/>
        </w:rPr>
        <w:t xml:space="preserve">рентгенографию органов грудной </w:t>
      </w:r>
      <w:r w:rsidR="005A2A9B" w:rsidRPr="00555313">
        <w:rPr>
          <w:rFonts w:ascii="Times New Roman" w:hAnsi="Times New Roman"/>
          <w:i/>
          <w:sz w:val="24"/>
          <w:szCs w:val="24"/>
          <w:shd w:val="clear" w:color="auto" w:fill="FFFFFF"/>
          <w:lang w:eastAsia="ru-RU"/>
        </w:rPr>
        <w:t>клетки</w:t>
      </w:r>
      <w:r w:rsidRPr="00555313">
        <w:rPr>
          <w:rFonts w:ascii="Times New Roman" w:hAnsi="Times New Roman"/>
          <w:i/>
          <w:sz w:val="24"/>
          <w:szCs w:val="24"/>
          <w:shd w:val="clear" w:color="auto" w:fill="FFFFFF"/>
          <w:lang w:eastAsia="ru-RU"/>
        </w:rPr>
        <w:t>, а КТ органов брюшной полости и малого таза с в/в контраст</w:t>
      </w:r>
      <w:r w:rsidR="00C05D56" w:rsidRPr="00555313">
        <w:rPr>
          <w:rFonts w:ascii="Times New Roman" w:hAnsi="Times New Roman"/>
          <w:i/>
          <w:sz w:val="24"/>
          <w:szCs w:val="24"/>
          <w:shd w:val="clear" w:color="auto" w:fill="FFFFFF"/>
          <w:lang w:eastAsia="ru-RU"/>
        </w:rPr>
        <w:t>ированием</w:t>
      </w:r>
      <w:r w:rsidRPr="00555313">
        <w:rPr>
          <w:rFonts w:ascii="Times New Roman" w:hAnsi="Times New Roman"/>
          <w:i/>
          <w:sz w:val="24"/>
          <w:szCs w:val="24"/>
          <w:shd w:val="clear" w:color="auto" w:fill="FFFFFF"/>
          <w:lang w:eastAsia="ru-RU"/>
        </w:rPr>
        <w:t xml:space="preserve"> – на УЗИ органов брюшной полости и малого таза </w:t>
      </w:r>
      <w:r w:rsidRPr="00555313">
        <w:rPr>
          <w:rFonts w:ascii="Times New Roman" w:hAnsi="Times New Roman"/>
          <w:i/>
          <w:sz w:val="24"/>
          <w:szCs w:val="24"/>
          <w:shd w:val="clear" w:color="auto" w:fill="FFFFFF"/>
        </w:rPr>
        <w:fldChar w:fldCharType="begin"/>
      </w:r>
      <w:r w:rsidR="00484D64">
        <w:rPr>
          <w:rFonts w:ascii="Times New Roman" w:hAnsi="Times New Roman"/>
          <w:i/>
          <w:sz w:val="24"/>
          <w:szCs w:val="24"/>
          <w:shd w:val="clear" w:color="auto" w:fill="FFFFFF"/>
        </w:rPr>
        <w:instrText xml:space="preserve"> ADDIN EN.CITE &lt;EndNote&gt;&lt;Cite&gt;&lt;Author&gt;Gjorup&lt;/Author&gt;&lt;Year&gt;2016&lt;/Year&gt;&lt;RecNum&gt;91&lt;/RecNum&gt;&lt;DisplayText&gt;[91]&lt;/DisplayText&gt;&lt;record&gt;&lt;rec-number&gt;91&lt;/rec-number&gt;&lt;foreign-keys&gt;&lt;key app="EN" db-id="9txwfdetkpr25fevvalpd59iw2ppestft2e0" timestamp="1609681543"&gt;91&lt;/key&gt;&lt;/foreign-keys&gt;&lt;ref-type name="Journal Article"&gt;17&lt;/ref-type&gt;&lt;contributors&gt;&lt;authors&gt;&lt;author&gt;Gjorup, C. A.&lt;/author&gt;&lt;author&gt;Hendel, H. W.&lt;/author&gt;&lt;author&gt;Pilegaard, R. K.&lt;/author&gt;&lt;author&gt;Willert, C. B.&lt;/author&gt;&lt;author&gt;Holmich, L. R.&lt;/author&gt;&lt;/authors&gt;&lt;/contributors&gt;&lt;auth-address&gt;caroline@gjorup.com.&lt;/auth-address&gt;&lt;titles&gt;&lt;title&gt;Routine X-ray of the chest is not justified in staging of cutaneous melanoma patients&lt;/title&gt;&lt;secondary-title&gt;Dan Med J&lt;/secondary-title&gt;&lt;/titles&gt;&lt;volume&gt;63&lt;/volume&gt;&lt;number&gt;12&lt;/number&gt;&lt;dates&gt;&lt;year&gt;2016&lt;/year&gt;&lt;pub-dates&gt;&lt;date&gt;Dec&lt;/date&gt;&lt;/pub-dates&gt;&lt;/dates&gt;&lt;isbn&gt;2245-1919 (Electronic)&amp;#xD;2245-1919 (Linking)&lt;/isbn&gt;&lt;accession-num&gt;27910800&lt;/accession-num&gt;&lt;urls&gt;&lt;related-urls&gt;&lt;url&gt;https://www.ncbi.nlm.nih.gov/pubmed/27910800&lt;/url&gt;&lt;/related-urls&gt;&lt;/urls&gt;&lt;/record&gt;&lt;/Cite&gt;&lt;/EndNote&gt;</w:instrText>
      </w:r>
      <w:r w:rsidRPr="00555313">
        <w:rPr>
          <w:rFonts w:ascii="Times New Roman" w:hAnsi="Times New Roman"/>
          <w:i/>
          <w:sz w:val="24"/>
          <w:szCs w:val="24"/>
          <w:shd w:val="clear" w:color="auto" w:fill="FFFFFF"/>
        </w:rPr>
        <w:fldChar w:fldCharType="separate"/>
      </w:r>
      <w:r w:rsidR="00195734">
        <w:rPr>
          <w:rFonts w:ascii="Times New Roman" w:hAnsi="Times New Roman"/>
          <w:i/>
          <w:noProof/>
          <w:sz w:val="24"/>
          <w:szCs w:val="24"/>
          <w:shd w:val="clear" w:color="auto" w:fill="FFFFFF"/>
        </w:rPr>
        <w:t>[</w:t>
      </w:r>
      <w:hyperlink w:anchor="_ENREF_91" w:tooltip="Gjorup, 2016 #91" w:history="1">
        <w:r w:rsidR="00101604">
          <w:rPr>
            <w:rFonts w:ascii="Times New Roman" w:hAnsi="Times New Roman"/>
            <w:i/>
            <w:noProof/>
            <w:sz w:val="24"/>
            <w:szCs w:val="24"/>
            <w:shd w:val="clear" w:color="auto" w:fill="FFFFFF"/>
          </w:rPr>
          <w:t>91</w:t>
        </w:r>
      </w:hyperlink>
      <w:r w:rsidR="00195734">
        <w:rPr>
          <w:rFonts w:ascii="Times New Roman" w:hAnsi="Times New Roman"/>
          <w:i/>
          <w:noProof/>
          <w:sz w:val="24"/>
          <w:szCs w:val="24"/>
          <w:shd w:val="clear" w:color="auto" w:fill="FFFFFF"/>
        </w:rPr>
        <w:t>]</w:t>
      </w:r>
      <w:r w:rsidRPr="00555313">
        <w:rPr>
          <w:rFonts w:ascii="Times New Roman" w:hAnsi="Times New Roman"/>
          <w:i/>
          <w:sz w:val="24"/>
          <w:szCs w:val="24"/>
          <w:shd w:val="clear" w:color="auto" w:fill="FFFFFF"/>
        </w:rPr>
        <w:fldChar w:fldCharType="end"/>
      </w:r>
      <w:r w:rsidRPr="00555313">
        <w:rPr>
          <w:rFonts w:ascii="Times New Roman" w:hAnsi="Times New Roman"/>
          <w:i/>
          <w:sz w:val="24"/>
          <w:szCs w:val="24"/>
          <w:shd w:val="clear" w:color="auto" w:fill="FFFFFF"/>
        </w:rPr>
        <w:t>.</w:t>
      </w:r>
      <w:r w:rsidRPr="00555313">
        <w:rPr>
          <w:rFonts w:ascii="Times New Roman" w:hAnsi="Times New Roman"/>
          <w:i/>
          <w:sz w:val="24"/>
          <w:szCs w:val="24"/>
          <w:shd w:val="clear" w:color="auto" w:fill="FFFFFF"/>
          <w:lang w:eastAsia="ru-RU"/>
        </w:rPr>
        <w:t xml:space="preserve"> </w:t>
      </w:r>
    </w:p>
    <w:p w:rsidR="00C91F92" w:rsidRPr="00555313" w:rsidRDefault="00C91F92" w:rsidP="00FE3AD4">
      <w:pPr>
        <w:pStyle w:val="1"/>
      </w:pPr>
      <w:r w:rsidRPr="00555313">
        <w:rPr>
          <w:b/>
          <w:shd w:val="clear" w:color="auto" w:fill="FFFFFF"/>
          <w:lang w:eastAsia="ru-RU"/>
        </w:rPr>
        <w:t>Рекомендуется</w:t>
      </w:r>
      <w:r w:rsidR="006D78D2" w:rsidRPr="00555313">
        <w:rPr>
          <w:shd w:val="clear" w:color="auto" w:fill="FFFFFF"/>
          <w:lang w:eastAsia="ru-RU"/>
        </w:rPr>
        <w:t xml:space="preserve"> врачу-радиологу для исключения метастатического поражения головного мозга </w:t>
      </w:r>
      <w:r w:rsidR="00FE3AD4" w:rsidRPr="00555313">
        <w:rPr>
          <w:shd w:val="clear" w:color="auto" w:fill="FFFFFF"/>
          <w:lang w:eastAsia="ru-RU"/>
        </w:rPr>
        <w:t xml:space="preserve">у пациентов с </w:t>
      </w:r>
      <w:r w:rsidR="00CB2CDE" w:rsidRPr="00555313">
        <w:rPr>
          <w:shd w:val="clear" w:color="auto" w:fill="FFFFFF"/>
          <w:lang w:eastAsia="ru-RU"/>
        </w:rPr>
        <w:t xml:space="preserve">впервые выявленной </w:t>
      </w:r>
      <w:r w:rsidR="00FE3AD4" w:rsidRPr="00555313">
        <w:rPr>
          <w:shd w:val="clear" w:color="auto" w:fill="FFFFFF"/>
          <w:lang w:eastAsia="ru-RU"/>
        </w:rPr>
        <w:t>меланомой</w:t>
      </w:r>
      <w:r w:rsidR="00CB2CDE" w:rsidRPr="00555313">
        <w:rPr>
          <w:shd w:val="clear" w:color="auto" w:fill="FFFFFF"/>
          <w:lang w:eastAsia="ru-RU"/>
        </w:rPr>
        <w:t xml:space="preserve"> </w:t>
      </w:r>
      <w:r w:rsidR="00CB2CDE" w:rsidRPr="00555313">
        <w:rPr>
          <w:shd w:val="clear" w:color="auto" w:fill="FFFFFF"/>
          <w:lang w:val="en-US" w:eastAsia="ru-RU"/>
        </w:rPr>
        <w:t>IIB</w:t>
      </w:r>
      <w:r w:rsidR="00CB2CDE" w:rsidRPr="00555313">
        <w:rPr>
          <w:shd w:val="clear" w:color="auto" w:fill="FFFFFF"/>
          <w:lang w:eastAsia="ru-RU"/>
        </w:rPr>
        <w:t>-</w:t>
      </w:r>
      <w:r w:rsidR="00CB2CDE" w:rsidRPr="00555313">
        <w:rPr>
          <w:shd w:val="clear" w:color="auto" w:fill="FFFFFF"/>
          <w:lang w:val="en-US" w:eastAsia="ru-RU"/>
        </w:rPr>
        <w:t>IV</w:t>
      </w:r>
      <w:r w:rsidR="00CB2CDE" w:rsidRPr="00555313">
        <w:rPr>
          <w:shd w:val="clear" w:color="auto" w:fill="FFFFFF"/>
          <w:lang w:eastAsia="ru-RU"/>
        </w:rPr>
        <w:t xml:space="preserve"> стадии</w:t>
      </w:r>
      <w:r w:rsidR="00FE3AD4" w:rsidRPr="00555313">
        <w:rPr>
          <w:shd w:val="clear" w:color="auto" w:fill="FFFFFF"/>
          <w:lang w:eastAsia="ru-RU"/>
        </w:rPr>
        <w:t xml:space="preserve"> выполнять</w:t>
      </w:r>
      <w:r w:rsidR="006D78D2" w:rsidRPr="00555313">
        <w:rPr>
          <w:shd w:val="clear" w:color="auto" w:fill="FFFFFF"/>
          <w:lang w:eastAsia="ru-RU"/>
        </w:rPr>
        <w:t xml:space="preserve"> </w:t>
      </w:r>
      <w:r w:rsidR="009B45BB" w:rsidRPr="00555313">
        <w:rPr>
          <w:shd w:val="clear" w:color="auto" w:fill="FFFFFF"/>
          <w:lang w:eastAsia="ru-RU"/>
        </w:rPr>
        <w:t xml:space="preserve">магнитно-резонансную томографию (далее – </w:t>
      </w:r>
      <w:r w:rsidR="006D78D2" w:rsidRPr="00555313">
        <w:rPr>
          <w:shd w:val="clear" w:color="auto" w:fill="FFFFFF"/>
          <w:lang w:eastAsia="ru-RU"/>
        </w:rPr>
        <w:t>МРТ</w:t>
      </w:r>
      <w:r w:rsidR="009B45BB" w:rsidRPr="00555313">
        <w:rPr>
          <w:shd w:val="clear" w:color="auto" w:fill="FFFFFF"/>
          <w:lang w:eastAsia="ru-RU"/>
        </w:rPr>
        <w:t>)</w:t>
      </w:r>
      <w:r w:rsidR="006D78D2" w:rsidRPr="00555313">
        <w:rPr>
          <w:shd w:val="clear" w:color="auto" w:fill="FFFFFF"/>
          <w:lang w:eastAsia="ru-RU"/>
        </w:rPr>
        <w:t xml:space="preserve"> головного мозга с </w:t>
      </w:r>
      <w:r w:rsidR="006D78D2" w:rsidRPr="00555313">
        <w:t xml:space="preserve">в/в </w:t>
      </w:r>
      <w:r w:rsidR="006D78D2" w:rsidRPr="00555313">
        <w:rPr>
          <w:shd w:val="clear" w:color="auto" w:fill="FFFFFF"/>
          <w:lang w:eastAsia="ru-RU"/>
        </w:rPr>
        <w:t>контрастированием, за исключением случаев, когда проведение МРТ противопоказано</w:t>
      </w:r>
      <w:r w:rsidR="004312E0" w:rsidRPr="00555313">
        <w:rPr>
          <w:shd w:val="clear" w:color="auto" w:fill="FFFFFF"/>
          <w:lang w:eastAsia="ru-RU"/>
        </w:rPr>
        <w:t xml:space="preserve">, </w:t>
      </w:r>
      <w:r w:rsidR="004312E0" w:rsidRPr="00555313">
        <w:rPr>
          <w:i/>
          <w:shd w:val="clear" w:color="auto" w:fill="FFFFFF"/>
          <w:lang w:eastAsia="ru-RU"/>
        </w:rPr>
        <w:t xml:space="preserve">– </w:t>
      </w:r>
      <w:r w:rsidR="004312E0" w:rsidRPr="00555313">
        <w:rPr>
          <w:iCs/>
          <w:shd w:val="clear" w:color="auto" w:fill="FFFFFF"/>
          <w:lang w:eastAsia="ru-RU"/>
        </w:rPr>
        <w:t>в</w:t>
      </w:r>
      <w:r w:rsidR="006D78D2" w:rsidRPr="00555313">
        <w:rPr>
          <w:iCs/>
          <w:shd w:val="clear" w:color="auto" w:fill="FFFFFF"/>
          <w:lang w:eastAsia="ru-RU"/>
        </w:rPr>
        <w:t xml:space="preserve"> </w:t>
      </w:r>
      <w:r w:rsidR="006D78D2" w:rsidRPr="00555313">
        <w:rPr>
          <w:shd w:val="clear" w:color="auto" w:fill="FFFFFF"/>
          <w:lang w:eastAsia="ru-RU"/>
        </w:rPr>
        <w:t>так</w:t>
      </w:r>
      <w:r w:rsidR="004312E0" w:rsidRPr="00555313">
        <w:rPr>
          <w:shd w:val="clear" w:color="auto" w:fill="FFFFFF"/>
          <w:lang w:eastAsia="ru-RU"/>
        </w:rPr>
        <w:t>их</w:t>
      </w:r>
      <w:r w:rsidR="006D78D2" w:rsidRPr="00555313">
        <w:rPr>
          <w:shd w:val="clear" w:color="auto" w:fill="FFFFFF"/>
          <w:lang w:eastAsia="ru-RU"/>
        </w:rPr>
        <w:t xml:space="preserve"> случа</w:t>
      </w:r>
      <w:r w:rsidR="004312E0" w:rsidRPr="00555313">
        <w:rPr>
          <w:shd w:val="clear" w:color="auto" w:fill="FFFFFF"/>
          <w:lang w:eastAsia="ru-RU"/>
        </w:rPr>
        <w:t xml:space="preserve">ях </w:t>
      </w:r>
      <w:r w:rsidR="006D78D2" w:rsidRPr="00555313">
        <w:rPr>
          <w:shd w:val="clear" w:color="auto" w:fill="FFFFFF"/>
          <w:lang w:eastAsia="ru-RU"/>
        </w:rPr>
        <w:t>исследование может быть заменено на КТ головного мозга с в/в</w:t>
      </w:r>
      <w:r w:rsidR="009846D4" w:rsidRPr="00555313">
        <w:rPr>
          <w:shd w:val="clear" w:color="auto" w:fill="FFFFFF"/>
          <w:lang w:eastAsia="ru-RU"/>
        </w:rPr>
        <w:t xml:space="preserve"> </w:t>
      </w:r>
      <w:r w:rsidR="006D78D2" w:rsidRPr="00555313">
        <w:rPr>
          <w:shd w:val="clear" w:color="auto" w:fill="FFFFFF"/>
          <w:lang w:eastAsia="ru-RU"/>
        </w:rPr>
        <w:t xml:space="preserve">контрастированием </w:t>
      </w:r>
      <w:r w:rsidR="006D78D2" w:rsidRPr="00555313">
        <w:rPr>
          <w:shd w:val="clear" w:color="auto" w:fill="FFFFFF"/>
          <w:lang w:eastAsia="ru-RU"/>
        </w:rPr>
        <w:fldChar w:fldCharType="begin">
          <w:fldData xml:space="preserve">PEVuZE5vdGU+PENpdGU+PEF1dGhvcj5BdWtlbWE8L0F1dGhvcj48WWVhcj4yMDEwPC9ZZWFyPjxS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</w:fldData>
        </w:fldChar>
      </w:r>
      <w:r w:rsidR="00484D64">
        <w:rPr>
          <w:shd w:val="clear" w:color="auto" w:fill="FFFFFF"/>
          <w:lang w:eastAsia="ru-RU"/>
        </w:rPr>
        <w:instrText xml:space="preserve"> ADDIN EN.CITE </w:instrText>
      </w:r>
      <w:r w:rsidR="00484D64">
        <w:rPr>
          <w:shd w:val="clear" w:color="auto" w:fill="FFFFFF"/>
          <w:lang w:eastAsia="ru-RU"/>
        </w:rPr>
        <w:fldChar w:fldCharType="begin">
          <w:fldData xml:space="preserve">PEVuZE5vdGU+PENpdGU+PEF1dGhvcj5BdWtlbWE8L0F1dGhvcj48WWVhcj4yMDEwPC9ZZWFyPjxS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</w:fldData>
        </w:fldChar>
      </w:r>
      <w:r w:rsidR="00484D64">
        <w:rPr>
          <w:shd w:val="clear" w:color="auto" w:fill="FFFFFF"/>
          <w:lang w:eastAsia="ru-RU"/>
        </w:rPr>
        <w:instrText xml:space="preserve"> ADDIN EN.CITE.DATA </w:instrText>
      </w:r>
      <w:r w:rsidR="00484D64">
        <w:rPr>
          <w:shd w:val="clear" w:color="auto" w:fill="FFFFFF"/>
          <w:lang w:eastAsia="ru-RU"/>
        </w:rPr>
      </w:r>
      <w:r w:rsidR="00484D64">
        <w:rPr>
          <w:shd w:val="clear" w:color="auto" w:fill="FFFFFF"/>
          <w:lang w:eastAsia="ru-RU"/>
        </w:rPr>
        <w:fldChar w:fldCharType="end"/>
      </w:r>
      <w:r w:rsidR="006D78D2" w:rsidRPr="00555313">
        <w:rPr>
          <w:shd w:val="clear" w:color="auto" w:fill="FFFFFF"/>
          <w:lang w:eastAsia="ru-RU"/>
        </w:rPr>
      </w:r>
      <w:r w:rsidR="006D78D2" w:rsidRPr="00555313">
        <w:rPr>
          <w:shd w:val="clear" w:color="auto" w:fill="FFFFFF"/>
          <w:lang w:eastAsia="ru-RU"/>
        </w:rPr>
        <w:fldChar w:fldCharType="separate"/>
      </w:r>
      <w:r w:rsidR="00195734">
        <w:rPr>
          <w:noProof/>
          <w:shd w:val="clear" w:color="auto" w:fill="FFFFFF"/>
          <w:lang w:eastAsia="ru-RU"/>
        </w:rPr>
        <w:t>[</w:t>
      </w:r>
      <w:hyperlink w:anchor="_ENREF_86" w:tooltip="Dinnes, 2019 #86" w:history="1">
        <w:r w:rsidR="00101604">
          <w:rPr>
            <w:noProof/>
            <w:shd w:val="clear" w:color="auto" w:fill="FFFFFF"/>
            <w:lang w:eastAsia="ru-RU"/>
          </w:rPr>
          <w:t>86</w:t>
        </w:r>
      </w:hyperlink>
      <w:r w:rsidR="00195734">
        <w:rPr>
          <w:noProof/>
          <w:shd w:val="clear" w:color="auto" w:fill="FFFFFF"/>
          <w:lang w:eastAsia="ru-RU"/>
        </w:rPr>
        <w:t xml:space="preserve">, </w:t>
      </w:r>
      <w:hyperlink w:anchor="_ENREF_92" w:tooltip="Aukema, 2010 #92" w:history="1">
        <w:r w:rsidR="00101604">
          <w:rPr>
            <w:noProof/>
            <w:shd w:val="clear" w:color="auto" w:fill="FFFFFF"/>
            <w:lang w:eastAsia="ru-RU"/>
          </w:rPr>
          <w:t>92-95</w:t>
        </w:r>
      </w:hyperlink>
      <w:r w:rsidR="00195734">
        <w:rPr>
          <w:noProof/>
          <w:shd w:val="clear" w:color="auto" w:fill="FFFFFF"/>
          <w:lang w:eastAsia="ru-RU"/>
        </w:rPr>
        <w:t>]</w:t>
      </w:r>
      <w:r w:rsidR="006D78D2" w:rsidRPr="00555313">
        <w:rPr>
          <w:shd w:val="clear" w:color="auto" w:fill="FFFFFF"/>
          <w:lang w:eastAsia="ru-RU"/>
        </w:rPr>
        <w:fldChar w:fldCharType="end"/>
      </w:r>
      <w:r w:rsidR="006D78D2" w:rsidRPr="00555313">
        <w:rPr>
          <w:shd w:val="clear" w:color="auto" w:fill="FFFFFF"/>
          <w:lang w:eastAsia="ru-RU"/>
        </w:rPr>
        <w:t xml:space="preserve">. </w:t>
      </w:r>
    </w:p>
    <w:p w:rsidR="006D78D2" w:rsidRPr="00555313" w:rsidRDefault="006D78D2" w:rsidP="008D7A3D">
      <w:pPr>
        <w:pStyle w:val="27"/>
      </w:pPr>
      <w:r w:rsidRPr="00555313">
        <w:t xml:space="preserve">Уровень убедительности рекомендаций – </w:t>
      </w:r>
      <w:r w:rsidR="009B45BB" w:rsidRPr="00555313">
        <w:t xml:space="preserve">А </w:t>
      </w:r>
      <w:r w:rsidRPr="00555313">
        <w:t xml:space="preserve">(уровень достоверности доказательств – </w:t>
      </w:r>
      <w:r w:rsidR="009B45BB" w:rsidRPr="00555313">
        <w:t>1</w:t>
      </w:r>
      <w:r w:rsidRPr="00555313">
        <w:t>)</w:t>
      </w:r>
    </w:p>
    <w:p w:rsidR="006D78D2" w:rsidRPr="00555313" w:rsidRDefault="006D78D2" w:rsidP="008D7A3D">
      <w:pPr>
        <w:pStyle w:val="af7"/>
      </w:pPr>
      <w:r w:rsidRPr="00555313">
        <w:rPr>
          <w:b/>
          <w:i w:val="0"/>
        </w:rPr>
        <w:t>Комментарий:</w:t>
      </w:r>
      <w:r w:rsidRPr="00555313">
        <w:rPr>
          <w:b/>
        </w:rPr>
        <w:t xml:space="preserve"> в</w:t>
      </w:r>
      <w:r w:rsidRPr="00555313">
        <w:t xml:space="preserve"> случае невозможности выполнить МРТ головного мозга с в/</w:t>
      </w:r>
      <w:proofErr w:type="gramStart"/>
      <w:r w:rsidRPr="00555313">
        <w:t>в контрастированием</w:t>
      </w:r>
      <w:proofErr w:type="gramEnd"/>
      <w:r w:rsidRPr="00555313">
        <w:t xml:space="preserve"> (срок ожидания очереди на исследование более 1 мес) допускается выпо</w:t>
      </w:r>
      <w:r w:rsidR="007877C2" w:rsidRPr="00555313">
        <w:t xml:space="preserve">лнить КТ головного мозга с в/в </w:t>
      </w:r>
      <w:r w:rsidRPr="00555313">
        <w:t>контрастированием. Выполнение КТ головного мозга без в/</w:t>
      </w:r>
      <w:proofErr w:type="gramStart"/>
      <w:r w:rsidRPr="00555313">
        <w:t>в контрастирования</w:t>
      </w:r>
      <w:proofErr w:type="gramEnd"/>
      <w:r w:rsidRPr="00555313">
        <w:t xml:space="preserve"> не </w:t>
      </w:r>
      <w:r w:rsidR="004501BF" w:rsidRPr="00555313">
        <w:t>рекомендуется</w:t>
      </w:r>
      <w:r w:rsidRPr="00555313">
        <w:t>.</w:t>
      </w:r>
    </w:p>
    <w:p w:rsidR="00C91F92" w:rsidRPr="00555313" w:rsidRDefault="00C91F92" w:rsidP="00942B81">
      <w:pPr>
        <w:pStyle w:val="1"/>
      </w:pPr>
      <w:r w:rsidRPr="00555313">
        <w:rPr>
          <w:b/>
          <w:bCs/>
        </w:rPr>
        <w:t>Рекомендуется</w:t>
      </w:r>
      <w:r w:rsidR="006D78D2" w:rsidRPr="00555313">
        <w:t xml:space="preserve"> выполнить МРТ головного мозга </w:t>
      </w:r>
      <w:r w:rsidR="00DD639A" w:rsidRPr="00555313">
        <w:t xml:space="preserve">пациентам </w:t>
      </w:r>
      <w:r w:rsidR="006D78D2" w:rsidRPr="00555313">
        <w:t>в течение 2 мес</w:t>
      </w:r>
      <w:r w:rsidR="004501BF" w:rsidRPr="00555313">
        <w:t>яцев</w:t>
      </w:r>
      <w:r w:rsidR="006D78D2" w:rsidRPr="00555313">
        <w:t xml:space="preserve"> после </w:t>
      </w:r>
      <w:r w:rsidR="005D6C68" w:rsidRPr="00555313">
        <w:t xml:space="preserve">морфологического </w:t>
      </w:r>
      <w:r w:rsidR="006D78D2" w:rsidRPr="00555313">
        <w:t xml:space="preserve">подтверждения диагноза меланомы кожи стадии </w:t>
      </w:r>
      <w:r w:rsidR="006D78D2" w:rsidRPr="00555313">
        <w:rPr>
          <w:lang w:val="en-US"/>
        </w:rPr>
        <w:t>IIB</w:t>
      </w:r>
      <w:r w:rsidR="006D78D2" w:rsidRPr="00555313">
        <w:t xml:space="preserve"> и выше </w:t>
      </w:r>
      <w:r w:rsidR="00BA5192" w:rsidRPr="00555313">
        <w:t>или в течение 30 дней от момента установления диагноза метастатической меланомы</w:t>
      </w:r>
      <w:r w:rsidR="008078AD" w:rsidRPr="00555313">
        <w:t xml:space="preserve"> </w:t>
      </w:r>
      <w:r w:rsidR="006D78D2" w:rsidRPr="00555313">
        <w:t>для исключени</w:t>
      </w:r>
      <w:r w:rsidR="00BC7C2B" w:rsidRPr="00555313">
        <w:t>я</w:t>
      </w:r>
      <w:r w:rsidR="006D78D2" w:rsidRPr="00555313">
        <w:t xml:space="preserve"> метастатического поражения головного мозга</w:t>
      </w:r>
      <w:r w:rsidR="0034708D" w:rsidRPr="00555313">
        <w:t xml:space="preserve"> </w:t>
      </w:r>
      <w:r w:rsidR="0034708D" w:rsidRPr="00555313">
        <w:fldChar w:fldCharType="begin">
          <w:fldData xml:space="preserve">PEVuZE5vdGU+PENpdGU+PEF1dGhvcj5BdWtlbWE8L0F1dGhvcj48WWVhcj4yMDEwPC9ZZWFyPjxS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</w:fldData>
        </w:fldChar>
      </w:r>
      <w:r w:rsidR="00484D64">
        <w:instrText xml:space="preserve"> ADDIN EN.CITE </w:instrText>
      </w:r>
      <w:r w:rsidR="00484D64">
        <w:fldChar w:fldCharType="begin">
          <w:fldData xml:space="preserve">PEVuZE5vdGU+PENpdGU+PEF1dGhvcj5BdWtlbWE8L0F1dGhvcj48WWVhcj4yMDEwPC9ZZWFyPjxS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</w:fldData>
        </w:fldChar>
      </w:r>
      <w:r w:rsidR="00484D64">
        <w:instrText xml:space="preserve"> ADDIN EN.CITE.DATA </w:instrText>
      </w:r>
      <w:r w:rsidR="00484D64">
        <w:fldChar w:fldCharType="end"/>
      </w:r>
      <w:r w:rsidR="0034708D" w:rsidRPr="00555313">
        <w:fldChar w:fldCharType="separate"/>
      </w:r>
      <w:r w:rsidR="00195734">
        <w:rPr>
          <w:noProof/>
        </w:rPr>
        <w:t>[</w:t>
      </w:r>
      <w:hyperlink w:anchor="_ENREF_93" w:tooltip="Aukema, 2010 #93" w:history="1">
        <w:r w:rsidR="00101604">
          <w:rPr>
            <w:noProof/>
          </w:rPr>
          <w:t>93</w:t>
        </w:r>
      </w:hyperlink>
      <w:r w:rsidR="00195734">
        <w:rPr>
          <w:noProof/>
        </w:rPr>
        <w:t>]</w:t>
      </w:r>
      <w:r w:rsidR="0034708D" w:rsidRPr="00555313">
        <w:fldChar w:fldCharType="end"/>
      </w:r>
      <w:r w:rsidR="0034708D" w:rsidRPr="00555313">
        <w:t>,</w:t>
      </w:r>
      <w:r w:rsidR="006D78D2" w:rsidRPr="00555313">
        <w:t xml:space="preserve"> </w:t>
      </w:r>
      <w:r w:rsidR="006D78D2" w:rsidRPr="00555313">
        <w:fldChar w:fldCharType="begin"/>
      </w:r>
      <w:r w:rsidR="00484D64">
        <w:instrText xml:space="preserve"> ADDIN EN.CITE &lt;EndNote&gt;&lt;Cite&gt;&lt;Author&gt;Tas&lt;/Author&gt;&lt;Year&gt;2017&lt;/Year&gt;&lt;RecNum&gt;94&lt;/RecNum&gt;&lt;DisplayText&gt;[94]&lt;/DisplayText&gt;&lt;record&gt;&lt;rec-number&gt;94&lt;/rec-number&gt;&lt;foreign-keys&gt;&lt;key app="EN" db-id="9txwfdetkpr25fevvalpd59iw2ppestft2e0" timestamp="1609681543"&gt;94&lt;/key&gt;&lt;/foreign-keys&gt;&lt;ref-type name="Journal Article"&gt;17&lt;/ref-type&gt;&lt;contributors&gt;&lt;authors&gt;&lt;author&gt;Tas, F.&lt;/author&gt;&lt;author&gt;Erturk, K.&lt;/author&gt;&lt;/authors&gt;&lt;/contributors&gt;&lt;auth-address&gt;Department of Medical Oncology, Institute of Oncology, University of Istanbul, Istanbul, Turkey.&lt;/auth-address&gt;&lt;titles&gt;&lt;title&gt;Recurrence behavior in early-stage cutaneous melanoma: pattern, timing, survival, and influencing factors&lt;/title&gt;&lt;secondary-title&gt;Melanoma Res&lt;/secondary-title&gt;&lt;/titles&gt;&lt;dates&gt;&lt;year&gt;2017&lt;/year&gt;&lt;pub-dates&gt;&lt;date&gt;Jan 17&lt;/date&gt;&lt;/pub-dates&gt;&lt;/dates&gt;&lt;isbn&gt;1473-5636 (Electronic)&amp;#xD;0960-8931 (Linking)&lt;/isbn&gt;&lt;accession-num&gt;28099368&lt;/accession-num&gt;&lt;urls&gt;&lt;related-urls&gt;&lt;url&gt;https://www.ncbi.nlm.nih.gov/pubmed/28099368&lt;/url&gt;&lt;/related-urls&gt;&lt;/urls&gt;&lt;electronic-resource-num&gt;10.1097/CMR.0000000000000332&lt;/electronic-resource-num&gt;&lt;/record&gt;&lt;/Cite&gt;&lt;/EndNote&gt;</w:instrText>
      </w:r>
      <w:r w:rsidR="006D78D2" w:rsidRPr="00555313">
        <w:fldChar w:fldCharType="separate"/>
      </w:r>
      <w:r w:rsidR="00195734">
        <w:rPr>
          <w:noProof/>
        </w:rPr>
        <w:t>[</w:t>
      </w:r>
      <w:hyperlink w:anchor="_ENREF_94" w:tooltip="Tas, 2017 #94" w:history="1">
        <w:r w:rsidR="00101604">
          <w:rPr>
            <w:noProof/>
          </w:rPr>
          <w:t>94</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9B45BB" w:rsidRPr="00555313">
        <w:t xml:space="preserve">С </w:t>
      </w:r>
      <w:r w:rsidRPr="00555313">
        <w:t xml:space="preserve">(уровень достоверности доказательств – </w:t>
      </w:r>
      <w:r w:rsidR="009B45BB" w:rsidRPr="00555313">
        <w:t>5</w:t>
      </w:r>
      <w:r w:rsidRPr="00555313">
        <w:t>)</w:t>
      </w:r>
    </w:p>
    <w:p w:rsidR="00C91F92" w:rsidRPr="00555313" w:rsidRDefault="00C91F92" w:rsidP="000528E9">
      <w:pPr>
        <w:pStyle w:val="1"/>
      </w:pPr>
      <w:r w:rsidRPr="00555313">
        <w:rPr>
          <w:b/>
        </w:rPr>
        <w:t>Рекомендуется</w:t>
      </w:r>
      <w:r w:rsidR="007877C2" w:rsidRPr="00555313">
        <w:t xml:space="preserve"> врачу-радиологу</w:t>
      </w:r>
      <w:r w:rsidR="006D78D2" w:rsidRPr="00555313">
        <w:t xml:space="preserve"> выполнять </w:t>
      </w:r>
      <w:r w:rsidR="000528E9" w:rsidRPr="00555313">
        <w:t>сцинтиграфию костей всего тела (</w:t>
      </w:r>
      <w:r w:rsidR="006D78D2" w:rsidRPr="00555313">
        <w:t>остеосцинтиграфию</w:t>
      </w:r>
      <w:r w:rsidR="000528E9" w:rsidRPr="00555313">
        <w:t xml:space="preserve">) </w:t>
      </w:r>
      <w:r w:rsidR="00227A14" w:rsidRPr="00555313">
        <w:t>после установления диагноза</w:t>
      </w:r>
      <w:r w:rsidR="00E9410C" w:rsidRPr="00555313">
        <w:t xml:space="preserve"> </w:t>
      </w:r>
      <w:r w:rsidR="006D78D2" w:rsidRPr="00555313">
        <w:t xml:space="preserve">при подозрении на метастатическое поражение костей скелета </w:t>
      </w:r>
      <w:r w:rsidR="00E9410C" w:rsidRPr="00555313">
        <w:t>вне зависимости от клинической стадии</w:t>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CB2CDE" w:rsidRPr="00555313">
        <w:t xml:space="preserve">С </w:t>
      </w:r>
      <w:r w:rsidRPr="00555313">
        <w:t xml:space="preserve">(уровень достоверности доказательств </w:t>
      </w:r>
      <w:r w:rsidR="00DA1F47" w:rsidRPr="00555313">
        <w:t xml:space="preserve">– </w:t>
      </w:r>
      <w:r w:rsidR="00CB2CDE" w:rsidRPr="00555313">
        <w:t>5</w:t>
      </w:r>
      <w:r w:rsidRPr="00555313">
        <w:t>).</w:t>
      </w:r>
    </w:p>
    <w:p w:rsidR="00C91F92" w:rsidRPr="00555313" w:rsidRDefault="00C91F92" w:rsidP="00C91F92">
      <w:pPr>
        <w:pStyle w:val="1"/>
        <w:rPr>
          <w:rFonts w:eastAsia="MS Mincho"/>
          <w:shd w:val="clear" w:color="auto" w:fill="FFFFFF"/>
        </w:rPr>
      </w:pPr>
      <w:r w:rsidRPr="00555313">
        <w:rPr>
          <w:b/>
          <w:bCs/>
        </w:rPr>
        <w:t>Рекомендуется</w:t>
      </w:r>
      <w:r w:rsidR="001544C4" w:rsidRPr="00555313">
        <w:t xml:space="preserve"> </w:t>
      </w:r>
      <w:r w:rsidR="00227A14" w:rsidRPr="00555313">
        <w:t xml:space="preserve">после установления диагноза </w:t>
      </w:r>
      <w:r w:rsidR="002B33F4" w:rsidRPr="00555313">
        <w:t>пациентам с аноректальной локализацией меланомы выполнить колоноскопию д</w:t>
      </w:r>
      <w:r w:rsidR="002B33F4" w:rsidRPr="00555313">
        <w:rPr>
          <w:rFonts w:eastAsia="MS Mincho"/>
          <w:color w:val="303030"/>
          <w:shd w:val="clear" w:color="auto" w:fill="FFFFFF"/>
        </w:rPr>
        <w:t>ля оценки распространенности опухолевого поражения со стороны слизистой оболочки с биопсией из очагов, подозрительных в отношении меланомы</w:t>
      </w:r>
      <w:r w:rsidR="002A61EA" w:rsidRPr="00555313">
        <w:rPr>
          <w:rFonts w:eastAsia="MS Mincho"/>
          <w:color w:val="303030"/>
          <w:shd w:val="clear" w:color="auto" w:fill="FFFFFF"/>
        </w:rPr>
        <w:t xml:space="preserve"> </w:t>
      </w:r>
      <w:r w:rsidR="002A61EA" w:rsidRPr="00555313">
        <w:rPr>
          <w:rFonts w:eastAsia="MS Mincho"/>
          <w:color w:val="303030"/>
          <w:shd w:val="clear" w:color="auto" w:fill="FFFFFF"/>
        </w:rPr>
        <w:fldChar w:fldCharType="begin"/>
      </w:r>
      <w:r w:rsidR="00484D64">
        <w:rPr>
          <w:rFonts w:eastAsia="MS Mincho"/>
          <w:color w:val="303030"/>
          <w:shd w:val="clear" w:color="auto" w:fill="FFFFFF"/>
        </w:rPr>
        <w:instrText xml:space="preserve"> ADDIN EN.CITE &lt;EndNote&gt;&lt;Cite&gt;&lt;Author&gt;Wang&lt;/Author&gt;&lt;Year&gt;2017&lt;/Year&gt;&lt;RecNum&gt;96&lt;/RecNum&gt;&lt;DisplayText&gt;[96]&lt;/DisplayText&gt;&lt;record&gt;&lt;rec-number&gt;96&lt;/rec-number&gt;&lt;foreign-keys&gt;&lt;key app="EN" db-id="9txwfdetkpr25fevvalpd59iw2ppestft2e0" timestamp="1609681543"&gt;96&lt;/key&gt;&lt;/foreign-keys&gt;&lt;ref-type name="Journal Article"&gt;17&lt;/ref-type&gt;&lt;contributors&gt;&lt;authors&gt;&lt;author&gt;Wang, S.&lt;/author&gt;&lt;author&gt;Sun, S.&lt;/author&gt;&lt;author&gt;Liu, X.&lt;/author&gt;&lt;author&gt;Ge, N.&lt;/author&gt;&lt;author&gt;Wang, G.&lt;/author&gt;&lt;author&gt;Guo, J.&lt;/author&gt;&lt;author&gt;Liu, W.&lt;/author&gt;&lt;author&gt;Wang, S.&lt;/author&gt;&lt;/authors&gt;&lt;/contributors&gt;&lt;auth-address&gt;Endoscopic Center, Shengjing Hospital of China Medical University, Shenyang, China.&lt;/auth-address&gt;&lt;titles&gt;&lt;title&gt;Endoscopic diagnosis of primary anorectal melanoma&lt;/title&gt;&lt;secondary-title&gt;Oncotarget&lt;/secondary-title&gt;&lt;/titles&gt;&lt;pages&gt;50133-50140&lt;/pages&gt;&lt;volume&gt;8&lt;/volume&gt;&lt;number&gt;30&lt;/number&gt;&lt;edition&gt;2017/04/17&lt;/edition&gt;&lt;keywords&gt;&lt;keyword&gt;Aged&lt;/keyword&gt;&lt;keyword&gt;Colonoscopy/*methods&lt;/keyword&gt;&lt;keyword&gt;Endosonography/*methods&lt;/keyword&gt;&lt;keyword&gt;Female&lt;/keyword&gt;&lt;keyword&gt;Humans&lt;/keyword&gt;&lt;keyword&gt;Male&lt;/keyword&gt;&lt;keyword&gt;Melanoma/*diagnostic imaging/pathology&lt;/keyword&gt;&lt;keyword&gt;Middle Aged&lt;/keyword&gt;&lt;keyword&gt;Rectal Diseases/*diagnostic imaging/pathology&lt;/keyword&gt;&lt;keyword&gt;Retrospective Studies&lt;/keyword&gt;&lt;keyword&gt;Treatment Outcome&lt;/keyword&gt;&lt;keyword&gt;anorectal melanoma&lt;/keyword&gt;&lt;keyword&gt;colonoscopy&lt;/keyword&gt;&lt;keyword&gt;endoscopic ultrasound&lt;/keyword&gt;&lt;/keywords&gt;&lt;dates&gt;&lt;year&gt;2017&lt;/year&gt;&lt;pub-dates&gt;&lt;date&gt;Jul 25&lt;/date&gt;&lt;/pub-dates&gt;&lt;/dates&gt;&lt;isbn&gt;1949-2553 (Electronic)&amp;#xD;1949-2553 (Linking)&lt;/isbn&gt;&lt;accession-num&gt;28412758&lt;/accession-num&gt;&lt;urls&gt;&lt;related-urls&gt;&lt;url&gt;https://www.ncbi.nlm.nih.gov/pubmed/28412758&lt;/url&gt;&lt;/related-urls&gt;&lt;/urls&gt;&lt;custom2&gt;PMC5564836&lt;/custom2&gt;&lt;electronic-resource-num&gt;10.18632/oncotarget.15495&lt;/electronic-resource-num&gt;&lt;/record&gt;&lt;/Cite&gt;&lt;/EndNote&gt;</w:instrText>
      </w:r>
      <w:r w:rsidR="002A61EA" w:rsidRPr="00555313">
        <w:rPr>
          <w:rFonts w:eastAsia="MS Mincho"/>
          <w:color w:val="303030"/>
          <w:shd w:val="clear" w:color="auto" w:fill="FFFFFF"/>
        </w:rPr>
        <w:fldChar w:fldCharType="separate"/>
      </w:r>
      <w:r w:rsidR="00195734">
        <w:rPr>
          <w:rFonts w:eastAsia="MS Mincho"/>
          <w:noProof/>
          <w:color w:val="303030"/>
          <w:shd w:val="clear" w:color="auto" w:fill="FFFFFF"/>
        </w:rPr>
        <w:t>[</w:t>
      </w:r>
      <w:hyperlink w:anchor="_ENREF_96" w:tooltip="Wang, 2017 #96" w:history="1">
        <w:r w:rsidR="00101604">
          <w:rPr>
            <w:rFonts w:eastAsia="MS Mincho"/>
            <w:noProof/>
            <w:color w:val="303030"/>
            <w:shd w:val="clear" w:color="auto" w:fill="FFFFFF"/>
          </w:rPr>
          <w:t>96</w:t>
        </w:r>
      </w:hyperlink>
      <w:r w:rsidR="00195734">
        <w:rPr>
          <w:rFonts w:eastAsia="MS Mincho"/>
          <w:noProof/>
          <w:color w:val="303030"/>
          <w:shd w:val="clear" w:color="auto" w:fill="FFFFFF"/>
        </w:rPr>
        <w:t>]</w:t>
      </w:r>
      <w:r w:rsidR="002A61EA" w:rsidRPr="00555313">
        <w:rPr>
          <w:rFonts w:eastAsia="MS Mincho"/>
          <w:color w:val="303030"/>
          <w:shd w:val="clear" w:color="auto" w:fill="FFFFFF"/>
        </w:rPr>
        <w:fldChar w:fldCharType="end"/>
      </w:r>
      <w:r w:rsidR="001544C4" w:rsidRPr="00555313">
        <w:rPr>
          <w:rFonts w:eastAsia="MS Mincho"/>
          <w:color w:val="303030"/>
          <w:shd w:val="clear" w:color="auto" w:fill="FFFFFF"/>
        </w:rPr>
        <w:t>.</w:t>
      </w:r>
      <w:r w:rsidR="002A61EA" w:rsidRPr="00555313">
        <w:rPr>
          <w:rFonts w:eastAsia="MS Mincho"/>
          <w:color w:val="303030"/>
          <w:shd w:val="clear" w:color="auto" w:fill="FFFFFF"/>
        </w:rPr>
        <w:t xml:space="preserve"> </w:t>
      </w:r>
    </w:p>
    <w:p w:rsidR="001544C4" w:rsidRPr="00555313" w:rsidRDefault="001544C4" w:rsidP="008D7A3D">
      <w:pPr>
        <w:pStyle w:val="27"/>
        <w:rPr>
          <w:rFonts w:eastAsia="MS Mincho"/>
          <w:shd w:val="clear" w:color="auto" w:fill="FFFFFF"/>
        </w:rPr>
      </w:pPr>
      <w:r w:rsidRPr="00555313">
        <w:rPr>
          <w:rFonts w:eastAsia="MS Mincho"/>
          <w:shd w:val="clear" w:color="auto" w:fill="FFFFFF"/>
        </w:rPr>
        <w:t xml:space="preserve">Уровень </w:t>
      </w:r>
      <w:r w:rsidRPr="00555313">
        <w:rPr>
          <w:rFonts w:eastAsia="MS Mincho"/>
        </w:rPr>
        <w:t>убедительности</w:t>
      </w:r>
      <w:r w:rsidRPr="00555313">
        <w:rPr>
          <w:rFonts w:eastAsia="MS Mincho"/>
          <w:shd w:val="clear" w:color="auto" w:fill="FFFFFF"/>
        </w:rPr>
        <w:t xml:space="preserve"> рекомендаций - </w:t>
      </w:r>
      <w:r w:rsidR="00FB64DD" w:rsidRPr="00555313">
        <w:rPr>
          <w:rFonts w:eastAsia="MS Mincho"/>
          <w:shd w:val="clear" w:color="auto" w:fill="FFFFFF"/>
        </w:rPr>
        <w:t xml:space="preserve">С </w:t>
      </w:r>
      <w:r w:rsidRPr="00555313">
        <w:rPr>
          <w:rFonts w:eastAsia="MS Mincho"/>
          <w:shd w:val="clear" w:color="auto" w:fill="FFFFFF"/>
        </w:rPr>
        <w:t xml:space="preserve">(уровень достоверности доказательств - </w:t>
      </w:r>
      <w:r w:rsidR="00FB64DD" w:rsidRPr="00555313">
        <w:rPr>
          <w:rFonts w:eastAsia="MS Mincho"/>
          <w:shd w:val="clear" w:color="auto" w:fill="FFFFFF"/>
        </w:rPr>
        <w:t>4</w:t>
      </w:r>
      <w:r w:rsidRPr="00555313">
        <w:rPr>
          <w:rFonts w:eastAsia="MS Mincho"/>
          <w:shd w:val="clear" w:color="auto" w:fill="FFFFFF"/>
        </w:rPr>
        <w:t>)</w:t>
      </w:r>
    </w:p>
    <w:p w:rsidR="00C91F92" w:rsidRPr="00555313" w:rsidRDefault="00C91F92" w:rsidP="00942B81">
      <w:pPr>
        <w:pStyle w:val="1"/>
      </w:pPr>
      <w:r w:rsidRPr="00555313">
        <w:rPr>
          <w:b/>
          <w:bCs/>
        </w:rPr>
        <w:t>Рекомендуется</w:t>
      </w:r>
      <w:r w:rsidR="006D78D2" w:rsidRPr="00555313">
        <w:t xml:space="preserve"> </w:t>
      </w:r>
      <w:r w:rsidR="00227A14" w:rsidRPr="00555313">
        <w:t xml:space="preserve">после установления диагноза </w:t>
      </w:r>
      <w:r w:rsidR="006D78D2" w:rsidRPr="00555313">
        <w:t>выполнить</w:t>
      </w:r>
      <w:r w:rsidR="001858D5" w:rsidRPr="00555313">
        <w:t xml:space="preserve"> пациентам</w:t>
      </w:r>
      <w:r w:rsidR="006D78D2" w:rsidRPr="00555313">
        <w:t xml:space="preserve"> биопсию </w:t>
      </w:r>
      <w:r w:rsidR="00C874C5" w:rsidRPr="00555313">
        <w:t>очагов</w:t>
      </w:r>
      <w:r w:rsidR="00C04E5F" w:rsidRPr="00555313">
        <w:t xml:space="preserve"> метастазирования</w:t>
      </w:r>
      <w:r w:rsidR="00725A2A" w:rsidRPr="00555313">
        <w:t xml:space="preserve"> </w:t>
      </w:r>
      <w:r w:rsidR="006D78D2" w:rsidRPr="00555313">
        <w:t>под контролем УЗИ</w:t>
      </w:r>
      <w:r w:rsidR="007C2D4F" w:rsidRPr="00555313">
        <w:t xml:space="preserve"> или </w:t>
      </w:r>
      <w:r w:rsidR="006D78D2" w:rsidRPr="00555313">
        <w:t>КТ при подозрении на метастазы по данным КТ или МРТ в случаях, когда их подтверждение принципиально меняет тактику лечения</w:t>
      </w:r>
      <w:r w:rsidR="00A75FD0" w:rsidRPr="00555313">
        <w:t>, с целью морфологического подтверждения метастатического процесса</w:t>
      </w:r>
      <w:r w:rsidR="006D78D2" w:rsidRPr="00555313">
        <w:t xml:space="preserve"> </w:t>
      </w:r>
      <w:r w:rsidR="006D78D2" w:rsidRPr="00555313">
        <w:fldChar w:fldCharType="begin"/>
      </w:r>
      <w:r w:rsidR="00484D64">
        <w:instrText xml:space="preserve"> ADDIN EN.CITE &lt;EndNote&gt;&lt;Cite&gt;&lt;Author&gt;Coit&lt;/Author&gt;&lt;Year&gt;2018&lt;/Year&gt;&lt;RecNum&gt;22&lt;/RecNum&gt;&lt;DisplayText&gt;[22]&lt;/DisplayText&gt;&lt;record&gt;&lt;rec-number&gt;22&lt;/rec-number&gt;&lt;foreign-keys&gt;&lt;key app="EN" db-id="9txwfdetkpr25fevvalpd59iw2ppestft2e0" timestamp="1609681543"&gt;22&lt;/key&gt;&lt;/foreign-keys&gt;&lt;ref-type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6D78D2" w:rsidRPr="00555313">
        <w:fldChar w:fldCharType="separate"/>
      </w:r>
      <w:r w:rsidR="00195734">
        <w:rPr>
          <w:noProof/>
        </w:rPr>
        <w:t>[</w:t>
      </w:r>
      <w:hyperlink w:anchor="_ENREF_22" w:tooltip="Coit, 2018 #22" w:history="1">
        <w:r w:rsidR="00101604">
          <w:rPr>
            <w:noProof/>
          </w:rPr>
          <w:t>22</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Урове</w:t>
      </w:r>
      <w:r w:rsidR="00B129B9" w:rsidRPr="00555313">
        <w:t xml:space="preserve">нь убедительности рекомендаций </w:t>
      </w:r>
      <w:r w:rsidRPr="00555313">
        <w:t xml:space="preserve">– </w:t>
      </w:r>
      <w:r w:rsidRPr="00555313">
        <w:rPr>
          <w:lang w:val="en-US"/>
        </w:rPr>
        <w:t>C</w:t>
      </w:r>
      <w:r w:rsidRPr="00555313">
        <w:t xml:space="preserve"> (уровень достоверности доказательств </w:t>
      </w:r>
      <w:r w:rsidR="00DA1F47" w:rsidRPr="00555313">
        <w:t>– 5</w:t>
      </w:r>
      <w:r w:rsidRPr="00555313">
        <w:t>).</w:t>
      </w:r>
      <w:bookmarkStart w:id="46" w:name="_Toc530391452"/>
    </w:p>
    <w:p w:rsidR="006D78D2" w:rsidRPr="00555313" w:rsidRDefault="006D78D2" w:rsidP="00622F23">
      <w:pPr>
        <w:pStyle w:val="20"/>
      </w:pPr>
      <w:bookmarkStart w:id="47" w:name="_Toc23182948"/>
      <w:bookmarkStart w:id="48" w:name="_Toc101715202"/>
      <w:r w:rsidRPr="00555313">
        <w:t xml:space="preserve">2.5. </w:t>
      </w:r>
      <w:r w:rsidR="00C91F92" w:rsidRPr="00555313">
        <w:t>Иные диагностические исследования</w:t>
      </w:r>
      <w:bookmarkEnd w:id="47"/>
      <w:bookmarkEnd w:id="48"/>
      <w:r w:rsidR="00C91F92" w:rsidRPr="00555313" w:rsidDel="00C91F92">
        <w:t xml:space="preserve"> </w:t>
      </w:r>
    </w:p>
    <w:p w:rsidR="00C91F92" w:rsidRPr="00555313" w:rsidRDefault="00C91F92" w:rsidP="0054124F">
      <w:pPr>
        <w:pStyle w:val="1"/>
      </w:pPr>
      <w:r w:rsidRPr="00555313">
        <w:rPr>
          <w:rFonts w:eastAsia="MS Gothic"/>
          <w:b/>
        </w:rPr>
        <w:t>Рекомендуется</w:t>
      </w:r>
      <w:r w:rsidR="006D78D2" w:rsidRPr="00555313">
        <w:t xml:space="preserve"> </w:t>
      </w:r>
      <w:bookmarkEnd w:id="46"/>
      <w:r w:rsidR="006D78D2" w:rsidRPr="00555313">
        <w:t xml:space="preserve">для подтверждения диагноза, а также составления дальнейшего плана обследований и лечения на </w:t>
      </w:r>
      <w:r w:rsidR="006A697E" w:rsidRPr="00555313">
        <w:t>первом</w:t>
      </w:r>
      <w:r w:rsidR="006D78D2" w:rsidRPr="00555313">
        <w:t xml:space="preserve"> этапе использование эксцизионной биопсии подозрительного пигментного образования с отступом не более 5 мм (приемлемый отступ от 1–3 мм (0,1–0,3 см)). </w:t>
      </w:r>
      <w:r w:rsidR="0066506E" w:rsidRPr="00555313">
        <w:fldChar w:fldCharType="begin">
          <w:fldData xml:space="preserve">PEVuZE5vdGU+PENpdGU+PEF1dGhvcj5Mb3R6ZTwvQXV0aG9yPjxSZWNOdW0+ODwvUmVjTnVtPjxE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</w:fldData>
        </w:fldChar>
      </w:r>
      <w:r w:rsidR="00484D64">
        <w:instrText xml:space="preserve"> ADDIN EN.CITE </w:instrText>
      </w:r>
      <w:r w:rsidR="00484D64">
        <w:fldChar w:fldCharType="begin">
          <w:fldData xml:space="preserve">PEVuZE5vdGU+PENpdGU+PEF1dGhvcj5Mb3R6ZTwvQXV0aG9yPjxSZWNOdW0+ODwvUmVjTnVtPjxE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</w:fldData>
        </w:fldChar>
      </w:r>
      <w:r w:rsidR="00484D64">
        <w:instrText xml:space="preserve"> ADDIN EN.CITE.DATA </w:instrText>
      </w:r>
      <w:r w:rsidR="00484D64">
        <w:fldChar w:fldCharType="end"/>
      </w:r>
      <w:r w:rsidR="0066506E" w:rsidRPr="00555313">
        <w:fldChar w:fldCharType="separate"/>
      </w:r>
      <w:r w:rsidR="00195734">
        <w:rPr>
          <w:noProof/>
        </w:rPr>
        <w:t>[</w:t>
      </w:r>
      <w:hyperlink w:anchor="_ENREF_8" w:tooltip="Lotze,  #8" w:history="1">
        <w:r w:rsidR="00101604">
          <w:rPr>
            <w:noProof/>
          </w:rPr>
          <w:t>8</w:t>
        </w:r>
      </w:hyperlink>
      <w:r w:rsidR="00195734">
        <w:rPr>
          <w:noProof/>
        </w:rPr>
        <w:t xml:space="preserve">, </w:t>
      </w:r>
      <w:hyperlink w:anchor="_ENREF_97" w:tooltip="Pflugfelder, 2010 #97" w:history="1">
        <w:r w:rsidR="00101604">
          <w:rPr>
            <w:noProof/>
          </w:rPr>
          <w:t>97-99</w:t>
        </w:r>
      </w:hyperlink>
      <w:r w:rsidR="00195734">
        <w:rPr>
          <w:noProof/>
        </w:rPr>
        <w:t>]</w:t>
      </w:r>
      <w:r w:rsidR="0066506E" w:rsidRPr="00555313">
        <w:fldChar w:fldCharType="end"/>
      </w:r>
    </w:p>
    <w:p w:rsidR="006D78D2" w:rsidRPr="00555313" w:rsidRDefault="006D78D2" w:rsidP="008D7A3D">
      <w:pPr>
        <w:pStyle w:val="27"/>
      </w:pPr>
      <w:r w:rsidRPr="00555313">
        <w:t xml:space="preserve">Уровень убедительности рекомендаций – </w:t>
      </w:r>
      <w:r w:rsidR="00A25915" w:rsidRPr="00555313">
        <w:t xml:space="preserve">В </w:t>
      </w:r>
      <w:r w:rsidRPr="00555313">
        <w:t xml:space="preserve">(уровень достоверности доказательств </w:t>
      </w:r>
      <w:r w:rsidR="00DA1F47" w:rsidRPr="00555313">
        <w:t xml:space="preserve">– </w:t>
      </w:r>
      <w:r w:rsidR="00A25915" w:rsidRPr="00555313">
        <w:t>1</w:t>
      </w:r>
      <w:r w:rsidRPr="00555313">
        <w:t>)</w:t>
      </w:r>
    </w:p>
    <w:p w:rsidR="00807F3A" w:rsidRPr="00555313" w:rsidRDefault="00807F3A" w:rsidP="002B772E">
      <w:pPr>
        <w:pStyle w:val="32"/>
        <w:ind w:firstLine="709"/>
        <w:rPr>
          <w:color w:val="auto"/>
        </w:rPr>
      </w:pPr>
      <w:r w:rsidRPr="00555313">
        <w:rPr>
          <w:color w:val="auto"/>
        </w:rPr>
        <w:t xml:space="preserve">Комментарий: </w:t>
      </w:r>
      <w:r w:rsidR="00CB4810" w:rsidRPr="00555313">
        <w:rPr>
          <w:b w:val="0"/>
          <w:i/>
          <w:color w:val="auto"/>
        </w:rPr>
        <w:t>Э</w:t>
      </w:r>
      <w:r w:rsidRPr="00555313">
        <w:rPr>
          <w:b w:val="0"/>
          <w:i/>
          <w:color w:val="auto"/>
        </w:rPr>
        <w:t>ксцизионн</w:t>
      </w:r>
      <w:r w:rsidR="00CB4810" w:rsidRPr="00555313">
        <w:rPr>
          <w:b w:val="0"/>
          <w:i/>
          <w:color w:val="auto"/>
        </w:rPr>
        <w:t>ая</w:t>
      </w:r>
      <w:r w:rsidRPr="00555313">
        <w:rPr>
          <w:b w:val="0"/>
          <w:i/>
          <w:color w:val="auto"/>
        </w:rPr>
        <w:t xml:space="preserve"> биопси</w:t>
      </w:r>
      <w:r w:rsidR="00CB4810" w:rsidRPr="00555313">
        <w:rPr>
          <w:b w:val="0"/>
          <w:i/>
          <w:color w:val="auto"/>
        </w:rPr>
        <w:t>я</w:t>
      </w:r>
      <w:r w:rsidRPr="00555313">
        <w:rPr>
          <w:b w:val="0"/>
          <w:i/>
          <w:color w:val="auto"/>
        </w:rPr>
        <w:t xml:space="preserve"> явля</w:t>
      </w:r>
      <w:r w:rsidR="00CB4810" w:rsidRPr="00555313">
        <w:rPr>
          <w:b w:val="0"/>
          <w:i/>
          <w:color w:val="auto"/>
        </w:rPr>
        <w:t>е</w:t>
      </w:r>
      <w:r w:rsidRPr="00555313">
        <w:rPr>
          <w:b w:val="0"/>
          <w:i/>
          <w:color w:val="auto"/>
        </w:rPr>
        <w:t xml:space="preserve">тся рекомендуемым стандартом </w:t>
      </w:r>
      <w:r w:rsidR="00CB4810" w:rsidRPr="00555313">
        <w:rPr>
          <w:b w:val="0"/>
          <w:i/>
          <w:color w:val="auto"/>
        </w:rPr>
        <w:t>для установления диагноза меланомы кожи</w:t>
      </w:r>
      <w:r w:rsidRPr="00555313">
        <w:rPr>
          <w:b w:val="0"/>
          <w:i/>
          <w:color w:val="auto"/>
        </w:rPr>
        <w:t xml:space="preserve">. </w:t>
      </w:r>
      <w:r w:rsidR="00CB4810" w:rsidRPr="00555313">
        <w:rPr>
          <w:b w:val="0"/>
          <w:i/>
          <w:color w:val="auto"/>
        </w:rPr>
        <w:t>Однако в ряде клинических ситуаций (например, обширный участок лентиго на лице, требующий дифференциальной диагностики с лентиго-меланомой, гигантские врожденные невусы с участками, подозрительными на озлокачествление и т.д.) выполнение эксцизионной биопсии всего пигметного новообразования сопряжено со значительными трудностями и неоправданной хирургической травмой для пациента. В этом случае безопасно выполнить инцизионную (или панч) биопсию на всю толщину кожи. Судя по систематическому обзору 9 исследований, в том числе рандомизированных контролируемых исследований, выполнение инцизионной б</w:t>
      </w:r>
      <w:r w:rsidRPr="00555313">
        <w:rPr>
          <w:b w:val="0"/>
          <w:i/>
          <w:color w:val="auto"/>
        </w:rPr>
        <w:t>иопси</w:t>
      </w:r>
      <w:r w:rsidR="00CB4810" w:rsidRPr="00555313">
        <w:rPr>
          <w:b w:val="0"/>
          <w:i/>
          <w:color w:val="auto"/>
        </w:rPr>
        <w:t>и</w:t>
      </w:r>
      <w:r w:rsidRPr="00555313">
        <w:rPr>
          <w:b w:val="0"/>
          <w:i/>
          <w:color w:val="auto"/>
        </w:rPr>
        <w:t xml:space="preserve"> меланомы не оказывает негативного влияния на прогноз. </w:t>
      </w:r>
      <w:r w:rsidR="0066506E" w:rsidRPr="00555313">
        <w:rPr>
          <w:b w:val="0"/>
          <w:i/>
          <w:color w:val="auto"/>
        </w:rPr>
        <w:fldChar w:fldCharType="begin">
          <w:fldData xml:space="preserve">PEVuZE5vdGU+PENpdGU+PEF1dGhvcj5QZmx1Z2ZlbGRlcjwvQXV0aG9yPjxZZWFyPjIwMTA8L1ll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==
</w:fldData>
        </w:fldChar>
      </w:r>
      <w:r w:rsidR="00484D64">
        <w:rPr>
          <w:b w:val="0"/>
          <w:i/>
          <w:color w:val="auto"/>
        </w:rPr>
        <w:instrText xml:space="preserve"> ADDIN EN.CITE </w:instrText>
      </w:r>
      <w:r w:rsidR="00484D64">
        <w:rPr>
          <w:b w:val="0"/>
          <w:i/>
          <w:color w:val="auto"/>
        </w:rPr>
        <w:fldChar w:fldCharType="begin">
          <w:fldData xml:space="preserve">PEVuZE5vdGU+PENpdGU+PEF1dGhvcj5QZmx1Z2ZlbGRlcjwvQXV0aG9yPjxZZWFyPjIwMTA8L1ll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==
</w:fldData>
        </w:fldChar>
      </w:r>
      <w:r w:rsidR="00484D64">
        <w:rPr>
          <w:b w:val="0"/>
          <w:i/>
          <w:color w:val="auto"/>
        </w:rPr>
        <w:instrText xml:space="preserve"> ADDIN EN.CITE.DATA </w:instrText>
      </w:r>
      <w:r w:rsidR="00484D64">
        <w:rPr>
          <w:b w:val="0"/>
          <w:i/>
          <w:color w:val="auto"/>
        </w:rPr>
      </w:r>
      <w:r w:rsidR="00484D64">
        <w:rPr>
          <w:b w:val="0"/>
          <w:i/>
          <w:color w:val="auto"/>
        </w:rPr>
        <w:fldChar w:fldCharType="end"/>
      </w:r>
      <w:r w:rsidR="0066506E" w:rsidRPr="00555313">
        <w:rPr>
          <w:b w:val="0"/>
          <w:i/>
          <w:color w:val="auto"/>
        </w:rPr>
      </w:r>
      <w:r w:rsidR="0066506E" w:rsidRPr="00555313">
        <w:rPr>
          <w:b w:val="0"/>
          <w:i/>
          <w:color w:val="auto"/>
        </w:rPr>
        <w:fldChar w:fldCharType="separate"/>
      </w:r>
      <w:r w:rsidR="00195734">
        <w:rPr>
          <w:b w:val="0"/>
          <w:i/>
          <w:noProof/>
          <w:color w:val="auto"/>
        </w:rPr>
        <w:t>[</w:t>
      </w:r>
      <w:hyperlink w:anchor="_ENREF_97" w:tooltip="Pflugfelder, 2010 #97" w:history="1">
        <w:r w:rsidR="00101604">
          <w:rPr>
            <w:b w:val="0"/>
            <w:i/>
            <w:noProof/>
            <w:color w:val="auto"/>
          </w:rPr>
          <w:t>97</w:t>
        </w:r>
      </w:hyperlink>
      <w:r w:rsidR="00195734">
        <w:rPr>
          <w:b w:val="0"/>
          <w:i/>
          <w:noProof/>
          <w:color w:val="auto"/>
        </w:rPr>
        <w:t>]</w:t>
      </w:r>
      <w:r w:rsidR="0066506E" w:rsidRPr="00555313">
        <w:rPr>
          <w:b w:val="0"/>
          <w:i/>
          <w:color w:val="auto"/>
        </w:rPr>
        <w:fldChar w:fldCharType="end"/>
      </w:r>
    </w:p>
    <w:p w:rsidR="00C91F92" w:rsidRPr="00555313" w:rsidRDefault="00C91F92" w:rsidP="00942B81">
      <w:pPr>
        <w:pStyle w:val="1"/>
      </w:pPr>
      <w:r w:rsidRPr="00555313">
        <w:rPr>
          <w:b/>
        </w:rPr>
        <w:t>Рекомендуется</w:t>
      </w:r>
      <w:r w:rsidR="006D78D2" w:rsidRPr="00555313">
        <w:rPr>
          <w:b/>
        </w:rPr>
        <w:t xml:space="preserve"> о</w:t>
      </w:r>
      <w:r w:rsidR="006D78D2" w:rsidRPr="00555313">
        <w:t>риентировать разрезы кожи</w:t>
      </w:r>
      <w:r w:rsidR="001858D5" w:rsidRPr="00555313">
        <w:t xml:space="preserve"> </w:t>
      </w:r>
      <w:r w:rsidR="00042742" w:rsidRPr="00555313">
        <w:t xml:space="preserve">при проведении </w:t>
      </w:r>
      <w:r w:rsidR="002200B5" w:rsidRPr="00555313">
        <w:t xml:space="preserve">эксцизионной </w:t>
      </w:r>
      <w:r w:rsidR="00042742" w:rsidRPr="00555313">
        <w:t xml:space="preserve">биопсии </w:t>
      </w:r>
      <w:r w:rsidR="006D78D2" w:rsidRPr="00555313">
        <w:t xml:space="preserve">в направлении ближайшего лимфатического коллектора параллельно лимфатическим сосудам кожи (а не по кожным линиям или естественным складкам) так, чтобы повторное иссечение рубца (если оно потребуется) могло быть выполнено без затруднений </w:t>
      </w:r>
      <w:r w:rsidR="0066506E" w:rsidRPr="00555313">
        <w:fldChar w:fldCharType="begin">
          <w:fldData xml:space="preserve">SHVtYW5zPC9rZXl3b3JkPjxrZXl3b3JkPk1hbGU8L2tleXdvcmQ+PGtleXdvcmQ+TWVsYW5vbWEv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</w:fldData>
        </w:fldChar>
      </w:r>
      <w:r w:rsidR="00484D64">
        <w:instrText xml:space="preserve"> ADDIN EN.CITE </w:instrText>
      </w:r>
      <w:r w:rsidR="00484D64">
        <w:fldChar w:fldCharType="begin">
          <w:fldData xml:space="preserve">PEVuZE5vdGU+PENpdGU+PEF1dGhvcj5Cb2xzaGluc2t5PC9BdXRob3I+PFllYXI+MjAxNjwvWWVh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==
</w:fldData>
        </w:fldChar>
      </w:r>
      <w:r w:rsidR="00484D64">
        <w:instrText xml:space="preserve"> ADDIN EN.CITE.DATA </w:instrText>
      </w:r>
      <w:r w:rsidR="00484D64">
        <w:fldChar w:fldCharType="end"/>
      </w:r>
      <w:r w:rsidR="00484D64">
        <w:fldChar w:fldCharType="begin">
          <w:fldData xml:space="preserve">SHVtYW5zPC9rZXl3b3JkPjxrZXl3b3JkPk1hbGU8L2tleXdvcmQ+PGtleXdvcmQ+TWVsYW5vbWEv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</w:fldData>
        </w:fldChar>
      </w:r>
      <w:r w:rsidR="00484D64">
        <w:instrText xml:space="preserve"> ADDIN EN.CITE.DATA </w:instrText>
      </w:r>
      <w:r w:rsidR="00484D64">
        <w:fldChar w:fldCharType="end"/>
      </w:r>
      <w:r w:rsidR="0066506E"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63" w:tooltip="Farberg, 2016 #63" w:history="1">
        <w:r w:rsidR="00101604">
          <w:rPr>
            <w:noProof/>
          </w:rPr>
          <w:t>63-70</w:t>
        </w:r>
      </w:hyperlink>
      <w:r w:rsidR="00195734">
        <w:rPr>
          <w:noProof/>
        </w:rPr>
        <w:t>]</w:t>
      </w:r>
      <w:r w:rsidR="0066506E"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973193" w:rsidRPr="00555313">
        <w:t xml:space="preserve">С </w:t>
      </w:r>
      <w:r w:rsidRPr="00555313">
        <w:t xml:space="preserve">(уровень достоверности доказательств – </w:t>
      </w:r>
      <w:r w:rsidR="00FB64DD" w:rsidRPr="00555313">
        <w:t>5</w:t>
      </w:r>
      <w:r w:rsidRPr="00555313">
        <w:t>)</w:t>
      </w:r>
    </w:p>
    <w:p w:rsidR="006D78D2" w:rsidRPr="00555313" w:rsidRDefault="006D78D2" w:rsidP="008D7A3D">
      <w:pPr>
        <w:pStyle w:val="af7"/>
      </w:pPr>
      <w:r w:rsidRPr="00555313">
        <w:rPr>
          <w:b/>
          <w:i w:val="0"/>
        </w:rPr>
        <w:t>Комментарий</w:t>
      </w:r>
      <w:r w:rsidRPr="00555313">
        <w:rPr>
          <w:i w:val="0"/>
        </w:rPr>
        <w:t xml:space="preserve">: </w:t>
      </w:r>
      <w:r w:rsidRPr="00555313">
        <w:t xml:space="preserve">эксцизионная биопсия подозрительного плоского пигментного образования кожи может быть безопасно выполнена с использованием местной инфильтрационной анестезии. При этом </w:t>
      </w:r>
      <w:r w:rsidR="004501BF" w:rsidRPr="00555313">
        <w:t xml:space="preserve">рекомендуется </w:t>
      </w:r>
      <w:r w:rsidRPr="00555313">
        <w:t xml:space="preserve">избегать повреждений удаляемого новообразования до его иссечения </w:t>
      </w:r>
      <w:r w:rsidR="0066506E" w:rsidRPr="00555313">
        <w:fldChar w:fldCharType="begin">
          <w:fldData xml:space="preserve">PEVuZE5vdGU+PENpdGU+PEF1dGhvcj5Mb3R6ZTwvQXV0aG9yPjxSZWNOdW0+ODwvUmVjTnVtPjxE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</w:fldData>
        </w:fldChar>
      </w:r>
      <w:r w:rsidR="00484D64">
        <w:instrText xml:space="preserve"> ADDIN EN.CITE </w:instrText>
      </w:r>
      <w:r w:rsidR="00484D64">
        <w:fldChar w:fldCharType="begin">
          <w:fldData xml:space="preserve">PEVuZE5vdGU+PENpdGU+PEF1dGhvcj5Mb3R6ZTwvQXV0aG9yPjxSZWNOdW0+ODwvUmVjTnVtPjxE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</w:fldData>
        </w:fldChar>
      </w:r>
      <w:r w:rsidR="00484D64">
        <w:instrText xml:space="preserve"> ADDIN EN.CITE.DATA </w:instrText>
      </w:r>
      <w:r w:rsidR="00484D64">
        <w:fldChar w:fldCharType="end"/>
      </w:r>
      <w:r w:rsidR="0066506E" w:rsidRPr="00555313">
        <w:fldChar w:fldCharType="separate"/>
      </w:r>
      <w:r w:rsidR="00195734">
        <w:rPr>
          <w:noProof/>
        </w:rPr>
        <w:t>[</w:t>
      </w:r>
      <w:hyperlink w:anchor="_ENREF_8" w:tooltip="Lotze,  #8" w:history="1">
        <w:r w:rsidR="00101604">
          <w:rPr>
            <w:noProof/>
          </w:rPr>
          <w:t>8</w:t>
        </w:r>
      </w:hyperlink>
      <w:r w:rsidR="00195734">
        <w:rPr>
          <w:noProof/>
        </w:rPr>
        <w:t xml:space="preserve">, </w:t>
      </w:r>
      <w:hyperlink w:anchor="_ENREF_63" w:tooltip="Farberg, 2016 #63" w:history="1">
        <w:r w:rsidR="00101604">
          <w:rPr>
            <w:noProof/>
          </w:rPr>
          <w:t>63</w:t>
        </w:r>
      </w:hyperlink>
      <w:r w:rsidR="00195734">
        <w:rPr>
          <w:noProof/>
        </w:rPr>
        <w:t xml:space="preserve">, </w:t>
      </w:r>
      <w:hyperlink w:anchor="_ENREF_64" w:tooltip="Weinstock, 2016 #64" w:history="1">
        <w:r w:rsidR="00101604">
          <w:rPr>
            <w:noProof/>
          </w:rPr>
          <w:t>64</w:t>
        </w:r>
      </w:hyperlink>
      <w:r w:rsidR="00195734">
        <w:rPr>
          <w:noProof/>
        </w:rPr>
        <w:t xml:space="preserve">, </w:t>
      </w:r>
      <w:hyperlink w:anchor="_ENREF_66" w:tooltip="Moscarella, 2016 #66" w:history="1">
        <w:r w:rsidR="00101604">
          <w:rPr>
            <w:noProof/>
          </w:rPr>
          <w:t>66-69</w:t>
        </w:r>
      </w:hyperlink>
      <w:r w:rsidR="00195734">
        <w:rPr>
          <w:noProof/>
        </w:rPr>
        <w:t>]</w:t>
      </w:r>
      <w:r w:rsidR="0066506E" w:rsidRPr="00555313">
        <w:fldChar w:fldCharType="end"/>
      </w:r>
      <w:r w:rsidR="006F7515" w:rsidRPr="00555313">
        <w:t>.</w:t>
      </w:r>
    </w:p>
    <w:p w:rsidR="00C91F92" w:rsidRPr="00555313" w:rsidRDefault="00C91F92" w:rsidP="00942B81">
      <w:pPr>
        <w:pStyle w:val="1"/>
      </w:pPr>
      <w:r w:rsidRPr="00555313">
        <w:rPr>
          <w:b/>
        </w:rPr>
        <w:t>Рекомендуется</w:t>
      </w:r>
      <w:r w:rsidR="007237C7" w:rsidRPr="00555313">
        <w:rPr>
          <w:b/>
        </w:rPr>
        <w:t xml:space="preserve"> </w:t>
      </w:r>
      <w:r w:rsidR="007237C7" w:rsidRPr="00555313">
        <w:t>в</w:t>
      </w:r>
      <w:r w:rsidR="006D78D2" w:rsidRPr="00555313">
        <w:t xml:space="preserve"> случае подтверждения</w:t>
      </w:r>
      <w:r w:rsidR="001858D5" w:rsidRPr="00555313">
        <w:t xml:space="preserve"> у пациент</w:t>
      </w:r>
      <w:r w:rsidR="000638ED" w:rsidRPr="00555313">
        <w:t>а</w:t>
      </w:r>
      <w:r w:rsidR="006D78D2" w:rsidRPr="00555313">
        <w:t xml:space="preserve"> диагноза меланомы кожи рубец после биопсии </w:t>
      </w:r>
      <w:r w:rsidR="007237C7" w:rsidRPr="00555313">
        <w:t xml:space="preserve">иссечь </w:t>
      </w:r>
      <w:r w:rsidR="006D78D2" w:rsidRPr="00555313">
        <w:t>с б</w:t>
      </w:r>
      <w:r w:rsidR="006D78D2" w:rsidRPr="00555313">
        <w:rPr>
          <w:i/>
          <w:iCs/>
        </w:rPr>
        <w:t>о</w:t>
      </w:r>
      <w:r w:rsidR="006D78D2" w:rsidRPr="00555313">
        <w:t>льшим отступом в сроки до 4–8 нед</w:t>
      </w:r>
      <w:r w:rsidR="00A25915" w:rsidRPr="00555313">
        <w:t>ель</w:t>
      </w:r>
      <w:r w:rsidR="006D78D2" w:rsidRPr="00555313">
        <w:t xml:space="preserve"> в зависимости от гистологических характеристик опухоли </w:t>
      </w:r>
      <w:r w:rsidR="002200B5" w:rsidRPr="00555313">
        <w:t xml:space="preserve">с целью профилактики рецидива меланомы в области рубца </w:t>
      </w:r>
      <w:r w:rsidR="006D78D2" w:rsidRPr="00555313">
        <w:t xml:space="preserve">(см. раздел 3.1) </w:t>
      </w:r>
      <w:r w:rsidR="0066506E" w:rsidRPr="00555313">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MDAyPC9lbGVjdHJvbmljLXJlc291cmNlLW51bT48L3JlY29yZD48L0NpdGU+PENpdGU+PEF1dGhv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==
</w:fldData>
        </w:fldChar>
      </w:r>
      <w:r w:rsidR="00484D64">
        <w:instrText xml:space="preserve"> ADDIN EN.CITE.DATA </w:instrText>
      </w:r>
      <w:r w:rsidR="00484D64">
        <w:fldChar w:fldCharType="end"/>
      </w:r>
      <w:r w:rsidR="00484D64">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EN.CITE.DATA </w:instrText>
      </w:r>
      <w:r w:rsidR="00484D64">
        <w:fldChar w:fldCharType="end"/>
      </w:r>
      <w:r w:rsidR="0066506E" w:rsidRPr="00555313">
        <w:fldChar w:fldCharType="separate"/>
      </w:r>
      <w:r w:rsidR="00195734">
        <w:rPr>
          <w:noProof/>
        </w:rPr>
        <w:t>[</w:t>
      </w:r>
      <w:hyperlink w:anchor="_ENREF_98" w:tooltip="Wheatley, 2016 #98" w:history="1">
        <w:r w:rsidR="00101604">
          <w:rPr>
            <w:noProof/>
          </w:rPr>
          <w:t>98-107</w:t>
        </w:r>
      </w:hyperlink>
      <w:r w:rsidR="00195734">
        <w:rPr>
          <w:noProof/>
        </w:rPr>
        <w:t>]</w:t>
      </w:r>
      <w:r w:rsidR="0066506E" w:rsidRPr="00555313">
        <w:fldChar w:fldCharType="end"/>
      </w:r>
      <w:r w:rsidR="002B33F4" w:rsidRPr="00555313">
        <w:t>.</w:t>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FB64DD" w:rsidRPr="00555313">
        <w:rPr>
          <w:lang w:val="en-US"/>
        </w:rPr>
        <w:t>A</w:t>
      </w:r>
      <w:r w:rsidR="00FB64DD" w:rsidRPr="00555313">
        <w:t xml:space="preserve"> </w:t>
      </w:r>
      <w:r w:rsidRPr="00555313">
        <w:t xml:space="preserve">(уровень достоверности доказательств </w:t>
      </w:r>
      <w:r w:rsidR="00DA1F47" w:rsidRPr="00555313">
        <w:t xml:space="preserve">– </w:t>
      </w:r>
      <w:r w:rsidR="007C2D4F" w:rsidRPr="00555313">
        <w:t>1</w:t>
      </w:r>
      <w:r w:rsidRPr="00555313">
        <w:t>).</w:t>
      </w:r>
    </w:p>
    <w:p w:rsidR="006D78D2" w:rsidRPr="00555313" w:rsidRDefault="00C91F92" w:rsidP="00942B81">
      <w:pPr>
        <w:pStyle w:val="1"/>
      </w:pPr>
      <w:r w:rsidRPr="00555313">
        <w:rPr>
          <w:b/>
        </w:rPr>
        <w:t>Рекомендуется</w:t>
      </w:r>
      <w:r w:rsidR="006D78D2" w:rsidRPr="00555313">
        <w:rPr>
          <w:b/>
        </w:rPr>
        <w:t xml:space="preserve"> </w:t>
      </w:r>
      <w:r w:rsidR="006D78D2" w:rsidRPr="00555313">
        <w:t xml:space="preserve">проводить </w:t>
      </w:r>
      <w:r w:rsidR="009B49B7" w:rsidRPr="00555313">
        <w:t xml:space="preserve">прижизненное патолого-анатомическое исследование операционного материала, в заключении рекомендуется отразить следующие характеристики для определения стадии заболевания и прогноза </w:t>
      </w:r>
      <w:r w:rsidR="0066506E" w:rsidRPr="00555313">
        <w:fldChar w:fldCharType="begin">
          <w:fldData xml:space="preserve">PC9hdXRob3I+PC9hdXRob3JzPjwvY29udHJpYnV0b3JzPjx0aXRsZXM+PHRpdGxlPkEgbXVsdGlm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</w:fldData>
        </w:fldChar>
      </w:r>
      <w:r w:rsidR="00C5341A">
        <w:instrText xml:space="preserve"> ADDIN EN.CITE </w:instrText>
      </w:r>
      <w:r w:rsidR="00C5341A">
        <w:fldChar w:fldCharType="begin">
          <w:fldData xml:space="preserve">PEVuZE5vdGU+PENpdGU+PEF1dGhvcj5CcmVzbG93PC9BdXRob3I+PFllYXI+MTk4MDwvWWVhcj48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==
</w:fldData>
        </w:fldChar>
      </w:r>
      <w:r w:rsidR="00C5341A">
        <w:instrText xml:space="preserve"> ADDIN EN.CITE.DATA </w:instrText>
      </w:r>
      <w:r w:rsidR="00C5341A">
        <w:fldChar w:fldCharType="end"/>
      </w:r>
      <w:r w:rsidR="00C5341A">
        <w:fldChar w:fldCharType="begin">
          <w:fldData xml:space="preserve">PC9hdXRob3I+PC9hdXRob3JzPjwvY29udHJpYnV0b3JzPjx0aXRsZXM+PHRpdGxlPkEgbXVsdGlm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</w:fldData>
        </w:fldChar>
      </w:r>
      <w:r w:rsidR="00C5341A">
        <w:instrText xml:space="preserve"> ADDIN EN.CITE.DATA </w:instrText>
      </w:r>
      <w:r w:rsidR="00C5341A">
        <w:fldChar w:fldCharType="end"/>
      </w:r>
      <w:r w:rsidR="0066506E" w:rsidRPr="00555313">
        <w:fldChar w:fldCharType="separate"/>
      </w:r>
      <w:r w:rsidR="00195734">
        <w:rPr>
          <w:noProof/>
        </w:rPr>
        <w:t>[</w:t>
      </w:r>
      <w:hyperlink w:anchor="_ENREF_108" w:tooltip="Breslow, 1980 #108" w:history="1">
        <w:r w:rsidR="00101604">
          <w:rPr>
            <w:noProof/>
          </w:rPr>
          <w:t>108-118</w:t>
        </w:r>
      </w:hyperlink>
      <w:r w:rsidR="00195734">
        <w:rPr>
          <w:noProof/>
        </w:rPr>
        <w:t>]</w:t>
      </w:r>
      <w:r w:rsidR="0066506E" w:rsidRPr="00555313">
        <w:fldChar w:fldCharType="end"/>
      </w:r>
      <w:r w:rsidR="006D78D2" w:rsidRPr="00555313">
        <w:t>.</w:t>
      </w:r>
    </w:p>
    <w:p w:rsidR="006D78D2" w:rsidRPr="00555313" w:rsidRDefault="006D78D2" w:rsidP="002B772E">
      <w:pPr>
        <w:pStyle w:val="2"/>
        <w:numPr>
          <w:ilvl w:val="0"/>
          <w:numId w:val="0"/>
        </w:numPr>
        <w:spacing w:before="0"/>
        <w:ind w:firstLine="709"/>
        <w:rPr>
          <w:b/>
          <w:color w:val="auto"/>
        </w:rPr>
      </w:pPr>
      <w:r w:rsidRPr="00555313">
        <w:rPr>
          <w:b/>
          <w:color w:val="auto"/>
        </w:rPr>
        <w:t>Обязательные характеристики:</w:t>
      </w:r>
    </w:p>
    <w:p w:rsidR="006D78D2" w:rsidRPr="00555313" w:rsidRDefault="006D78D2" w:rsidP="00934EF5">
      <w:pPr>
        <w:pStyle w:val="2"/>
        <w:numPr>
          <w:ilvl w:val="0"/>
          <w:numId w:val="30"/>
        </w:numPr>
        <w:spacing w:before="0"/>
        <w:rPr>
          <w:color w:val="auto"/>
        </w:rPr>
      </w:pPr>
      <w:r w:rsidRPr="00555313">
        <w:rPr>
          <w:color w:val="auto"/>
        </w:rPr>
        <w:t>определение максимальной толщины опухоли в миллиметрах по Бреслоу;</w:t>
      </w:r>
    </w:p>
    <w:p w:rsidR="006D78D2" w:rsidRPr="00555313" w:rsidRDefault="006D78D2" w:rsidP="00934EF5">
      <w:pPr>
        <w:pStyle w:val="2"/>
        <w:numPr>
          <w:ilvl w:val="0"/>
          <w:numId w:val="30"/>
        </w:numPr>
        <w:spacing w:before="0"/>
        <w:rPr>
          <w:color w:val="auto"/>
        </w:rPr>
      </w:pPr>
      <w:r w:rsidRPr="00555313">
        <w:rPr>
          <w:color w:val="auto"/>
        </w:rPr>
        <w:t>определение уровня инвазии по Кларку;</w:t>
      </w:r>
    </w:p>
    <w:p w:rsidR="006D78D2" w:rsidRPr="00555313" w:rsidRDefault="006D78D2" w:rsidP="00934EF5">
      <w:pPr>
        <w:pStyle w:val="2"/>
        <w:numPr>
          <w:ilvl w:val="0"/>
          <w:numId w:val="30"/>
        </w:numPr>
        <w:spacing w:before="0"/>
        <w:rPr>
          <w:color w:val="auto"/>
        </w:rPr>
      </w:pPr>
      <w:r w:rsidRPr="00555313">
        <w:rPr>
          <w:color w:val="auto"/>
        </w:rPr>
        <w:t>указание о наличии или отсутствии изъязвления первичной опухоли;</w:t>
      </w:r>
    </w:p>
    <w:p w:rsidR="006D78D2" w:rsidRPr="00555313" w:rsidRDefault="006D78D2" w:rsidP="00934EF5">
      <w:pPr>
        <w:pStyle w:val="2"/>
        <w:numPr>
          <w:ilvl w:val="0"/>
          <w:numId w:val="30"/>
        </w:numPr>
        <w:spacing w:before="0"/>
        <w:rPr>
          <w:color w:val="auto"/>
        </w:rPr>
      </w:pPr>
      <w:r w:rsidRPr="00555313">
        <w:rPr>
          <w:color w:val="auto"/>
        </w:rPr>
        <w:t>определение митотического индекса (количество митозов на 1 мм</w:t>
      </w:r>
      <w:r w:rsidRPr="00555313">
        <w:rPr>
          <w:color w:val="auto"/>
          <w:vertAlign w:val="superscript"/>
        </w:rPr>
        <w:t>2</w:t>
      </w:r>
      <w:r w:rsidRPr="00555313">
        <w:rPr>
          <w:color w:val="auto"/>
        </w:rPr>
        <w:t>) при толщине опухоли до 1 мм включительно;</w:t>
      </w:r>
    </w:p>
    <w:p w:rsidR="006D78D2" w:rsidRPr="00555313" w:rsidRDefault="006D78D2" w:rsidP="00934EF5">
      <w:pPr>
        <w:pStyle w:val="2"/>
        <w:numPr>
          <w:ilvl w:val="0"/>
          <w:numId w:val="30"/>
        </w:numPr>
        <w:spacing w:before="0"/>
        <w:rPr>
          <w:color w:val="auto"/>
        </w:rPr>
      </w:pPr>
      <w:r w:rsidRPr="00555313">
        <w:rPr>
          <w:color w:val="auto"/>
        </w:rPr>
        <w:t>оценка периферического и глубокого краев резекции на наличие опухолевых клеток;</w:t>
      </w:r>
    </w:p>
    <w:p w:rsidR="006D78D2" w:rsidRPr="00555313" w:rsidRDefault="006D78D2" w:rsidP="00934EF5">
      <w:pPr>
        <w:pStyle w:val="2"/>
        <w:numPr>
          <w:ilvl w:val="0"/>
          <w:numId w:val="30"/>
        </w:numPr>
        <w:spacing w:before="0"/>
        <w:rPr>
          <w:color w:val="auto"/>
        </w:rPr>
      </w:pPr>
      <w:r w:rsidRPr="00555313">
        <w:rPr>
          <w:color w:val="auto"/>
        </w:rPr>
        <w:t>наличие транзиторных или сателлитных метастазов.</w:t>
      </w:r>
    </w:p>
    <w:p w:rsidR="006D78D2" w:rsidRPr="00555313" w:rsidRDefault="006D78D2" w:rsidP="002B772E">
      <w:pPr>
        <w:pStyle w:val="2"/>
        <w:numPr>
          <w:ilvl w:val="0"/>
          <w:numId w:val="0"/>
        </w:numPr>
        <w:spacing w:before="0"/>
        <w:ind w:firstLine="709"/>
        <w:rPr>
          <w:b/>
          <w:color w:val="auto"/>
        </w:rPr>
      </w:pPr>
      <w:r w:rsidRPr="00555313">
        <w:rPr>
          <w:b/>
          <w:color w:val="auto"/>
        </w:rPr>
        <w:t>Дополнительные характеристики:</w:t>
      </w:r>
    </w:p>
    <w:p w:rsidR="006D78D2" w:rsidRPr="00555313" w:rsidRDefault="006D78D2" w:rsidP="00934EF5">
      <w:pPr>
        <w:pStyle w:val="2"/>
        <w:numPr>
          <w:ilvl w:val="0"/>
          <w:numId w:val="31"/>
        </w:numPr>
        <w:spacing w:before="0"/>
        <w:rPr>
          <w:color w:val="auto"/>
        </w:rPr>
      </w:pPr>
      <w:r w:rsidRPr="00555313">
        <w:rPr>
          <w:color w:val="auto"/>
        </w:rPr>
        <w:t>локализация опухоли</w:t>
      </w:r>
      <w:r w:rsidRPr="00555313">
        <w:rPr>
          <w:color w:val="auto"/>
          <w:lang w:val="en-US"/>
        </w:rPr>
        <w:t>;</w:t>
      </w:r>
    </w:p>
    <w:p w:rsidR="006D78D2" w:rsidRPr="00555313" w:rsidRDefault="006D78D2" w:rsidP="00934EF5">
      <w:pPr>
        <w:pStyle w:val="2"/>
        <w:numPr>
          <w:ilvl w:val="0"/>
          <w:numId w:val="31"/>
        </w:numPr>
        <w:spacing w:before="0"/>
        <w:rPr>
          <w:color w:val="auto"/>
        </w:rPr>
      </w:pPr>
      <w:r w:rsidRPr="00555313">
        <w:rPr>
          <w:color w:val="auto"/>
        </w:rPr>
        <w:t>наличие или отсутствие спонтанной регрессии;</w:t>
      </w:r>
    </w:p>
    <w:p w:rsidR="006D78D2" w:rsidRPr="00555313" w:rsidRDefault="006D78D2" w:rsidP="00934EF5">
      <w:pPr>
        <w:pStyle w:val="2"/>
        <w:numPr>
          <w:ilvl w:val="0"/>
          <w:numId w:val="31"/>
        </w:numPr>
        <w:spacing w:before="0"/>
        <w:rPr>
          <w:color w:val="auto"/>
        </w:rPr>
      </w:pPr>
      <w:r w:rsidRPr="00555313">
        <w:rPr>
          <w:color w:val="auto"/>
        </w:rPr>
        <w:t>нейротропизм;</w:t>
      </w:r>
    </w:p>
    <w:p w:rsidR="006D78D2" w:rsidRPr="00555313" w:rsidRDefault="006D78D2" w:rsidP="00934EF5">
      <w:pPr>
        <w:pStyle w:val="2"/>
        <w:numPr>
          <w:ilvl w:val="0"/>
          <w:numId w:val="31"/>
        </w:numPr>
        <w:spacing w:before="0"/>
        <w:rPr>
          <w:color w:val="auto"/>
        </w:rPr>
      </w:pPr>
      <w:r w:rsidRPr="00555313">
        <w:rPr>
          <w:color w:val="auto"/>
        </w:rPr>
        <w:t>лимфоидная инфильтрация</w:t>
      </w:r>
      <w:r w:rsidRPr="00555313">
        <w:rPr>
          <w:color w:val="auto"/>
          <w:lang w:val="en-US"/>
        </w:rPr>
        <w:t>;</w:t>
      </w:r>
    </w:p>
    <w:p w:rsidR="006D78D2" w:rsidRPr="00555313" w:rsidRDefault="006D78D2" w:rsidP="00934EF5">
      <w:pPr>
        <w:pStyle w:val="2"/>
        <w:numPr>
          <w:ilvl w:val="0"/>
          <w:numId w:val="31"/>
        </w:numPr>
        <w:spacing w:before="0"/>
        <w:rPr>
          <w:color w:val="auto"/>
        </w:rPr>
      </w:pPr>
      <w:r w:rsidRPr="00555313">
        <w:rPr>
          <w:color w:val="auto"/>
        </w:rPr>
        <w:t>гистологический подтип</w:t>
      </w:r>
      <w:r w:rsidRPr="00555313">
        <w:rPr>
          <w:color w:val="auto"/>
          <w:lang w:val="en-US"/>
        </w:rPr>
        <w:t>;</w:t>
      </w:r>
    </w:p>
    <w:p w:rsidR="006D78D2" w:rsidRPr="00555313" w:rsidRDefault="006D78D2" w:rsidP="00934EF5">
      <w:pPr>
        <w:pStyle w:val="2"/>
        <w:numPr>
          <w:ilvl w:val="0"/>
          <w:numId w:val="31"/>
        </w:numPr>
        <w:spacing w:before="0"/>
        <w:rPr>
          <w:color w:val="auto"/>
        </w:rPr>
      </w:pPr>
      <w:r w:rsidRPr="00555313">
        <w:rPr>
          <w:color w:val="auto"/>
        </w:rPr>
        <w:t>ангиолимфатическая инвазия</w:t>
      </w:r>
      <w:r w:rsidRPr="00555313">
        <w:rPr>
          <w:color w:val="auto"/>
          <w:lang w:val="en-US"/>
        </w:rPr>
        <w:t>.</w:t>
      </w:r>
    </w:p>
    <w:p w:rsidR="006D78D2" w:rsidRPr="00555313" w:rsidRDefault="006D78D2" w:rsidP="008D7A3D">
      <w:pPr>
        <w:pStyle w:val="27"/>
      </w:pPr>
      <w:r w:rsidRPr="00555313">
        <w:t xml:space="preserve">Уровень убедительности рекомендаций – </w:t>
      </w:r>
      <w:r w:rsidR="007A6C64" w:rsidRPr="00555313">
        <w:t xml:space="preserve">В </w:t>
      </w:r>
      <w:r w:rsidRPr="00555313">
        <w:t xml:space="preserve">(уровень достоверности доказательств </w:t>
      </w:r>
      <w:r w:rsidR="00DA1F47" w:rsidRPr="00555313">
        <w:t xml:space="preserve">– </w:t>
      </w:r>
      <w:r w:rsidR="007C2D4F" w:rsidRPr="00555313">
        <w:t>3</w:t>
      </w:r>
      <w:r w:rsidRPr="00555313">
        <w:t>)</w:t>
      </w:r>
    </w:p>
    <w:p w:rsidR="00C91F92" w:rsidRPr="00555313" w:rsidRDefault="00C91F92" w:rsidP="00C91F92">
      <w:pPr>
        <w:pStyle w:val="1"/>
      </w:pPr>
      <w:r w:rsidRPr="00555313">
        <w:rPr>
          <w:rFonts w:eastAsia="MS Mincho"/>
          <w:b/>
          <w:shd w:val="clear" w:color="auto" w:fill="FFFFFF"/>
          <w:lang w:eastAsia="ru-RU"/>
        </w:rPr>
        <w:t>Рекомендуется</w:t>
      </w:r>
      <w:r w:rsidR="006D78D2" w:rsidRPr="00555313">
        <w:t xml:space="preserve"> </w:t>
      </w:r>
      <w:r w:rsidR="002200B5" w:rsidRPr="00555313">
        <w:t>пациентам с меланомой кожи</w:t>
      </w:r>
      <w:r w:rsidR="00725A2A" w:rsidRPr="00555313">
        <w:t xml:space="preserve">, если диагностированы или заподозрены </w:t>
      </w:r>
      <w:r w:rsidR="002B33F4" w:rsidRPr="00555313">
        <w:t xml:space="preserve">регионарные и </w:t>
      </w:r>
      <w:r w:rsidR="00725A2A" w:rsidRPr="00555313">
        <w:t>отдаленные метастазы меланомы,</w:t>
      </w:r>
      <w:r w:rsidR="006D78D2" w:rsidRPr="00555313">
        <w:t xml:space="preserve"> и </w:t>
      </w:r>
      <w:r w:rsidR="00450C5B" w:rsidRPr="00555313">
        <w:t xml:space="preserve">при </w:t>
      </w:r>
      <w:r w:rsidR="006D78D2" w:rsidRPr="00555313">
        <w:t xml:space="preserve">метастазах меланомы без выявленного первичного очага выполнить </w:t>
      </w:r>
      <w:r w:rsidR="00ED7EE8" w:rsidRPr="00555313">
        <w:t xml:space="preserve">молекулярно-генетическое исследование мутаций в гене </w:t>
      </w:r>
      <w:r w:rsidR="00ED7EE8" w:rsidRPr="00555313">
        <w:rPr>
          <w:i/>
          <w:iCs/>
        </w:rPr>
        <w:t>BRAF</w:t>
      </w:r>
      <w:r w:rsidR="00ED7EE8" w:rsidRPr="00555313">
        <w:t xml:space="preserve"> (экзон 15) в биопсийном материале</w:t>
      </w:r>
      <w:r w:rsidR="00ED7EE8" w:rsidRPr="00555313" w:rsidDel="00ED7EE8">
        <w:t xml:space="preserve"> </w:t>
      </w:r>
      <w:r w:rsidR="006D78D2" w:rsidRPr="00555313">
        <w:t xml:space="preserve">(или ранее удаленных </w:t>
      </w:r>
      <w:r w:rsidR="0029685B" w:rsidRPr="00555313">
        <w:t xml:space="preserve">лимфатических </w:t>
      </w:r>
      <w:r w:rsidR="006D78D2" w:rsidRPr="00555313">
        <w:t>узлов, или первичной опухоли (если материал удовлетворяет требованиям лаборатории для достоверного определения наличия или отсутствия молекулярно-генетических изменений))</w:t>
      </w:r>
      <w:r w:rsidR="0007427A" w:rsidRPr="00555313">
        <w:t xml:space="preserve"> </w:t>
      </w:r>
      <w:r w:rsidR="006D78D2" w:rsidRPr="00555313">
        <w:t xml:space="preserve">– это может повлиять на выбор таргетного агента </w:t>
      </w:r>
      <w:r w:rsidR="002B33F4" w:rsidRPr="00555313">
        <w:t xml:space="preserve">(ингибитора протеинкиназы) </w:t>
      </w:r>
      <w:r w:rsidR="006D78D2" w:rsidRPr="00555313">
        <w:t xml:space="preserve">в лечении метастатического процесса </w:t>
      </w:r>
      <w:r w:rsidR="006D78D2" w:rsidRPr="00555313">
        <w:fldChar w:fldCharType="begin">
          <w:fldData xml:space="preserve">b25nLWd1ICwgQnVzYW4gLCBTb3V0aCBLb3JlYS48L2F1dGgtYWRkcmVzcz48dGl0bGVzPjx0aXRs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=
</w:fldData>
        </w:fldChar>
      </w:r>
      <w:r w:rsidR="00C5341A">
        <w:instrText xml:space="preserve"> ADDIN EN.CITE </w:instrText>
      </w:r>
      <w:r w:rsidR="00C5341A">
        <w:fldChar w:fldCharType="begin">
          <w:fldData xml:space="preserve">PEVuZE5vdGU+PENpdGU+PEF1dGhvcj5Db2l0PC9BdXRob3I+PFllYXI+MjAxODwvWWVhcj48UmVj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==
</w:fldData>
        </w:fldChar>
      </w:r>
      <w:r w:rsidR="00C5341A">
        <w:instrText xml:space="preserve"> ADDIN EN.CITE.DATA </w:instrText>
      </w:r>
      <w:r w:rsidR="00C5341A">
        <w:fldChar w:fldCharType="end"/>
      </w:r>
      <w:r w:rsidR="00C5341A">
        <w:fldChar w:fldCharType="begin">
          <w:fldData xml:space="preserve">LXR5cGUgbmFtZT0iRWxlY3Ryb25pYyBCb29rIj40NDwvcmVmLXR5cGU+PGNvbnRyaWJ1dG9ycz48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==
</w:fldData>
        </w:fldChar>
      </w:r>
      <w:r w:rsidR="00C5341A">
        <w:instrText xml:space="preserve"> ADDIN EN.CITE.DATA </w:instrText>
      </w:r>
      <w:r w:rsidR="00C5341A">
        <w:fldChar w:fldCharType="end"/>
      </w:r>
      <w:r w:rsidR="00C5341A">
        <w:fldChar w:fldCharType="begin">
          <w:fldData xml:space="preserve">b25nLWd1ICwgQnVzYW4gLCBTb3V0aCBLb3JlYS48L2F1dGgtYWRkcmVzcz48dGl0bGVzPjx0aXRs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=
</w:fldData>
        </w:fldChar>
      </w:r>
      <w:r w:rsidR="00C5341A">
        <w:instrText xml:space="preserve"> ADDIN EN.CITE.DATA </w:instrText>
      </w:r>
      <w:r w:rsidR="00C5341A">
        <w:fldChar w:fldCharType="end"/>
      </w:r>
      <w:r w:rsidR="006D78D2"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119" w:tooltip="Dummer, 2015 #119" w:history="1">
        <w:r w:rsidR="00101604">
          <w:rPr>
            <w:noProof/>
          </w:rPr>
          <w:t>119-130</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00E571B0" w:rsidRPr="00555313">
        <w:t xml:space="preserve">А </w:t>
      </w:r>
      <w:r w:rsidRPr="00555313">
        <w:t xml:space="preserve">(уровень достоверности доказательств </w:t>
      </w:r>
      <w:r w:rsidR="00DA1F47" w:rsidRPr="00555313">
        <w:t>–</w:t>
      </w:r>
      <w:r w:rsidR="00FB64DD" w:rsidRPr="00555313">
        <w:t>1</w:t>
      </w:r>
      <w:r w:rsidRPr="00555313">
        <w:t>)</w:t>
      </w:r>
    </w:p>
    <w:p w:rsidR="00C91F92" w:rsidRPr="00555313" w:rsidRDefault="00C91F92" w:rsidP="00ED7EE8">
      <w:pPr>
        <w:pStyle w:val="1"/>
      </w:pPr>
      <w:r w:rsidRPr="00555313">
        <w:rPr>
          <w:b/>
        </w:rPr>
        <w:t>Рекомендуется</w:t>
      </w:r>
      <w:r w:rsidR="006D78D2" w:rsidRPr="00555313">
        <w:t xml:space="preserve"> </w:t>
      </w:r>
      <w:r w:rsidR="00B45E36" w:rsidRPr="004D5479">
        <w:t xml:space="preserve">пациентам с меланомой кожи при отсутствии мутации в гене </w:t>
      </w:r>
      <w:r w:rsidR="00B45E36" w:rsidRPr="00C00C5F">
        <w:t>BRAF</w:t>
      </w:r>
      <w:r w:rsidR="00B45E36" w:rsidRPr="004D5479">
        <w:t xml:space="preserve"> выполнить молекулярно-генетическое исследование мутаций в генах NRAS (экзон 3) и KIT (экзоны 8, 9, 11, 13, 14, 17, 18) в биопсийном (операционном) материале  или выполнить широкое молекулярное тестирование, если диагностированы или заподозрены отдаленные метастазы меланомы, и это может повлиять на выбор схемы таргетной терапии (в частности, назначение ингибиторов протеинкиназы или моноклональных антител) при лечении метастатического процесса</w:t>
      </w:r>
      <w:r w:rsidR="00B45E36">
        <w:t xml:space="preserve"> </w:t>
      </w:r>
      <w:r w:rsidR="006D78D2" w:rsidRPr="00555313">
        <w:fldChar w:fldCharType="begin">
          <w:fldData xml:space="preserve">Y3Ryb25pYy1yZXNvdXJjZS1udW0+MTAuMTA5Ny9DTVIuMGIwMTNlMzI4MzRiZjM5ODwvZWxlY3Ry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dG1lbnQgb2YgRGVybWF0b2xvZ3ksIENIVSBOaWNlLCBOaWNlLCBGcmFuY2UgWzNdIFVGUiBNZWRl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</w:fldData>
        </w:fldChar>
      </w:r>
      <w:r w:rsidR="00C5341A">
        <w:instrText xml:space="preserve"> ADDIN EN.CITE </w:instrText>
      </w:r>
      <w:r w:rsidR="00C5341A">
        <w:fldChar w:fldCharType="begin">
          <w:fldData xml:space="preserve">PEVuZE5vdGU+PENpdGU+PEF1dGhvcj5BYnUtQWJlZDwvQXV0aG9yPjxZZWFyPjIwMTI8L1llYXI+
PFJlY051bT4xMzE8L1JlY051bT48RGlzcGxheVRleHQ+WzEzMS0xNDZdPC9EaXNwbGF5VGV4dD48
cmVjb3JkPjxyZWMtbnVtYmVyPjEzMTwvcmVjLW51bWJlcj48Zm9yZWlnbi1rZXlzPjxrZXkgYXBw
PSJFTiIgZGItaWQ9Ijl0eHdmZGV0a3ByMjVmZXZ2YWxwZDU5aXcycHBlc3RmdDJlMCIgdGltZXN0
YW1wPSIxNjA5NjgxNTQzIj4xMzE8L2tleT48L2ZvcmVpZ24ta2V5cz48cmVmLXR5cGUgbmFtZT0i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dGl0bGVzPjxwYWdlcz4xMzUtNDI8L3BhZ2VzPjx2b2x1bWU+MTY8L3ZvbHVtZT48bnVtYmVyPjI8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dG1lbnQgb2YgRGVybWF0b2xvZ3ksIENIVSBOaWNlLCBOaWNlLCBGcmFuY2UuJiN4RDtEZXBhcnRt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Mzk8L1JlY051bT48cmVjb3JkPjxyZWMtbnVtYmVyPjEzOTwvcmVjLW51bWJlcj48Zm9yZWlnbi1r
ZXlzPjxrZXkgYXBwPSJFTiIgZGItaWQ9Ijl0eHdmZGV0a3ByMjVmZXZ2YWxwZDU5aXcycHBlc3Rm
dDJlMCIgdGltZXN0YW1wPSIxNjA5NjgxNTQzIj4xMzk8L2tleT48L2ZvcmVpZ24ta2V5cz48cmVm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PC90aXRsZXM+PHBhZ2VzPjgyMS01PC9wYWdlcz48dm9sdW1lPjM5PC92b2x1bWU+PG51bWJlcj45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==
</w:fldData>
        </w:fldChar>
      </w:r>
      <w:r w:rsidR="00C5341A">
        <w:instrText xml:space="preserve"> ADDIN EN.CITE.DATA </w:instrText>
      </w:r>
      <w:r w:rsidR="00C5341A">
        <w:fldChar w:fldCharType="end"/>
      </w:r>
      <w:r w:rsidR="00C5341A">
        <w:fldChar w:fldCharType="begin">
          <w:fldData xml:space="preserve">Y3Ryb25pYy1yZXNvdXJjZS1udW0+MTAuMTA5Ny9DTVIuMGIwMTNlMzI4MzRiZjM5ODwvZWxlY3Ry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dG1lbnQgb2YgRGVybWF0b2xvZ3ksIENIVSBOaWNlLCBOaWNlLCBGcmFuY2UgWzNdIFVGUiBNZWRl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</w:fldData>
        </w:fldChar>
      </w:r>
      <w:r w:rsidR="00C5341A">
        <w:instrText xml:space="preserve"> ADDIN EN.CITE.DATA </w:instrText>
      </w:r>
      <w:r w:rsidR="00C5341A">
        <w:fldChar w:fldCharType="end"/>
      </w:r>
      <w:r w:rsidR="006D78D2" w:rsidRPr="00555313">
        <w:fldChar w:fldCharType="separate"/>
      </w:r>
      <w:r w:rsidR="00195734">
        <w:rPr>
          <w:noProof/>
        </w:rPr>
        <w:t>[</w:t>
      </w:r>
      <w:hyperlink w:anchor="_ENREF_131" w:tooltip="Abu-Abed, 2012 #131" w:history="1">
        <w:r w:rsidR="00101604">
          <w:rPr>
            <w:noProof/>
          </w:rPr>
          <w:t>131-146</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AD3C2D">
        <w:rPr>
          <w:lang w:val="en-GB"/>
        </w:rPr>
        <w:t>C</w:t>
      </w:r>
      <w:r w:rsidR="00AD3C2D" w:rsidRPr="00555313">
        <w:t xml:space="preserve"> </w:t>
      </w:r>
      <w:r w:rsidRPr="00555313">
        <w:t xml:space="preserve">(уровень достоверности доказательств </w:t>
      </w:r>
      <w:r w:rsidR="00DA1F47" w:rsidRPr="00555313">
        <w:t xml:space="preserve">– </w:t>
      </w:r>
      <w:r w:rsidR="00AD3C2D" w:rsidRPr="00C373B0">
        <w:t>4</w:t>
      </w:r>
      <w:r w:rsidRPr="00555313">
        <w:t>)</w:t>
      </w:r>
    </w:p>
    <w:p w:rsidR="002B33F4" w:rsidRPr="00555313" w:rsidRDefault="004636FE" w:rsidP="008D7A3D">
      <w:pPr>
        <w:pStyle w:val="27"/>
        <w:rPr>
          <w:b w:val="0"/>
          <w:bCs/>
          <w:i/>
          <w:iCs/>
        </w:rPr>
      </w:pPr>
      <w:r w:rsidRPr="00555313">
        <w:rPr>
          <w:b w:val="0"/>
          <w:bCs/>
          <w:i/>
          <w:iCs/>
        </w:rPr>
        <w:t xml:space="preserve"> </w:t>
      </w:r>
      <w:r w:rsidR="002B33F4" w:rsidRPr="00555313">
        <w:t xml:space="preserve">Комментарий: </w:t>
      </w:r>
      <w:r w:rsidR="002B33F4" w:rsidRPr="00555313">
        <w:rPr>
          <w:b w:val="0"/>
          <w:bCs/>
          <w:i/>
          <w:iCs/>
        </w:rPr>
        <w:t>Также имеются сведения о том, что ингибитор протеинкиназы c-K</w:t>
      </w:r>
      <w:r w:rsidR="002B33F4" w:rsidRPr="00555313">
        <w:rPr>
          <w:b w:val="0"/>
          <w:bCs/>
          <w:i/>
          <w:iCs/>
          <w:lang w:val="en-US"/>
        </w:rPr>
        <w:t>it</w:t>
      </w:r>
      <w:r w:rsidR="002B33F4" w:rsidRPr="00555313">
        <w:rPr>
          <w:b w:val="0"/>
          <w:bCs/>
          <w:i/>
          <w:iCs/>
        </w:rPr>
        <w:t xml:space="preserve"> может быть эффективен при наличии мутаций в 8</w:t>
      </w:r>
      <w:r w:rsidR="0007427A" w:rsidRPr="00555313">
        <w:rPr>
          <w:b w:val="0"/>
          <w:bCs/>
          <w:i/>
          <w:iCs/>
        </w:rPr>
        <w:t xml:space="preserve"> </w:t>
      </w:r>
      <w:r w:rsidR="002B33F4" w:rsidRPr="00555313">
        <w:rPr>
          <w:b w:val="0"/>
          <w:bCs/>
          <w:i/>
          <w:iCs/>
        </w:rPr>
        <w:t>экзонах</w:t>
      </w:r>
      <w:r w:rsidR="0007427A" w:rsidRPr="00555313">
        <w:rPr>
          <w:b w:val="0"/>
          <w:bCs/>
          <w:i/>
          <w:iCs/>
        </w:rPr>
        <w:t xml:space="preserve"> </w:t>
      </w:r>
      <w:r w:rsidR="002B33F4" w:rsidRPr="00555313">
        <w:rPr>
          <w:b w:val="0"/>
          <w:bCs/>
          <w:i/>
          <w:iCs/>
        </w:rPr>
        <w:t>гена K</w:t>
      </w:r>
      <w:r w:rsidR="008F6FC8">
        <w:rPr>
          <w:b w:val="0"/>
          <w:bCs/>
          <w:i/>
          <w:iCs/>
          <w:lang w:val="en-GB"/>
        </w:rPr>
        <w:t>IT</w:t>
      </w:r>
      <w:r w:rsidRPr="00555313">
        <w:rPr>
          <w:b w:val="0"/>
          <w:bCs/>
          <w:i/>
          <w:iCs/>
        </w:rPr>
        <w:t xml:space="preserve"> </w:t>
      </w:r>
    </w:p>
    <w:p w:rsidR="00C91F92" w:rsidRPr="00555313" w:rsidRDefault="00C91F92" w:rsidP="002F18B1">
      <w:pPr>
        <w:pStyle w:val="1"/>
      </w:pPr>
      <w:r w:rsidRPr="00555313">
        <w:rPr>
          <w:b/>
        </w:rPr>
        <w:t>Рекомендуется</w:t>
      </w:r>
      <w:r w:rsidR="006D78D2" w:rsidRPr="00555313">
        <w:t xml:space="preserve"> при меланоме слизистых оболочек</w:t>
      </w:r>
      <w:r w:rsidR="00725A2A" w:rsidRPr="00555313">
        <w:t xml:space="preserve">, если диагностированы или заподозрены отдаленные метастазы меланомы, </w:t>
      </w:r>
      <w:r w:rsidR="006D78D2" w:rsidRPr="00555313">
        <w:t xml:space="preserve">выполнить </w:t>
      </w:r>
      <w:r w:rsidR="00ED7EE8" w:rsidRPr="00555313">
        <w:t xml:space="preserve">молекулярно-генетическое исследование мутаций в гене </w:t>
      </w:r>
      <w:r w:rsidR="00ED7EE8" w:rsidRPr="00555313">
        <w:rPr>
          <w:i/>
          <w:iCs/>
        </w:rPr>
        <w:t>K</w:t>
      </w:r>
      <w:r w:rsidR="008F6FC8">
        <w:rPr>
          <w:i/>
          <w:iCs/>
          <w:lang w:val="en-US"/>
        </w:rPr>
        <w:t>IT</w:t>
      </w:r>
      <w:r w:rsidR="00ED7EE8" w:rsidRPr="00555313">
        <w:t xml:space="preserve"> в биопсийном (операционном) материале</w:t>
      </w:r>
      <w:r w:rsidR="00ED7EE8" w:rsidRPr="00555313" w:rsidDel="00ED7EE8">
        <w:t xml:space="preserve"> </w:t>
      </w:r>
      <w:r w:rsidR="006D78D2" w:rsidRPr="00555313">
        <w:t>(</w:t>
      </w:r>
      <w:r w:rsidR="00B45E36" w:rsidRPr="004D5479">
        <w:t>экзоны 8, 9, 11, 13, 14, 17, 18</w:t>
      </w:r>
      <w:r w:rsidR="00B45E36">
        <w:t xml:space="preserve"> </w:t>
      </w:r>
      <w:r w:rsidR="006D78D2" w:rsidRPr="00555313">
        <w:t>)</w:t>
      </w:r>
      <w:r w:rsidR="00457752" w:rsidRPr="00555313">
        <w:t xml:space="preserve"> </w:t>
      </w:r>
      <w:r w:rsidR="006D78D2" w:rsidRPr="00555313">
        <w:t>– это может повлиять на выбор таргетного агента</w:t>
      </w:r>
      <w:r w:rsidR="004636FE" w:rsidRPr="00555313">
        <w:t xml:space="preserve"> (ингибитора протеинкиназы) </w:t>
      </w:r>
      <w:r w:rsidR="006D78D2" w:rsidRPr="00555313">
        <w:t xml:space="preserve">в лечении метастатического процесса </w:t>
      </w:r>
      <w:r w:rsidR="00784B1C" w:rsidRPr="00555313">
        <w:t xml:space="preserve"> </w:t>
      </w:r>
      <w:r w:rsidR="00784B1C" w:rsidRPr="00555313">
        <w:fldChar w:fldCharType="begin">
          <w:fldData xml:space="preserve">PEVuZE5vdGU+PENpdGU+PEF1dGhvcj5BYnUtQWJlZDwvQXV0aG9yPjxZZWFyPjIwMTI8L1llYXI+
PFJlY051bT4xMzE8L1JlY051bT48RGlzcGxheVRleHQ+WzEzMS0xNDRdPC9EaXNwbGF5VGV4dD48
cmVjb3JkPjxyZWMtbnVtYmVyPjEzMTwvcmVjLW51bWJlcj48Zm9yZWlnbi1rZXlzPjxrZXkgYXBw
PSJFTiIgZGItaWQ9Ijl0eHdmZGV0a3ByMjVmZXZ2YWxwZDU5aXcycHBlc3RmdDJlMCIgdGltZXN0
YW1wPSIxNjA5NjgxNTQzIj4xMzE8L2tleT48L2ZvcmVpZ24ta2V5cz48cmVmLXR5cGUgbmFtZT0i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dGl0bGVzPjxwYWdlcz4xMzUtNDI8L3BhZ2VzPjx2b2x1bWU+MTY8L3ZvbHVtZT48bnVtYmVyPjI8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dG1lbnQgb2YgRGVybWF0b2xvZ3ksIENIVSBOaWNlLCBOaWNlLCBGcmFuY2UuJiN4RDtEZXBhcnRt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Mzk8L1JlY051bT48cmVjb3JkPjxyZWMtbnVtYmVyPjEzOTwvcmVjLW51bWJlcj48Zm9yZWlnbi1r
ZXlzPjxrZXkgYXBwPSJFTiIgZGItaWQ9Ijl0eHdmZGV0a3ByMjVmZXZ2YWxwZDU5aXcycHBlc3Rm
dDJlMCIgdGltZXN0YW1wPSIxNjA5NjgxNTQzIj4xMzk8L2tleT48L2ZvcmVpZ24ta2V5cz48cmVm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PC90aXRsZXM+PHBhZ2VzPjgyMS01PC9wYWdlcz48dm9sdW1lPjM5PC92b2x1bWU+PG51bWJlcj45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</w:fldData>
        </w:fldChar>
      </w:r>
      <w:r w:rsidR="00C5341A">
        <w:instrText xml:space="preserve"> ADDIN EN.CITE </w:instrText>
      </w:r>
      <w:r w:rsidR="00C5341A">
        <w:fldChar w:fldCharType="begin">
          <w:fldData xml:space="preserve">PEVuZE5vdGU+PENpdGU+PEF1dGhvcj5BYnUtQWJlZDwvQXV0aG9yPjxZZWFyPjIwMTI8L1llYXI+
PFJlY051bT4xMzE8L1JlY051bT48RGlzcGxheVRleHQ+WzEzMS0xNDRdPC9EaXNwbGF5VGV4dD48
cmVjb3JkPjxyZWMtbnVtYmVyPjEzMTwvcmVjLW51bWJlcj48Zm9yZWlnbi1rZXlzPjxrZXkgYXBw
PSJFTiIgZGItaWQ9Ijl0eHdmZGV0a3ByMjVmZXZ2YWxwZDU5aXcycHBlc3RmdDJlMCIgdGltZXN0
YW1wPSIxNjA5NjgxNTQzIj4xMzE8L2tleT48L2ZvcmVpZ24ta2V5cz48cmVmLXR5cGUgbmFtZT0i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dGl0bGVzPjxwYWdlcz4xMzUtNDI8L3BhZ2VzPjx2b2x1bWU+MTY8L3ZvbHVtZT48bnVtYmVyPjI8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dG1lbnQgb2YgRGVybWF0b2xvZ3ksIENIVSBOaWNlLCBOaWNlLCBGcmFuY2UuJiN4RDtEZXBhcnRt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Mzk8L1JlY051bT48cmVjb3JkPjxyZWMtbnVtYmVyPjEzOTwvcmVjLW51bWJlcj48Zm9yZWlnbi1r
ZXlzPjxrZXkgYXBwPSJFTiIgZGItaWQ9Ijl0eHdmZGV0a3ByMjVmZXZ2YWxwZDU5aXcycHBlc3Rm
dDJlMCIgdGltZXN0YW1wPSIxNjA5NjgxNTQzIj4xMzk8L2tleT48L2ZvcmVpZ24ta2V5cz48cmVm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PC90aXRsZXM+PHBhZ2VzPjgyMS01PC9wYWdlcz48dm9sdW1lPjM5PC92b2x1bWU+PG51bWJlcj45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</w:fldData>
        </w:fldChar>
      </w:r>
      <w:r w:rsidR="00C5341A">
        <w:instrText xml:space="preserve"> ADDIN EN.CITE.DATA </w:instrText>
      </w:r>
      <w:r w:rsidR="00C5341A">
        <w:fldChar w:fldCharType="end"/>
      </w:r>
      <w:r w:rsidR="00784B1C" w:rsidRPr="00555313">
        <w:fldChar w:fldCharType="separate"/>
      </w:r>
      <w:r w:rsidR="00195734">
        <w:rPr>
          <w:noProof/>
        </w:rPr>
        <w:t>[</w:t>
      </w:r>
      <w:hyperlink w:anchor="_ENREF_131" w:tooltip="Abu-Abed, 2012 #131" w:history="1">
        <w:r w:rsidR="00101604">
          <w:rPr>
            <w:noProof/>
          </w:rPr>
          <w:t>131-144</w:t>
        </w:r>
      </w:hyperlink>
      <w:r w:rsidR="00195734">
        <w:rPr>
          <w:noProof/>
        </w:rPr>
        <w:t>]</w:t>
      </w:r>
      <w:r w:rsidR="00784B1C" w:rsidRPr="00555313">
        <w:fldChar w:fldCharType="end"/>
      </w:r>
      <w:r w:rsidR="00FB64DD" w:rsidRPr="00555313">
        <w:t xml:space="preserve">, при </w:t>
      </w:r>
      <w:r w:rsidR="006D78D2" w:rsidRPr="00555313">
        <w:t xml:space="preserve">отсутствии мутации в гене </w:t>
      </w:r>
      <w:r w:rsidR="006D78D2" w:rsidRPr="00555313">
        <w:rPr>
          <w:i/>
          <w:lang w:val="en-US"/>
        </w:rPr>
        <w:t>K</w:t>
      </w:r>
      <w:r w:rsidR="008F6FC8">
        <w:rPr>
          <w:i/>
          <w:lang w:val="en-US"/>
        </w:rPr>
        <w:t>IT</w:t>
      </w:r>
      <w:r w:rsidR="006D78D2" w:rsidRPr="00555313">
        <w:t xml:space="preserve"> </w:t>
      </w:r>
      <w:r w:rsidR="004501BF" w:rsidRPr="00555313">
        <w:t xml:space="preserve">рекомендуется </w:t>
      </w:r>
      <w:r w:rsidR="007E6DD2" w:rsidRPr="00555313">
        <w:t>выполнить молекулярно</w:t>
      </w:r>
      <w:r w:rsidR="00ED7EE8" w:rsidRPr="00555313">
        <w:t xml:space="preserve">-генетическое исследование мутаций в гене </w:t>
      </w:r>
      <w:r w:rsidR="00ED7EE8" w:rsidRPr="00555313">
        <w:rPr>
          <w:i/>
          <w:iCs/>
        </w:rPr>
        <w:t>BRAF</w:t>
      </w:r>
      <w:r w:rsidR="00ED7EE8" w:rsidRPr="00555313">
        <w:t xml:space="preserve"> (экзон 15) в биопсийном материале</w:t>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AD3C2D">
        <w:rPr>
          <w:lang w:val="en-GB"/>
        </w:rPr>
        <w:t>C</w:t>
      </w:r>
      <w:r w:rsidR="00AD3C2D" w:rsidRPr="00555313">
        <w:t xml:space="preserve"> </w:t>
      </w:r>
      <w:r w:rsidRPr="00555313">
        <w:t xml:space="preserve">(уровень достоверности доказательств </w:t>
      </w:r>
      <w:r w:rsidR="00DA1F47" w:rsidRPr="00555313">
        <w:t xml:space="preserve">– </w:t>
      </w:r>
      <w:r w:rsidR="00AD3C2D" w:rsidRPr="00C373B0">
        <w:t>4</w:t>
      </w:r>
      <w:r w:rsidRPr="00555313">
        <w:t>)</w:t>
      </w:r>
    </w:p>
    <w:p w:rsidR="006D78D2" w:rsidRPr="00555313" w:rsidRDefault="004636FE" w:rsidP="002B772E">
      <w:pPr>
        <w:rPr>
          <w:i/>
          <w:iCs/>
          <w:szCs w:val="24"/>
        </w:rPr>
      </w:pPr>
      <w:r w:rsidRPr="00555313">
        <w:rPr>
          <w:b/>
        </w:rPr>
        <w:t>Комментарий:</w:t>
      </w:r>
      <w:r w:rsidRPr="00555313">
        <w:rPr>
          <w:i/>
          <w:iCs/>
          <w:szCs w:val="24"/>
        </w:rPr>
        <w:t xml:space="preserve"> Также имеются сведения о том, что ингибитор протеинкиназы c-Kit может быть эффективен при наличии мутаций в 8</w:t>
      </w:r>
      <w:r w:rsidR="007A6C64" w:rsidRPr="00555313">
        <w:rPr>
          <w:i/>
          <w:iCs/>
          <w:szCs w:val="24"/>
        </w:rPr>
        <w:t xml:space="preserve"> </w:t>
      </w:r>
      <w:r w:rsidRPr="00555313">
        <w:rPr>
          <w:i/>
          <w:iCs/>
          <w:szCs w:val="24"/>
        </w:rPr>
        <w:t>экзонах</w:t>
      </w:r>
      <w:r w:rsidR="0007427A" w:rsidRPr="00555313">
        <w:rPr>
          <w:i/>
          <w:iCs/>
          <w:szCs w:val="24"/>
        </w:rPr>
        <w:t xml:space="preserve"> </w:t>
      </w:r>
      <w:r w:rsidRPr="00555313">
        <w:rPr>
          <w:i/>
          <w:iCs/>
          <w:szCs w:val="24"/>
        </w:rPr>
        <w:t>гена K</w:t>
      </w:r>
      <w:r w:rsidR="008F6FC8">
        <w:rPr>
          <w:i/>
          <w:iCs/>
          <w:szCs w:val="24"/>
          <w:lang w:val="en-GB"/>
        </w:rPr>
        <w:t>IT</w:t>
      </w:r>
      <w:r w:rsidR="00B71EA5" w:rsidRPr="00555313">
        <w:rPr>
          <w:i/>
          <w:iCs/>
          <w:szCs w:val="24"/>
        </w:rPr>
        <w:t xml:space="preserve"> </w:t>
      </w:r>
      <w:r w:rsidR="00B71EA5" w:rsidRPr="00555313">
        <w:rPr>
          <w:i/>
          <w:iCs/>
        </w:rPr>
        <w:fldChar w:fldCharType="begin">
          <w:fldData xml:space="preserve">PEVuZE5vdGU+PENpdGU+PEF1dGhvcj5SYXBpc3V3b248L0F1dGhvcj48WWVhcj4yMDE0PC9ZZWFy
PjxSZWNOdW0+MTQzPC9SZWNOdW0+PERpc3BsYXlUZXh0PlsxNDMsIDE0Ny0xNDldPC9EaXNwbGF5
VGV4dD48cmVjb3JkPjxyZWMtbnVtYmVyPjE0MzwvcmVjLW51bWJlcj48Zm9yZWlnbi1rZXlzPjxr
ZXkgYXBwPSJFTiIgZGItaWQ9Ijl0eHdmZGV0a3ByMjVmZXZ2YWxwZDU5aXcycHBlc3RmdDJlMCIg
dGltZXN0YW1wPSIxNjA5NjgxNTQzIj4xNDM8L2tleT48L2ZvcmVpZ24ta2V5cz48cmVmLXR5cGUg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dW0+PC9yZWNvcmQ+PC9DaXRlPjxDaXRlPjxBdXRob3I+S2FsaW5za3k8L0F1dGhvcj48WWVhcj4y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</w:fldData>
        </w:fldChar>
      </w:r>
      <w:r w:rsidR="00C5341A">
        <w:rPr>
          <w:i/>
          <w:iCs/>
        </w:rPr>
        <w:instrText xml:space="preserve"> ADDIN EN.CITE </w:instrText>
      </w:r>
      <w:r w:rsidR="00C5341A">
        <w:rPr>
          <w:i/>
          <w:iCs/>
        </w:rPr>
        <w:fldChar w:fldCharType="begin">
          <w:fldData xml:space="preserve">PEVuZE5vdGU+PENpdGU+PEF1dGhvcj5SYXBpc3V3b248L0F1dGhvcj48WWVhcj4yMDE0PC9ZZWFy
PjxSZWNOdW0+MTQzPC9SZWNOdW0+PERpc3BsYXlUZXh0PlsxNDMsIDE0Ny0xNDldPC9EaXNwbGF5
VGV4dD48cmVjb3JkPjxyZWMtbnVtYmVyPjE0MzwvcmVjLW51bWJlcj48Zm9yZWlnbi1rZXlzPjxr
ZXkgYXBwPSJFTiIgZGItaWQ9Ijl0eHdmZGV0a3ByMjVmZXZ2YWxwZDU5aXcycHBlc3RmdDJlMCIg
dGltZXN0YW1wPSIxNjA5NjgxNTQzIj4xNDM8L2tleT48L2ZvcmVpZ24ta2V5cz48cmVmLXR5cGUg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dW0+PC9yZWNvcmQ+PC9DaXRlPjxDaXRlPjxBdXRob3I+S2FsaW5za3k8L0F1dGhvcj48WWVhcj4y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</w:fldData>
        </w:fldChar>
      </w:r>
      <w:r w:rsidR="00C5341A">
        <w:rPr>
          <w:i/>
          <w:iCs/>
        </w:rPr>
        <w:instrText xml:space="preserve"> ADDIN EN.CITE.DATA </w:instrText>
      </w:r>
      <w:r w:rsidR="00C5341A">
        <w:rPr>
          <w:i/>
          <w:iCs/>
        </w:rPr>
      </w:r>
      <w:r w:rsidR="00C5341A">
        <w:rPr>
          <w:i/>
          <w:iCs/>
        </w:rPr>
        <w:fldChar w:fldCharType="end"/>
      </w:r>
      <w:r w:rsidR="00B71EA5" w:rsidRPr="00555313">
        <w:rPr>
          <w:i/>
          <w:iCs/>
        </w:rPr>
      </w:r>
      <w:r w:rsidR="00B71EA5" w:rsidRPr="00555313">
        <w:rPr>
          <w:i/>
          <w:iCs/>
        </w:rPr>
        <w:fldChar w:fldCharType="separate"/>
      </w:r>
      <w:r w:rsidR="00195734">
        <w:rPr>
          <w:i/>
          <w:iCs/>
          <w:noProof/>
        </w:rPr>
        <w:t>[</w:t>
      </w:r>
      <w:hyperlink w:anchor="_ENREF_143" w:tooltip="Rapisuwon, 2014 #143" w:history="1">
        <w:r w:rsidR="00101604">
          <w:rPr>
            <w:i/>
            <w:iCs/>
            <w:noProof/>
          </w:rPr>
          <w:t>143</w:t>
        </w:r>
      </w:hyperlink>
      <w:r w:rsidR="00195734">
        <w:rPr>
          <w:i/>
          <w:iCs/>
          <w:noProof/>
        </w:rPr>
        <w:t xml:space="preserve">, </w:t>
      </w:r>
      <w:hyperlink w:anchor="_ENREF_147" w:tooltip="Kalinsky, 2017 #147" w:history="1">
        <w:r w:rsidR="00101604">
          <w:rPr>
            <w:i/>
            <w:iCs/>
            <w:noProof/>
          </w:rPr>
          <w:t>147-149</w:t>
        </w:r>
      </w:hyperlink>
      <w:r w:rsidR="00195734">
        <w:rPr>
          <w:i/>
          <w:iCs/>
          <w:noProof/>
        </w:rPr>
        <w:t>]</w:t>
      </w:r>
      <w:r w:rsidR="00B71EA5" w:rsidRPr="00555313">
        <w:rPr>
          <w:i/>
          <w:iCs/>
        </w:rPr>
        <w:fldChar w:fldCharType="end"/>
      </w:r>
    </w:p>
    <w:p w:rsidR="006D78D2" w:rsidRPr="00555313" w:rsidRDefault="000730C2" w:rsidP="00622F23">
      <w:pPr>
        <w:pStyle w:val="11"/>
      </w:pPr>
      <w:bookmarkStart w:id="49" w:name="_Toc469402336"/>
      <w:bookmarkStart w:id="50" w:name="_Toc468273531"/>
      <w:bookmarkStart w:id="51" w:name="_Toc468273449"/>
      <w:bookmarkStart w:id="52" w:name="__RefHeading___doc_3"/>
      <w:bookmarkStart w:id="53" w:name="_Toc23182949"/>
      <w:bookmarkStart w:id="54" w:name="_Toc101715203"/>
      <w:bookmarkEnd w:id="49"/>
      <w:bookmarkEnd w:id="50"/>
      <w:bookmarkEnd w:id="51"/>
      <w:r w:rsidRPr="00555313">
        <w:t xml:space="preserve">3. </w:t>
      </w:r>
      <w:r w:rsidR="006D78D2" w:rsidRPr="00555313">
        <w:t>Лечение</w:t>
      </w:r>
      <w:bookmarkEnd w:id="52"/>
      <w:r w:rsidR="006D78D2" w:rsidRPr="00555313">
        <w:t>, включая медикаментозную и немедикаментозную терапи</w:t>
      </w:r>
      <w:r w:rsidR="00A973C1">
        <w:t>ю</w:t>
      </w:r>
      <w:r w:rsidR="006D78D2" w:rsidRPr="00555313">
        <w:t>, диетотерапию, обезболивание, медицинские показания и противопоказания к применению методов лечения</w:t>
      </w:r>
      <w:bookmarkEnd w:id="53"/>
      <w:bookmarkEnd w:id="54"/>
    </w:p>
    <w:p w:rsidR="00C91F92" w:rsidRPr="00555313" w:rsidRDefault="00C91F92" w:rsidP="00942B81">
      <w:pPr>
        <w:pStyle w:val="1"/>
      </w:pPr>
      <w:bookmarkStart w:id="55" w:name="__RefHeading___doc_4"/>
      <w:r w:rsidRPr="00555313">
        <w:rPr>
          <w:b/>
          <w:bCs/>
        </w:rPr>
        <w:t>Рекомендуется</w:t>
      </w:r>
      <w:r w:rsidR="006D78D2" w:rsidRPr="00555313">
        <w:rPr>
          <w:b/>
          <w:bCs/>
        </w:rPr>
        <w:t xml:space="preserve"> </w:t>
      </w:r>
      <w:r w:rsidR="006D78D2" w:rsidRPr="00555313">
        <w:t xml:space="preserve">рассматривать хирургическое вмешательство как основной метод радикального лечения </w:t>
      </w:r>
      <w:r w:rsidR="00807F3A" w:rsidRPr="00555313">
        <w:t>пациентов</w:t>
      </w:r>
      <w:r w:rsidR="006D78D2" w:rsidRPr="00555313">
        <w:t xml:space="preserve"> меланомой кожи 0–</w:t>
      </w:r>
      <w:r w:rsidR="006D78D2" w:rsidRPr="00555313">
        <w:rPr>
          <w:lang w:val="en-US"/>
        </w:rPr>
        <w:t>III</w:t>
      </w:r>
      <w:r w:rsidR="006D78D2" w:rsidRPr="00555313">
        <w:t xml:space="preserve"> стадии </w:t>
      </w:r>
      <w:r w:rsidR="00294150" w:rsidRPr="00555313">
        <w:fldChar w:fldCharType="begin">
          <w:fldData xml:space="preserve">b3Zlcjwva2V5d29yZD48a2V5d29yZD5DaGlsZDwva2V5d29yZD48a2V5d29yZD5EaXNlYXNlLUZy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cnktdGl0bGU+PC90aXRsZXM+PHBhZ2VzPjczLTgxPC9wYWdlcz48dm9sdW1lPjQyPC92b2x1bWU+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</w:fldData>
        </w:fldChar>
      </w:r>
      <w:r w:rsidR="00E8784E">
        <w:instrText xml:space="preserve"> ADDIN EN.CITE </w:instrText>
      </w:r>
      <w:r w:rsidR="00E8784E">
        <w:fldChar w:fldCharType="begin">
          <w:fldData xml:space="preserve">PEVuZE5vdGU+PENpdGU+PEF1dGhvcj5HdW88L0F1dGhvcj48WWVhcj4yMDE2PC9ZZWFyPjxSZWNO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d29yZD5MaWZlIFRhYmxlczwva2V5d29yZD48a2V5d29yZD5NYWxlPC9rZXl3b3JkPjxrZXl3b3Jk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==
</w:fldData>
        </w:fldChar>
      </w:r>
      <w:r w:rsidR="00E8784E">
        <w:instrText xml:space="preserve"> ADDIN EN.CITE.DATA </w:instrText>
      </w:r>
      <w:r w:rsidR="00E8784E">
        <w:fldChar w:fldCharType="end"/>
      </w:r>
      <w:r w:rsidR="00E8784E">
        <w:fldChar w:fldCharType="begin">
          <w:fldData xml:space="preserve">b3Zlcjwva2V5d29yZD48a2V5d29yZD5DaGlsZDwva2V5d29yZD48a2V5d29yZD5EaXNlYXNlLUZy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cnktdGl0bGU+PC90aXRsZXM+PHBhZ2VzPjczLTgxPC9wYWdlcz48dm9sdW1lPjQyPC92b2x1bWU+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</w:fldData>
        </w:fldChar>
      </w:r>
      <w:r w:rsidR="00E8784E">
        <w:instrText xml:space="preserve"> ADDIN EN.CITE.DATA </w:instrText>
      </w:r>
      <w:r w:rsidR="00E8784E">
        <w:fldChar w:fldCharType="end"/>
      </w:r>
      <w:r w:rsidR="00294150"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98" w:tooltip="Wheatley, 2016 #98" w:history="1">
        <w:r w:rsidR="00101604">
          <w:rPr>
            <w:noProof/>
          </w:rPr>
          <w:t>98</w:t>
        </w:r>
      </w:hyperlink>
      <w:r w:rsidR="00195734">
        <w:rPr>
          <w:noProof/>
        </w:rPr>
        <w:t xml:space="preserve">, </w:t>
      </w:r>
      <w:hyperlink w:anchor="_ENREF_100" w:tooltip="Veronesi, 1988 #100" w:history="1">
        <w:r w:rsidR="00101604">
          <w:rPr>
            <w:noProof/>
          </w:rPr>
          <w:t>100</w:t>
        </w:r>
      </w:hyperlink>
      <w:r w:rsidR="00195734">
        <w:rPr>
          <w:noProof/>
        </w:rPr>
        <w:t xml:space="preserve">, </w:t>
      </w:r>
      <w:hyperlink w:anchor="_ENREF_101" w:tooltip="Ringborg, 1996 #101" w:history="1">
        <w:r w:rsidR="00101604">
          <w:rPr>
            <w:noProof/>
          </w:rPr>
          <w:t>101</w:t>
        </w:r>
      </w:hyperlink>
      <w:r w:rsidR="00195734">
        <w:rPr>
          <w:noProof/>
        </w:rPr>
        <w:t xml:space="preserve">, </w:t>
      </w:r>
      <w:hyperlink w:anchor="_ENREF_103" w:tooltip="Balch, 1993 #103" w:history="1">
        <w:r w:rsidR="00101604">
          <w:rPr>
            <w:noProof/>
          </w:rPr>
          <w:t>103</w:t>
        </w:r>
      </w:hyperlink>
      <w:r w:rsidR="00195734">
        <w:rPr>
          <w:noProof/>
        </w:rPr>
        <w:t xml:space="preserve">, </w:t>
      </w:r>
      <w:hyperlink w:anchor="_ENREF_105" w:tooltip="Khayat, 2003 #105" w:history="1">
        <w:r w:rsidR="00101604">
          <w:rPr>
            <w:noProof/>
          </w:rPr>
          <w:t>105-107</w:t>
        </w:r>
      </w:hyperlink>
      <w:r w:rsidR="00195734">
        <w:rPr>
          <w:noProof/>
        </w:rPr>
        <w:t xml:space="preserve">, </w:t>
      </w:r>
      <w:hyperlink w:anchor="_ENREF_119" w:tooltip="Dummer, 2015 #119" w:history="1">
        <w:r w:rsidR="00101604">
          <w:rPr>
            <w:noProof/>
          </w:rPr>
          <w:t>119</w:t>
        </w:r>
      </w:hyperlink>
      <w:r w:rsidR="00195734">
        <w:rPr>
          <w:noProof/>
        </w:rPr>
        <w:t xml:space="preserve">, </w:t>
      </w:r>
      <w:hyperlink w:anchor="_ENREF_150" w:tooltip="Guo, 2016 #150" w:history="1">
        <w:r w:rsidR="00101604">
          <w:rPr>
            <w:noProof/>
          </w:rPr>
          <w:t>150-160</w:t>
        </w:r>
      </w:hyperlink>
      <w:r w:rsidR="00195734">
        <w:rPr>
          <w:noProof/>
        </w:rPr>
        <w:t>]</w:t>
      </w:r>
      <w:r w:rsidR="00294150" w:rsidRPr="00555313">
        <w:fldChar w:fldCharType="end"/>
      </w:r>
      <w:r w:rsidR="00294150" w:rsidRPr="00555313">
        <w:t>.</w:t>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973193" w:rsidRPr="00555313">
        <w:rPr>
          <w:lang w:val="en-US"/>
        </w:rPr>
        <w:t>B</w:t>
      </w:r>
      <w:r w:rsidR="00973193" w:rsidRPr="00555313">
        <w:t xml:space="preserve"> </w:t>
      </w:r>
      <w:r w:rsidRPr="00555313">
        <w:t xml:space="preserve">(уровень достоверности доказательств </w:t>
      </w:r>
      <w:r w:rsidR="00DA1F47" w:rsidRPr="00555313">
        <w:t xml:space="preserve">– </w:t>
      </w:r>
      <w:r w:rsidR="00973193" w:rsidRPr="00555313">
        <w:t>2</w:t>
      </w:r>
      <w:r w:rsidRPr="00555313">
        <w:t>)</w:t>
      </w:r>
    </w:p>
    <w:p w:rsidR="006D78D2" w:rsidRPr="00555313" w:rsidRDefault="006D78D2" w:rsidP="00B24D10">
      <w:pPr>
        <w:pStyle w:val="Default"/>
        <w:spacing w:line="360" w:lineRule="auto"/>
        <w:ind w:firstLine="709"/>
        <w:jc w:val="both"/>
        <w:rPr>
          <w:i/>
          <w:color w:val="auto"/>
        </w:rPr>
      </w:pPr>
      <w:r w:rsidRPr="00555313">
        <w:rPr>
          <w:b/>
          <w:color w:val="auto"/>
        </w:rPr>
        <w:t>Комментари</w:t>
      </w:r>
      <w:r w:rsidR="000730C2" w:rsidRPr="00555313">
        <w:rPr>
          <w:b/>
          <w:color w:val="auto"/>
        </w:rPr>
        <w:t>й</w:t>
      </w:r>
      <w:r w:rsidRPr="00555313">
        <w:rPr>
          <w:b/>
          <w:i/>
          <w:color w:val="auto"/>
        </w:rPr>
        <w:t>:</w:t>
      </w:r>
      <w:r w:rsidRPr="00555313">
        <w:rPr>
          <w:color w:val="auto"/>
        </w:rPr>
        <w:t xml:space="preserve"> </w:t>
      </w:r>
      <w:r w:rsidRPr="00555313">
        <w:rPr>
          <w:i/>
          <w:color w:val="auto"/>
        </w:rPr>
        <w:t xml:space="preserve">по показаниям дополнительно проводится адъювантная терапия (см. </w:t>
      </w:r>
      <w:r w:rsidR="001715D7" w:rsidRPr="00555313">
        <w:rPr>
          <w:i/>
          <w:color w:val="auto"/>
        </w:rPr>
        <w:t>раздел 3.3</w:t>
      </w:r>
      <w:r w:rsidRPr="00555313">
        <w:rPr>
          <w:i/>
          <w:color w:val="auto"/>
        </w:rPr>
        <w:t>).</w:t>
      </w:r>
    </w:p>
    <w:p w:rsidR="006D78D2" w:rsidRPr="00555313" w:rsidRDefault="006D78D2" w:rsidP="00622F23">
      <w:pPr>
        <w:pStyle w:val="20"/>
      </w:pPr>
      <w:bookmarkStart w:id="56" w:name="_Toc530391455"/>
      <w:bookmarkStart w:id="57" w:name="_Toc23182950"/>
      <w:bookmarkStart w:id="58" w:name="_Toc101715204"/>
      <w:r w:rsidRPr="00555313">
        <w:t>3.1. Лечение локальных стадий заболевания (I–II)</w:t>
      </w:r>
      <w:bookmarkEnd w:id="56"/>
      <w:bookmarkEnd w:id="57"/>
      <w:bookmarkEnd w:id="58"/>
    </w:p>
    <w:p w:rsidR="00C91F92" w:rsidRPr="00555313" w:rsidRDefault="00C91F92" w:rsidP="002200B5">
      <w:pPr>
        <w:pStyle w:val="1"/>
      </w:pPr>
      <w:r w:rsidRPr="00555313">
        <w:rPr>
          <w:b/>
          <w:bCs/>
        </w:rPr>
        <w:t>Рекомендуется</w:t>
      </w:r>
      <w:r w:rsidR="006D78D2" w:rsidRPr="00555313">
        <w:t xml:space="preserve"> </w:t>
      </w:r>
      <w:r w:rsidR="002200B5" w:rsidRPr="00555313">
        <w:t xml:space="preserve">пациентам с I–II стадиями меланомы </w:t>
      </w:r>
      <w:r w:rsidR="006D78D2" w:rsidRPr="00555313">
        <w:t xml:space="preserve">выполнять радикальное иссечение первичной опухоли в пределах здоровых тканей как основой этап лечения локальной меланомы кожи </w:t>
      </w:r>
      <w:r w:rsidR="00294150" w:rsidRPr="00555313">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MDAyPC9lbGVjdHJvbmljLXJlc291cmNlLW51bT48L3JlY29yZD48L0NpdGU+PENpdGU+PEF1dGhv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==
</w:fldData>
        </w:fldChar>
      </w:r>
      <w:r w:rsidR="00484D64">
        <w:instrText xml:space="preserve"> ADDIN EN.CITE.DATA </w:instrText>
      </w:r>
      <w:r w:rsidR="00484D64">
        <w:fldChar w:fldCharType="end"/>
      </w:r>
      <w:r w:rsidR="00484D64">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EN.CITE.DATA </w:instrText>
      </w:r>
      <w:r w:rsidR="00484D64">
        <w:fldChar w:fldCharType="end"/>
      </w:r>
      <w:r w:rsidR="00294150" w:rsidRPr="00555313">
        <w:fldChar w:fldCharType="separate"/>
      </w:r>
      <w:r w:rsidR="00195734">
        <w:rPr>
          <w:noProof/>
        </w:rPr>
        <w:t>[</w:t>
      </w:r>
      <w:hyperlink w:anchor="_ENREF_98" w:tooltip="Wheatley, 2016 #98" w:history="1">
        <w:r w:rsidR="00101604">
          <w:rPr>
            <w:noProof/>
          </w:rPr>
          <w:t>98-107</w:t>
        </w:r>
      </w:hyperlink>
      <w:r w:rsidR="00195734">
        <w:rPr>
          <w:noProof/>
        </w:rPr>
        <w:t>]</w:t>
      </w:r>
      <w:r w:rsidR="00294150" w:rsidRPr="00555313">
        <w:fldChar w:fldCharType="end"/>
      </w:r>
      <w:r w:rsidR="00294150" w:rsidRPr="00555313">
        <w:t>.</w:t>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FB64DD" w:rsidRPr="00555313">
        <w:rPr>
          <w:lang w:val="en-US"/>
        </w:rPr>
        <w:t>A</w:t>
      </w:r>
      <w:r w:rsidR="00FB64DD" w:rsidRPr="00555313">
        <w:t xml:space="preserve"> </w:t>
      </w:r>
      <w:r w:rsidRPr="00555313">
        <w:t xml:space="preserve">(уровень достоверности доказательств </w:t>
      </w:r>
      <w:r w:rsidR="00DA1F47" w:rsidRPr="00555313">
        <w:t>– 1</w:t>
      </w:r>
      <w:r w:rsidRPr="00555313">
        <w:t>)</w:t>
      </w:r>
    </w:p>
    <w:p w:rsidR="006D78D2" w:rsidRPr="00555313" w:rsidRDefault="006D78D2" w:rsidP="00942B81">
      <w:pPr>
        <w:pStyle w:val="1"/>
      </w:pPr>
      <w:r w:rsidRPr="00555313">
        <w:t xml:space="preserve">Выбор хирургического отступа формируется на основании результатов </w:t>
      </w:r>
      <w:proofErr w:type="gramStart"/>
      <w:r w:rsidR="001663DB" w:rsidRPr="00555313">
        <w:t>патолого-анатомического</w:t>
      </w:r>
      <w:proofErr w:type="gramEnd"/>
      <w:r w:rsidR="001663DB" w:rsidRPr="00555313">
        <w:t xml:space="preserve"> исследования биопсийного (операционного) материала</w:t>
      </w:r>
      <w:r w:rsidRPr="00555313">
        <w:t xml:space="preserve">, а именно толщины опухоли. В настоящее время </w:t>
      </w:r>
      <w:r w:rsidR="002200B5" w:rsidRPr="00555313">
        <w:t xml:space="preserve">для улучшения отдаленных результатов лечения и профилактики рецидивов опухоли </w:t>
      </w:r>
      <w:r w:rsidRPr="00555313">
        <w:t xml:space="preserve">при уже установленной стадии </w:t>
      </w:r>
      <w:r w:rsidR="00C91F92" w:rsidRPr="00555313">
        <w:t xml:space="preserve">рекомендуется </w:t>
      </w:r>
      <w:r w:rsidRPr="00555313">
        <w:t xml:space="preserve">выполнять следующие отступы </w:t>
      </w:r>
      <w:r w:rsidR="00294150" w:rsidRPr="00555313">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MDAyPC9lbGVjdHJvbmljLXJlc291cmNlLW51bT48L3JlY29yZD48L0NpdGU+PENpdGU+PEF1dGhv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==
</w:fldData>
        </w:fldChar>
      </w:r>
      <w:r w:rsidR="00484D64">
        <w:instrText xml:space="preserve"> ADDIN EN.CITE.DATA </w:instrText>
      </w:r>
      <w:r w:rsidR="00484D64">
        <w:fldChar w:fldCharType="end"/>
      </w:r>
      <w:r w:rsidR="00484D64">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EN.CITE.DATA </w:instrText>
      </w:r>
      <w:r w:rsidR="00484D64">
        <w:fldChar w:fldCharType="end"/>
      </w:r>
      <w:r w:rsidR="00294150" w:rsidRPr="00555313">
        <w:fldChar w:fldCharType="separate"/>
      </w:r>
      <w:r w:rsidR="00195734">
        <w:rPr>
          <w:noProof/>
        </w:rPr>
        <w:t>[</w:t>
      </w:r>
      <w:hyperlink w:anchor="_ENREF_98" w:tooltip="Wheatley, 2016 #98" w:history="1">
        <w:r w:rsidR="00101604">
          <w:rPr>
            <w:noProof/>
          </w:rPr>
          <w:t>98-107</w:t>
        </w:r>
      </w:hyperlink>
      <w:r w:rsidR="00195734">
        <w:rPr>
          <w:noProof/>
        </w:rPr>
        <w:t>]</w:t>
      </w:r>
      <w:r w:rsidR="00294150" w:rsidRPr="00555313">
        <w:fldChar w:fldCharType="end"/>
      </w:r>
      <w:r w:rsidRPr="00555313">
        <w:t>:</w:t>
      </w:r>
    </w:p>
    <w:p w:rsidR="006D78D2" w:rsidRPr="00555313" w:rsidRDefault="006D78D2" w:rsidP="00934EF5">
      <w:pPr>
        <w:numPr>
          <w:ilvl w:val="0"/>
          <w:numId w:val="7"/>
        </w:numPr>
        <w:tabs>
          <w:tab w:val="left" w:pos="851"/>
        </w:tabs>
        <w:rPr>
          <w:szCs w:val="24"/>
        </w:rPr>
      </w:pPr>
      <w:r w:rsidRPr="00555313">
        <w:rPr>
          <w:szCs w:val="24"/>
        </w:rPr>
        <w:t xml:space="preserve">0,5 см для меланомы </w:t>
      </w:r>
      <w:r w:rsidRPr="00555313">
        <w:rPr>
          <w:i/>
          <w:szCs w:val="24"/>
          <w:lang w:val="en-US"/>
        </w:rPr>
        <w:t>in</w:t>
      </w:r>
      <w:r w:rsidRPr="00555313">
        <w:rPr>
          <w:i/>
          <w:szCs w:val="24"/>
        </w:rPr>
        <w:t xml:space="preserve"> </w:t>
      </w:r>
      <w:r w:rsidRPr="00555313">
        <w:rPr>
          <w:i/>
          <w:szCs w:val="24"/>
          <w:lang w:val="en-US"/>
        </w:rPr>
        <w:t>situ</w:t>
      </w:r>
      <w:r w:rsidRPr="00555313">
        <w:rPr>
          <w:szCs w:val="24"/>
        </w:rPr>
        <w:t xml:space="preserve">; </w:t>
      </w:r>
    </w:p>
    <w:p w:rsidR="006D78D2" w:rsidRPr="00555313" w:rsidRDefault="006D78D2" w:rsidP="00934EF5">
      <w:pPr>
        <w:numPr>
          <w:ilvl w:val="0"/>
          <w:numId w:val="7"/>
        </w:numPr>
        <w:tabs>
          <w:tab w:val="left" w:pos="851"/>
        </w:tabs>
        <w:rPr>
          <w:szCs w:val="24"/>
        </w:rPr>
      </w:pPr>
      <w:r w:rsidRPr="00555313">
        <w:rPr>
          <w:szCs w:val="24"/>
        </w:rPr>
        <w:t xml:space="preserve">1 см при толщине опухоли по Бреслоу </w:t>
      </w:r>
      <w:r w:rsidRPr="00555313">
        <w:rPr>
          <w:rFonts w:eastAsia="MS Gothic"/>
          <w:szCs w:val="24"/>
        </w:rPr>
        <w:t>≤</w:t>
      </w:r>
      <w:r w:rsidRPr="00555313">
        <w:rPr>
          <w:szCs w:val="24"/>
        </w:rPr>
        <w:t xml:space="preserve">2 мм; </w:t>
      </w:r>
    </w:p>
    <w:p w:rsidR="006D78D2" w:rsidRPr="00555313" w:rsidRDefault="006D78D2" w:rsidP="00934EF5">
      <w:pPr>
        <w:numPr>
          <w:ilvl w:val="0"/>
          <w:numId w:val="7"/>
        </w:numPr>
        <w:tabs>
          <w:tab w:val="left" w:pos="851"/>
        </w:tabs>
        <w:rPr>
          <w:szCs w:val="24"/>
        </w:rPr>
      </w:pPr>
      <w:r w:rsidRPr="00555313">
        <w:rPr>
          <w:szCs w:val="24"/>
        </w:rPr>
        <w:t xml:space="preserve">2 см при толщине опухоли &gt;2 мм.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FB64DD" w:rsidRPr="00555313">
        <w:rPr>
          <w:shd w:val="clear" w:color="auto" w:fill="FFFFFF"/>
          <w:lang w:val="en-US"/>
        </w:rPr>
        <w:t>A</w:t>
      </w:r>
      <w:r w:rsidR="00FB64DD" w:rsidRPr="00555313">
        <w:rPr>
          <w:shd w:val="clear" w:color="auto" w:fill="FFFFFF"/>
        </w:rPr>
        <w:t xml:space="preserve"> </w:t>
      </w:r>
      <w:r w:rsidRPr="00555313">
        <w:rPr>
          <w:shd w:val="clear" w:color="auto" w:fill="FFFFFF"/>
        </w:rPr>
        <w:t xml:space="preserve">(уровень достоверности доказательств </w:t>
      </w:r>
      <w:r w:rsidR="00DA1F47" w:rsidRPr="00555313">
        <w:t xml:space="preserve">– </w:t>
      </w:r>
      <w:r w:rsidR="007237C7" w:rsidRPr="00555313">
        <w:t>1</w:t>
      </w:r>
      <w:r w:rsidRPr="00555313">
        <w:rPr>
          <w:shd w:val="clear" w:color="auto" w:fill="FFFFFF"/>
        </w:rPr>
        <w:t>)</w:t>
      </w:r>
    </w:p>
    <w:p w:rsidR="006D78D2" w:rsidRPr="00555313" w:rsidRDefault="006D78D2" w:rsidP="00B24D10">
      <w:pPr>
        <w:pStyle w:val="Default"/>
        <w:spacing w:line="360" w:lineRule="auto"/>
        <w:ind w:firstLine="709"/>
        <w:jc w:val="both"/>
        <w:rPr>
          <w:color w:val="auto"/>
        </w:rPr>
      </w:pPr>
      <w:r w:rsidRPr="00555313">
        <w:rPr>
          <w:b/>
          <w:color w:val="auto"/>
        </w:rPr>
        <w:t>Комментари</w:t>
      </w:r>
      <w:r w:rsidR="00F95C50" w:rsidRPr="00555313">
        <w:rPr>
          <w:b/>
          <w:color w:val="auto"/>
        </w:rPr>
        <w:t>й</w:t>
      </w:r>
      <w:r w:rsidRPr="00555313">
        <w:rPr>
          <w:b/>
          <w:color w:val="auto"/>
        </w:rPr>
        <w:t>:</w:t>
      </w:r>
      <w:r w:rsidRPr="00555313">
        <w:rPr>
          <w:b/>
          <w:i/>
          <w:color w:val="auto"/>
        </w:rPr>
        <w:t xml:space="preserve"> </w:t>
      </w:r>
      <w:r w:rsidRPr="00555313">
        <w:rPr>
          <w:i/>
          <w:color w:val="auto"/>
        </w:rPr>
        <w:t xml:space="preserve">модифицированные варианты резекции с меньшими отступами возможны для сохранения функции органа при меланоме кожи пальцев или кожи ушной раковины </w:t>
      </w:r>
      <w:r w:rsidR="00294150" w:rsidRPr="00555313">
        <w:rPr>
          <w:i/>
          <w:color w:val="auto"/>
        </w:rPr>
        <w:fldChar w:fldCharType="begin">
          <w:fldData xml:space="preserve">PEVuZE5vdGU+PENpdGU+PEF1dGhvcj5EdWZmeTwvQXV0aG9yPjxZZWFyPjIwMTQ8L1llYXI+PFJl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</w:fldData>
        </w:fldChar>
      </w:r>
      <w:r w:rsidR="00484D64">
        <w:rPr>
          <w:i/>
          <w:color w:val="auto"/>
        </w:rPr>
        <w:instrText xml:space="preserve"> ADDIN EN.CITE </w:instrText>
      </w:r>
      <w:r w:rsidR="00484D64">
        <w:rPr>
          <w:i/>
          <w:color w:val="auto"/>
        </w:rPr>
        <w:fldChar w:fldCharType="begin">
          <w:fldData xml:space="preserve">PEVuZE5vdGU+PENpdGU+PEF1dGhvcj5EdWZmeTwvQXV0aG9yPjxZZWFyPjIwMTQ8L1llYXI+PFJl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</w:fldData>
        </w:fldChar>
      </w:r>
      <w:r w:rsidR="00484D64">
        <w:rPr>
          <w:i/>
          <w:color w:val="auto"/>
        </w:rPr>
        <w:instrText xml:space="preserve"> ADDIN EN.CITE.DATA </w:instrText>
      </w:r>
      <w:r w:rsidR="00484D64">
        <w:rPr>
          <w:i/>
          <w:color w:val="auto"/>
        </w:rPr>
      </w:r>
      <w:r w:rsidR="00484D64">
        <w:rPr>
          <w:i/>
          <w:color w:val="auto"/>
        </w:rPr>
        <w:fldChar w:fldCharType="end"/>
      </w:r>
      <w:r w:rsidR="00294150" w:rsidRPr="00555313">
        <w:rPr>
          <w:i/>
          <w:color w:val="auto"/>
        </w:rPr>
      </w:r>
      <w:r w:rsidR="00294150" w:rsidRPr="00555313">
        <w:rPr>
          <w:i/>
          <w:color w:val="auto"/>
        </w:rPr>
        <w:fldChar w:fldCharType="separate"/>
      </w:r>
      <w:r w:rsidR="00195734">
        <w:rPr>
          <w:i/>
          <w:noProof/>
          <w:color w:val="auto"/>
        </w:rPr>
        <w:t>[</w:t>
      </w:r>
      <w:hyperlink w:anchor="_ENREF_157" w:tooltip="Duffy, 2014 #157" w:history="1">
        <w:r w:rsidR="00101604">
          <w:rPr>
            <w:i/>
            <w:noProof/>
            <w:color w:val="auto"/>
          </w:rPr>
          <w:t>157</w:t>
        </w:r>
      </w:hyperlink>
      <w:r w:rsidR="00195734">
        <w:rPr>
          <w:i/>
          <w:noProof/>
          <w:color w:val="auto"/>
        </w:rPr>
        <w:t xml:space="preserve">, </w:t>
      </w:r>
      <w:hyperlink w:anchor="_ENREF_161" w:tooltip="Felton, 2016 #161" w:history="1">
        <w:r w:rsidR="00101604">
          <w:rPr>
            <w:i/>
            <w:noProof/>
            <w:color w:val="auto"/>
          </w:rPr>
          <w:t>161-164</w:t>
        </w:r>
      </w:hyperlink>
      <w:r w:rsidR="00195734">
        <w:rPr>
          <w:i/>
          <w:noProof/>
          <w:color w:val="auto"/>
        </w:rPr>
        <w:t>]</w:t>
      </w:r>
      <w:r w:rsidR="00294150" w:rsidRPr="00555313">
        <w:rPr>
          <w:i/>
          <w:color w:val="auto"/>
        </w:rPr>
        <w:fldChar w:fldCharType="end"/>
      </w:r>
      <w:r w:rsidR="00294150" w:rsidRPr="00555313">
        <w:rPr>
          <w:i/>
          <w:color w:val="auto"/>
        </w:rPr>
        <w:t>.</w:t>
      </w:r>
    </w:p>
    <w:p w:rsidR="00C91F92" w:rsidRPr="00555313" w:rsidRDefault="00C91F92" w:rsidP="00942B81">
      <w:pPr>
        <w:pStyle w:val="1"/>
        <w:rPr>
          <w:shd w:val="clear" w:color="auto" w:fill="FFFFFF"/>
        </w:rPr>
      </w:pPr>
      <w:r w:rsidRPr="00555313">
        <w:rPr>
          <w:b/>
        </w:rPr>
        <w:t>Рекомендуется</w:t>
      </w:r>
      <w:r w:rsidR="006D78D2" w:rsidRPr="00555313">
        <w:t xml:space="preserve"> для определения толщины опухоли на </w:t>
      </w:r>
      <w:r w:rsidR="006A697E" w:rsidRPr="00555313">
        <w:t>первом</w:t>
      </w:r>
      <w:r w:rsidR="006D78D2" w:rsidRPr="00555313">
        <w:t xml:space="preserve"> этапе использовать эксцизионную биопсию пигментного образования </w:t>
      </w:r>
      <w:r w:rsidR="00294150" w:rsidRPr="00555313">
        <w:t>с отступом от видимого края пигментной опухоли не более 0,5 см</w:t>
      </w:r>
      <w:r w:rsidR="006D78D2" w:rsidRPr="00555313">
        <w:t xml:space="preserve">. В случае подтверждения диагноза меланомы кожи рубец после биопсии иссекается с большим отступом в сроки 4–8 нед (см. также раздел 2.5) </w:t>
      </w:r>
      <w:r w:rsidR="00294150" w:rsidRPr="00555313">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MDAyPC9lbGVjdHJvbmljLXJlc291cmNlLW51bT48L3JlY29yZD48L0NpdGU+PENpdGU+PEF1dGhv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==
</w:fldData>
        </w:fldChar>
      </w:r>
      <w:r w:rsidR="00484D64">
        <w:instrText xml:space="preserve"> ADDIN EN.CITE.DATA </w:instrText>
      </w:r>
      <w:r w:rsidR="00484D64">
        <w:fldChar w:fldCharType="end"/>
      </w:r>
      <w:r w:rsidR="00484D64">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EN.CITE.DATA </w:instrText>
      </w:r>
      <w:r w:rsidR="00484D64">
        <w:fldChar w:fldCharType="end"/>
      </w:r>
      <w:r w:rsidR="00294150" w:rsidRPr="00555313">
        <w:fldChar w:fldCharType="separate"/>
      </w:r>
      <w:r w:rsidR="00195734">
        <w:rPr>
          <w:noProof/>
        </w:rPr>
        <w:t>[</w:t>
      </w:r>
      <w:hyperlink w:anchor="_ENREF_98" w:tooltip="Wheatley, 2016 #98" w:history="1">
        <w:r w:rsidR="00101604">
          <w:rPr>
            <w:noProof/>
          </w:rPr>
          <w:t>98-107</w:t>
        </w:r>
      </w:hyperlink>
      <w:r w:rsidR="00195734">
        <w:rPr>
          <w:noProof/>
        </w:rPr>
        <w:t>]</w:t>
      </w:r>
      <w:r w:rsidR="00294150" w:rsidRPr="00555313">
        <w:fldChar w:fldCharType="end"/>
      </w:r>
      <w:r w:rsidR="006D78D2" w:rsidRPr="00555313">
        <w:t xml:space="preserve">. </w:t>
      </w:r>
    </w:p>
    <w:p w:rsidR="006D78D2" w:rsidRPr="00555313" w:rsidRDefault="006D78D2" w:rsidP="008D7A3D">
      <w:pPr>
        <w:pStyle w:val="27"/>
      </w:pPr>
      <w:r w:rsidRPr="00555313">
        <w:rPr>
          <w:rStyle w:val="aff8"/>
          <w:i w:val="0"/>
          <w:iCs w:val="0"/>
        </w:rPr>
        <w:t>Уровень</w:t>
      </w:r>
      <w:r w:rsidRPr="00555313">
        <w:t xml:space="preserve"> убедительности рекомендаций – </w:t>
      </w:r>
      <w:r w:rsidR="00FB64DD" w:rsidRPr="00555313">
        <w:rPr>
          <w:lang w:val="en-US"/>
        </w:rPr>
        <w:t>A</w:t>
      </w:r>
      <w:r w:rsidR="00FB64DD" w:rsidRPr="00555313">
        <w:t xml:space="preserve"> </w:t>
      </w:r>
      <w:r w:rsidRPr="00555313">
        <w:t xml:space="preserve">(уровень достоверности доказательств </w:t>
      </w:r>
      <w:r w:rsidR="00DA1F47" w:rsidRPr="00555313">
        <w:t xml:space="preserve">– </w:t>
      </w:r>
      <w:r w:rsidR="004F122A" w:rsidRPr="00555313">
        <w:t>1</w:t>
      </w:r>
      <w:r w:rsidRPr="00555313">
        <w:t>)</w:t>
      </w:r>
    </w:p>
    <w:p w:rsidR="00C91F92" w:rsidRPr="00555313" w:rsidRDefault="006D78D2" w:rsidP="00942B81">
      <w:pPr>
        <w:pStyle w:val="1"/>
        <w:rPr>
          <w:shd w:val="clear" w:color="auto" w:fill="FFFFFF"/>
        </w:rPr>
      </w:pPr>
      <w:r w:rsidRPr="00555313">
        <w:t>Если эксцизионная биопсия не проводится из-за очевидности диагноза,</w:t>
      </w:r>
      <w:r w:rsidR="00261076" w:rsidRPr="00555313">
        <w:t xml:space="preserve"> установленного клинически,</w:t>
      </w:r>
      <w:r w:rsidRPr="00555313">
        <w:t xml:space="preserve"> отступы от видимых краев опухоли </w:t>
      </w:r>
      <w:r w:rsidRPr="00555313">
        <w:rPr>
          <w:b/>
          <w:bCs/>
        </w:rPr>
        <w:t xml:space="preserve">не </w:t>
      </w:r>
      <w:r w:rsidR="004501BF" w:rsidRPr="00555313">
        <w:rPr>
          <w:b/>
          <w:bCs/>
        </w:rPr>
        <w:t>рекомендуется</w:t>
      </w:r>
      <w:r w:rsidR="004501BF" w:rsidRPr="00555313">
        <w:t xml:space="preserve"> </w:t>
      </w:r>
      <w:r w:rsidRPr="00555313">
        <w:t xml:space="preserve">расширять более чем на 2 см, так как без точных знаний микростадии это будет приводить к излишним манипуляциям, связанным с закрытием послеоперационной раны (например, различным видам сложной пластики) </w:t>
      </w:r>
      <w:r w:rsidR="00294150" w:rsidRPr="00555313">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MDAyPC9lbGVjdHJvbmljLXJlc291cmNlLW51bT48L3JlY29yZD48L0NpdGU+PC9FbmROb3RlPn==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MDAyPC9lbGVjdHJvbmljLXJlc291cmNlLW51bT48L3JlY29yZD48L0NpdGU+PC9FbmROb3RlPn==
</w:fldData>
        </w:fldChar>
      </w:r>
      <w:r w:rsidR="00484D64">
        <w:instrText xml:space="preserve"> ADDIN EN.CITE.DATA </w:instrText>
      </w:r>
      <w:r w:rsidR="00484D64">
        <w:fldChar w:fldCharType="end"/>
      </w:r>
      <w:r w:rsidR="00294150" w:rsidRPr="00555313">
        <w:fldChar w:fldCharType="separate"/>
      </w:r>
      <w:r w:rsidR="00195734">
        <w:rPr>
          <w:noProof/>
        </w:rPr>
        <w:t>[</w:t>
      </w:r>
      <w:hyperlink w:anchor="_ENREF_98" w:tooltip="Wheatley, 2016 #98" w:history="1">
        <w:r w:rsidR="00101604">
          <w:rPr>
            <w:noProof/>
          </w:rPr>
          <w:t>98-107</w:t>
        </w:r>
      </w:hyperlink>
      <w:r w:rsidR="00195734">
        <w:rPr>
          <w:noProof/>
        </w:rPr>
        <w:t>]</w:t>
      </w:r>
      <w:r w:rsidR="00294150"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А (уровень достоверности доказательств </w:t>
      </w:r>
      <w:r w:rsidR="00DA1F47" w:rsidRPr="00555313">
        <w:t xml:space="preserve">– </w:t>
      </w:r>
      <w:r w:rsidR="007237C7" w:rsidRPr="00555313">
        <w:t>1</w:t>
      </w:r>
      <w:r w:rsidRPr="00555313">
        <w:t>)</w:t>
      </w:r>
    </w:p>
    <w:p w:rsidR="00C91F92" w:rsidRPr="00555313" w:rsidRDefault="006D78D2" w:rsidP="00942B81">
      <w:pPr>
        <w:pStyle w:val="1"/>
        <w:rPr>
          <w:shd w:val="clear" w:color="auto" w:fill="FFFFFF"/>
        </w:rPr>
      </w:pPr>
      <w:r w:rsidRPr="00555313">
        <w:rPr>
          <w:shd w:val="clear" w:color="auto" w:fill="FFFFFF"/>
        </w:rPr>
        <w:t xml:space="preserve">Если после иссечения первичной опухоли в краях резекции обнаруживаются опухолевые клетки при инвазивной или десмопластической меланоме, а ререзекция не </w:t>
      </w:r>
      <w:r w:rsidRPr="00555313">
        <w:t>представляется</w:t>
      </w:r>
      <w:r w:rsidRPr="00555313">
        <w:rPr>
          <w:shd w:val="clear" w:color="auto" w:fill="FFFFFF"/>
        </w:rPr>
        <w:t xml:space="preserve"> возможной, </w:t>
      </w:r>
      <w:r w:rsidR="00C91F92" w:rsidRPr="00555313">
        <w:rPr>
          <w:b/>
          <w:bCs/>
          <w:shd w:val="clear" w:color="auto" w:fill="FFFFFF"/>
        </w:rPr>
        <w:t>рекомендуется</w:t>
      </w:r>
      <w:r w:rsidR="00C91F92" w:rsidRPr="00555313">
        <w:rPr>
          <w:shd w:val="clear" w:color="auto" w:fill="FFFFFF"/>
        </w:rPr>
        <w:t xml:space="preserve"> </w:t>
      </w:r>
      <w:r w:rsidRPr="00555313">
        <w:rPr>
          <w:shd w:val="clear" w:color="auto" w:fill="FFFFFF"/>
        </w:rPr>
        <w:t>проведение адъювантной лучевой терапии на зону первичной опухоли (послеоперационный рубец). Проведение дистанционной лучевой терапии возможно различными режимами: 60</w:t>
      </w:r>
      <w:r w:rsidRPr="00555313">
        <w:t>–</w:t>
      </w:r>
      <w:r w:rsidR="00467715" w:rsidRPr="00555313">
        <w:rPr>
          <w:shd w:val="clear" w:color="auto" w:fill="FFFFFF"/>
        </w:rPr>
        <w:t xml:space="preserve">64 </w:t>
      </w:r>
      <w:r w:rsidRPr="00555313">
        <w:rPr>
          <w:shd w:val="clear" w:color="auto" w:fill="FFFFFF"/>
        </w:rPr>
        <w:t>Гр за 30</w:t>
      </w:r>
      <w:r w:rsidRPr="00555313">
        <w:t>–</w:t>
      </w:r>
      <w:r w:rsidR="00467715" w:rsidRPr="00555313">
        <w:rPr>
          <w:shd w:val="clear" w:color="auto" w:fill="FFFFFF"/>
        </w:rPr>
        <w:t xml:space="preserve">32 </w:t>
      </w:r>
      <w:r w:rsidRPr="00555313">
        <w:rPr>
          <w:shd w:val="clear" w:color="auto" w:fill="FFFFFF"/>
        </w:rPr>
        <w:t xml:space="preserve">фракции </w:t>
      </w:r>
      <w:r w:rsidR="00E45DFB" w:rsidRPr="00555313">
        <w:rPr>
          <w:shd w:val="clear" w:color="auto" w:fill="FFFFFF"/>
        </w:rPr>
        <w:t>в течение</w:t>
      </w:r>
      <w:r w:rsidRPr="00555313">
        <w:rPr>
          <w:shd w:val="clear" w:color="auto" w:fill="FFFFFF"/>
        </w:rPr>
        <w:t xml:space="preserve"> 6</w:t>
      </w:r>
      <w:r w:rsidRPr="00555313">
        <w:t>–</w:t>
      </w:r>
      <w:r w:rsidRPr="00555313">
        <w:rPr>
          <w:shd w:val="clear" w:color="auto" w:fill="FFFFFF"/>
        </w:rPr>
        <w:t xml:space="preserve">7 нед; 48 Гр за 20 фракций </w:t>
      </w:r>
      <w:r w:rsidR="00E45DFB" w:rsidRPr="00555313">
        <w:rPr>
          <w:shd w:val="clear" w:color="auto" w:fill="FFFFFF"/>
        </w:rPr>
        <w:t>в течение</w:t>
      </w:r>
      <w:r w:rsidRPr="00555313">
        <w:rPr>
          <w:shd w:val="clear" w:color="auto" w:fill="FFFFFF"/>
        </w:rPr>
        <w:t xml:space="preserve"> 4 нед </w:t>
      </w:r>
      <w:r w:rsidRPr="00555313">
        <w:rPr>
          <w:shd w:val="clear" w:color="auto" w:fill="FFFFFF"/>
        </w:rPr>
        <w:fldChar w:fldCharType="begin">
          <w:fldData xml:space="preserve">PEVuZE5vdGU+PENpdGU+PEF1dGhvcj5GYXJzaGFkPC9BdXRob3I+PFllYXI+MjAwMjwvWWVhcj48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</w:fldData>
        </w:fldChar>
      </w:r>
      <w:r w:rsidR="00484D64">
        <w:rPr>
          <w:shd w:val="clear" w:color="auto" w:fill="FFFFFF"/>
        </w:rPr>
        <w:instrText xml:space="preserve"> ADDIN EN.CITE </w:instrText>
      </w:r>
      <w:r w:rsidR="00484D64">
        <w:rPr>
          <w:shd w:val="clear" w:color="auto" w:fill="FFFFFF"/>
        </w:rPr>
        <w:fldChar w:fldCharType="begin">
          <w:fldData xml:space="preserve">PEVuZE5vdGU+PENpdGU+PEF1dGhvcj5GYXJzaGFkPC9BdXRob3I+PFllYXI+MjAwMjwvWWVhcj48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</w:fldData>
        </w:fldChar>
      </w:r>
      <w:r w:rsidR="00484D64">
        <w:rPr>
          <w:shd w:val="clear" w:color="auto" w:fill="FFFFFF"/>
        </w:rPr>
        <w:instrText xml:space="preserve"> ADDIN EN.CITE.DATA </w:instrText>
      </w:r>
      <w:r w:rsidR="00484D64">
        <w:rPr>
          <w:shd w:val="clear" w:color="auto" w:fill="FFFFFF"/>
        </w:rPr>
      </w:r>
      <w:r w:rsidR="00484D64">
        <w:rPr>
          <w:shd w:val="clear" w:color="auto" w:fill="FFFFFF"/>
        </w:rPr>
        <w:fldChar w:fldCharType="end"/>
      </w:r>
      <w:r w:rsidRPr="00555313">
        <w:rPr>
          <w:shd w:val="clear" w:color="auto" w:fill="FFFFFF"/>
        </w:rPr>
      </w:r>
      <w:r w:rsidRPr="00555313">
        <w:rPr>
          <w:shd w:val="clear" w:color="auto" w:fill="FFFFFF"/>
        </w:rPr>
        <w:fldChar w:fldCharType="separate"/>
      </w:r>
      <w:r w:rsidR="00195734">
        <w:rPr>
          <w:noProof/>
          <w:shd w:val="clear" w:color="auto" w:fill="FFFFFF"/>
        </w:rPr>
        <w:t>[</w:t>
      </w:r>
      <w:hyperlink w:anchor="_ENREF_165" w:tooltip="Farshad, 2002 #165" w:history="1">
        <w:r w:rsidR="00101604">
          <w:rPr>
            <w:noProof/>
            <w:shd w:val="clear" w:color="auto" w:fill="FFFFFF"/>
          </w:rPr>
          <w:t>165-168</w:t>
        </w:r>
      </w:hyperlink>
      <w:r w:rsidR="00195734">
        <w:rPr>
          <w:noProof/>
          <w:shd w:val="clear" w:color="auto" w:fill="FFFFFF"/>
        </w:rPr>
        <w:t>]</w:t>
      </w:r>
      <w:r w:rsidRPr="00555313">
        <w:rPr>
          <w:shd w:val="clear" w:color="auto" w:fill="FFFFFF"/>
        </w:rPr>
        <w:fldChar w:fldCharType="end"/>
      </w:r>
      <w:r w:rsidRPr="00555313">
        <w:rPr>
          <w:shd w:val="clear" w:color="auto" w:fill="FFFFFF"/>
        </w:rPr>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FB3DDB" w:rsidRPr="00555313">
        <w:rPr>
          <w:shd w:val="clear" w:color="auto" w:fill="FFFFFF"/>
        </w:rPr>
        <w:t xml:space="preserve">С </w:t>
      </w:r>
      <w:r w:rsidRPr="00555313">
        <w:rPr>
          <w:shd w:val="clear" w:color="auto" w:fill="FFFFFF"/>
        </w:rPr>
        <w:t xml:space="preserve">(уровень достоверности доказательств </w:t>
      </w:r>
      <w:r w:rsidR="00DA1F47" w:rsidRPr="00555313">
        <w:t>– 4</w:t>
      </w:r>
      <w:r w:rsidRPr="00555313">
        <w:rPr>
          <w:shd w:val="clear" w:color="auto" w:fill="FFFFFF"/>
        </w:rPr>
        <w:t xml:space="preserve">) </w:t>
      </w:r>
    </w:p>
    <w:p w:rsidR="00DC1182" w:rsidRPr="00555313" w:rsidRDefault="006D78D2" w:rsidP="003D1423">
      <w:pPr>
        <w:pStyle w:val="1"/>
      </w:pPr>
      <w:r w:rsidRPr="00555313">
        <w:rPr>
          <w:shd w:val="clear" w:color="auto" w:fill="FFFFFF"/>
        </w:rPr>
        <w:t xml:space="preserve">В случае невозможности выполнения хирургического иссечения первичной опухоли из-за наличия выраженных сопутствующих заболеваний </w:t>
      </w:r>
      <w:r w:rsidR="00C91F92" w:rsidRPr="00555313">
        <w:rPr>
          <w:b/>
        </w:rPr>
        <w:t>рекомендуется</w:t>
      </w:r>
      <w:r w:rsidR="00C91F92" w:rsidRPr="00555313">
        <w:rPr>
          <w:b/>
          <w:bCs/>
          <w:shd w:val="clear" w:color="auto" w:fill="FFFFFF"/>
        </w:rPr>
        <w:t xml:space="preserve"> </w:t>
      </w:r>
      <w:r w:rsidRPr="00555313">
        <w:rPr>
          <w:shd w:val="clear" w:color="auto" w:fill="FFFFFF"/>
        </w:rPr>
        <w:t>проведение локальной лучевой терапии в следующих режимах: 64</w:t>
      </w:r>
      <w:r w:rsidRPr="00555313">
        <w:t>–</w:t>
      </w:r>
      <w:r w:rsidRPr="00555313">
        <w:rPr>
          <w:shd w:val="clear" w:color="auto" w:fill="FFFFFF"/>
        </w:rPr>
        <w:t>70 Гр за 32</w:t>
      </w:r>
      <w:r w:rsidRPr="00555313">
        <w:t>–</w:t>
      </w:r>
      <w:r w:rsidRPr="00555313">
        <w:rPr>
          <w:shd w:val="clear" w:color="auto" w:fill="FFFFFF"/>
        </w:rPr>
        <w:t xml:space="preserve">35 фракций </w:t>
      </w:r>
      <w:r w:rsidR="00E45DFB" w:rsidRPr="00555313">
        <w:rPr>
          <w:shd w:val="clear" w:color="auto" w:fill="FFFFFF"/>
        </w:rPr>
        <w:t>в течение</w:t>
      </w:r>
      <w:r w:rsidRPr="00555313">
        <w:rPr>
          <w:shd w:val="clear" w:color="auto" w:fill="FFFFFF"/>
        </w:rPr>
        <w:t xml:space="preserve"> 6</w:t>
      </w:r>
      <w:r w:rsidRPr="00555313">
        <w:t>–</w:t>
      </w:r>
      <w:r w:rsidRPr="00555313">
        <w:rPr>
          <w:shd w:val="clear" w:color="auto" w:fill="FFFFFF"/>
        </w:rPr>
        <w:t>7 нед; 50</w:t>
      </w:r>
      <w:r w:rsidR="00E45DFB" w:rsidRPr="00555313">
        <w:rPr>
          <w:shd w:val="clear" w:color="auto" w:fill="FFFFFF"/>
        </w:rPr>
        <w:t>,0</w:t>
      </w:r>
      <w:r w:rsidRPr="00555313">
        <w:t>–</w:t>
      </w:r>
      <w:r w:rsidRPr="00555313">
        <w:rPr>
          <w:shd w:val="clear" w:color="auto" w:fill="FFFFFF"/>
        </w:rPr>
        <w:t>57,5 Гр за 20</w:t>
      </w:r>
      <w:r w:rsidRPr="00555313">
        <w:t>–</w:t>
      </w:r>
      <w:r w:rsidR="00E45DFB" w:rsidRPr="00555313">
        <w:rPr>
          <w:shd w:val="clear" w:color="auto" w:fill="FFFFFF"/>
        </w:rPr>
        <w:t>23 фракции в течение</w:t>
      </w:r>
      <w:r w:rsidRPr="00555313">
        <w:rPr>
          <w:shd w:val="clear" w:color="auto" w:fill="FFFFFF"/>
        </w:rPr>
        <w:t xml:space="preserve"> 4–5 нед </w:t>
      </w:r>
      <w:r w:rsidRPr="00555313">
        <w:rPr>
          <w:shd w:val="clear" w:color="auto" w:fill="FFFFFF"/>
        </w:rPr>
        <w:fldChar w:fldCharType="begin"/>
      </w:r>
      <w:r w:rsidR="00484D64">
        <w:rPr>
          <w:shd w:val="clear" w:color="auto" w:fill="FFFFFF"/>
        </w:rPr>
        <w:instrText xml:space="preserve"> ADDIN EN.CITE &lt;EndNote&gt;&lt;Cite&gt;&lt;Author&gt;Christie&lt;/Author&gt;&lt;Year&gt;1996&lt;/Year&gt;&lt;RecNum&gt;169&lt;/RecNum&gt;&lt;DisplayText&gt;[169]&lt;/DisplayText&gt;&lt;record&gt;&lt;rec-number&gt;169&lt;/rec-number&gt;&lt;foreign-keys&gt;&lt;key app="EN" db-id="9txwfdetkpr25fevvalpd59iw2ppestft2e0" timestamp="1609681543"&gt;169&lt;/key&gt;&lt;/foreign-keys&gt;&lt;ref-type name="Journal Article"&gt;17&lt;/ref-type&gt;&lt;contributors&gt;&lt;authors&gt;&lt;author&gt;Christie, D.R.&lt;/author&gt;&lt;author&gt;Tiver, K.V.&lt;/author&gt;&lt;/authors&gt;&lt;/contributors&gt;&lt;titles&gt;&lt;title&gt;Radiotherapy for melanotic freckles&lt;/title&gt;&lt;secondary-title&gt;Austral Radiol&lt;/secondary-title&gt;&lt;/titles&gt;&lt;pages&gt;331-333&lt;/pages&gt;&lt;volume&gt;40&lt;/volume&gt;&lt;dates&gt;&lt;year&gt;1996&lt;/year&gt;&lt;/dates&gt;&lt;urls&gt;&lt;/urls&gt;&lt;/record&gt;&lt;/Cite&gt;&lt;Cite&gt;&lt;Author&gt;Christie&lt;/Author&gt;&lt;Year&gt;1996&lt;/Year&gt;&lt;RecNum&gt;169&lt;/RecNum&gt;&lt;record&gt;&lt;rec-number&gt;169&lt;/rec-number&gt;&lt;foreign-keys&gt;&lt;key app="EN" db-id="9txwfdetkpr25fevvalpd59iw2ppestft2e0" timestamp="1609681543"&gt;169&lt;/key&gt;&lt;/foreign-keys&gt;&lt;ref-type name="Journal Article"&gt;17&lt;/ref-type&gt;&lt;contributors&gt;&lt;authors&gt;&lt;author&gt;Christie, D.R.&lt;/author&gt;&lt;author&gt;Tiver, K.V.&lt;/author&gt;&lt;/authors&gt;&lt;/contributors&gt;&lt;titles&gt;&lt;title&gt;Radiotherapy for melanotic freckles&lt;/title&gt;&lt;secondary-title&gt;Austral Radiol&lt;/secondary-title&gt;&lt;/titles&gt;&lt;pages&gt;331-333&lt;/pages&gt;&lt;volume&gt;40&lt;/volume&gt;&lt;dates&gt;&lt;year&gt;1996&lt;/year&gt;&lt;/dates&gt;&lt;urls&gt;&lt;/urls&gt;&lt;/record&gt;&lt;/Cite&gt;&lt;/EndNote&gt;</w:instrText>
      </w:r>
      <w:r w:rsidRPr="00555313">
        <w:rPr>
          <w:shd w:val="clear" w:color="auto" w:fill="FFFFFF"/>
        </w:rPr>
        <w:fldChar w:fldCharType="separate"/>
      </w:r>
      <w:r w:rsidR="00195734">
        <w:rPr>
          <w:noProof/>
          <w:shd w:val="clear" w:color="auto" w:fill="FFFFFF"/>
        </w:rPr>
        <w:t>[</w:t>
      </w:r>
      <w:hyperlink w:anchor="_ENREF_169" w:tooltip="Christie, 1996 #169" w:history="1">
        <w:r w:rsidR="00101604">
          <w:rPr>
            <w:noProof/>
            <w:shd w:val="clear" w:color="auto" w:fill="FFFFFF"/>
          </w:rPr>
          <w:t>169</w:t>
        </w:r>
      </w:hyperlink>
      <w:r w:rsidR="00195734">
        <w:rPr>
          <w:noProof/>
          <w:shd w:val="clear" w:color="auto" w:fill="FFFFFF"/>
        </w:rPr>
        <w:t>]</w:t>
      </w:r>
      <w:r w:rsidRPr="00555313">
        <w:rPr>
          <w:shd w:val="clear" w:color="auto" w:fill="FFFFFF"/>
        </w:rPr>
        <w:fldChar w:fldCharType="end"/>
      </w:r>
      <w:r w:rsidRPr="00555313">
        <w:rPr>
          <w:shd w:val="clear" w:color="auto" w:fill="FFFFFF"/>
        </w:rPr>
        <w:t>.</w:t>
      </w:r>
      <w:r w:rsidR="008D7A3D" w:rsidRPr="00555313">
        <w:rPr>
          <w:shd w:val="clear" w:color="auto" w:fill="FFFFFF"/>
        </w:rPr>
        <w:t xml:space="preserve"> </w:t>
      </w:r>
    </w:p>
    <w:p w:rsidR="00DC1182" w:rsidRPr="00555313" w:rsidRDefault="00DC1182" w:rsidP="00DC1182">
      <w:pPr>
        <w:pStyle w:val="27"/>
      </w:pPr>
      <w:r w:rsidRPr="00555313">
        <w:t xml:space="preserve">Уровень убедительности рекомендаций – С (уровень достоверности доказательств – </w:t>
      </w:r>
      <w:r w:rsidR="00FB64DD" w:rsidRPr="00555313">
        <w:t>4</w:t>
      </w:r>
      <w:r w:rsidRPr="00555313">
        <w:t>).</w:t>
      </w:r>
    </w:p>
    <w:p w:rsidR="00C91F92" w:rsidRPr="00555313" w:rsidRDefault="006D78D2" w:rsidP="003D1423">
      <w:pPr>
        <w:pStyle w:val="1"/>
      </w:pPr>
      <w:r w:rsidRPr="00555313">
        <w:rPr>
          <w:b/>
        </w:rPr>
        <w:t xml:space="preserve">Не </w:t>
      </w:r>
      <w:r w:rsidR="00C91F92" w:rsidRPr="00555313">
        <w:rPr>
          <w:b/>
        </w:rPr>
        <w:t>рекомендуется</w:t>
      </w:r>
      <w:r w:rsidR="00C91F92" w:rsidRPr="00555313">
        <w:t xml:space="preserve"> </w:t>
      </w:r>
      <w:r w:rsidRPr="00555313">
        <w:t>рутинное выполнение профилактической лимфаденэктомии или проведение предоперационной лучевой терапии как на регионарные лимфатические узлы, так и на область первичной опухоли</w:t>
      </w:r>
      <w:r w:rsidRPr="00555313">
        <w:rPr>
          <w:i/>
        </w:rPr>
        <w:t xml:space="preserve"> </w:t>
      </w:r>
      <w:r w:rsidRPr="00555313">
        <w:fldChar w:fldCharType="begin">
          <w:fldData xml:space="preserve">PEVuZE5vdGU+PENpdGU+PEF1dGhvcj5UZXN0b3JpPC9BdXRob3I+PFllYXI+MjAxMzwvWWVhcj48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</w:fldData>
        </w:fldChar>
      </w:r>
      <w:r w:rsidR="00484D64">
        <w:instrText xml:space="preserve"> ADDIN EN.CITE </w:instrText>
      </w:r>
      <w:r w:rsidR="00484D64">
        <w:fldChar w:fldCharType="begin">
          <w:fldData xml:space="preserve">PEVuZE5vdGU+PENpdGU+PEF1dGhvcj5UZXN0b3JpPC9BdXRob3I+PFllYXI+MjAxMzwvWWVhcj48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170" w:tooltip="Testori, 2013 #170" w:history="1">
        <w:r w:rsidR="00101604">
          <w:rPr>
            <w:noProof/>
          </w:rPr>
          <w:t>170</w:t>
        </w:r>
      </w:hyperlink>
      <w:r w:rsidR="00195734">
        <w:rPr>
          <w:noProof/>
        </w:rPr>
        <w:t xml:space="preserve">, </w:t>
      </w:r>
      <w:hyperlink w:anchor="_ENREF_171" w:tooltip="Lens, 2002 #171" w:history="1">
        <w:r w:rsidR="00101604">
          <w:rPr>
            <w:noProof/>
          </w:rPr>
          <w:t>171</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А (уровень достоверности доказательств </w:t>
      </w:r>
      <w:r w:rsidR="00DA1F47" w:rsidRPr="00555313">
        <w:t>– 1</w:t>
      </w:r>
      <w:r w:rsidRPr="00555313">
        <w:t>)</w:t>
      </w:r>
    </w:p>
    <w:p w:rsidR="00C91F92" w:rsidRPr="00555313" w:rsidRDefault="00C91F92" w:rsidP="00942B81">
      <w:pPr>
        <w:pStyle w:val="1"/>
        <w:rPr>
          <w:shd w:val="clear" w:color="auto" w:fill="FFFFFF"/>
        </w:rPr>
      </w:pPr>
      <w:r w:rsidRPr="00555313">
        <w:rPr>
          <w:b/>
          <w:bCs/>
        </w:rPr>
        <w:t>Рекомендуется</w:t>
      </w:r>
      <w:r w:rsidR="006D78D2" w:rsidRPr="00555313">
        <w:t xml:space="preserve"> выполнять </w:t>
      </w:r>
      <w:r w:rsidR="001858D5" w:rsidRPr="00555313">
        <w:t xml:space="preserve"> пациентам </w:t>
      </w:r>
      <w:r w:rsidR="006D78D2" w:rsidRPr="00555313">
        <w:t xml:space="preserve">биопсию сторожевого лимфатического узла при толщине первичной опухоли </w:t>
      </w:r>
      <w:r w:rsidR="00D6595F" w:rsidRPr="00555313">
        <w:t xml:space="preserve">более </w:t>
      </w:r>
      <w:r w:rsidR="006D78D2" w:rsidRPr="00555313">
        <w:t xml:space="preserve">0,8 мм по Бреслоу </w:t>
      </w:r>
      <w:r w:rsidR="00FB3DDB" w:rsidRPr="00555313">
        <w:t xml:space="preserve">с целью правильного определения стадии заболевания, прогноза течения заболевания и определения показаний к адъювантной терапии </w:t>
      </w:r>
      <w:r w:rsidR="00294150" w:rsidRPr="00555313">
        <w:fldChar w:fldCharType="begin">
          <w:fldData xml:space="preserve">LWtleXM+PGtleSBhcHA9IkVOIiBkYi1pZD0iOXR4d2ZkZXRrcHIyNWZldnZhbHBkNTlpdzJwcGVz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b2ExNjEzMjEwPC9lbGVjdHJvbmljLXJlc291cmNlLW51bT48L3JlY29yZD48L0NpdGU+PENpdGU+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</w:fldData>
        </w:fldChar>
      </w:r>
      <w:r w:rsidR="00484D64">
        <w:instrText xml:space="preserve"> ADDIN EN.CITE </w:instrText>
      </w:r>
      <w:r w:rsidR="00484D64">
        <w:fldChar w:fldCharType="begin">
          <w:fldData xml:space="preserve">PEVuZE5vdGU+PENpdGU+PEF1dGhvcj5Zb25pY2s8L0F1dGhvcj48WWVhcj4yMDExPC9ZZWFyPjxS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==
</w:fldData>
        </w:fldChar>
      </w:r>
      <w:r w:rsidR="00484D64">
        <w:instrText xml:space="preserve"> ADDIN EN.CITE.DATA </w:instrText>
      </w:r>
      <w:r w:rsidR="00484D64">
        <w:fldChar w:fldCharType="end"/>
      </w:r>
      <w:r w:rsidR="00484D64">
        <w:fldChar w:fldCharType="begin">
          <w:fldData xml:space="preserve">LWtleXM+PGtleSBhcHA9IkVOIiBkYi1pZD0iOXR4d2ZkZXRrcHIyNWZldnZhbHBkNTlpdzJwcGVz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b2ExNjEzMjEwPC9lbGVjdHJvbmljLXJlc291cmNlLW51bT48L3JlY29yZD48L0NpdGU+PENpdGU+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</w:fldData>
        </w:fldChar>
      </w:r>
      <w:r w:rsidR="00484D64">
        <w:instrText xml:space="preserve"> ADDIN EN.CITE.DATA </w:instrText>
      </w:r>
      <w:r w:rsidR="00484D64">
        <w:fldChar w:fldCharType="end"/>
      </w:r>
      <w:r w:rsidR="00294150" w:rsidRPr="00555313">
        <w:fldChar w:fldCharType="separate"/>
      </w:r>
      <w:r w:rsidR="00195734">
        <w:rPr>
          <w:noProof/>
        </w:rPr>
        <w:t>[</w:t>
      </w:r>
      <w:hyperlink w:anchor="_ENREF_160" w:tooltip="Morton, 2014 #160" w:history="1">
        <w:r w:rsidR="00101604">
          <w:rPr>
            <w:noProof/>
          </w:rPr>
          <w:t>160</w:t>
        </w:r>
      </w:hyperlink>
      <w:r w:rsidR="00195734">
        <w:rPr>
          <w:noProof/>
        </w:rPr>
        <w:t xml:space="preserve">, </w:t>
      </w:r>
      <w:hyperlink w:anchor="_ENREF_172" w:tooltip="Yonick, 2011 #172" w:history="1">
        <w:r w:rsidR="00101604">
          <w:rPr>
            <w:noProof/>
          </w:rPr>
          <w:t>172-180</w:t>
        </w:r>
      </w:hyperlink>
      <w:r w:rsidR="00195734">
        <w:rPr>
          <w:noProof/>
        </w:rPr>
        <w:t>]</w:t>
      </w:r>
      <w:r w:rsidR="00294150" w:rsidRPr="00555313">
        <w:fldChar w:fldCharType="end"/>
      </w:r>
      <w:r w:rsidR="006D78D2"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515F4E" w:rsidRPr="00555313">
        <w:rPr>
          <w:shd w:val="clear" w:color="auto" w:fill="FFFFFF"/>
        </w:rPr>
        <w:t xml:space="preserve">А </w:t>
      </w:r>
      <w:r w:rsidRPr="00555313">
        <w:rPr>
          <w:shd w:val="clear" w:color="auto" w:fill="FFFFFF"/>
        </w:rPr>
        <w:t xml:space="preserve">(уровень достоверности доказательств </w:t>
      </w:r>
      <w:r w:rsidR="00DA1F47" w:rsidRPr="00555313">
        <w:rPr>
          <w:shd w:val="clear" w:color="auto" w:fill="FFFFFF"/>
        </w:rPr>
        <w:t xml:space="preserve">– </w:t>
      </w:r>
      <w:r w:rsidR="00393DB4" w:rsidRPr="00555313">
        <w:rPr>
          <w:shd w:val="clear" w:color="auto" w:fill="FFFFFF"/>
        </w:rPr>
        <w:t>2</w:t>
      </w:r>
      <w:r w:rsidRPr="00555313">
        <w:rPr>
          <w:shd w:val="clear" w:color="auto" w:fill="FFFFFF"/>
        </w:rPr>
        <w:t>).</w:t>
      </w:r>
    </w:p>
    <w:p w:rsidR="006D78D2" w:rsidRPr="00555313" w:rsidRDefault="006D78D2" w:rsidP="002F18B1">
      <w:pPr>
        <w:pStyle w:val="Default"/>
        <w:spacing w:line="360" w:lineRule="auto"/>
        <w:ind w:left="349" w:firstLine="360"/>
        <w:jc w:val="both"/>
        <w:rPr>
          <w:i/>
          <w:color w:val="auto"/>
        </w:rPr>
      </w:pPr>
      <w:r w:rsidRPr="00555313">
        <w:rPr>
          <w:b/>
          <w:color w:val="auto"/>
        </w:rPr>
        <w:t>Комментарий:</w:t>
      </w:r>
      <w:r w:rsidRPr="00555313">
        <w:rPr>
          <w:i/>
          <w:color w:val="auto"/>
        </w:rPr>
        <w:t xml:space="preserve"> биопсия сторожевого лимфатического узла проводится в специализированных учреждениях, укомплектованных оборудованием и имеющих обученный персонал.</w:t>
      </w:r>
    </w:p>
    <w:p w:rsidR="00C91F92" w:rsidRPr="00555313" w:rsidRDefault="006D78D2" w:rsidP="008D7A3D">
      <w:pPr>
        <w:pStyle w:val="1"/>
        <w:rPr>
          <w:shd w:val="clear" w:color="auto" w:fill="FFFFFF"/>
        </w:rPr>
      </w:pPr>
      <w:r w:rsidRPr="00555313">
        <w:rPr>
          <w:shd w:val="clear" w:color="auto" w:fill="FFFFFF"/>
        </w:rPr>
        <w:t xml:space="preserve">Вопрос о выполнении лимфодиссекции в случае обнаружения микрометастазов в сторожевом лимфатическом узле </w:t>
      </w:r>
      <w:r w:rsidR="00450C5B" w:rsidRPr="00555313">
        <w:rPr>
          <w:b/>
          <w:shd w:val="clear" w:color="auto" w:fill="FFFFFF"/>
        </w:rPr>
        <w:t>рекомендуется</w:t>
      </w:r>
      <w:r w:rsidR="00450C5B" w:rsidRPr="00555313">
        <w:rPr>
          <w:shd w:val="clear" w:color="auto" w:fill="FFFFFF"/>
        </w:rPr>
        <w:t xml:space="preserve"> </w:t>
      </w:r>
      <w:r w:rsidRPr="00555313">
        <w:rPr>
          <w:shd w:val="clear" w:color="auto" w:fill="FFFFFF"/>
        </w:rPr>
        <w:t xml:space="preserve">тщательно обсудить с пациентом, взвесив потенциальные риски такой операции и ожидаемую пользу с учетом данных исследования </w:t>
      </w:r>
      <w:r w:rsidRPr="00555313">
        <w:rPr>
          <w:shd w:val="clear" w:color="auto" w:fill="FFFFFF"/>
          <w:lang w:val="en-US"/>
        </w:rPr>
        <w:t>MSLT</w:t>
      </w:r>
      <w:r w:rsidRPr="00555313">
        <w:rPr>
          <w:shd w:val="clear" w:color="auto" w:fill="FFFFFF"/>
        </w:rPr>
        <w:t>-</w:t>
      </w:r>
      <w:r w:rsidRPr="00555313">
        <w:rPr>
          <w:shd w:val="clear" w:color="auto" w:fill="FFFFFF"/>
          <w:lang w:val="en-US"/>
        </w:rPr>
        <w:t>II</w:t>
      </w:r>
      <w:r w:rsidRPr="00555313">
        <w:rPr>
          <w:shd w:val="clear" w:color="auto" w:fill="FFFFFF"/>
        </w:rPr>
        <w:t xml:space="preserve"> </w:t>
      </w:r>
      <w:r w:rsidRPr="00555313">
        <w:rPr>
          <w:shd w:val="clear" w:color="auto" w:fill="FFFFFF"/>
        </w:rPr>
        <w:fldChar w:fldCharType="begin">
          <w:fldData xml:space="preserve">PEVuZE5vdGU+PENpdGU+PEF1dGhvcj5GYXJpZXM8L0F1dGhvcj48WWVhcj4yMDE3PC9ZZWFyPjxS
ZWNOdW0+MTgwPC9SZWNOdW0+PERpc3BsYXlUZXh0PlsxODBdPC9EaXNwbGF5VGV4dD48cmVjb3Jk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b2ExNjEzMjEwPC9lbGVjdHJvbmljLXJlc291cmNlLW51bT48L3JlY29yZD48L0NpdGU+PC9FbmRO
b3RlPn==
</w:fldData>
        </w:fldChar>
      </w:r>
      <w:r w:rsidR="00484D64">
        <w:rPr>
          <w:shd w:val="clear" w:color="auto" w:fill="FFFFFF"/>
        </w:rPr>
        <w:instrText xml:space="preserve"> ADDIN EN.CITE </w:instrText>
      </w:r>
      <w:r w:rsidR="00484D64">
        <w:rPr>
          <w:shd w:val="clear" w:color="auto" w:fill="FFFFFF"/>
        </w:rPr>
        <w:fldChar w:fldCharType="begin">
          <w:fldData xml:space="preserve">PEVuZE5vdGU+PENpdGU+PEF1dGhvcj5GYXJpZXM8L0F1dGhvcj48WWVhcj4yMDE3PC9ZZWFyPjxS
ZWNOdW0+MTgwPC9SZWNOdW0+PERpc3BsYXlUZXh0PlsxODBdPC9EaXNwbGF5VGV4dD48cmVjb3Jk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b2ExNjEzMjEwPC9lbGVjdHJvbmljLXJlc291cmNlLW51bT48L3JlY29yZD48L0NpdGU+PC9FbmRO
b3RlPn==
</w:fldData>
        </w:fldChar>
      </w:r>
      <w:r w:rsidR="00484D64">
        <w:rPr>
          <w:shd w:val="clear" w:color="auto" w:fill="FFFFFF"/>
        </w:rPr>
        <w:instrText xml:space="preserve"> ADDIN EN.CITE.DATA </w:instrText>
      </w:r>
      <w:r w:rsidR="00484D64">
        <w:rPr>
          <w:shd w:val="clear" w:color="auto" w:fill="FFFFFF"/>
        </w:rPr>
      </w:r>
      <w:r w:rsidR="00484D64">
        <w:rPr>
          <w:shd w:val="clear" w:color="auto" w:fill="FFFFFF"/>
        </w:rPr>
        <w:fldChar w:fldCharType="end"/>
      </w:r>
      <w:r w:rsidRPr="00555313">
        <w:rPr>
          <w:shd w:val="clear" w:color="auto" w:fill="FFFFFF"/>
        </w:rPr>
      </w:r>
      <w:r w:rsidRPr="00555313">
        <w:rPr>
          <w:shd w:val="clear" w:color="auto" w:fill="FFFFFF"/>
        </w:rPr>
        <w:fldChar w:fldCharType="separate"/>
      </w:r>
      <w:r w:rsidR="00195734">
        <w:rPr>
          <w:noProof/>
          <w:shd w:val="clear" w:color="auto" w:fill="FFFFFF"/>
        </w:rPr>
        <w:t>[</w:t>
      </w:r>
      <w:hyperlink w:anchor="_ENREF_180" w:tooltip="Faries, 2017 #180" w:history="1">
        <w:r w:rsidR="00101604">
          <w:rPr>
            <w:noProof/>
            <w:shd w:val="clear" w:color="auto" w:fill="FFFFFF"/>
          </w:rPr>
          <w:t>180</w:t>
        </w:r>
      </w:hyperlink>
      <w:r w:rsidR="00195734">
        <w:rPr>
          <w:noProof/>
          <w:shd w:val="clear" w:color="auto" w:fill="FFFFFF"/>
        </w:rPr>
        <w:t>]</w:t>
      </w:r>
      <w:r w:rsidRPr="00555313">
        <w:rPr>
          <w:shd w:val="clear" w:color="auto" w:fill="FFFFFF"/>
        </w:rPr>
        <w:fldChar w:fldCharType="end"/>
      </w:r>
      <w:r w:rsidRPr="00555313">
        <w:rPr>
          <w:shd w:val="clear" w:color="auto" w:fill="FFFFFF"/>
        </w:rPr>
        <w:t xml:space="preserve">. Альтернативой выполнения безотлагательной лимфодиссекции может стать тщательное наблюдение за регионарным лимфоколлектором при помощи экспертного </w:t>
      </w:r>
      <w:r w:rsidR="00820243" w:rsidRPr="00555313">
        <w:rPr>
          <w:shd w:val="clear" w:color="auto" w:fill="FFFFFF"/>
        </w:rPr>
        <w:t>УЗИ</w:t>
      </w:r>
      <w:r w:rsidRPr="00555313">
        <w:rPr>
          <w:shd w:val="clear" w:color="auto" w:fill="FFFFFF"/>
        </w:rPr>
        <w:t xml:space="preserve"> </w:t>
      </w:r>
      <w:r w:rsidRPr="00555313">
        <w:rPr>
          <w:shd w:val="clear" w:color="auto" w:fill="FFFFFF"/>
        </w:rPr>
        <w:fldChar w:fldCharType="begin">
          <w:fldData xml:space="preserve">PEVuZE5vdGU+PENpdGU+PEF1dGhvcj5GYXJpZXM8L0F1dGhvcj48WWVhcj4yMDE3PC9ZZWFyPjxS
ZWNOdW0+MTgwPC9SZWNOdW0+PERpc3BsYXlUZXh0PlsxODBdPC9EaXNwbGF5VGV4dD48cmVjb3Jk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b2ExNjEzMjEwPC9lbGVjdHJvbmljLXJlc291cmNlLW51bT48L3JlY29yZD48L0NpdGU+PC9FbmRO
b3RlPn==
</w:fldData>
        </w:fldChar>
      </w:r>
      <w:r w:rsidR="00484D64">
        <w:rPr>
          <w:shd w:val="clear" w:color="auto" w:fill="FFFFFF"/>
        </w:rPr>
        <w:instrText xml:space="preserve"> ADDIN EN.CITE </w:instrText>
      </w:r>
      <w:r w:rsidR="00484D64">
        <w:rPr>
          <w:shd w:val="clear" w:color="auto" w:fill="FFFFFF"/>
        </w:rPr>
        <w:fldChar w:fldCharType="begin">
          <w:fldData xml:space="preserve">PEVuZE5vdGU+PENpdGU+PEF1dGhvcj5GYXJpZXM8L0F1dGhvcj48WWVhcj4yMDE3PC9ZZWFyPjxS
ZWNOdW0+MTgwPC9SZWNOdW0+PERpc3BsYXlUZXh0PlsxODBdPC9EaXNwbGF5VGV4dD48cmVjb3Jk
PjxyZWMtbnVtYmVyPjE4MDwvcmVjLW51bWJlcj48Zm9yZWlnbi1rZXlzPjxrZXkgYXBwPSJFTiIg
ZGItaWQ9Ijl0eHdmZGV0a3ByMjVmZXZ2YWxwZDU5aXcycHBlc3RmdDJlMCIgdGltZXN0YW1wPSIx
NjA5NjgxNTQzIj4xODA8L2tleT48L2ZvcmVpZ24ta2V5cz48cmVmLXR5cGUgbmFtZT0iSm91cm5h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ZWQ8L3NlY29uZGFyeS10aXRsZT48L3RpdGxlcz48cGFnZXM+MjIxMS0yMjIyPC9wYWdlcz48dm9s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</w:fldData>
        </w:fldChar>
      </w:r>
      <w:r w:rsidR="00484D64">
        <w:rPr>
          <w:shd w:val="clear" w:color="auto" w:fill="FFFFFF"/>
        </w:rPr>
        <w:instrText xml:space="preserve"> ADDIN EN.CITE.DATA </w:instrText>
      </w:r>
      <w:r w:rsidR="00484D64">
        <w:rPr>
          <w:shd w:val="clear" w:color="auto" w:fill="FFFFFF"/>
        </w:rPr>
      </w:r>
      <w:r w:rsidR="00484D64">
        <w:rPr>
          <w:shd w:val="clear" w:color="auto" w:fill="FFFFFF"/>
        </w:rPr>
        <w:fldChar w:fldCharType="end"/>
      </w:r>
      <w:r w:rsidRPr="00555313">
        <w:rPr>
          <w:shd w:val="clear" w:color="auto" w:fill="FFFFFF"/>
        </w:rPr>
      </w:r>
      <w:r w:rsidRPr="00555313">
        <w:rPr>
          <w:shd w:val="clear" w:color="auto" w:fill="FFFFFF"/>
        </w:rPr>
        <w:fldChar w:fldCharType="separate"/>
      </w:r>
      <w:r w:rsidR="00195734">
        <w:rPr>
          <w:noProof/>
          <w:shd w:val="clear" w:color="auto" w:fill="FFFFFF"/>
        </w:rPr>
        <w:t>[</w:t>
      </w:r>
      <w:hyperlink w:anchor="_ENREF_180" w:tooltip="Faries, 2017 #180" w:history="1">
        <w:r w:rsidR="00101604">
          <w:rPr>
            <w:noProof/>
            <w:shd w:val="clear" w:color="auto" w:fill="FFFFFF"/>
          </w:rPr>
          <w:t>180</w:t>
        </w:r>
      </w:hyperlink>
      <w:r w:rsidR="00195734">
        <w:rPr>
          <w:noProof/>
          <w:shd w:val="clear" w:color="auto" w:fill="FFFFFF"/>
        </w:rPr>
        <w:t>]</w:t>
      </w:r>
      <w:r w:rsidRPr="00555313">
        <w:rPr>
          <w:shd w:val="clear" w:color="auto" w:fill="FFFFFF"/>
        </w:rPr>
        <w:fldChar w:fldCharType="end"/>
      </w:r>
      <w:r w:rsidRPr="00555313">
        <w:rPr>
          <w:shd w:val="clear" w:color="auto" w:fill="FFFFFF"/>
        </w:rPr>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515F4E" w:rsidRPr="00555313">
        <w:rPr>
          <w:shd w:val="clear" w:color="auto" w:fill="FFFFFF"/>
        </w:rPr>
        <w:t xml:space="preserve">А </w:t>
      </w:r>
      <w:r w:rsidRPr="00555313">
        <w:rPr>
          <w:shd w:val="clear" w:color="auto" w:fill="FFFFFF"/>
        </w:rPr>
        <w:t xml:space="preserve">(уровень достоверности доказательств </w:t>
      </w:r>
      <w:r w:rsidR="00DA1F47" w:rsidRPr="00555313">
        <w:rPr>
          <w:shd w:val="clear" w:color="auto" w:fill="FFFFFF"/>
        </w:rPr>
        <w:t xml:space="preserve">– </w:t>
      </w:r>
      <w:r w:rsidR="003215EC" w:rsidRPr="00555313">
        <w:rPr>
          <w:shd w:val="clear" w:color="auto" w:fill="FFFFFF"/>
        </w:rPr>
        <w:t>2</w:t>
      </w:r>
      <w:r w:rsidRPr="00555313">
        <w:rPr>
          <w:shd w:val="clear" w:color="auto" w:fill="FFFFFF"/>
        </w:rPr>
        <w:t>)</w:t>
      </w:r>
    </w:p>
    <w:p w:rsidR="00C91F92" w:rsidRPr="00555313" w:rsidRDefault="006D78D2" w:rsidP="00C91F92">
      <w:pPr>
        <w:pStyle w:val="1"/>
      </w:pPr>
      <w:r w:rsidRPr="00555313">
        <w:t xml:space="preserve">Особое внимание </w:t>
      </w:r>
      <w:r w:rsidR="00125CF9" w:rsidRPr="00555313">
        <w:t xml:space="preserve">в рамках </w:t>
      </w:r>
      <w:proofErr w:type="gramStart"/>
      <w:r w:rsidR="00125CF9" w:rsidRPr="00555313">
        <w:t>патолого-анатомического</w:t>
      </w:r>
      <w:proofErr w:type="gramEnd"/>
      <w:r w:rsidR="00125CF9" w:rsidRPr="00555313">
        <w:t xml:space="preserve"> исследования операционного материала </w:t>
      </w:r>
      <w:r w:rsidR="00C91F92" w:rsidRPr="00555313">
        <w:t xml:space="preserve">рекомендуется </w:t>
      </w:r>
      <w:r w:rsidRPr="00555313">
        <w:t xml:space="preserve">уделить морфологическому исследованию удаленного сторожевого лимфатического узла (узлов) при биопсии сторожевого лимфатического узла: настоятельно </w:t>
      </w:r>
      <w:r w:rsidR="004501BF" w:rsidRPr="00555313">
        <w:t xml:space="preserve">рекомендуется </w:t>
      </w:r>
      <w:r w:rsidRPr="00555313">
        <w:t xml:space="preserve">выполнить как можно больше срезов, а также помимо окраски гематоксилином и эозином использовать иммуногистохимическое окрашивание на меланома-специфические маркеры (Melan A, </w:t>
      </w:r>
      <w:r w:rsidR="00D6595F" w:rsidRPr="00555313">
        <w:t>т</w:t>
      </w:r>
      <w:r w:rsidRPr="00555313">
        <w:t xml:space="preserve">ирозиназа, HMB45 или </w:t>
      </w:r>
      <w:r w:rsidRPr="00555313">
        <w:rPr>
          <w:lang w:val="en-US"/>
        </w:rPr>
        <w:t>SOX</w:t>
      </w:r>
      <w:r w:rsidRPr="00555313">
        <w:t xml:space="preserve">-10). Иммуногистохимическое окрашивание </w:t>
      </w:r>
      <w:r w:rsidR="00F7295B" w:rsidRPr="00555313">
        <w:t xml:space="preserve">рекомендуется </w:t>
      </w:r>
      <w:r w:rsidRPr="00555313">
        <w:t xml:space="preserve">рутинно выполнять в том числе и при отсутствии признаков метастатического поражения по данным окрашивания гематоксилином и эозином </w:t>
      </w:r>
      <w:r w:rsidR="008660FA" w:rsidRPr="00555313">
        <w:fldChar w:fldCharType="begin">
          <w:fldData xml:space="preserve">c2VudGluZWwgbHltcGggbm9kZSBhbmQgaW4gbm9uc2VudGluZWwgbm9kZXMgYnkgdHlyb3NpbmFz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</w:fldData>
        </w:fldChar>
      </w:r>
      <w:r w:rsidR="00C5341A">
        <w:instrText xml:space="preserve"> ADDIN EN.CITE </w:instrText>
      </w:r>
      <w:r w:rsidR="00C5341A">
        <w:fldChar w:fldCharType="begin">
          <w:fldData xml:space="preserve">PEVuZE5vdGU+PENpdGU+PEF1dGhvcj5Cb3N0aWNrPC9BdXRob3I+PFllYXI+MTk5OTwvWWVhcj48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==
</w:fldData>
        </w:fldChar>
      </w:r>
      <w:r w:rsidR="00C5341A">
        <w:instrText xml:space="preserve"> ADDIN EN.CITE.DATA </w:instrText>
      </w:r>
      <w:r w:rsidR="00C5341A">
        <w:fldChar w:fldCharType="end"/>
      </w:r>
      <w:r w:rsidR="00C5341A">
        <w:fldChar w:fldCharType="begin">
          <w:fldData xml:space="preserve">eS8qc2Vjb25kYXJ5PC9rZXl3b3JkPjxrZXl3b3JkPk1pZGRsZSBBZ2VkPC9rZXl3b3JkPjxrZXl3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==
</w:fldData>
        </w:fldChar>
      </w:r>
      <w:r w:rsidR="00C5341A">
        <w:instrText xml:space="preserve"> ADDIN EN.CITE.DATA </w:instrText>
      </w:r>
      <w:r w:rsidR="00C5341A">
        <w:fldChar w:fldCharType="end"/>
      </w:r>
      <w:r w:rsidR="00C5341A">
        <w:fldChar w:fldCharType="begin">
          <w:fldData xml:space="preserve">c2VudGluZWwgbHltcGggbm9kZSBhbmQgaW4gbm9uc2VudGluZWwgbm9kZXMgYnkgdHlyb3NpbmFz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</w:fldData>
        </w:fldChar>
      </w:r>
      <w:r w:rsidR="00C5341A">
        <w:instrText xml:space="preserve"> ADDIN EN.CITE.DATA </w:instrText>
      </w:r>
      <w:r w:rsidR="00C5341A">
        <w:fldChar w:fldCharType="end"/>
      </w:r>
      <w:r w:rsidR="008660FA" w:rsidRPr="00555313">
        <w:fldChar w:fldCharType="separate"/>
      </w:r>
      <w:r w:rsidR="00195734">
        <w:rPr>
          <w:noProof/>
        </w:rPr>
        <w:t>[</w:t>
      </w:r>
      <w:hyperlink w:anchor="_ENREF_181" w:tooltip="Bostick, 1999 #181" w:history="1">
        <w:r w:rsidR="00101604">
          <w:rPr>
            <w:noProof/>
          </w:rPr>
          <w:t>181-195</w:t>
        </w:r>
      </w:hyperlink>
      <w:r w:rsidR="00195734">
        <w:rPr>
          <w:noProof/>
        </w:rPr>
        <w:t>]</w:t>
      </w:r>
      <w:r w:rsidR="008660FA" w:rsidRPr="00555313">
        <w:fldChar w:fldCharType="end"/>
      </w:r>
      <w:r w:rsidR="008660FA" w:rsidRPr="00555313">
        <w:t>.</w:t>
      </w:r>
    </w:p>
    <w:p w:rsidR="006D78D2" w:rsidRPr="00555313" w:rsidRDefault="006D78D2" w:rsidP="008D7A3D">
      <w:pPr>
        <w:pStyle w:val="27"/>
      </w:pPr>
      <w:r w:rsidRPr="00555313">
        <w:t xml:space="preserve">Уровень убедительности рекомендаций – </w:t>
      </w:r>
      <w:r w:rsidR="00881BC5" w:rsidRPr="00555313">
        <w:t>В</w:t>
      </w:r>
      <w:r w:rsidR="00467715" w:rsidRPr="00555313">
        <w:t xml:space="preserve"> </w:t>
      </w:r>
      <w:r w:rsidRPr="00555313">
        <w:t xml:space="preserve">(уровень достоверности доказательств </w:t>
      </w:r>
      <w:r w:rsidR="00DA1F47" w:rsidRPr="00555313">
        <w:t xml:space="preserve">– </w:t>
      </w:r>
      <w:r w:rsidR="00881BC5" w:rsidRPr="00555313">
        <w:t>3</w:t>
      </w:r>
      <w:r w:rsidRPr="00555313">
        <w:t>).</w:t>
      </w:r>
    </w:p>
    <w:p w:rsidR="00C91F92" w:rsidRPr="00555313" w:rsidRDefault="006D78D2" w:rsidP="00942B81">
      <w:pPr>
        <w:pStyle w:val="1"/>
      </w:pPr>
      <w:r w:rsidRPr="00555313">
        <w:t xml:space="preserve">В отсутствие возможности выполнения биопсии сторожевого лимфатического узла </w:t>
      </w:r>
      <w:r w:rsidR="00C91F92" w:rsidRPr="00555313">
        <w:rPr>
          <w:b/>
          <w:bCs/>
        </w:rPr>
        <w:t>рекомендуется</w:t>
      </w:r>
      <w:r w:rsidR="00C91F92" w:rsidRPr="00555313">
        <w:t xml:space="preserve"> </w:t>
      </w:r>
      <w:r w:rsidRPr="00555313">
        <w:t xml:space="preserve">максимально тщательно исследовать регионарные </w:t>
      </w:r>
      <w:r w:rsidR="000B54D1" w:rsidRPr="00555313">
        <w:t>лимфатические узлы</w:t>
      </w:r>
      <w:r w:rsidRPr="00555313">
        <w:t xml:space="preserve">, используя УЗИ для навигации на подозрительный лимфатический узел с последующей тонкоигольной пункцией и цитологическим исследованием </w:t>
      </w:r>
      <w:r w:rsidRPr="00555313">
        <w:fldChar w:fldCharType="begin">
          <w:fldData xml:space="preserve">PEVuZE5vdGU+PENpdGU+PEF1dGhvcj5Wb2l0PC9BdXRob3I+PFllYXI+MjAxNjwvWWVhcj48UmVj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</w:fldData>
        </w:fldChar>
      </w:r>
      <w:r w:rsidR="00C5341A">
        <w:instrText xml:space="preserve"> ADDIN EN.CITE </w:instrText>
      </w:r>
      <w:r w:rsidR="00C5341A">
        <w:fldChar w:fldCharType="begin">
          <w:fldData xml:space="preserve">PEVuZE5vdGU+PENpdGU+PEF1dGhvcj5Wb2l0PC9BdXRob3I+PFllYXI+MjAxNjwvWWVhcj48UmVj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</w:fldData>
        </w:fldChar>
      </w:r>
      <w:r w:rsidR="00C5341A">
        <w:instrText xml:space="preserve"> ADDIN EN.CITE.DATA </w:instrText>
      </w:r>
      <w:r w:rsidR="00C5341A">
        <w:fldChar w:fldCharType="end"/>
      </w:r>
      <w:r w:rsidRPr="00555313">
        <w:fldChar w:fldCharType="separate"/>
      </w:r>
      <w:r w:rsidR="00195734">
        <w:rPr>
          <w:noProof/>
        </w:rPr>
        <w:t>[</w:t>
      </w:r>
      <w:hyperlink w:anchor="_ENREF_196" w:tooltip="Voit, 2016 #196" w:history="1">
        <w:r w:rsidR="00101604">
          <w:rPr>
            <w:noProof/>
          </w:rPr>
          <w:t>196-200</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C362F5" w:rsidRPr="00555313">
        <w:t xml:space="preserve">В </w:t>
      </w:r>
      <w:r w:rsidRPr="00555313">
        <w:t xml:space="preserve">(уровень достоверности доказательств </w:t>
      </w:r>
      <w:r w:rsidR="00DA1F47" w:rsidRPr="00555313">
        <w:t xml:space="preserve">– </w:t>
      </w:r>
      <w:r w:rsidR="009B77AF" w:rsidRPr="00555313">
        <w:t>3</w:t>
      </w:r>
      <w:r w:rsidRPr="00555313">
        <w:t>)</w:t>
      </w:r>
    </w:p>
    <w:p w:rsidR="008569DD" w:rsidRPr="00555313" w:rsidRDefault="008569DD" w:rsidP="00622F23">
      <w:pPr>
        <w:pStyle w:val="20"/>
      </w:pPr>
      <w:bookmarkStart w:id="59" w:name="_Toc23182951"/>
      <w:bookmarkStart w:id="60" w:name="_Toc101715205"/>
      <w:r w:rsidRPr="00555313">
        <w:t>3.1.1 Лечение локальных стадий заболевания при меланоме слизистых оболочек</w:t>
      </w:r>
      <w:bookmarkEnd w:id="59"/>
      <w:bookmarkEnd w:id="60"/>
    </w:p>
    <w:p w:rsidR="00C91F92" w:rsidRPr="00555313" w:rsidRDefault="008569DD" w:rsidP="00C91F92">
      <w:pPr>
        <w:pStyle w:val="1"/>
        <w:rPr>
          <w:rFonts w:eastAsia="MS Mincho"/>
          <w:shd w:val="clear" w:color="auto" w:fill="FFFFFF"/>
        </w:rPr>
      </w:pPr>
      <w:r w:rsidRPr="00555313">
        <w:rPr>
          <w:bCs/>
        </w:rPr>
        <w:t xml:space="preserve">При меланоме слизистых оболочек </w:t>
      </w:r>
      <w:r w:rsidR="00C91F92" w:rsidRPr="00555313">
        <w:rPr>
          <w:b/>
          <w:bCs/>
        </w:rPr>
        <w:t>рекомендуется</w:t>
      </w:r>
      <w:r w:rsidR="00C91F92" w:rsidRPr="00555313">
        <w:t xml:space="preserve"> </w:t>
      </w:r>
      <w:r w:rsidRPr="00555313">
        <w:rPr>
          <w:bCs/>
        </w:rPr>
        <w:t xml:space="preserve">рассматривать хирургическое вмешательство как основной метод лечения </w:t>
      </w:r>
      <w:r w:rsidR="00807F3A" w:rsidRPr="00555313">
        <w:rPr>
          <w:bCs/>
        </w:rPr>
        <w:t>пациентов</w:t>
      </w:r>
      <w:r w:rsidRPr="00555313">
        <w:rPr>
          <w:bCs/>
        </w:rPr>
        <w:t xml:space="preserve"> с локальными стадиями болезни (например, </w:t>
      </w:r>
      <w:r w:rsidRPr="00555313">
        <w:rPr>
          <w:bCs/>
          <w:lang w:val="en-US"/>
        </w:rPr>
        <w:t>T</w:t>
      </w:r>
      <w:r w:rsidRPr="00555313">
        <w:rPr>
          <w:bCs/>
        </w:rPr>
        <w:t>3-4</w:t>
      </w:r>
      <w:r w:rsidRPr="00555313">
        <w:rPr>
          <w:bCs/>
          <w:lang w:val="en-US"/>
        </w:rPr>
        <w:t>a</w:t>
      </w:r>
      <w:r w:rsidRPr="00555313">
        <w:rPr>
          <w:bCs/>
        </w:rPr>
        <w:t xml:space="preserve"> </w:t>
      </w:r>
      <w:r w:rsidRPr="00555313">
        <w:rPr>
          <w:bCs/>
          <w:lang w:val="en-US"/>
        </w:rPr>
        <w:t>N</w:t>
      </w:r>
      <w:r w:rsidRPr="00555313">
        <w:rPr>
          <w:bCs/>
        </w:rPr>
        <w:t>0-1 при локализации на слизистых верхних дыхательных и пищеварительных путей).</w:t>
      </w:r>
      <w:r w:rsidR="0007427A" w:rsidRPr="00555313">
        <w:rPr>
          <w:bCs/>
        </w:rPr>
        <w:t xml:space="preserve"> </w:t>
      </w:r>
      <w:r w:rsidRPr="00555313">
        <w:rPr>
          <w:bCs/>
        </w:rPr>
        <w:t xml:space="preserve">Принципы лечения более распространенных стадий – см. раздел 3.4. «Лечение </w:t>
      </w:r>
      <w:r w:rsidR="00807F3A" w:rsidRPr="00555313">
        <w:rPr>
          <w:bCs/>
        </w:rPr>
        <w:t>пациентов</w:t>
      </w:r>
      <w:r w:rsidRPr="00555313">
        <w:rPr>
          <w:bCs/>
        </w:rPr>
        <w:t xml:space="preserve"> метастатической и нерезектабельной меланомой кожи (IIIC/D нерезектабельная – IV)»</w:t>
      </w:r>
      <w:r w:rsidRPr="00555313">
        <w:rPr>
          <w:vertAlign w:val="superscript"/>
        </w:rPr>
        <w:t xml:space="preserve">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008D7A3D" w:rsidRPr="00555313">
        <w:rPr>
          <w:bCs/>
        </w:rPr>
        <w:t>.</w:t>
      </w:r>
    </w:p>
    <w:p w:rsidR="00C91F92" w:rsidRPr="00555313" w:rsidRDefault="008569DD" w:rsidP="008D7A3D">
      <w:pPr>
        <w:pStyle w:val="27"/>
        <w:rPr>
          <w:rFonts w:eastAsia="MS Mincho"/>
          <w:b w:val="0"/>
          <w:shd w:val="clear" w:color="auto" w:fill="FFFFFF"/>
        </w:rPr>
      </w:pPr>
      <w:r w:rsidRPr="00555313">
        <w:t xml:space="preserve">Уровень убедительности рекомендаций – </w:t>
      </w:r>
      <w:r w:rsidR="00E41EE7" w:rsidRPr="00555313">
        <w:t xml:space="preserve">С </w:t>
      </w:r>
      <w:r w:rsidRPr="00555313">
        <w:t xml:space="preserve">(уровень достоверности доказательств </w:t>
      </w:r>
      <w:r w:rsidR="00E41EE7" w:rsidRPr="00555313">
        <w:t>4</w:t>
      </w:r>
      <w:r w:rsidRPr="00555313">
        <w:t>)</w:t>
      </w:r>
    </w:p>
    <w:p w:rsidR="00C91F92" w:rsidRPr="00555313" w:rsidRDefault="00F91B46" w:rsidP="008078AD">
      <w:pPr>
        <w:pStyle w:val="1"/>
        <w:rPr>
          <w:rFonts w:eastAsia="MS Mincho"/>
        </w:rPr>
      </w:pPr>
      <w:r w:rsidRPr="00555313">
        <w:t>При меланоме слизистых оболочек полости и придаточных пазух носа п</w:t>
      </w:r>
      <w:r w:rsidRPr="00555313">
        <w:rPr>
          <w:rFonts w:eastAsia="MS Mincho"/>
        </w:rPr>
        <w:t xml:space="preserve">ри стадии T3-4a, N0 </w:t>
      </w:r>
      <w:r w:rsidR="00C91F92" w:rsidRPr="00555313">
        <w:rPr>
          <w:rFonts w:eastAsia="MS Mincho"/>
        </w:rPr>
        <w:t xml:space="preserve">рекомендуется </w:t>
      </w:r>
      <w:r w:rsidRPr="00555313">
        <w:rPr>
          <w:rFonts w:eastAsia="MS Mincho"/>
        </w:rPr>
        <w:t>выполнение</w:t>
      </w:r>
      <w:r w:rsidR="001858D5" w:rsidRPr="00555313">
        <w:rPr>
          <w:rFonts w:eastAsia="MS Mincho"/>
        </w:rPr>
        <w:t xml:space="preserve"> пациентам</w:t>
      </w:r>
      <w:r w:rsidRPr="00555313">
        <w:rPr>
          <w:rFonts w:eastAsia="MS Mincho"/>
        </w:rPr>
        <w:t xml:space="preserve"> оперативного вмешательства с широкой резекцией в пределах здоровых тканей с адъювантной лучевой терапией</w:t>
      </w:r>
      <w:r w:rsidR="00805436" w:rsidRPr="00555313">
        <w:rPr>
          <w:rFonts w:eastAsia="MS Mincho"/>
        </w:rPr>
        <w:t xml:space="preserve"> на область первичной опухоли</w:t>
      </w:r>
      <w:r w:rsidR="0007427A" w:rsidRPr="00555313">
        <w:rPr>
          <w:rFonts w:eastAsia="MS Mincho"/>
        </w:rPr>
        <w:t xml:space="preserve"> </w:t>
      </w:r>
      <w:r w:rsidR="0041528A" w:rsidRPr="00555313">
        <w:rPr>
          <w:rFonts w:eastAsia="MS Mincho"/>
        </w:rPr>
        <w:t>(70-72 Гр на область резидуальной опухоли</w:t>
      </w:r>
      <w:r w:rsidR="00805436" w:rsidRPr="00555313">
        <w:rPr>
          <w:rFonts w:eastAsia="MS Mincho"/>
        </w:rPr>
        <w:t xml:space="preserve"> или </w:t>
      </w:r>
      <w:r w:rsidR="0041528A" w:rsidRPr="00555313">
        <w:rPr>
          <w:rFonts w:eastAsia="MS Mincho"/>
        </w:rPr>
        <w:t xml:space="preserve">65-70 Гр </w:t>
      </w:r>
      <w:r w:rsidRPr="00555313">
        <w:rPr>
          <w:rFonts w:eastAsia="MS Mincho"/>
        </w:rPr>
        <w:t>на область</w:t>
      </w:r>
      <w:r w:rsidR="0041528A" w:rsidRPr="00555313">
        <w:rPr>
          <w:rFonts w:eastAsia="MS Mincho"/>
        </w:rPr>
        <w:t xml:space="preserve"> высокого риска </w:t>
      </w:r>
      <w:r w:rsidR="00D76F65" w:rsidRPr="00555313">
        <w:rPr>
          <w:rFonts w:eastAsia="MS Mincho"/>
        </w:rPr>
        <w:t>рецидива, например</w:t>
      </w:r>
      <w:r w:rsidR="0041528A" w:rsidRPr="00555313">
        <w:rPr>
          <w:rFonts w:eastAsia="MS Mincho"/>
        </w:rPr>
        <w:t>, ложе удаленной опухоли</w:t>
      </w:r>
      <w:r w:rsidR="00472393" w:rsidRPr="00555313">
        <w:rPr>
          <w:rFonts w:eastAsia="MS Mincho"/>
        </w:rPr>
        <w:t>, 50-55 Гр на область низкого риска</w:t>
      </w:r>
      <w:r w:rsidR="0041528A" w:rsidRPr="00555313">
        <w:rPr>
          <w:rFonts w:eastAsia="MS Mincho"/>
        </w:rPr>
        <w:t xml:space="preserve">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008D7A3D" w:rsidRPr="00555313">
        <w:rPr>
          <w:rFonts w:eastAsia="MS Mincho"/>
        </w:rPr>
        <w:t>.</w:t>
      </w:r>
    </w:p>
    <w:p w:rsidR="00F91B46" w:rsidRPr="00555313" w:rsidRDefault="00F91B46" w:rsidP="008D7A3D">
      <w:pPr>
        <w:pStyle w:val="27"/>
        <w:rPr>
          <w:rFonts w:eastAsia="MS Mincho"/>
          <w:shd w:val="clear" w:color="auto" w:fill="FFFFFF"/>
        </w:rPr>
      </w:pPr>
      <w:r w:rsidRPr="00555313">
        <w:rPr>
          <w:rFonts w:eastAsia="MS Mincho"/>
          <w:shd w:val="clear" w:color="auto" w:fill="FFFFFF"/>
        </w:rPr>
        <w:t>Уровень убедительности рекомендаций - В (уровень достоверности доказательств - 3)</w:t>
      </w:r>
    </w:p>
    <w:p w:rsidR="00C91F92" w:rsidRPr="00555313" w:rsidRDefault="00F91B46" w:rsidP="00C91F92">
      <w:pPr>
        <w:pStyle w:val="1"/>
        <w:rPr>
          <w:rFonts w:eastAsia="MS Mincho"/>
          <w:shd w:val="clear" w:color="auto" w:fill="FFFFFF"/>
        </w:rPr>
      </w:pPr>
      <w:r w:rsidRPr="00555313">
        <w:rPr>
          <w:bCs/>
        </w:rPr>
        <w:t xml:space="preserve">При меланоме слизистых оболочек полости и придаточных пазух носа </w:t>
      </w:r>
      <w:r w:rsidRPr="00555313">
        <w:rPr>
          <w:rFonts w:eastAsia="MS Mincho"/>
          <w:bCs/>
          <w:color w:val="303030"/>
          <w:shd w:val="clear" w:color="auto" w:fill="FFFFFF"/>
        </w:rPr>
        <w:t>при стадии T3-4</w:t>
      </w:r>
      <w:r w:rsidRPr="00555313">
        <w:rPr>
          <w:rFonts w:eastAsia="MS Mincho"/>
          <w:bCs/>
          <w:color w:val="303030"/>
          <w:shd w:val="clear" w:color="auto" w:fill="FFFFFF"/>
          <w:lang w:val="en-US"/>
        </w:rPr>
        <w:t>a</w:t>
      </w:r>
      <w:r w:rsidRPr="00555313">
        <w:rPr>
          <w:rFonts w:eastAsia="MS Mincho"/>
          <w:bCs/>
          <w:color w:val="303030"/>
          <w:shd w:val="clear" w:color="auto" w:fill="FFFFFF"/>
        </w:rPr>
        <w:t>, N</w:t>
      </w:r>
      <w:r w:rsidRPr="00555313">
        <w:rPr>
          <w:rFonts w:eastAsia="MS Mincho"/>
          <w:bCs/>
          <w:color w:val="303030"/>
          <w:shd w:val="clear" w:color="auto" w:fill="FFFFFF"/>
          <w:vertAlign w:val="subscript"/>
        </w:rPr>
        <w:t>1</w:t>
      </w:r>
      <w:r w:rsidRPr="00555313">
        <w:rPr>
          <w:rFonts w:eastAsia="MS Mincho"/>
          <w:color w:val="303030"/>
          <w:shd w:val="clear" w:color="auto" w:fill="FFFFFF"/>
        </w:rPr>
        <w:t xml:space="preserve"> </w:t>
      </w:r>
      <w:r w:rsidR="00C91F92" w:rsidRPr="00555313">
        <w:rPr>
          <w:rFonts w:eastAsia="MS Mincho"/>
          <w:b/>
          <w:bCs/>
          <w:color w:val="303030"/>
          <w:shd w:val="clear" w:color="auto" w:fill="FFFFFF"/>
        </w:rPr>
        <w:t>рекомендуется</w:t>
      </w:r>
      <w:r w:rsidR="00C91F92" w:rsidRPr="00555313">
        <w:rPr>
          <w:rFonts w:eastAsia="MS Mincho"/>
          <w:color w:val="303030"/>
          <w:shd w:val="clear" w:color="auto" w:fill="FFFFFF"/>
        </w:rPr>
        <w:t xml:space="preserve"> </w:t>
      </w:r>
      <w:r w:rsidRPr="00555313">
        <w:rPr>
          <w:rFonts w:eastAsia="MS Mincho"/>
          <w:color w:val="303030"/>
          <w:shd w:val="clear" w:color="auto" w:fill="FFFFFF"/>
        </w:rPr>
        <w:t>на первом этапе лечения выполнение оперативного вмешательства в объеме удаления первичной опухоли и фасциально-футлярного иссечения клетчатки шеи на стороне поражения или с двух сторон при двустороннем поражении. На втором этапе лечения – лучевая терапия на область первичной опухоли и зоны регионарного метастазирования</w:t>
      </w:r>
      <w:r w:rsidR="0041528A" w:rsidRPr="00555313">
        <w:rPr>
          <w:rFonts w:eastAsia="MS Mincho"/>
          <w:color w:val="303030"/>
          <w:shd w:val="clear" w:color="auto" w:fill="FFFFFF"/>
        </w:rPr>
        <w:t xml:space="preserve"> (</w:t>
      </w:r>
      <w:r w:rsidR="00805436" w:rsidRPr="00555313">
        <w:rPr>
          <w:rFonts w:eastAsia="MS Mincho"/>
          <w:shd w:val="clear" w:color="auto" w:fill="FFFFFF"/>
        </w:rPr>
        <w:t xml:space="preserve">70-72 Гр на область резидуальной опухоли , </w:t>
      </w:r>
      <w:r w:rsidR="00805436" w:rsidRPr="00555313">
        <w:rPr>
          <w:rFonts w:eastAsia="MS Mincho"/>
          <w:color w:val="303030"/>
          <w:shd w:val="clear" w:color="auto" w:fill="FFFFFF"/>
        </w:rPr>
        <w:t>65-70 Гр на зоны высокого риска рецидива</w:t>
      </w:r>
      <w:r w:rsidR="00472393" w:rsidRPr="00555313">
        <w:rPr>
          <w:rFonts w:eastAsia="MS Mincho"/>
          <w:color w:val="303030"/>
          <w:shd w:val="clear" w:color="auto" w:fill="FFFFFF"/>
        </w:rPr>
        <w:t>)</w:t>
      </w:r>
      <w:r w:rsidR="00D76F65" w:rsidRPr="00555313">
        <w:rPr>
          <w:rFonts w:eastAsia="MS Mincho"/>
          <w:color w:val="303030"/>
          <w:shd w:val="clear" w:color="auto" w:fill="FFFFFF"/>
        </w:rPr>
        <w:t xml:space="preserve">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MDE1LTUtNC00OC01MjwvZWxlY3Ryb25pYy1yZXNvdXJjZS1udW0+PC9yZWNvcmQ+PC9DaXRlPjwv
RW5kTm90ZT5=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MDE1LTUtNC00OC01MjwvZWxlY3Ryb25pYy1yZXNvdXJjZS1udW0+PC9yZWNvcmQ+PC9DaXRlPjwv
RW5kTm90ZT5=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008D7A3D" w:rsidRPr="00555313">
        <w:t>.</w:t>
      </w:r>
      <w:r w:rsidR="0007427A" w:rsidRPr="00555313">
        <w:rPr>
          <w:rFonts w:eastAsia="MS Mincho"/>
          <w:color w:val="303030"/>
          <w:shd w:val="clear" w:color="auto" w:fill="FFFFFF"/>
        </w:rPr>
        <w:t xml:space="preserve"> </w:t>
      </w:r>
    </w:p>
    <w:p w:rsidR="00F91B46" w:rsidRPr="00555313" w:rsidRDefault="00F91B46" w:rsidP="008D7A3D">
      <w:pPr>
        <w:pStyle w:val="27"/>
        <w:rPr>
          <w:rFonts w:eastAsia="MS Mincho"/>
          <w:shd w:val="clear" w:color="auto" w:fill="FFFFFF"/>
        </w:rPr>
      </w:pPr>
      <w:r w:rsidRPr="00555313">
        <w:rPr>
          <w:rFonts w:eastAsia="MS Mincho"/>
          <w:shd w:val="clear" w:color="auto" w:fill="FFFFFF"/>
        </w:rPr>
        <w:t xml:space="preserve">Уровень убедительности рекомендаций - </w:t>
      </w:r>
      <w:r w:rsidR="000D42B8" w:rsidRPr="00555313">
        <w:rPr>
          <w:rFonts w:eastAsia="MS Mincho"/>
          <w:shd w:val="clear" w:color="auto" w:fill="FFFFFF"/>
          <w:lang w:val="en-US"/>
        </w:rPr>
        <w:t>B</w:t>
      </w:r>
      <w:r w:rsidR="000D42B8" w:rsidRPr="00555313">
        <w:rPr>
          <w:rFonts w:eastAsia="MS Mincho"/>
          <w:shd w:val="clear" w:color="auto" w:fill="FFFFFF"/>
        </w:rPr>
        <w:t xml:space="preserve"> </w:t>
      </w:r>
      <w:r w:rsidRPr="00555313">
        <w:rPr>
          <w:rFonts w:eastAsia="MS Mincho"/>
          <w:shd w:val="clear" w:color="auto" w:fill="FFFFFF"/>
        </w:rPr>
        <w:t xml:space="preserve">(уровень достоверности доказательств - </w:t>
      </w:r>
      <w:r w:rsidR="000D42B8" w:rsidRPr="00555313">
        <w:rPr>
          <w:rFonts w:eastAsia="MS Mincho"/>
          <w:shd w:val="clear" w:color="auto" w:fill="FFFFFF"/>
        </w:rPr>
        <w:t>3</w:t>
      </w:r>
      <w:r w:rsidRPr="00555313">
        <w:rPr>
          <w:rFonts w:eastAsia="MS Mincho"/>
          <w:shd w:val="clear" w:color="auto" w:fill="FFFFFF"/>
        </w:rPr>
        <w:t>)</w:t>
      </w:r>
    </w:p>
    <w:p w:rsidR="00C91F92" w:rsidRPr="00555313" w:rsidRDefault="00F91B46" w:rsidP="00942B81">
      <w:pPr>
        <w:pStyle w:val="1"/>
        <w:rPr>
          <w:rFonts w:eastAsia="MS Mincho"/>
          <w:shd w:val="clear" w:color="auto" w:fill="FFFFFF"/>
        </w:rPr>
      </w:pPr>
      <w:r w:rsidRPr="00555313">
        <w:t xml:space="preserve">При меланоме слизистых оболочек полости рта, ротоглотки, гортаноглотки и гортани </w:t>
      </w:r>
      <w:r w:rsidRPr="00555313">
        <w:rPr>
          <w:rFonts w:eastAsia="MS Mincho"/>
          <w:shd w:val="clear" w:color="auto" w:fill="FFFFFF"/>
        </w:rPr>
        <w:t>при стадии T3-4</w:t>
      </w:r>
      <w:r w:rsidRPr="00555313">
        <w:rPr>
          <w:rFonts w:eastAsia="MS Mincho"/>
          <w:shd w:val="clear" w:color="auto" w:fill="FFFFFF"/>
          <w:lang w:val="en-US"/>
        </w:rPr>
        <w:t>a</w:t>
      </w:r>
      <w:r w:rsidRPr="00555313">
        <w:rPr>
          <w:rFonts w:eastAsia="MS Mincho"/>
          <w:shd w:val="clear" w:color="auto" w:fill="FFFFFF"/>
        </w:rPr>
        <w:t>, N</w:t>
      </w:r>
      <w:r w:rsidRPr="00555313">
        <w:rPr>
          <w:rFonts w:eastAsia="MS Mincho"/>
          <w:shd w:val="clear" w:color="auto" w:fill="FFFFFF"/>
          <w:vertAlign w:val="subscript"/>
        </w:rPr>
        <w:t>0</w:t>
      </w:r>
      <w:r w:rsidR="001858D5" w:rsidRPr="00555313">
        <w:rPr>
          <w:rFonts w:eastAsia="MS Mincho"/>
          <w:shd w:val="clear" w:color="auto" w:fill="FFFFFF"/>
          <w:vertAlign w:val="subscript"/>
        </w:rPr>
        <w:t xml:space="preserve"> </w:t>
      </w:r>
      <w:r w:rsidR="001858D5" w:rsidRPr="00555313">
        <w:rPr>
          <w:rFonts w:eastAsia="MS Mincho"/>
          <w:shd w:val="clear" w:color="auto" w:fill="FFFFFF"/>
        </w:rPr>
        <w:t>у пациентов</w:t>
      </w:r>
      <w:r w:rsidRPr="00555313">
        <w:rPr>
          <w:rFonts w:eastAsia="MS Mincho"/>
          <w:shd w:val="clear" w:color="auto" w:fill="FFFFFF"/>
        </w:rPr>
        <w:t xml:space="preserve"> </w:t>
      </w:r>
      <w:r w:rsidR="00C91F92" w:rsidRPr="00555313">
        <w:rPr>
          <w:rFonts w:eastAsia="MS Mincho"/>
          <w:b/>
          <w:shd w:val="clear" w:color="auto" w:fill="FFFFFF"/>
        </w:rPr>
        <w:t xml:space="preserve">рекомендуется </w:t>
      </w:r>
      <w:r w:rsidRPr="00555313">
        <w:rPr>
          <w:rFonts w:eastAsia="MS Mincho"/>
          <w:shd w:val="clear" w:color="auto" w:fill="FFFFFF"/>
        </w:rPr>
        <w:t xml:space="preserve">на первом этапе выполнение оперативного </w:t>
      </w:r>
      <w:r w:rsidRPr="00555313">
        <w:rPr>
          <w:rFonts w:eastAsia="MS Mincho"/>
        </w:rPr>
        <w:t>вмешательства</w:t>
      </w:r>
      <w:r w:rsidRPr="00555313">
        <w:rPr>
          <w:rFonts w:eastAsia="MS Mincho"/>
          <w:shd w:val="clear" w:color="auto" w:fill="FFFFFF"/>
        </w:rPr>
        <w:t xml:space="preserve"> в объеме удаления первичной опухоли и профилактической шейной лимфодиссекции с ипсилатеральной стороны. На втором этапе – лучевая терапия на область первичной опухоли и зоны регионарного метастазирования</w:t>
      </w:r>
      <w:r w:rsidR="00805436" w:rsidRPr="00555313">
        <w:rPr>
          <w:rFonts w:eastAsia="MS Mincho"/>
          <w:shd w:val="clear" w:color="auto" w:fill="FFFFFF"/>
        </w:rPr>
        <w:t xml:space="preserve"> (70-72 Гр на область резидуальной опухоли, </w:t>
      </w:r>
      <w:r w:rsidR="00805436" w:rsidRPr="00555313">
        <w:rPr>
          <w:rFonts w:eastAsia="MS Mincho"/>
          <w:color w:val="303030"/>
          <w:shd w:val="clear" w:color="auto" w:fill="FFFFFF"/>
        </w:rPr>
        <w:t>65-70 Гр на зоны высокого риска рецидива и 50-55</w:t>
      </w:r>
      <w:r w:rsidR="00D76F65" w:rsidRPr="00555313">
        <w:rPr>
          <w:rFonts w:eastAsia="MS Mincho"/>
          <w:color w:val="303030"/>
          <w:shd w:val="clear" w:color="auto" w:fill="FFFFFF"/>
        </w:rPr>
        <w:t xml:space="preserve"> </w:t>
      </w:r>
      <w:r w:rsidR="00805436" w:rsidRPr="00555313">
        <w:rPr>
          <w:rFonts w:eastAsia="MS Mincho"/>
          <w:color w:val="303030"/>
          <w:shd w:val="clear" w:color="auto" w:fill="FFFFFF"/>
        </w:rPr>
        <w:t>Гр на зоны низкого риска рецидива)</w:t>
      </w:r>
      <w:r w:rsidR="0007427A" w:rsidRPr="00555313">
        <w:rPr>
          <w:rFonts w:eastAsia="MS Mincho"/>
          <w:color w:val="303030"/>
          <w:shd w:val="clear" w:color="auto" w:fill="FFFFFF"/>
        </w:rPr>
        <w:t xml:space="preserve"> </w:t>
      </w:r>
      <w:r w:rsidR="00805436" w:rsidRPr="00555313">
        <w:rPr>
          <w:rFonts w:eastAsia="MS Mincho"/>
          <w:shd w:val="clear" w:color="auto" w:fill="FFFFFF"/>
        </w:rPr>
        <w:t xml:space="preserve"> </w:t>
      </w:r>
      <w:r w:rsidR="008D7A3D" w:rsidRPr="00555313">
        <w:rPr>
          <w:rFonts w:eastAsia="MS Mincho"/>
          <w:shd w:val="clear" w:color="auto" w:fill="FFFFFF"/>
        </w:rPr>
        <w:t xml:space="preserve">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Pr="00555313">
        <w:rPr>
          <w:b/>
          <w:vertAlign w:val="superscript"/>
        </w:rPr>
        <w:t xml:space="preserve"> </w:t>
      </w:r>
      <w:r w:rsidR="008D7A3D" w:rsidRPr="00555313">
        <w:rPr>
          <w:b/>
        </w:rPr>
        <w:t>.</w:t>
      </w:r>
    </w:p>
    <w:p w:rsidR="00F91B46" w:rsidRPr="00555313" w:rsidRDefault="00F91B46" w:rsidP="008D7A3D">
      <w:pPr>
        <w:pStyle w:val="27"/>
        <w:rPr>
          <w:rFonts w:eastAsia="MS Mincho"/>
          <w:shd w:val="clear" w:color="auto" w:fill="FFFFFF"/>
        </w:rPr>
      </w:pPr>
      <w:r w:rsidRPr="00555313">
        <w:rPr>
          <w:rFonts w:eastAsia="MS Mincho"/>
          <w:shd w:val="clear" w:color="auto" w:fill="FFFFFF"/>
        </w:rPr>
        <w:t xml:space="preserve">Уровень убедительности рекомендаций - </w:t>
      </w:r>
      <w:r w:rsidR="00281515" w:rsidRPr="00555313">
        <w:rPr>
          <w:rFonts w:eastAsia="MS Mincho"/>
          <w:shd w:val="clear" w:color="auto" w:fill="FFFFFF"/>
        </w:rPr>
        <w:t xml:space="preserve">В </w:t>
      </w:r>
      <w:r w:rsidRPr="00555313">
        <w:rPr>
          <w:rFonts w:eastAsia="MS Mincho"/>
          <w:shd w:val="clear" w:color="auto" w:fill="FFFFFF"/>
        </w:rPr>
        <w:t xml:space="preserve">(уровень достоверности доказательств </w:t>
      </w:r>
      <w:r w:rsidR="00281515" w:rsidRPr="00555313">
        <w:rPr>
          <w:rFonts w:eastAsia="MS Mincho"/>
          <w:shd w:val="clear" w:color="auto" w:fill="FFFFFF"/>
        </w:rPr>
        <w:t>–</w:t>
      </w:r>
      <w:r w:rsidRPr="00555313">
        <w:rPr>
          <w:rFonts w:eastAsia="MS Mincho"/>
          <w:shd w:val="clear" w:color="auto" w:fill="FFFFFF"/>
        </w:rPr>
        <w:t xml:space="preserve"> </w:t>
      </w:r>
      <w:r w:rsidR="00281515" w:rsidRPr="00555313">
        <w:rPr>
          <w:rFonts w:eastAsia="MS Mincho"/>
          <w:shd w:val="clear" w:color="auto" w:fill="FFFFFF"/>
        </w:rPr>
        <w:t>3</w:t>
      </w:r>
      <w:r w:rsidRPr="00555313">
        <w:rPr>
          <w:rFonts w:eastAsia="MS Mincho"/>
          <w:shd w:val="clear" w:color="auto" w:fill="FFFFFF"/>
        </w:rPr>
        <w:t>)</w:t>
      </w:r>
    </w:p>
    <w:p w:rsidR="00C91F92" w:rsidRPr="00555313" w:rsidRDefault="00F91B46" w:rsidP="00C91F92">
      <w:pPr>
        <w:pStyle w:val="1"/>
        <w:rPr>
          <w:rFonts w:eastAsia="MS Mincho"/>
          <w:shd w:val="clear" w:color="auto" w:fill="FFFFFF"/>
        </w:rPr>
      </w:pPr>
      <w:r w:rsidRPr="00555313">
        <w:rPr>
          <w:bCs/>
        </w:rPr>
        <w:t xml:space="preserve">При меланоме слизистых оболочек полости рта, ротоглотки, гортаноглотки и гортани </w:t>
      </w:r>
      <w:r w:rsidRPr="00555313">
        <w:rPr>
          <w:rFonts w:eastAsia="MS Mincho"/>
          <w:bCs/>
          <w:color w:val="303030"/>
          <w:shd w:val="clear" w:color="auto" w:fill="FFFFFF"/>
        </w:rPr>
        <w:t>при стадии T3-4</w:t>
      </w:r>
      <w:r w:rsidRPr="00555313">
        <w:rPr>
          <w:rFonts w:eastAsia="MS Mincho"/>
          <w:bCs/>
          <w:color w:val="303030"/>
          <w:shd w:val="clear" w:color="auto" w:fill="FFFFFF"/>
          <w:lang w:val="en-US"/>
        </w:rPr>
        <w:t>a</w:t>
      </w:r>
      <w:r w:rsidRPr="00555313">
        <w:rPr>
          <w:rFonts w:eastAsia="MS Mincho"/>
          <w:bCs/>
          <w:color w:val="303030"/>
          <w:shd w:val="clear" w:color="auto" w:fill="FFFFFF"/>
        </w:rPr>
        <w:t>, N</w:t>
      </w:r>
      <w:r w:rsidRPr="00555313">
        <w:rPr>
          <w:rFonts w:eastAsia="MS Mincho"/>
          <w:bCs/>
          <w:color w:val="303030"/>
          <w:shd w:val="clear" w:color="auto" w:fill="FFFFFF"/>
          <w:vertAlign w:val="subscript"/>
        </w:rPr>
        <w:t>1</w:t>
      </w:r>
      <w:r w:rsidRPr="00555313">
        <w:rPr>
          <w:rFonts w:eastAsia="MS Mincho"/>
          <w:color w:val="303030"/>
          <w:shd w:val="clear" w:color="auto" w:fill="FFFFFF"/>
        </w:rPr>
        <w:t xml:space="preserve"> </w:t>
      </w:r>
      <w:r w:rsidR="00C91F92" w:rsidRPr="00555313">
        <w:rPr>
          <w:rFonts w:eastAsia="MS Mincho"/>
          <w:b/>
          <w:bCs/>
          <w:color w:val="303030"/>
          <w:shd w:val="clear" w:color="auto" w:fill="FFFFFF"/>
        </w:rPr>
        <w:t>рекомендуется</w:t>
      </w:r>
      <w:r w:rsidR="001858D5" w:rsidRPr="00555313">
        <w:rPr>
          <w:rFonts w:eastAsia="MS Mincho"/>
          <w:b/>
          <w:bCs/>
          <w:color w:val="303030"/>
          <w:shd w:val="clear" w:color="auto" w:fill="FFFFFF"/>
        </w:rPr>
        <w:t xml:space="preserve"> </w:t>
      </w:r>
      <w:r w:rsidRPr="00555313">
        <w:rPr>
          <w:rFonts w:eastAsia="MS Mincho"/>
          <w:color w:val="303030"/>
          <w:shd w:val="clear" w:color="auto" w:fill="FFFFFF"/>
        </w:rPr>
        <w:t xml:space="preserve">на первом этапе лечения выполнение оперативного вмешательства </w:t>
      </w:r>
      <w:r w:rsidR="007C40FB" w:rsidRPr="00555313">
        <w:rPr>
          <w:rFonts w:eastAsia="MS Mincho"/>
          <w:color w:val="303030"/>
          <w:shd w:val="clear" w:color="auto" w:fill="FFFFFF"/>
        </w:rPr>
        <w:t xml:space="preserve">пациентам </w:t>
      </w:r>
      <w:r w:rsidRPr="00555313">
        <w:rPr>
          <w:rFonts w:eastAsia="MS Mincho"/>
          <w:color w:val="303030"/>
          <w:shd w:val="clear" w:color="auto" w:fill="FFFFFF"/>
        </w:rPr>
        <w:t>в объеме удаления первичной опухоли и фасциально-футлярного иссечения клетчатки шеи на ипсилатеральной стороне или с двух сторон при двустороннем поражении. На втором этапе лечения – лучевая терапия на область первичной опухоли и зоны регионарного метастазирования</w:t>
      </w:r>
      <w:r w:rsidR="00805436" w:rsidRPr="00555313">
        <w:rPr>
          <w:rFonts w:eastAsia="MS Mincho"/>
          <w:color w:val="303030"/>
          <w:shd w:val="clear" w:color="auto" w:fill="FFFFFF"/>
        </w:rPr>
        <w:t xml:space="preserve"> </w:t>
      </w:r>
      <w:r w:rsidR="00805436" w:rsidRPr="00555313">
        <w:rPr>
          <w:rFonts w:eastAsia="MS Mincho"/>
          <w:shd w:val="clear" w:color="auto" w:fill="FFFFFF"/>
        </w:rPr>
        <w:t xml:space="preserve">(70-72 Гр на область резидуальной опухоли, </w:t>
      </w:r>
      <w:r w:rsidR="00805436" w:rsidRPr="00555313">
        <w:rPr>
          <w:rFonts w:eastAsia="MS Mincho"/>
          <w:color w:val="303030"/>
          <w:shd w:val="clear" w:color="auto" w:fill="FFFFFF"/>
        </w:rPr>
        <w:t>65-70 Гр на зоны высокого риска рецидива и 50-55Гр на зоны низкого риска рецидива)</w:t>
      </w:r>
      <w:r w:rsidR="008D7A3D" w:rsidRPr="00555313">
        <w:rPr>
          <w:rFonts w:eastAsia="MS Mincho"/>
          <w:color w:val="303030"/>
          <w:shd w:val="clear" w:color="auto" w:fill="FFFFFF"/>
        </w:rPr>
        <w:t xml:space="preserve">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MDE1LTUtNC00OC01MjwvZWxlY3Ryb25pYy1yZXNvdXJjZS1udW0+PC9yZWNvcmQ+PC9DaXRlPjwv
RW5kTm90ZT5=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MDE1LTUtNC00OC01MjwvZWxlY3Ryb25pYy1yZXNvdXJjZS1udW0+PC9yZWNvcmQ+PC9DaXRlPjwv
RW5kTm90ZT5=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008D7A3D" w:rsidRPr="00555313">
        <w:t>.</w:t>
      </w:r>
      <w:r w:rsidRPr="00555313">
        <w:rPr>
          <w:b/>
          <w:vertAlign w:val="superscript"/>
        </w:rPr>
        <w:t xml:space="preserve"> </w:t>
      </w:r>
    </w:p>
    <w:p w:rsidR="00F91B46" w:rsidRPr="00555313" w:rsidRDefault="00F91B46" w:rsidP="008D7A3D">
      <w:pPr>
        <w:pStyle w:val="27"/>
        <w:rPr>
          <w:rFonts w:eastAsia="MS Mincho"/>
          <w:shd w:val="clear" w:color="auto" w:fill="FFFFFF"/>
        </w:rPr>
      </w:pPr>
      <w:r w:rsidRPr="00555313">
        <w:rPr>
          <w:rFonts w:eastAsia="MS Mincho"/>
          <w:shd w:val="clear" w:color="auto" w:fill="FFFFFF"/>
        </w:rPr>
        <w:t xml:space="preserve">Уровень убедительности рекомендаций - </w:t>
      </w:r>
      <w:r w:rsidR="00281515" w:rsidRPr="00555313">
        <w:rPr>
          <w:rFonts w:eastAsia="MS Mincho"/>
          <w:shd w:val="clear" w:color="auto" w:fill="FFFFFF"/>
        </w:rPr>
        <w:t xml:space="preserve">В </w:t>
      </w:r>
      <w:r w:rsidRPr="00555313">
        <w:rPr>
          <w:rFonts w:eastAsia="MS Mincho"/>
          <w:shd w:val="clear" w:color="auto" w:fill="FFFFFF"/>
        </w:rPr>
        <w:t xml:space="preserve">(уровень достоверности доказательств </w:t>
      </w:r>
      <w:r w:rsidR="00E41EE7" w:rsidRPr="00555313">
        <w:rPr>
          <w:rFonts w:eastAsia="MS Mincho"/>
          <w:shd w:val="clear" w:color="auto" w:fill="FFFFFF"/>
        </w:rPr>
        <w:t>–</w:t>
      </w:r>
      <w:r w:rsidRPr="00555313">
        <w:rPr>
          <w:rFonts w:eastAsia="MS Mincho"/>
          <w:shd w:val="clear" w:color="auto" w:fill="FFFFFF"/>
        </w:rPr>
        <w:t xml:space="preserve"> </w:t>
      </w:r>
      <w:r w:rsidR="00281515" w:rsidRPr="00555313">
        <w:rPr>
          <w:rFonts w:eastAsia="MS Mincho"/>
          <w:shd w:val="clear" w:color="auto" w:fill="FFFFFF"/>
        </w:rPr>
        <w:t>3</w:t>
      </w:r>
      <w:r w:rsidRPr="00555313">
        <w:rPr>
          <w:rFonts w:eastAsia="MS Mincho"/>
          <w:shd w:val="clear" w:color="auto" w:fill="FFFFFF"/>
        </w:rPr>
        <w:t>)</w:t>
      </w:r>
    </w:p>
    <w:p w:rsidR="00C35C46" w:rsidRPr="00555313" w:rsidRDefault="00C35C46" w:rsidP="008D7A3D">
      <w:pPr>
        <w:pStyle w:val="af7"/>
      </w:pPr>
      <w:r w:rsidRPr="00555313">
        <w:rPr>
          <w:b/>
          <w:i w:val="0"/>
        </w:rPr>
        <w:t>Комментарий</w:t>
      </w:r>
      <w:r w:rsidRPr="00555313">
        <w:rPr>
          <w:i w:val="0"/>
        </w:rPr>
        <w:t>:</w:t>
      </w:r>
      <w:r w:rsidR="0007427A" w:rsidRPr="00555313">
        <w:t xml:space="preserve"> </w:t>
      </w:r>
      <w:r w:rsidRPr="00555313">
        <w:t xml:space="preserve">Всех пациентов с меланомой </w:t>
      </w:r>
      <w:r w:rsidR="009A6858" w:rsidRPr="00555313">
        <w:t>слизистых</w:t>
      </w:r>
      <w:r w:rsidRPr="00555313">
        <w:t xml:space="preserve"> оболочек, локализованных в области головы и шеи до лечения должен оценивать хирург-онколог, специализирующийся на опухолях головы и шеи, которому следует предпринять следующие действия: рассмотреть адекватность биопсийного материала, стадирования и визуализации опухолевого процесса (КТ,МРТ) для определения степени распространения опухоли, исключить наличие синхронной первичной опухоли, оценить текущий функциональный статус и возможность назначения потенциального хирургического лечения, если первичное лечение было нехирургическим, разработать проспективный план наблюдения, который будет включать адекватное обследование зубов, питания и здорового образа жизни, а также вмешательства и любые другие дополнительные исследования, которые необходимы для полной реабилитации. Для пациентов, которым выполняют плановые операции, необходимо проработать хирургическое вмешательство, края и план реконструкции для резекции клинически определяемой опухоли со свободными от опухоли хирургическими краями. Оценка операбельности</w:t>
      </w:r>
      <w:r w:rsidR="00F91B46" w:rsidRPr="00555313">
        <w:t>.</w:t>
      </w:r>
      <w:r w:rsidRPr="00555313">
        <w:t xml:space="preserve"> Поражение опухолью следующих структур связано с плохим прогнозом или классифицируется как стадия Т4b (например, неоперабельность, ассоциированная с технической невозможностью получить чистые края резекции): значительное поражение крыловидно-небной ямки, тяжелые тризмы из-за инфильтрации опухолью крыловидных мышц; макроскопическое распространение опухоли на основание черепа (например, эрозия крыловидных пластинок или основной кости, расширение овального отверстия и др.); возможная инвазия (охват) стенки общей или внутренней сонной артерии. Охват обычно оценивается радиологически (по данным КТ и МРТ) и диагностируется, если опухоль окружает ≥270° окружности сонной артерии; непосредственное распространение опухоли из регионарных ЛУ с поражением кожи, прямое распространение на структуры средостения предпозвоночную фасцию или шейные позвонки. </w:t>
      </w:r>
      <w:r w:rsidRPr="00555313">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 </w:instrText>
      </w:r>
      <w:r w:rsidR="00484D64">
        <w:fldChar w:fldCharType="begin">
          <w:fldData xml:space="preserve">PEVuZE5vdGU+PENpdGU+PEF1dGhvcj5Ub3JhYmk8L0F1dGhvcj48WWVhcj4yMDE5PC9ZZWFyPjxS
ZWNOdW0+MjAxPC9SZWNOdW0+PERpc3BsYXlUZXh0PlsyMDEtMjA3XTwvRGlzcGxheVRleHQ+PHJl
Y29yZD48cmVjLW51bWJlcj4yMDE8L3JlYy1udW1iZXI+PGZvcmVpZ24ta2V5cz48a2V5IGFwcD0i
RU4iIGRiLWlkPSI5dHh3ZmRldGtwcjI1ZmV2dmFscGQ1OWl3MnBwZXN0ZnQyZTAiIHRpbWVzdGFt
cD0iMTYwOTY4MTU0MyI+MjAxPC9rZXk+PC9mb3JlaWduLWtleXM+PHJlZi10eXBlIG5hbWU9Ikpv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ZWNvbmRhcnktdGl0bGU+PC90aXRsZXM+PHBhZ2VzPjY3LTc2PC9wYWdlcz48dm9sdW1lPjkyPC92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201-207</w:t>
        </w:r>
      </w:hyperlink>
      <w:r w:rsidR="00195734">
        <w:rPr>
          <w:noProof/>
        </w:rPr>
        <w:t>]</w:t>
      </w:r>
      <w:r w:rsidRPr="00555313">
        <w:fldChar w:fldCharType="end"/>
      </w:r>
      <w:r w:rsidRPr="00555313">
        <w:t xml:space="preserve"> Удаление первичного очага. По возможности необходимо выполнять удаление первичной опухоли единым блоком. Необходимо планировать хирургическое удаление в зависимости от степени распространения первичной опухоли, установленной при клиническом исследовании, и тщательной интерпретации соответствующих радиографических снимков. В случае если опухоль прилежит к двигательному или сенсорному нерву, не исключено наличие периневральной инвазии. В данной ситуации следует выделить нерв в проксимальном и дистальном направлениях и выполнить его резекцию для получения чистого края резекции. Подтверждено, что для получения ткани, свободной от опухоли, полезна диагностика проксимального и дистального краев нерва методом замороженных срезов (срочное </w:t>
      </w:r>
      <w:proofErr w:type="gramStart"/>
      <w:r w:rsidR="005D6C68" w:rsidRPr="00555313">
        <w:t>патолого-анатомическое</w:t>
      </w:r>
      <w:proofErr w:type="gramEnd"/>
      <w:r w:rsidR="005D6C68" w:rsidRPr="00555313">
        <w:t xml:space="preserve"> исследование биопсийного материала</w:t>
      </w:r>
      <w:r w:rsidRPr="00555313">
        <w:t xml:space="preserve">). Адекватное вмешательство может потребовать выполнения краевой, плоскостной или сагиттальной резекции подлежащих костных </w:t>
      </w:r>
      <w:r w:rsidR="009A6858" w:rsidRPr="00555313">
        <w:t>структур при</w:t>
      </w:r>
      <w:r w:rsidRPr="00555313">
        <w:t xml:space="preserve"> опухолях, поражающих надкостницу или прилежащих к ней. Резекция костей показана при массивной инфильтрации опухолью надкостницы </w:t>
      </w:r>
      <w:r w:rsidR="009A6858" w:rsidRPr="00555313">
        <w:t>кости (</w:t>
      </w:r>
      <w:r w:rsidRPr="00555313">
        <w:t xml:space="preserve">что определяется при фиксации к ней опухоли) или при обнаружении во время операции либо при полном дооперационном обследовании признаков прямого прорастания кости опухолью. Степень резекции окружающих мягких тканей и кости будет зависеть от степени поражения, оцениваемой клинически и во время операции. </w:t>
      </w:r>
      <w:r w:rsidRPr="00555313">
        <w:fldChar w:fldCharType="begin">
          <w:fldData xml:space="preserve">MS8xNjwvZWRpdGlvbj48a2V5d29yZHM+PGtleXdvcmQ+SGVhZCBhbmQgTmVjayBOZW9wbGFzbXMv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</w:fldData>
        </w:fldChar>
      </w:r>
      <w:r w:rsidR="00484D64">
        <w:instrText xml:space="preserve"> ADDIN EN.CITE </w:instrText>
      </w:r>
      <w:r w:rsidR="00484D64">
        <w:fldChar w:fldCharType="begin">
          <w:fldData xml:space="preserve">PEVuZE5vdGU+PENpdGU+PEF1dGhvcj5BbWl0PC9BdXRob3I+PFllYXI+MjAxODwvWWVhcj48UmVj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==
</w:fldData>
        </w:fldChar>
      </w:r>
      <w:r w:rsidR="00484D64">
        <w:instrText xml:space="preserve"> ADDIN EN.CITE.DATA </w:instrText>
      </w:r>
      <w:r w:rsidR="00484D64">
        <w:fldChar w:fldCharType="end"/>
      </w:r>
      <w:r w:rsidR="00484D64">
        <w:fldChar w:fldCharType="begin">
          <w:fldData xml:space="preserve">MS8xNjwvZWRpdGlvbj48a2V5d29yZHM+PGtleXdvcmQ+SGVhZCBhbmQgTmVjayBOZW9wbGFzbXMv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</w:fldData>
        </w:fldChar>
      </w:r>
      <w:r w:rsidR="00484D64">
        <w:instrText xml:space="preserve"> ADDIN EN.CITE.DATA </w:instrText>
      </w:r>
      <w:r w:rsidR="00484D64">
        <w:fldChar w:fldCharType="end"/>
      </w:r>
      <w:r w:rsidRPr="00555313">
        <w:fldChar w:fldCharType="separate"/>
      </w:r>
      <w:r w:rsidR="00195734">
        <w:rPr>
          <w:noProof/>
        </w:rPr>
        <w:t>[</w:t>
      </w:r>
      <w:hyperlink w:anchor="_ENREF_201" w:tooltip="Torabi, 2019 #201" w:history="1">
        <w:r w:rsidR="00101604">
          <w:rPr>
            <w:noProof/>
          </w:rPr>
          <w:t>201</w:t>
        </w:r>
      </w:hyperlink>
      <w:r w:rsidR="00195734">
        <w:rPr>
          <w:noProof/>
        </w:rPr>
        <w:t xml:space="preserve">, </w:t>
      </w:r>
      <w:hyperlink w:anchor="_ENREF_204" w:tooltip="Moya-Plana, 2019 #204" w:history="1">
        <w:r w:rsidR="00101604">
          <w:rPr>
            <w:noProof/>
          </w:rPr>
          <w:t>204</w:t>
        </w:r>
      </w:hyperlink>
      <w:r w:rsidR="00195734">
        <w:rPr>
          <w:noProof/>
        </w:rPr>
        <w:t xml:space="preserve">, </w:t>
      </w:r>
      <w:hyperlink w:anchor="_ENREF_208" w:tooltip="Amit, 2018 #208" w:history="1">
        <w:r w:rsidR="00101604">
          <w:rPr>
            <w:noProof/>
          </w:rPr>
          <w:t>208-215</w:t>
        </w:r>
      </w:hyperlink>
      <w:r w:rsidR="00195734">
        <w:rPr>
          <w:noProof/>
        </w:rPr>
        <w:t>]</w:t>
      </w:r>
      <w:r w:rsidRPr="00555313">
        <w:fldChar w:fldCharType="end"/>
      </w:r>
      <w:r w:rsidRPr="00555313">
        <w:t xml:space="preserve"> Края резекции Адекватное удаление опухоли в мягких тканях определяется как расстояние от края резекции до макроскопически видимой опухоли ≥ 2 см или отрицательный край замороженного среза. В целом оценку замороженных срезов обычно проводят интраоперационно, если зона, макроскопически свободная от опухоли по краю резекции составляет &lt;2 см, невозможно определить линию резекции в связи с нечеткой границей опухоли или имеется подозрение на наличие резидуальной опухоли. Необходимо включать подробное описание края резекции в операционный журнал. Края можно оценить по удаленному препарату или, как альтернатива, из ложа опухоли с правильным ориентированием. Чистый край определяется как расстояние от инвазивного края опухоли, который составляет ≥ 5 мм от края резекции. Близкий край определяется как расстояние от инвазивного края опухоли до края резекции, равное &lt;5 мм. Первичную опухоль следует помечать таким образом, чтобы </w:t>
      </w:r>
      <w:r w:rsidR="00306FCB" w:rsidRPr="00555313">
        <w:t>врач-</w:t>
      </w:r>
      <w:r w:rsidRPr="00555313">
        <w:t xml:space="preserve">патологоанатом мог адекватно оценить ориентацию препарата. Шейную диссекцию необходимо ориентировать или выполнять срезы по порядку для определения уровня ЛУ, включенных в зону диссекции. Реконструкцию хирургических дефектов нужно проводить с использованием конвенциальной техники по усмотрению хирурга. По возможности </w:t>
      </w:r>
      <w:r w:rsidR="008D7A3D" w:rsidRPr="00555313">
        <w:t xml:space="preserve">рекомендуется </w:t>
      </w:r>
      <w:r w:rsidRPr="00555313">
        <w:t xml:space="preserve">первичное ушивание, но при этом не следует пренебрегать широкими краями резекции, свободными от опухоли. По усмотрению хирурга выполняется пластическое ушивание с применением местных/регионарных лоскутов, свободных лоскутов, расщепленного кожного лоскута или других лоскутов с/без реконструкции дефекта. </w:t>
      </w:r>
      <w:r w:rsidRPr="00555313">
        <w:fldChar w:fldCharType="begin">
          <w:fldData xml:space="preserve">cHViLWRhdGVzPjxkYXRlPk1heTwvZGF0ZT48L3B1Yi1kYXRlcz48L2RhdGVzPjxpc2JuPjAxNDUt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LXRpdGxlPk9yYWwgT25jb2w8L3NlY29uZGFyeS10aXRsZT48L3RpdGxlcz48cGFnZXM+NjctNzY8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</w:fldData>
        </w:fldChar>
      </w:r>
      <w:r w:rsidR="00484D64">
        <w:instrText xml:space="preserve"> ADDIN EN.CITE </w:instrText>
      </w:r>
      <w:r w:rsidR="00484D64">
        <w:fldChar w:fldCharType="begin">
          <w:fldData xml:space="preserve">PEVuZE5vdGU+PENpdGU+PEF1dGhvcj5BbWl0PC9BdXRob3I+PFllYXI+MjAxODwvWWVhcj48UmVj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==
</w:fldData>
        </w:fldChar>
      </w:r>
      <w:r w:rsidR="00484D64">
        <w:instrText xml:space="preserve"> ADDIN EN.CITE.DATA </w:instrText>
      </w:r>
      <w:r w:rsidR="00484D64">
        <w:fldChar w:fldCharType="end"/>
      </w:r>
      <w:r w:rsidR="00484D64">
        <w:fldChar w:fldCharType="begin">
          <w:fldData xml:space="preserve">cHViLWRhdGVzPjxkYXRlPk1heTwvZGF0ZT48L3B1Yi1kYXRlcz48L2RhdGVzPjxpc2JuPjAxNDUt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LXRpdGxlPk9yYWwgT25jb2w8L3NlY29uZGFyeS10aXRsZT48L3RpdGxlcz48cGFnZXM+NjctNzY8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</w:fldData>
        </w:fldChar>
      </w:r>
      <w:r w:rsidR="00484D64">
        <w:instrText xml:space="preserve"> ADDIN EN.CITE.DATA </w:instrText>
      </w:r>
      <w:r w:rsidR="00484D64">
        <w:fldChar w:fldCharType="end"/>
      </w:r>
      <w:r w:rsidRPr="00555313">
        <w:fldChar w:fldCharType="separate"/>
      </w:r>
      <w:r w:rsidR="008E0035">
        <w:rPr>
          <w:noProof/>
        </w:rPr>
        <w:t>[</w:t>
      </w:r>
      <w:hyperlink w:anchor="_ENREF_201" w:tooltip="Torabi, 2019 #201" w:history="1">
        <w:r w:rsidR="00101604">
          <w:rPr>
            <w:noProof/>
          </w:rPr>
          <w:t>201</w:t>
        </w:r>
      </w:hyperlink>
      <w:r w:rsidR="008E0035">
        <w:rPr>
          <w:noProof/>
        </w:rPr>
        <w:t xml:space="preserve">, </w:t>
      </w:r>
      <w:hyperlink w:anchor="_ENREF_204" w:tooltip="Moya-Plana, 2019 #204" w:history="1">
        <w:r w:rsidR="00101604">
          <w:rPr>
            <w:noProof/>
          </w:rPr>
          <w:t>204</w:t>
        </w:r>
      </w:hyperlink>
      <w:r w:rsidR="008E0035">
        <w:rPr>
          <w:noProof/>
        </w:rPr>
        <w:t xml:space="preserve">, </w:t>
      </w:r>
      <w:hyperlink w:history="1">
        <w:r w:rsidR="00101604">
          <w:rPr>
            <w:noProof/>
          </w:rPr>
          <w:t>207-215</w:t>
        </w:r>
      </w:hyperlink>
      <w:r w:rsidR="008E0035">
        <w:rPr>
          <w:noProof/>
        </w:rPr>
        <w:t>]</w:t>
      </w:r>
      <w:r w:rsidRPr="00555313">
        <w:fldChar w:fldCharType="end"/>
      </w:r>
    </w:p>
    <w:p w:rsidR="006D78D2" w:rsidRPr="00CA4B77" w:rsidRDefault="006D78D2" w:rsidP="00622F23">
      <w:pPr>
        <w:pStyle w:val="20"/>
        <w:rPr>
          <w:b w:val="0"/>
          <w:bCs/>
        </w:rPr>
      </w:pPr>
      <w:bookmarkStart w:id="61" w:name="_Toc530391456"/>
      <w:bookmarkStart w:id="62" w:name="_Toc23182952"/>
      <w:bookmarkStart w:id="63" w:name="_Toc101715206"/>
      <w:r w:rsidRPr="00555313">
        <w:t xml:space="preserve">3.2. Лечение </w:t>
      </w:r>
      <w:r w:rsidR="00807F3A" w:rsidRPr="00555313">
        <w:t>пациентов</w:t>
      </w:r>
      <w:r w:rsidRPr="00555313">
        <w:t xml:space="preserve"> </w:t>
      </w:r>
      <w:r w:rsidR="00A973C1">
        <w:t xml:space="preserve">с </w:t>
      </w:r>
      <w:r w:rsidRPr="00555313">
        <w:t>резектабельной меланомой кожи III стадии</w:t>
      </w:r>
      <w:bookmarkEnd w:id="61"/>
      <w:bookmarkEnd w:id="62"/>
      <w:r w:rsidR="00CA4B77">
        <w:t xml:space="preserve"> </w:t>
      </w:r>
      <w:r w:rsidR="00CA4B77" w:rsidRPr="00CA4B77">
        <w:t>и эквивалентом III стадии</w:t>
      </w:r>
      <w:bookmarkEnd w:id="63"/>
    </w:p>
    <w:p w:rsidR="006D78D2" w:rsidRPr="00555313" w:rsidRDefault="006D78D2" w:rsidP="00C80BE4">
      <w:pPr>
        <w:rPr>
          <w:i/>
        </w:rPr>
      </w:pPr>
      <w:r w:rsidRPr="00555313">
        <w:rPr>
          <w:i/>
        </w:rPr>
        <w:t>Пациенты с меланомой кожи III стадии представляют собой неоднородную группу пациентов с позиции лечебной тактики. С практической точки зрения следует различать резектабельный процесс и нерезектабельный местно-распространенный процесс (включая конгломераты лимф</w:t>
      </w:r>
      <w:r w:rsidR="00390B0F" w:rsidRPr="00555313">
        <w:rPr>
          <w:i/>
        </w:rPr>
        <w:t xml:space="preserve">атических </w:t>
      </w:r>
      <w:r w:rsidRPr="00555313">
        <w:rPr>
          <w:i/>
        </w:rPr>
        <w:t xml:space="preserve">узлов и/или транзитные или сателлитные метастазы – клинические варианты </w:t>
      </w:r>
      <w:r w:rsidRPr="00555313">
        <w:rPr>
          <w:i/>
          <w:lang w:val="en-US"/>
        </w:rPr>
        <w:t>IIIB</w:t>
      </w:r>
      <w:r w:rsidRPr="00555313">
        <w:rPr>
          <w:i/>
        </w:rPr>
        <w:t xml:space="preserve"> или IIIC/</w:t>
      </w:r>
      <w:r w:rsidRPr="00555313">
        <w:rPr>
          <w:i/>
          <w:lang w:val="en-US"/>
        </w:rPr>
        <w:t>D</w:t>
      </w:r>
      <w:r w:rsidRPr="00555313">
        <w:rPr>
          <w:i/>
        </w:rPr>
        <w:t xml:space="preserve"> стадии). Рекомендации по лечению </w:t>
      </w:r>
      <w:r w:rsidR="00807F3A" w:rsidRPr="00555313">
        <w:rPr>
          <w:i/>
        </w:rPr>
        <w:t>пациентов</w:t>
      </w:r>
      <w:r w:rsidRPr="00555313">
        <w:rPr>
          <w:i/>
        </w:rPr>
        <w:t xml:space="preserve"> нерезектабельной меланомой кожи </w:t>
      </w:r>
      <w:r w:rsidRPr="00555313">
        <w:rPr>
          <w:i/>
          <w:lang w:val="en-US"/>
        </w:rPr>
        <w:t>IIIC</w:t>
      </w:r>
      <w:r w:rsidRPr="00555313">
        <w:rPr>
          <w:i/>
        </w:rPr>
        <w:t>/</w:t>
      </w:r>
      <w:r w:rsidRPr="00555313">
        <w:rPr>
          <w:i/>
          <w:lang w:val="en-US"/>
        </w:rPr>
        <w:t>D</w:t>
      </w:r>
      <w:r w:rsidRPr="00555313">
        <w:rPr>
          <w:i/>
        </w:rPr>
        <w:t xml:space="preserve"> будут рассмотрены в разделе 3.4.</w:t>
      </w:r>
    </w:p>
    <w:p w:rsidR="00DF5D83" w:rsidRPr="00555313" w:rsidRDefault="00C91F92" w:rsidP="00C91F92">
      <w:pPr>
        <w:pStyle w:val="1"/>
        <w:rPr>
          <w:shd w:val="clear" w:color="auto" w:fill="FFFFFF"/>
        </w:rPr>
      </w:pPr>
      <w:r w:rsidRPr="00555313">
        <w:rPr>
          <w:b/>
        </w:rPr>
        <w:t>Рекомендуется</w:t>
      </w:r>
      <w:r w:rsidR="006D78D2" w:rsidRPr="00555313">
        <w:t xml:space="preserve"> выполнить адекватное иссечение первичной опухоли (если не было выполнено ранее) (см. раздел 3.1)</w:t>
      </w:r>
      <w:r w:rsidR="00C67AEB" w:rsidRPr="00555313">
        <w:t xml:space="preserve"> для улучшения отдаленных результатов лечения и профилактики рецидивов опухоли</w:t>
      </w:r>
      <w:r w:rsidR="006D78D2" w:rsidRPr="00555313">
        <w:t xml:space="preserve"> </w:t>
      </w:r>
      <w:r w:rsidR="008660FA" w:rsidRPr="00555313">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 </w:instrText>
      </w:r>
      <w:r w:rsidR="00484D64">
        <w:fldChar w:fldCharType="begin">
          <w:fldData xml:space="preserve">PEVuZE5vdGU+PENpdGU+PEF1dGhvcj5WZXJvbmVzaTwvQXV0aG9yPjxZZWFyPjE5ODg8L1llYXI+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IEogTWVkPC9zZWNvbmRhcnktdGl0bGU+PC90aXRsZXM+PHBhZ2VzPjc1Ny02NjwvcGFnZXM+PHZv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==
</w:fldData>
        </w:fldChar>
      </w:r>
      <w:r w:rsidR="00484D64">
        <w:instrText xml:space="preserve"> ADDIN EN.CITE.DATA </w:instrText>
      </w:r>
      <w:r w:rsidR="00484D64">
        <w:fldChar w:fldCharType="end"/>
      </w:r>
      <w:r w:rsidR="00484D64">
        <w:fldChar w:fldCharType="begin">
          <w:fldData xml:space="preserve">ZWQgS2luZ2RvbS48L2F1dGgtYWRkcmVzcz48dGl0bGVzPjx0aXRsZT5FeGNpc2lvbiBtYXJnaW5z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bWluZ2hhbSwgQmlybWluZ2hhbSBCMTUgMlRULCBVbml0ZWQgS2luZ2RvbS4mI3hEO1NraW4gT25j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</w:fldData>
        </w:fldChar>
      </w:r>
      <w:r w:rsidR="00484D64">
        <w:instrText xml:space="preserve"> ADDIN EN.CITE.DATA </w:instrText>
      </w:r>
      <w:r w:rsidR="00484D64">
        <w:fldChar w:fldCharType="end"/>
      </w:r>
      <w:r w:rsidR="008660FA" w:rsidRPr="00555313">
        <w:fldChar w:fldCharType="separate"/>
      </w:r>
      <w:r w:rsidR="00195734">
        <w:rPr>
          <w:noProof/>
        </w:rPr>
        <w:t>[</w:t>
      </w:r>
      <w:hyperlink w:anchor="_ENREF_98" w:tooltip="Wheatley, 2016 #98" w:history="1">
        <w:r w:rsidR="00101604">
          <w:rPr>
            <w:noProof/>
          </w:rPr>
          <w:t>98-107</w:t>
        </w:r>
      </w:hyperlink>
      <w:r w:rsidR="00195734">
        <w:rPr>
          <w:noProof/>
        </w:rPr>
        <w:t>]</w:t>
      </w:r>
      <w:r w:rsidR="008660FA" w:rsidRPr="00555313">
        <w:fldChar w:fldCharType="end"/>
      </w:r>
      <w:r w:rsidR="006D78D2"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FB64DD" w:rsidRPr="00555313">
        <w:rPr>
          <w:shd w:val="clear" w:color="auto" w:fill="FFFFFF"/>
          <w:lang w:val="en-US"/>
        </w:rPr>
        <w:t>A</w:t>
      </w:r>
      <w:r w:rsidR="00FB64DD" w:rsidRPr="00555313">
        <w:rPr>
          <w:shd w:val="clear" w:color="auto" w:fill="FFFFFF"/>
        </w:rPr>
        <w:t xml:space="preserve"> </w:t>
      </w:r>
      <w:r w:rsidRPr="00555313">
        <w:rPr>
          <w:shd w:val="clear" w:color="auto" w:fill="FFFFFF"/>
        </w:rPr>
        <w:t xml:space="preserve">(уровень достоверности доказательств </w:t>
      </w:r>
      <w:r w:rsidR="00DA1F47" w:rsidRPr="00555313">
        <w:rPr>
          <w:shd w:val="clear" w:color="auto" w:fill="FFFFFF"/>
        </w:rPr>
        <w:t>– 1</w:t>
      </w:r>
      <w:r w:rsidRPr="00555313">
        <w:rPr>
          <w:shd w:val="clear" w:color="auto" w:fill="FFFFFF"/>
        </w:rPr>
        <w:t>).</w:t>
      </w:r>
    </w:p>
    <w:p w:rsidR="00DF5D83" w:rsidRPr="00555313" w:rsidRDefault="00C91F92" w:rsidP="00C91F92">
      <w:pPr>
        <w:pStyle w:val="1"/>
        <w:rPr>
          <w:shd w:val="clear" w:color="auto" w:fill="FFFFFF"/>
        </w:rPr>
      </w:pPr>
      <w:r w:rsidRPr="00555313">
        <w:rPr>
          <w:b/>
        </w:rPr>
        <w:t>Рекомендуется</w:t>
      </w:r>
      <w:r w:rsidR="006D78D2" w:rsidRPr="00555313">
        <w:rPr>
          <w:b/>
        </w:rPr>
        <w:t xml:space="preserve"> </w:t>
      </w:r>
      <w:r w:rsidR="006D78D2" w:rsidRPr="00555313">
        <w:t>выполнять регионарную лимфаденэктомию</w:t>
      </w:r>
      <w:r w:rsidR="006D78D2" w:rsidRPr="00555313">
        <w:rPr>
          <w:b/>
        </w:rPr>
        <w:t xml:space="preserve"> </w:t>
      </w:r>
      <w:r w:rsidR="006D78D2" w:rsidRPr="00555313">
        <w:t xml:space="preserve">всем пациентам с резектабельной меланомой кожи </w:t>
      </w:r>
      <w:r w:rsidR="006D78D2" w:rsidRPr="00555313">
        <w:rPr>
          <w:lang w:val="en-US"/>
        </w:rPr>
        <w:t>III</w:t>
      </w:r>
      <w:r w:rsidR="006D78D2" w:rsidRPr="00555313">
        <w:t xml:space="preserve"> стадии </w:t>
      </w:r>
      <w:r w:rsidR="008A15DD" w:rsidRPr="00555313">
        <w:t xml:space="preserve">для улучшения отдаленных результатов лечения и профилактики рецидивов опухоли </w:t>
      </w:r>
      <w:r w:rsidR="006D78D2" w:rsidRPr="00555313">
        <w:fldChar w:fldCharType="begin">
          <w:fldData xml:space="preserve">PEVuZE5vdGU+PENpdGU+PEF1dGhvcj5EaWxsZXI8L0F1dGhvcj48WWVhcj4yMDE1PC9ZZWFyPjxS
ZWNOdW0+MjE2PC9SZWNOdW0+PERpc3BsYXlUZXh0PlsyMTYtMjE5XTwvRGlzcGxheVRleHQ+PHJl
Y29yZD48cmVjLW51bWJlcj4yMTY8L3JlYy1udW1iZXI+PGZvcmVpZ24ta2V5cz48a2V5IGFwcD0i
RU4iIGRiLWlkPSI5dHh3ZmRldGtwcjI1ZmV2dmFscGQ1OWl3MnBwZXN0ZnQyZTAiIHRpbWVzdGFt
cD0iMTYwOTY4MTU0MyI+MjE2PC9rZXk+PC9mb3JlaWduLWtleXM+PHJlZi10eXBlIG5hbWU9Ikpv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bmRhcnktdGl0bGU+PC90aXRsZXM+PHBhZ2VzPjI2MS03NzwvcGFnZXM+PHZvbHVtZT4yNDwvdm9s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=
</w:fldData>
        </w:fldChar>
      </w:r>
      <w:r w:rsidR="00484D64">
        <w:instrText xml:space="preserve"> ADDIN EN.CITE </w:instrText>
      </w:r>
      <w:r w:rsidR="00484D64">
        <w:fldChar w:fldCharType="begin">
          <w:fldData xml:space="preserve">PEVuZE5vdGU+PENpdGU+PEF1dGhvcj5EaWxsZXI8L0F1dGhvcj48WWVhcj4yMDE1PC9ZZWFyPjxS
ZWNOdW0+MjE2PC9SZWNOdW0+PERpc3BsYXlUZXh0PlsyMTYtMjE5XTwvRGlzcGxheVRleHQ+PHJl
Y29yZD48cmVjLW51bWJlcj4yMTY8L3JlYy1udW1iZXI+PGZvcmVpZ24ta2V5cz48a2V5IGFwcD0i
RU4iIGRiLWlkPSI5dHh3ZmRldGtwcjI1ZmV2dmFscGQ1OWl3MnBwZXN0ZnQyZTAiIHRpbWVzdGFt
cD0iMTYwOTY4MTU0MyI+MjE2PC9rZXk+PC9mb3JlaWduLWtleXM+PHJlZi10eXBlIG5hbWU9Ikpv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bmRhcnktdGl0bGU+PC90aXRsZXM+PHBhZ2VzPjI2MS03NzwvcGFnZXM+PHZvbHVtZT4yNDwvdm9s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=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216" w:tooltip="Diller, 2015 #216" w:history="1">
        <w:r w:rsidR="00101604">
          <w:rPr>
            <w:noProof/>
          </w:rPr>
          <w:t>216-219</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393DB4" w:rsidRPr="00555313">
        <w:rPr>
          <w:shd w:val="clear" w:color="auto" w:fill="FFFFFF"/>
        </w:rPr>
        <w:t xml:space="preserve">С </w:t>
      </w:r>
      <w:r w:rsidRPr="00555313">
        <w:rPr>
          <w:shd w:val="clear" w:color="auto" w:fill="FFFFFF"/>
        </w:rPr>
        <w:t xml:space="preserve">(уровень достоверности доказательств </w:t>
      </w:r>
      <w:r w:rsidR="00DA1F47" w:rsidRPr="00555313">
        <w:rPr>
          <w:shd w:val="clear" w:color="auto" w:fill="FFFFFF"/>
        </w:rPr>
        <w:t>–</w:t>
      </w:r>
      <w:r w:rsidR="001B0B4B" w:rsidRPr="00555313">
        <w:rPr>
          <w:shd w:val="clear" w:color="auto" w:fill="FFFFFF"/>
        </w:rPr>
        <w:t xml:space="preserve"> </w:t>
      </w:r>
      <w:r w:rsidR="00393DB4" w:rsidRPr="00555313">
        <w:rPr>
          <w:shd w:val="clear" w:color="auto" w:fill="FFFFFF"/>
        </w:rPr>
        <w:t>4</w:t>
      </w:r>
      <w:r w:rsidRPr="00555313">
        <w:rPr>
          <w:shd w:val="clear" w:color="auto" w:fill="FFFFFF"/>
        </w:rPr>
        <w:t>).</w:t>
      </w:r>
    </w:p>
    <w:p w:rsidR="00DF5D83" w:rsidRPr="00555313" w:rsidRDefault="006D78D2" w:rsidP="00C91F92">
      <w:pPr>
        <w:pStyle w:val="1"/>
      </w:pPr>
      <w:r w:rsidRPr="00555313">
        <w:t xml:space="preserve">При проведении лимфаденэктомии </w:t>
      </w:r>
      <w:r w:rsidR="00807F3A" w:rsidRPr="00555313">
        <w:t>пациентам</w:t>
      </w:r>
      <w:r w:rsidRPr="00555313">
        <w:t xml:space="preserve"> меланомой кожи </w:t>
      </w:r>
      <w:r w:rsidRPr="00555313">
        <w:rPr>
          <w:lang w:val="en-US"/>
        </w:rPr>
        <w:t>III</w:t>
      </w:r>
      <w:r w:rsidRPr="00555313">
        <w:t xml:space="preserve"> стадии </w:t>
      </w:r>
      <w:r w:rsidR="00BA2160" w:rsidRPr="00555313">
        <w:t>для улучшения отдаленных результатов лечения и профилактики рецидивов опухоли</w:t>
      </w:r>
      <w:r w:rsidR="00BA2160" w:rsidRPr="00555313">
        <w:rPr>
          <w:b/>
          <w:bCs/>
        </w:rPr>
        <w:t xml:space="preserve"> </w:t>
      </w:r>
      <w:r w:rsidR="008D7A3D" w:rsidRPr="00555313">
        <w:rPr>
          <w:b/>
          <w:bCs/>
        </w:rPr>
        <w:t>рекомендуется</w:t>
      </w:r>
      <w:r w:rsidR="008D7A3D" w:rsidRPr="00555313">
        <w:t xml:space="preserve"> </w:t>
      </w:r>
      <w:r w:rsidRPr="00555313">
        <w:t xml:space="preserve">выполнять максимально полное удаление клетчатки анатомической области, в лимфатических узлах которой выявлены метастазы меланомы (например, </w:t>
      </w:r>
      <w:r w:rsidRPr="00555313">
        <w:rPr>
          <w:lang w:val="en-US"/>
        </w:rPr>
        <w:t>Ib</w:t>
      </w:r>
      <w:r w:rsidRPr="00555313">
        <w:rPr>
          <w:b/>
        </w:rPr>
        <w:t>–</w:t>
      </w:r>
      <w:r w:rsidRPr="00555313">
        <w:rPr>
          <w:lang w:val="en-US"/>
        </w:rPr>
        <w:t>V</w:t>
      </w:r>
      <w:r w:rsidRPr="00555313">
        <w:t xml:space="preserve"> </w:t>
      </w:r>
      <w:r w:rsidR="00B72993" w:rsidRPr="00555313">
        <w:t xml:space="preserve">уровни </w:t>
      </w:r>
      <w:r w:rsidRPr="00555313">
        <w:t xml:space="preserve">клетчатки шеи (Ia </w:t>
      </w:r>
      <w:r w:rsidRPr="00555313">
        <w:rPr>
          <w:b/>
        </w:rPr>
        <w:t>–</w:t>
      </w:r>
      <w:r w:rsidRPr="00555313">
        <w:t xml:space="preserve"> по показаниям), </w:t>
      </w:r>
      <w:r w:rsidRPr="00555313">
        <w:rPr>
          <w:lang w:val="en-US"/>
        </w:rPr>
        <w:t>I</w:t>
      </w:r>
      <w:r w:rsidRPr="00555313">
        <w:rPr>
          <w:b/>
        </w:rPr>
        <w:t>–</w:t>
      </w:r>
      <w:r w:rsidRPr="00555313">
        <w:rPr>
          <w:lang w:val="en-US"/>
        </w:rPr>
        <w:t>III</w:t>
      </w:r>
      <w:r w:rsidRPr="00555313">
        <w:t xml:space="preserve"> уровни клетчатки подмышечной области, поверхностные и глубокие паховые лимфатические узлы) </w:t>
      </w:r>
      <w:r w:rsidRPr="00555313">
        <w:fldChar w:fldCharType="begin">
          <w:fldData xml:space="preserve">PEVuZE5vdGU+PENpdGU+PEF1dGhvcj5EaWxsZXI8L0F1dGhvcj48WWVhcj4yMDE1PC9ZZWFyPjxS
ZWNOdW0+MjE2PC9SZWNOdW0+PERpc3BsYXlUZXh0PlsyMTYtMjE5XTwvRGlzcGxheVRleHQ+PHJl
Y29yZD48cmVjLW51bWJlcj4yMTY8L3JlYy1udW1iZXI+PGZvcmVpZ24ta2V5cz48a2V5IGFwcD0i
RU4iIGRiLWlkPSI5dHh3ZmRldGtwcjI1ZmV2dmFscGQ1OWl3MnBwZXN0ZnQyZTAiIHRpbWVzdGFt
cD0iMTYwOTY4MTU0MyI+MjE2PC9rZXk+PC9mb3JlaWduLWtleXM+PHJlZi10eXBlIG5hbWU9Ikpv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bmRhcnktdGl0bGU+PC90aXRsZXM+PHBhZ2VzPjI2MS03NzwvcGFnZXM+PHZvbHVtZT4yNDwvdm9s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</w:fldData>
        </w:fldChar>
      </w:r>
      <w:r w:rsidR="00484D64">
        <w:instrText xml:space="preserve"> ADDIN EN.CITE </w:instrText>
      </w:r>
      <w:r w:rsidR="00484D64">
        <w:fldChar w:fldCharType="begin">
          <w:fldData xml:space="preserve">PEVuZE5vdGU+PENpdGU+PEF1dGhvcj5EaWxsZXI8L0F1dGhvcj48WWVhcj4yMDE1PC9ZZWFyPjxS
ZWNOdW0+MjE2PC9SZWNOdW0+PERpc3BsYXlUZXh0PlsyMTYtMjE5XTwvRGlzcGxheVRleHQ+PHJl
Y29yZD48cmVjLW51bWJlcj4yMTY8L3JlYy1udW1iZXI+PGZvcmVpZ24ta2V5cz48a2V5IGFwcD0i
RU4iIGRiLWlkPSI5dHh3ZmRldGtwcjI1ZmV2dmFscGQ1OWl3MnBwZXN0ZnQyZTAiIHRpbWVzdGFt
cD0iMTYwOTY4MTU0MyI+MjE2PC9rZXk+PC9mb3JlaWduLWtleXM+PHJlZi10eXBlIG5hbWU9Ikpv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bmRhcnktdGl0bGU+PC90aXRsZXM+PHBhZ2VzPjI2MS03NzwvcGFnZXM+PHZvbHVtZT4yNDwvdm9s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</w:fldData>
        </w:fldChar>
      </w:r>
      <w:r w:rsidR="00484D64">
        <w:instrText xml:space="preserve"> ADDIN EN.CITE.DATA </w:instrText>
      </w:r>
      <w:r w:rsidR="00484D64">
        <w:fldChar w:fldCharType="end"/>
      </w:r>
      <w:r w:rsidRPr="00555313">
        <w:fldChar w:fldCharType="separate"/>
      </w:r>
      <w:r w:rsidR="00195734">
        <w:rPr>
          <w:noProof/>
        </w:rPr>
        <w:t>[</w:t>
      </w:r>
      <w:hyperlink w:anchor="_ENREF_216" w:tooltip="Diller, 2015 #216" w:history="1">
        <w:r w:rsidR="00101604">
          <w:rPr>
            <w:noProof/>
          </w:rPr>
          <w:t>216-219</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413838" w:rsidRPr="00555313">
        <w:t xml:space="preserve">С </w:t>
      </w:r>
      <w:r w:rsidRPr="00555313">
        <w:t xml:space="preserve">(уровень достоверности доказательств </w:t>
      </w:r>
      <w:r w:rsidR="00DA1F47" w:rsidRPr="00555313">
        <w:t xml:space="preserve">– </w:t>
      </w:r>
      <w:r w:rsidR="00413838" w:rsidRPr="00555313">
        <w:t>4</w:t>
      </w:r>
      <w:r w:rsidRPr="00555313">
        <w:t>).</w:t>
      </w:r>
    </w:p>
    <w:p w:rsidR="006D78D2" w:rsidRPr="00555313" w:rsidRDefault="006D78D2" w:rsidP="00B63932">
      <w:pPr>
        <w:rPr>
          <w:i/>
          <w:szCs w:val="24"/>
        </w:rPr>
      </w:pPr>
      <w:r w:rsidRPr="00555313">
        <w:rPr>
          <w:b/>
        </w:rPr>
        <w:t>Комментарий</w:t>
      </w:r>
      <w:r w:rsidRPr="00555313">
        <w:t>:</w:t>
      </w:r>
      <w:r w:rsidRPr="00555313">
        <w:rPr>
          <w:szCs w:val="24"/>
        </w:rPr>
        <w:t xml:space="preserve"> </w:t>
      </w:r>
      <w:r w:rsidRPr="00555313">
        <w:rPr>
          <w:i/>
          <w:szCs w:val="24"/>
        </w:rPr>
        <w:t>при клинически определяемом поражении глубоких паховых лимфатических узлов большое внимание следует уделить наружным подвздошным лимфатическим узлам. Некоторые исследователи в случае массивного поражения глубоких паховых лимфатических узлов (более 3) или поражени</w:t>
      </w:r>
      <w:r w:rsidR="00B72993" w:rsidRPr="00555313">
        <w:rPr>
          <w:i/>
          <w:szCs w:val="24"/>
        </w:rPr>
        <w:t>я</w:t>
      </w:r>
      <w:r w:rsidRPr="00555313">
        <w:rPr>
          <w:i/>
          <w:szCs w:val="24"/>
        </w:rPr>
        <w:t xml:space="preserve"> узла Пирогова</w:t>
      </w:r>
      <w:r w:rsidRPr="00555313">
        <w:rPr>
          <w:b/>
          <w:szCs w:val="24"/>
        </w:rPr>
        <w:t>–</w:t>
      </w:r>
      <w:r w:rsidRPr="00555313">
        <w:rPr>
          <w:i/>
          <w:szCs w:val="24"/>
        </w:rPr>
        <w:t>Розенмюллера</w:t>
      </w:r>
      <w:r w:rsidRPr="00555313">
        <w:rPr>
          <w:b/>
          <w:szCs w:val="24"/>
        </w:rPr>
        <w:t>–</w:t>
      </w:r>
      <w:r w:rsidRPr="00555313">
        <w:rPr>
          <w:i/>
          <w:szCs w:val="24"/>
        </w:rPr>
        <w:t>Клоке рекомендуют расширять объем операции до удаления ипсилатеральных наружных подвздошных лимфатических узлов, так как частота их поражения может достигать 20</w:t>
      </w:r>
      <w:r w:rsidRPr="00555313">
        <w:rPr>
          <w:b/>
          <w:szCs w:val="24"/>
        </w:rPr>
        <w:t>–</w:t>
      </w:r>
      <w:r w:rsidRPr="00555313">
        <w:rPr>
          <w:i/>
          <w:szCs w:val="24"/>
        </w:rPr>
        <w:t xml:space="preserve">24 % </w:t>
      </w:r>
      <w:r w:rsidRPr="00555313">
        <w:rPr>
          <w:i/>
          <w:szCs w:val="24"/>
        </w:rPr>
        <w:fldChar w:fldCharType="begin">
          <w:fldData xml:space="preserve">PEVuZE5vdGU+PENpdGU+PEF1dGhvcj5TaGVuPC9BdXRob3I+PFllYXI+MjAwMDwvWWVhcj48UmVj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</w:fldData>
        </w:fldChar>
      </w:r>
      <w:r w:rsidR="00484D64">
        <w:rPr>
          <w:i/>
          <w:szCs w:val="24"/>
        </w:rPr>
        <w:instrText xml:space="preserve"> ADDIN EN.CITE </w:instrText>
      </w:r>
      <w:r w:rsidR="00484D64">
        <w:rPr>
          <w:i/>
          <w:szCs w:val="24"/>
        </w:rPr>
        <w:fldChar w:fldCharType="begin">
          <w:fldData xml:space="preserve">PEVuZE5vdGU+PENpdGU+PEF1dGhvcj5TaGVuPC9BdXRob3I+PFllYXI+MjAwMDwvWWVhcj48UmVj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</w:fldData>
        </w:fldChar>
      </w:r>
      <w:r w:rsidR="00484D64">
        <w:rPr>
          <w:i/>
          <w:szCs w:val="24"/>
        </w:rPr>
        <w:instrText xml:space="preserve"> ADDIN EN.CITE.DATA </w:instrText>
      </w:r>
      <w:r w:rsidR="00484D64">
        <w:rPr>
          <w:i/>
          <w:szCs w:val="24"/>
        </w:rPr>
      </w:r>
      <w:r w:rsidR="00484D64">
        <w:rPr>
          <w:i/>
          <w:szCs w:val="24"/>
        </w:rPr>
        <w:fldChar w:fldCharType="end"/>
      </w:r>
      <w:r w:rsidRPr="00555313">
        <w:rPr>
          <w:i/>
          <w:szCs w:val="24"/>
        </w:rPr>
      </w:r>
      <w:r w:rsidRPr="00555313">
        <w:rPr>
          <w:i/>
          <w:szCs w:val="24"/>
        </w:rPr>
        <w:fldChar w:fldCharType="separate"/>
      </w:r>
      <w:r w:rsidR="00195734">
        <w:rPr>
          <w:i/>
          <w:noProof/>
          <w:szCs w:val="24"/>
        </w:rPr>
        <w:t>[</w:t>
      </w:r>
      <w:hyperlink w:anchor="_ENREF_220" w:tooltip="Shen, 2000 #220" w:history="1">
        <w:r w:rsidR="00101604">
          <w:rPr>
            <w:i/>
            <w:noProof/>
            <w:szCs w:val="24"/>
          </w:rPr>
          <w:t>220</w:t>
        </w:r>
      </w:hyperlink>
      <w:r w:rsidR="00195734">
        <w:rPr>
          <w:i/>
          <w:noProof/>
          <w:szCs w:val="24"/>
        </w:rPr>
        <w:t>]</w:t>
      </w:r>
      <w:r w:rsidRPr="00555313">
        <w:rPr>
          <w:i/>
          <w:szCs w:val="24"/>
        </w:rPr>
        <w:fldChar w:fldCharType="end"/>
      </w:r>
      <w:r w:rsidRPr="00555313">
        <w:rPr>
          <w:i/>
          <w:szCs w:val="24"/>
        </w:rPr>
        <w:t xml:space="preserve">. </w:t>
      </w:r>
    </w:p>
    <w:p w:rsidR="006D78D2" w:rsidRPr="00555313" w:rsidRDefault="00C91F92" w:rsidP="00C91F92">
      <w:pPr>
        <w:pStyle w:val="1"/>
      </w:pPr>
      <w:r w:rsidRPr="00555313">
        <w:rPr>
          <w:b/>
        </w:rPr>
        <w:t>Рекомендуется</w:t>
      </w:r>
      <w:r w:rsidR="006D78D2" w:rsidRPr="00555313">
        <w:t xml:space="preserve"> определять следующие параметры при </w:t>
      </w:r>
      <w:r w:rsidR="005D6C68" w:rsidRPr="00555313">
        <w:t>патолого</w:t>
      </w:r>
      <w:r w:rsidR="009A67AB" w:rsidRPr="00555313">
        <w:t>-</w:t>
      </w:r>
      <w:r w:rsidR="005D6C68" w:rsidRPr="00555313">
        <w:t xml:space="preserve">анатомическом </w:t>
      </w:r>
      <w:r w:rsidR="006D78D2" w:rsidRPr="00555313">
        <w:t xml:space="preserve">исследовании метастазов меланомы в регионарные </w:t>
      </w:r>
      <w:r w:rsidR="000B54D1" w:rsidRPr="00555313">
        <w:t>лимфатические узлы</w:t>
      </w:r>
      <w:r w:rsidR="006D78D2" w:rsidRPr="00555313">
        <w:t xml:space="preserve"> </w:t>
      </w:r>
      <w:r w:rsidR="00C67AEB" w:rsidRPr="00555313">
        <w:t xml:space="preserve">для правильного стадирования и определения прогноза заболевания </w:t>
      </w:r>
      <w:r w:rsidR="004E3B3D" w:rsidRPr="00555313">
        <w:fldChar w:fldCharType="begin">
          <w:fldData xml:space="preserve">PEVuZE5vdGU+PENpdGU+PEF1dGhvcj5Db2l0PC9BdXRob3I+PFllYXI+MjAxODwvWWVhcj48UmVj
TnVtPjIyPC9SZWNOdW0+PERpc3BsYXlUZXh0PlsyMiwgMTE0LCAyMjFdPC9EaXNwbGF5VGV4dD48
cmVjb3JkPjxyZWMtbnVtYmVyPjIyPC9yZWMtbnVtYmVyPjxmb3JlaWduLWtleXM+PGtleSBhcHA9
IkVOIiBkYi1pZD0iOXR4d2ZkZXRrcHIyNWZldnZhbHBkNTlpdzJwcGVzdGZ0MmUwIiB0aW1lc3Rh
bXA9IjE2MDk2ODE1NDMiPjIyPC9rZXk+PC9mb3JlaWduLWtleXM+PHJlZi10eXBlIG5hbWU9IkVs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PENpdGU+PEF1dGhvcj5CYWxjaDwvQXV0aG9yPjxZZWFyPjIwMDk8L1llYXI+PFJlY051bT4xPC9S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</w:fldData>
        </w:fldChar>
      </w:r>
      <w:r w:rsidR="00484D64">
        <w:instrText xml:space="preserve"> ADDIN EN.CITE </w:instrText>
      </w:r>
      <w:r w:rsidR="00484D64">
        <w:fldChar w:fldCharType="begin">
          <w:fldData xml:space="preserve">PEVuZE5vdGU+PENpdGU+PEF1dGhvcj5Db2l0PC9BdXRob3I+PFllYXI+MjAxODwvWWVhcj48UmVj
TnVtPjIyPC9SZWNOdW0+PERpc3BsYXlUZXh0PlsyMiwgMTE0LCAyMjFdPC9EaXNwbGF5VGV4dD48
cmVjb3JkPjxyZWMtbnVtYmVyPjIyPC9yZWMtbnVtYmVyPjxmb3JlaWduLWtleXM+PGtleSBhcHA9
IkVOIiBkYi1pZD0iOXR4d2ZkZXRrcHIyNWZldnZhbHBkNTlpdzJwcGVzdGZ0MmUwIiB0aW1lc3Rh
bXA9IjE2MDk2ODE1NDMiPjIyPC9rZXk+PC9mb3JlaWduLWtleXM+PHJlZi10eXBlIG5hbWU9IkVs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PENpdGU+PEF1dGhvcj5CYWxjaDwvQXV0aG9yPjxZZWFyPjIwMDk8L1llYXI+PFJlY051bT4xPC9S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</w:fldData>
        </w:fldChar>
      </w:r>
      <w:r w:rsidR="00484D64">
        <w:instrText xml:space="preserve"> ADDIN EN.CITE.DATA </w:instrText>
      </w:r>
      <w:r w:rsidR="00484D64">
        <w:fldChar w:fldCharType="end"/>
      </w:r>
      <w:r w:rsidR="004E3B3D"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114" w:tooltip="Soong, 2010 #114" w:history="1">
        <w:r w:rsidR="00101604">
          <w:rPr>
            <w:noProof/>
          </w:rPr>
          <w:t>114</w:t>
        </w:r>
      </w:hyperlink>
      <w:r w:rsidR="00195734">
        <w:rPr>
          <w:noProof/>
        </w:rPr>
        <w:t xml:space="preserve">, </w:t>
      </w:r>
      <w:hyperlink w:anchor="_ENREF_221" w:tooltip="Balch, 2009 #1" w:history="1">
        <w:r w:rsidR="00101604">
          <w:rPr>
            <w:noProof/>
          </w:rPr>
          <w:t>221</w:t>
        </w:r>
      </w:hyperlink>
      <w:r w:rsidR="00195734">
        <w:rPr>
          <w:noProof/>
        </w:rPr>
        <w:t>]</w:t>
      </w:r>
      <w:r w:rsidR="004E3B3D" w:rsidRPr="00555313">
        <w:fldChar w:fldCharType="end"/>
      </w:r>
      <w:r w:rsidR="004E3B3D" w:rsidRPr="00555313">
        <w:t>:</w:t>
      </w:r>
    </w:p>
    <w:p w:rsidR="006D78D2" w:rsidRPr="00555313" w:rsidRDefault="006D78D2" w:rsidP="00934EF5">
      <w:pPr>
        <w:numPr>
          <w:ilvl w:val="0"/>
          <w:numId w:val="8"/>
        </w:numPr>
        <w:tabs>
          <w:tab w:val="left" w:pos="1701"/>
        </w:tabs>
        <w:autoSpaceDE w:val="0"/>
        <w:autoSpaceDN w:val="0"/>
        <w:adjustRightInd w:val="0"/>
        <w:rPr>
          <w:szCs w:val="24"/>
        </w:rPr>
      </w:pPr>
      <w:r w:rsidRPr="00555313">
        <w:rPr>
          <w:szCs w:val="24"/>
        </w:rPr>
        <w:t>количество удаленных лимфатических узлов;</w:t>
      </w:r>
    </w:p>
    <w:p w:rsidR="006D78D2" w:rsidRPr="00555313" w:rsidRDefault="006D78D2" w:rsidP="00934EF5">
      <w:pPr>
        <w:numPr>
          <w:ilvl w:val="0"/>
          <w:numId w:val="8"/>
        </w:numPr>
        <w:tabs>
          <w:tab w:val="left" w:pos="1701"/>
        </w:tabs>
        <w:autoSpaceDE w:val="0"/>
        <w:autoSpaceDN w:val="0"/>
        <w:adjustRightInd w:val="0"/>
        <w:rPr>
          <w:szCs w:val="24"/>
        </w:rPr>
      </w:pPr>
      <w:r w:rsidRPr="00555313">
        <w:rPr>
          <w:szCs w:val="24"/>
        </w:rPr>
        <w:t>количество пораженных лимфатических узлов;</w:t>
      </w:r>
    </w:p>
    <w:p w:rsidR="006D78D2" w:rsidRPr="00555313" w:rsidRDefault="006D78D2" w:rsidP="00934EF5">
      <w:pPr>
        <w:numPr>
          <w:ilvl w:val="0"/>
          <w:numId w:val="8"/>
        </w:numPr>
        <w:tabs>
          <w:tab w:val="left" w:pos="1701"/>
        </w:tabs>
        <w:autoSpaceDE w:val="0"/>
        <w:autoSpaceDN w:val="0"/>
        <w:adjustRightInd w:val="0"/>
        <w:rPr>
          <w:szCs w:val="24"/>
        </w:rPr>
      </w:pPr>
      <w:r w:rsidRPr="00555313">
        <w:rPr>
          <w:szCs w:val="24"/>
        </w:rPr>
        <w:t>характер поражения лимфатических узлов:</w:t>
      </w:r>
    </w:p>
    <w:p w:rsidR="006D78D2" w:rsidRPr="00555313" w:rsidRDefault="006D78D2" w:rsidP="00934EF5">
      <w:pPr>
        <w:numPr>
          <w:ilvl w:val="1"/>
          <w:numId w:val="32"/>
        </w:numPr>
        <w:tabs>
          <w:tab w:val="left" w:pos="2127"/>
        </w:tabs>
        <w:autoSpaceDE w:val="0"/>
        <w:autoSpaceDN w:val="0"/>
        <w:adjustRightInd w:val="0"/>
        <w:rPr>
          <w:szCs w:val="24"/>
        </w:rPr>
      </w:pPr>
      <w:r w:rsidRPr="00555313">
        <w:rPr>
          <w:szCs w:val="24"/>
        </w:rPr>
        <w:t>частичное поражение (количество лимфатических узлов);</w:t>
      </w:r>
    </w:p>
    <w:p w:rsidR="006D78D2" w:rsidRPr="00555313" w:rsidRDefault="006D78D2" w:rsidP="00934EF5">
      <w:pPr>
        <w:numPr>
          <w:ilvl w:val="1"/>
          <w:numId w:val="32"/>
        </w:numPr>
        <w:tabs>
          <w:tab w:val="left" w:pos="2127"/>
        </w:tabs>
        <w:autoSpaceDE w:val="0"/>
        <w:autoSpaceDN w:val="0"/>
        <w:adjustRightInd w:val="0"/>
        <w:rPr>
          <w:szCs w:val="24"/>
        </w:rPr>
      </w:pPr>
      <w:r w:rsidRPr="00555313">
        <w:rPr>
          <w:szCs w:val="24"/>
        </w:rPr>
        <w:t>полное поражение (количество лимфатических узлов);</w:t>
      </w:r>
    </w:p>
    <w:p w:rsidR="006D78D2" w:rsidRPr="00555313" w:rsidRDefault="006D78D2" w:rsidP="00934EF5">
      <w:pPr>
        <w:numPr>
          <w:ilvl w:val="1"/>
          <w:numId w:val="32"/>
        </w:numPr>
        <w:tabs>
          <w:tab w:val="left" w:pos="2127"/>
        </w:tabs>
        <w:autoSpaceDE w:val="0"/>
        <w:autoSpaceDN w:val="0"/>
        <w:adjustRightInd w:val="0"/>
        <w:rPr>
          <w:szCs w:val="24"/>
        </w:rPr>
      </w:pPr>
      <w:r w:rsidRPr="00555313">
        <w:rPr>
          <w:szCs w:val="24"/>
        </w:rPr>
        <w:t>прорастание капсулы (количество лимфатических узлов).</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B90317" w:rsidRPr="00555313">
        <w:rPr>
          <w:shd w:val="clear" w:color="auto" w:fill="FFFFFF"/>
        </w:rPr>
        <w:t xml:space="preserve">С </w:t>
      </w:r>
      <w:r w:rsidRPr="00555313">
        <w:rPr>
          <w:shd w:val="clear" w:color="auto" w:fill="FFFFFF"/>
        </w:rPr>
        <w:t xml:space="preserve">(уровень достоверности доказательств </w:t>
      </w:r>
      <w:r w:rsidR="00DA1F47" w:rsidRPr="00555313">
        <w:t>–</w:t>
      </w:r>
      <w:r w:rsidR="00B90317" w:rsidRPr="00555313">
        <w:t xml:space="preserve"> 4</w:t>
      </w:r>
      <w:r w:rsidRPr="00555313">
        <w:rPr>
          <w:shd w:val="clear" w:color="auto" w:fill="FFFFFF"/>
        </w:rPr>
        <w:t>)</w:t>
      </w:r>
    </w:p>
    <w:p w:rsidR="00DF5D83" w:rsidRPr="00555313" w:rsidRDefault="00C91F92" w:rsidP="00C91F92">
      <w:pPr>
        <w:pStyle w:val="1"/>
        <w:rPr>
          <w:shd w:val="clear" w:color="auto" w:fill="FFFFFF"/>
        </w:rPr>
      </w:pPr>
      <w:r w:rsidRPr="00555313">
        <w:rPr>
          <w:b/>
        </w:rPr>
        <w:t>Рекомендуется</w:t>
      </w:r>
      <w:r w:rsidR="006D78D2" w:rsidRPr="00555313">
        <w:t xml:space="preserve"> предлагать пациентам после радикальной лимфаденэктомии при отсутствии противопоказаний адъювантную лекарственную терапию, информируя пациента о потенциальных преимуществах и ограничениях данного метода лечения (см. раздел 3.3) </w:t>
      </w:r>
      <w:r w:rsidR="006D78D2" w:rsidRPr="00555313">
        <w:fldChar w:fldCharType="begin">
          <w:fldData xml:space="preserve">PEVuZE5vdGU+PENpdGU+PEF1dGhvcj5LaXJrd29vZDwvQXV0aG9yPjxZZWFyPjIwMDQ8L1llYXI+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</w:fldData>
        </w:fldChar>
      </w:r>
      <w:r w:rsidR="00484D64">
        <w:instrText xml:space="preserve"> ADDIN EN.CITE </w:instrText>
      </w:r>
      <w:r w:rsidR="00484D64">
        <w:fldChar w:fldCharType="begin">
          <w:fldData xml:space="preserve">PEVuZE5vdGU+PENpdGU+PEF1dGhvcj5LaXJrd29vZDwvQXV0aG9yPjxZZWFyPjIwMDQ8L1llYXI+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222" w:tooltip="Kirkwood, 2004 #222" w:history="1">
        <w:r w:rsidR="00101604">
          <w:rPr>
            <w:noProof/>
          </w:rPr>
          <w:t>222-230</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 A (уровень достоверности доказательств </w:t>
      </w:r>
      <w:r w:rsidR="00DA1F47" w:rsidRPr="00555313">
        <w:rPr>
          <w:shd w:val="clear" w:color="auto" w:fill="FFFFFF"/>
        </w:rPr>
        <w:t xml:space="preserve">– </w:t>
      </w:r>
      <w:r w:rsidR="00F55B8C" w:rsidRPr="00555313">
        <w:rPr>
          <w:shd w:val="clear" w:color="auto" w:fill="FFFFFF"/>
        </w:rPr>
        <w:t>2</w:t>
      </w:r>
      <w:r w:rsidRPr="00555313">
        <w:rPr>
          <w:shd w:val="clear" w:color="auto" w:fill="FFFFFF"/>
        </w:rPr>
        <w:t>)</w:t>
      </w:r>
    </w:p>
    <w:p w:rsidR="00DF5D83" w:rsidRPr="00555313" w:rsidRDefault="00C91F92" w:rsidP="006C6114">
      <w:pPr>
        <w:pStyle w:val="1"/>
      </w:pPr>
      <w:r w:rsidRPr="00555313">
        <w:rPr>
          <w:b/>
        </w:rPr>
        <w:t>Рекомендуется</w:t>
      </w:r>
      <w:r w:rsidR="006D78D2" w:rsidRPr="00555313">
        <w:t xml:space="preserve"> пациентам с высоким риском регионарного рецидива после радикальной лимфаденэктомии </w:t>
      </w:r>
      <w:r w:rsidR="006C6114" w:rsidRPr="00555313">
        <w:t xml:space="preserve">в целях снижения вероятности </w:t>
      </w:r>
      <w:r w:rsidR="001038DD" w:rsidRPr="00555313">
        <w:t xml:space="preserve">регионарного </w:t>
      </w:r>
      <w:r w:rsidR="006C6114" w:rsidRPr="00555313">
        <w:t xml:space="preserve">рецидива </w:t>
      </w:r>
      <w:r w:rsidR="006D78D2" w:rsidRPr="00555313">
        <w:t xml:space="preserve">при отсутствии противопоказаний </w:t>
      </w:r>
      <w:r w:rsidR="006C6114" w:rsidRPr="00555313">
        <w:t xml:space="preserve">предлагать </w:t>
      </w:r>
      <w:r w:rsidR="006D78D2" w:rsidRPr="00555313">
        <w:t xml:space="preserve">профилактическую послеоперационную лучевую терапию на область пораженного лимфоколлектора, информируя пациента о потенциальных преимуществах и ограничениях данного метода лечения </w:t>
      </w:r>
      <w:r w:rsidR="006D78D2" w:rsidRPr="00555313">
        <w:fldChar w:fldCharType="begin">
          <w:fldData xml:space="preserve">PEVuZE5vdGU+PENpdGU+PEF1dGhvcj5CdXJtZWlzdGVyPC9BdXRob3I+PFllYXI+MjAxMjwvWWVh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</w:fldData>
        </w:fldChar>
      </w:r>
      <w:r w:rsidR="002966F9">
        <w:instrText xml:space="preserve"> ADDIN EN.CITE </w:instrText>
      </w:r>
      <w:r w:rsidR="002966F9">
        <w:fldChar w:fldCharType="begin">
          <w:fldData xml:space="preserve">PEVuZE5vdGU+PENpdGU+PEF1dGhvcj5CdXJtZWlzdGVyPC9BdXRob3I+PFllYXI+MjAxMjwvWWVh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</w:fldData>
        </w:fldChar>
      </w:r>
      <w:r w:rsidR="002966F9">
        <w:instrText xml:space="preserve"> ADDIN EN.CITE.DATA </w:instrText>
      </w:r>
      <w:r w:rsidR="002966F9">
        <w:fldChar w:fldCharType="end"/>
      </w:r>
      <w:r w:rsidR="006D78D2" w:rsidRPr="00555313">
        <w:fldChar w:fldCharType="separate"/>
      </w:r>
      <w:r w:rsidR="00195734">
        <w:rPr>
          <w:noProof/>
        </w:rPr>
        <w:t>[</w:t>
      </w:r>
      <w:hyperlink w:anchor="_ENREF_231" w:tooltip="Burmeister, 2012 #231" w:history="1">
        <w:r w:rsidR="00101604">
          <w:rPr>
            <w:noProof/>
          </w:rPr>
          <w:t>231</w:t>
        </w:r>
      </w:hyperlink>
      <w:r w:rsidR="00195734">
        <w:rPr>
          <w:noProof/>
        </w:rPr>
        <w:t xml:space="preserve">, </w:t>
      </w:r>
      <w:hyperlink w:anchor="_ENREF_232" w:tooltip="Henderson, 2015 #232" w:history="1">
        <w:r w:rsidR="00101604">
          <w:rPr>
            <w:noProof/>
          </w:rPr>
          <w:t>232</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6C6114" w:rsidRPr="00555313">
        <w:t xml:space="preserve">В </w:t>
      </w:r>
      <w:r w:rsidRPr="00555313">
        <w:t xml:space="preserve">(уровень достоверности доказательств </w:t>
      </w:r>
      <w:r w:rsidR="00DA1F47" w:rsidRPr="00555313">
        <w:t>– 2</w:t>
      </w:r>
      <w:r w:rsidRPr="00555313">
        <w:t>)</w:t>
      </w:r>
    </w:p>
    <w:p w:rsidR="006D78D2" w:rsidRPr="00555313" w:rsidRDefault="006D78D2" w:rsidP="002B772E">
      <w:pPr>
        <w:pStyle w:val="32"/>
        <w:ind w:firstLine="709"/>
        <w:rPr>
          <w:b w:val="0"/>
          <w:i/>
          <w:color w:val="auto"/>
        </w:rPr>
      </w:pPr>
      <w:r w:rsidRPr="00555313">
        <w:rPr>
          <w:b w:val="0"/>
          <w:color w:val="auto"/>
        </w:rPr>
        <w:t xml:space="preserve"> </w:t>
      </w:r>
      <w:r w:rsidRPr="00555313">
        <w:rPr>
          <w:color w:val="auto"/>
        </w:rPr>
        <w:t>Комментарий:</w:t>
      </w:r>
      <w:r w:rsidRPr="00555313">
        <w:rPr>
          <w:b w:val="0"/>
          <w:color w:val="auto"/>
        </w:rPr>
        <w:t xml:space="preserve"> </w:t>
      </w:r>
      <w:r w:rsidRPr="00555313">
        <w:rPr>
          <w:b w:val="0"/>
          <w:i/>
          <w:color w:val="auto"/>
        </w:rPr>
        <w:t xml:space="preserve">по данным проведенных исследований, послеоперационная лучевая терапия снижает риск регионарного рецидива у </w:t>
      </w:r>
      <w:r w:rsidR="00807F3A" w:rsidRPr="00555313">
        <w:rPr>
          <w:b w:val="0"/>
          <w:i/>
          <w:color w:val="auto"/>
        </w:rPr>
        <w:t>пациентов</w:t>
      </w:r>
      <w:r w:rsidRPr="00555313">
        <w:rPr>
          <w:b w:val="0"/>
          <w:i/>
          <w:color w:val="auto"/>
        </w:rPr>
        <w:t xml:space="preserve"> с высоким риском, но не оказывает влияния на общую выживаемость </w:t>
      </w:r>
      <w:r w:rsidRPr="00555313">
        <w:rPr>
          <w:b w:val="0"/>
          <w:i/>
          <w:color w:val="auto"/>
        </w:rPr>
        <w:fldChar w:fldCharType="begin">
          <w:fldData xml:space="preserve">PEVuZE5vdGU+PENpdGU+PEF1dGhvcj5IZW5kZXJzb248L0F1dGhvcj48WWVhcj4yMDE1PC9ZZWFy
PjxSZWNOdW0+MjMyPC9SZWNOdW0+PERpc3BsYXlUZXh0PlsyMzJdPC9EaXNwbGF5VGV4dD48cmVj
b3JkPjxyZWMtbnVtYmVyPjIzMjwvcmVjLW51bWJlcj48Zm9yZWlnbi1rZXlzPjxrZXkgYXBwPSJF
TiIgZGItaWQ9Ijl0eHdmZGV0a3ByMjVmZXZ2YWxwZDU5aXcycHBlc3RmdDJlMCIgdGltZXN0YW1w
PSIxNjA5NjgxNTQzIj4yMzI8L2tleT48L2ZvcmVpZ24ta2V5cz48cmVmLXR5cGUgbmFtZT0iSm91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2966F9">
        <w:rPr>
          <w:b w:val="0"/>
          <w:i/>
          <w:color w:val="auto"/>
        </w:rPr>
        <w:instrText xml:space="preserve"> ADDIN EN.CITE </w:instrText>
      </w:r>
      <w:r w:rsidR="002966F9">
        <w:rPr>
          <w:b w:val="0"/>
          <w:i/>
          <w:color w:val="auto"/>
        </w:rPr>
        <w:fldChar w:fldCharType="begin">
          <w:fldData xml:space="preserve">PEVuZE5vdGU+PENpdGU+PEF1dGhvcj5IZW5kZXJzb248L0F1dGhvcj48WWVhcj4yMDE1PC9ZZWFy
PjxSZWNOdW0+MjMyPC9SZWNOdW0+PERpc3BsYXlUZXh0PlsyMzJdPC9EaXNwbGF5VGV4dD48cmVj
b3JkPjxyZWMtbnVtYmVyPjIzMjwvcmVjLW51bWJlcj48Zm9yZWlnbi1rZXlzPjxrZXkgYXBwPSJF
TiIgZGItaWQ9Ijl0eHdmZGV0a3ByMjVmZXZ2YWxwZDU5aXcycHBlc3RmdDJlMCIgdGltZXN0YW1w
PSIxNjA5NjgxNTQzIj4yMzI8L2tleT48L2ZvcmVpZ24ta2V5cz48cmVmLXR5cGUgbmFtZT0iSm91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2966F9">
        <w:rPr>
          <w:b w:val="0"/>
          <w:i/>
          <w:color w:val="auto"/>
        </w:rPr>
        <w:instrText xml:space="preserve"> ADDIN EN.CITE.DATA </w:instrText>
      </w:r>
      <w:r w:rsidR="002966F9">
        <w:rPr>
          <w:b w:val="0"/>
          <w:i/>
          <w:color w:val="auto"/>
        </w:rPr>
      </w:r>
      <w:r w:rsidR="002966F9">
        <w:rPr>
          <w:b w:val="0"/>
          <w:i/>
          <w:color w:val="auto"/>
        </w:rPr>
        <w:fldChar w:fldCharType="end"/>
      </w:r>
      <w:r w:rsidRPr="00555313">
        <w:rPr>
          <w:b w:val="0"/>
          <w:i/>
          <w:color w:val="auto"/>
        </w:rPr>
      </w:r>
      <w:r w:rsidRPr="00555313">
        <w:rPr>
          <w:b w:val="0"/>
          <w:i/>
          <w:color w:val="auto"/>
        </w:rPr>
        <w:fldChar w:fldCharType="separate"/>
      </w:r>
      <w:r w:rsidR="00195734">
        <w:rPr>
          <w:b w:val="0"/>
          <w:i/>
          <w:noProof/>
          <w:color w:val="auto"/>
        </w:rPr>
        <w:t>[</w:t>
      </w:r>
      <w:hyperlink w:anchor="_ENREF_232" w:tooltip="Henderson, 2015 #232" w:history="1">
        <w:r w:rsidR="00101604">
          <w:rPr>
            <w:b w:val="0"/>
            <w:i/>
            <w:noProof/>
            <w:color w:val="auto"/>
          </w:rPr>
          <w:t>232</w:t>
        </w:r>
      </w:hyperlink>
      <w:r w:rsidR="00195734">
        <w:rPr>
          <w:b w:val="0"/>
          <w:i/>
          <w:noProof/>
          <w:color w:val="auto"/>
        </w:rPr>
        <w:t>]</w:t>
      </w:r>
      <w:r w:rsidRPr="00555313">
        <w:rPr>
          <w:b w:val="0"/>
          <w:i/>
          <w:color w:val="auto"/>
        </w:rPr>
        <w:fldChar w:fldCharType="end"/>
      </w:r>
      <w:r w:rsidRPr="00555313">
        <w:rPr>
          <w:b w:val="0"/>
          <w:i/>
          <w:color w:val="auto"/>
        </w:rPr>
        <w:t>. К факторам высокого риска регионарного рецидива относят:</w:t>
      </w:r>
    </w:p>
    <w:p w:rsidR="006D78D2" w:rsidRPr="00555313" w:rsidRDefault="006D78D2" w:rsidP="00934EF5">
      <w:pPr>
        <w:pStyle w:val="32"/>
        <w:numPr>
          <w:ilvl w:val="0"/>
          <w:numId w:val="9"/>
        </w:numPr>
        <w:rPr>
          <w:b w:val="0"/>
          <w:i/>
          <w:color w:val="auto"/>
        </w:rPr>
      </w:pPr>
      <w:r w:rsidRPr="00555313">
        <w:rPr>
          <w:b w:val="0"/>
          <w:i/>
          <w:color w:val="auto"/>
        </w:rPr>
        <w:t>поражение 1 и более околоушного лимфатического узла, 2 и более шейных или подмышечных лимфатических узлов (или при размерах лимфатического узла более 3 см), 3 и более пахово-бедренных лимфатических узлов (или при их размерах более 4 см);</w:t>
      </w:r>
    </w:p>
    <w:p w:rsidR="006D78D2" w:rsidRPr="00555313" w:rsidRDefault="006D78D2" w:rsidP="00934EF5">
      <w:pPr>
        <w:pStyle w:val="32"/>
        <w:numPr>
          <w:ilvl w:val="0"/>
          <w:numId w:val="9"/>
        </w:numPr>
        <w:rPr>
          <w:b w:val="0"/>
          <w:i/>
          <w:color w:val="auto"/>
        </w:rPr>
      </w:pPr>
      <w:r w:rsidRPr="00555313">
        <w:rPr>
          <w:b w:val="0"/>
          <w:i/>
          <w:color w:val="auto"/>
        </w:rPr>
        <w:t xml:space="preserve">прорастание метастаза за пределы капсулы лимфатического узла </w:t>
      </w:r>
      <w:r w:rsidRPr="00555313">
        <w:rPr>
          <w:b w:val="0"/>
          <w:i/>
          <w:color w:val="auto"/>
        </w:rPr>
        <w:fldChar w:fldCharType="begin">
          <w:fldData xml:space="preserve">PEVuZE5vdGU+PENpdGU+PEF1dGhvcj5IZW5kZXJzb248L0F1dGhvcj48WWVhcj4yMDE1PC9ZZWFy
PjxSZWNOdW0+MjMyPC9SZWNOdW0+PERpc3BsYXlUZXh0PlsyMzIsIDIzM108L0Rpc3BsYXlUZXh0
PjxyZWNvcmQ+PHJlYy1udW1iZXI+MjMyPC9yZWMtbnVtYmVyPjxmb3JlaWduLWtleXM+PGtleSBh
cHA9IkVOIiBkYi1pZD0iOXR4d2ZkZXRrcHIyNWZldnZhbHBkNTlpdzJwcGVzdGZ0MmUwIiB0aW1l
c3RhbXA9IjE2MDk2ODE1NDMiPjIzMjwva2V5PjwvZm9yZWlnbi1rZXlzPjxyZWYtdHlwZSBuYW1l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YWRsZTwvQXV0aG9yPjxZZWFyPjIwMDk8L1llYXI+PFJlY051bT4yMzM8L1JlY051bT48cmVjb3Jk
PjxyZWMtbnVtYmVyPjIzMzwvcmVjLW51bWJlcj48Zm9yZWlnbi1rZXlzPjxrZXkgYXBwPSJFTiIg
ZGItaWQ9Ijl0eHdmZGV0a3ByMjVmZXZ2YWxwZDU5aXcycHBlc3RmdDJlMCIgdGltZXN0YW1wPSIx
NjA5NjgxNTQzIj4yMzM8L2tleT48L2ZvcmVpZ24ta2V5cz48cmVmLXR5cGUgbmFtZT0iSm91cm5h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PHBhZ2VzPjEzNzYtODI8L3BhZ2VzPjx2b2x1bWU+NzM8L3ZvbHVtZT48bnVtYmVyPjU8L251bWJl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YWRsZTwvQXV0aG9yPjxZZWFyPjIwMDk8L1llYXI+PFJlY051bT4yMzM8L1JlY051bT48cmVjb3Jk
PjxyZWMtbnVtYmVyPjIzMzwvcmVjLW51bWJlcj48Zm9yZWlnbi1rZXlzPjxrZXkgYXBwPSJFTiIg
ZGItaWQ9Ijl0eHdmZGV0a3ByMjVmZXZ2YWxwZDU5aXcycHBlc3RmdDJlMCIgdGltZXN0YW1wPSIx
NjA5NjgxNTQzIj4yMzM8L2tleT48L2ZvcmVpZ24ta2V5cz48cmVmLXR5cGUgbmFtZT0iSm91cm5h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PHBhZ2VzPjEzNzYtODI8L3BhZ2VzPjx2b2x1bWU+NzM8L3ZvbHVtZT48bnVtYmVyPjU8L251bWJl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=
</w:fldData>
        </w:fldChar>
      </w:r>
      <w:r w:rsidR="002966F9">
        <w:rPr>
          <w:b w:val="0"/>
          <w:i/>
          <w:color w:val="auto"/>
        </w:rPr>
        <w:instrText xml:space="preserve"> ADDIN EN.CITE </w:instrText>
      </w:r>
      <w:r w:rsidR="002966F9">
        <w:rPr>
          <w:b w:val="0"/>
          <w:i/>
          <w:color w:val="auto"/>
        </w:rPr>
        <w:fldChar w:fldCharType="begin">
          <w:fldData xml:space="preserve">PEVuZE5vdGU+PENpdGU+PEF1dGhvcj5IZW5kZXJzb248L0F1dGhvcj48WWVhcj4yMDE1PC9ZZWFy
PjxSZWNOdW0+MjMyPC9SZWNOdW0+PERpc3BsYXlUZXh0PlsyMzIsIDIzM108L0Rpc3BsYXlUZXh0
PjxyZWNvcmQ+PHJlYy1udW1iZXI+MjMyPC9yZWMtbnVtYmVyPjxmb3JlaWduLWtleXM+PGtleSBh
cHA9IkVOIiBkYi1pZD0iOXR4d2ZkZXRrcHIyNWZldnZhbHBkNTlpdzJwcGVzdGZ0MmUwIiB0aW1l
c3RhbXA9IjE2MDk2ODE1NDMiPjIzMjwva2V5PjwvZm9yZWlnbi1rZXlzPjxyZWYtdHlwZSBuYW1l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YWRsZTwvQXV0aG9yPjxZZWFyPjIwMDk8L1llYXI+PFJlY051bT4yMzM8L1JlY051bT48cmVjb3Jk
PjxyZWMtbnVtYmVyPjIzMzwvcmVjLW51bWJlcj48Zm9yZWlnbi1rZXlzPjxrZXkgYXBwPSJFTiIg
ZGItaWQ9Ijl0eHdmZGV0a3ByMjVmZXZ2YWxwZDU5aXcycHBlc3RmdDJlMCIgdGltZXN0YW1wPSIx
NjA5NjgxNTQzIj4yMzM8L2tleT48L2ZvcmVpZ24ta2V5cz48cmVmLXR5cGUgbmFtZT0iSm91cm5h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PHBhZ2VzPjEzNzYtODI8L3BhZ2VzPjx2b2x1bWU+NzM8L3ZvbHVtZT48bnVtYmVyPjU8L251bWJl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YWRsZTwvQXV0aG9yPjxZZWFyPjIwMDk8L1llYXI+PFJlY051bT4yMzM8L1JlY051bT48cmVjb3Jk
PjxyZWMtbnVtYmVyPjIzMzwvcmVjLW51bWJlcj48Zm9yZWlnbi1rZXlzPjxrZXkgYXBwPSJFTiIg
ZGItaWQ9Ijl0eHdmZGV0a3ByMjVmZXZ2YWxwZDU5aXcycHBlc3RmdDJlMCIgdGltZXN0YW1wPSIx
NjA5NjgxNTQzIj4yMzM8L2tleT48L2ZvcmVpZ24ta2V5cz48cmVmLXR5cGUgbmFtZT0iSm91cm5h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PHBhZ2VzPjEzNzYtODI8L3BhZ2VzPjx2b2x1bWU+NzM8L3ZvbHVtZT48bnVtYmVyPjU8L251bWJl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=
</w:fldData>
        </w:fldChar>
      </w:r>
      <w:r w:rsidR="002966F9">
        <w:rPr>
          <w:b w:val="0"/>
          <w:i/>
          <w:color w:val="auto"/>
        </w:rPr>
        <w:instrText xml:space="preserve"> ADDIN EN.CITE.DATA </w:instrText>
      </w:r>
      <w:r w:rsidR="002966F9">
        <w:rPr>
          <w:b w:val="0"/>
          <w:i/>
          <w:color w:val="auto"/>
        </w:rPr>
      </w:r>
      <w:r w:rsidR="002966F9">
        <w:rPr>
          <w:b w:val="0"/>
          <w:i/>
          <w:color w:val="auto"/>
        </w:rPr>
        <w:fldChar w:fldCharType="end"/>
      </w:r>
      <w:r w:rsidRPr="00555313">
        <w:rPr>
          <w:b w:val="0"/>
          <w:i/>
          <w:color w:val="auto"/>
        </w:rPr>
      </w:r>
      <w:r w:rsidRPr="00555313">
        <w:rPr>
          <w:b w:val="0"/>
          <w:i/>
          <w:color w:val="auto"/>
        </w:rPr>
        <w:fldChar w:fldCharType="separate"/>
      </w:r>
      <w:r w:rsidR="00195734">
        <w:rPr>
          <w:b w:val="0"/>
          <w:i/>
          <w:noProof/>
          <w:color w:val="auto"/>
        </w:rPr>
        <w:t>[</w:t>
      </w:r>
      <w:hyperlink w:anchor="_ENREF_232" w:tooltip="Henderson, 2015 #232" w:history="1">
        <w:r w:rsidR="00101604">
          <w:rPr>
            <w:b w:val="0"/>
            <w:i/>
            <w:noProof/>
            <w:color w:val="auto"/>
          </w:rPr>
          <w:t>232</w:t>
        </w:r>
      </w:hyperlink>
      <w:r w:rsidR="00195734">
        <w:rPr>
          <w:b w:val="0"/>
          <w:i/>
          <w:noProof/>
          <w:color w:val="auto"/>
        </w:rPr>
        <w:t xml:space="preserve">, </w:t>
      </w:r>
      <w:hyperlink w:anchor="_ENREF_233" w:tooltip="Beadle, 2009 #233" w:history="1">
        <w:r w:rsidR="00101604">
          <w:rPr>
            <w:b w:val="0"/>
            <w:i/>
            <w:noProof/>
            <w:color w:val="auto"/>
          </w:rPr>
          <w:t>233</w:t>
        </w:r>
      </w:hyperlink>
      <w:r w:rsidR="00195734">
        <w:rPr>
          <w:b w:val="0"/>
          <w:i/>
          <w:noProof/>
          <w:color w:val="auto"/>
        </w:rPr>
        <w:t>]</w:t>
      </w:r>
      <w:r w:rsidRPr="00555313">
        <w:rPr>
          <w:b w:val="0"/>
          <w:i/>
          <w:color w:val="auto"/>
        </w:rPr>
        <w:fldChar w:fldCharType="end"/>
      </w:r>
      <w:r w:rsidR="004E3B3D" w:rsidRPr="00555313">
        <w:rPr>
          <w:b w:val="0"/>
          <w:i/>
          <w:color w:val="auto"/>
        </w:rPr>
        <w:t>179</w:t>
      </w:r>
      <w:r w:rsidRPr="00555313">
        <w:rPr>
          <w:b w:val="0"/>
          <w:i/>
          <w:color w:val="auto"/>
        </w:rPr>
        <w:t>].</w:t>
      </w:r>
    </w:p>
    <w:p w:rsidR="006D78D2" w:rsidRPr="00555313" w:rsidRDefault="006D78D2" w:rsidP="002B772E">
      <w:pPr>
        <w:pStyle w:val="32"/>
        <w:ind w:firstLine="709"/>
        <w:rPr>
          <w:b w:val="0"/>
          <w:i/>
          <w:color w:val="auto"/>
        </w:rPr>
      </w:pPr>
      <w:r w:rsidRPr="00555313">
        <w:rPr>
          <w:b w:val="0"/>
          <w:i/>
          <w:color w:val="auto"/>
        </w:rPr>
        <w:t>Адъювантная дистанционная лучевая терапия проводится в следующих режимах: 50</w:t>
      </w:r>
      <w:r w:rsidRPr="00555313">
        <w:rPr>
          <w:b w:val="0"/>
          <w:color w:val="auto"/>
        </w:rPr>
        <w:t>–</w:t>
      </w:r>
      <w:r w:rsidRPr="00555313">
        <w:rPr>
          <w:b w:val="0"/>
          <w:i/>
          <w:color w:val="auto"/>
        </w:rPr>
        <w:t>66 Гр за 25</w:t>
      </w:r>
      <w:r w:rsidRPr="00555313">
        <w:rPr>
          <w:b w:val="0"/>
          <w:color w:val="auto"/>
        </w:rPr>
        <w:t>–</w:t>
      </w:r>
      <w:r w:rsidRPr="00555313">
        <w:rPr>
          <w:b w:val="0"/>
          <w:i/>
          <w:color w:val="auto"/>
        </w:rPr>
        <w:t xml:space="preserve">33 фракций </w:t>
      </w:r>
      <w:r w:rsidR="009E6299" w:rsidRPr="00555313">
        <w:rPr>
          <w:b w:val="0"/>
          <w:i/>
          <w:color w:val="auto"/>
        </w:rPr>
        <w:t>в течение</w:t>
      </w:r>
      <w:r w:rsidRPr="00555313">
        <w:rPr>
          <w:b w:val="0"/>
          <w:i/>
          <w:color w:val="auto"/>
        </w:rPr>
        <w:t xml:space="preserve"> 5</w:t>
      </w:r>
      <w:r w:rsidRPr="00555313">
        <w:rPr>
          <w:b w:val="0"/>
          <w:color w:val="auto"/>
        </w:rPr>
        <w:t>–</w:t>
      </w:r>
      <w:r w:rsidRPr="00555313">
        <w:rPr>
          <w:b w:val="0"/>
          <w:i/>
          <w:color w:val="auto"/>
        </w:rPr>
        <w:t>7 нед</w:t>
      </w:r>
      <w:r w:rsidR="00467715" w:rsidRPr="00555313">
        <w:rPr>
          <w:b w:val="0"/>
          <w:i/>
          <w:color w:val="auto"/>
        </w:rPr>
        <w:t xml:space="preserve"> (УДД 4, УУР С)</w:t>
      </w:r>
      <w:r w:rsidRPr="00555313">
        <w:rPr>
          <w:b w:val="0"/>
          <w:i/>
          <w:color w:val="auto"/>
        </w:rPr>
        <w:t xml:space="preserve"> </w:t>
      </w:r>
      <w:r w:rsidRPr="00555313">
        <w:rPr>
          <w:b w:val="0"/>
          <w:i/>
          <w:color w:val="auto"/>
        </w:rPr>
        <w:fldChar w:fldCharType="begin"/>
      </w:r>
      <w:r w:rsidR="00484D64">
        <w:rPr>
          <w:b w:val="0"/>
          <w:i/>
          <w:color w:val="auto"/>
        </w:rPr>
        <w:instrText xml:space="preserve"> ADDIN EN.CITE &lt;EndNote&gt;&lt;Cite&gt;&lt;Author&gt;Bibault&lt;/Author&gt;&lt;Year&gt;2011&lt;/Year&gt;&lt;RecNum&gt;234&lt;/RecNum&gt;&lt;DisplayText&gt;[234]&lt;/DisplayText&gt;&lt;record&gt;&lt;rec-number&gt;234&lt;/rec-number&gt;&lt;foreign-keys&gt;&lt;key app="EN" db-id="9txwfdetkpr25fevvalpd59iw2ppestft2e0" timestamp="1609681543"&gt;234&lt;/key&gt;&lt;/foreign-keys&gt;&lt;ref-type name="Journal Article"&gt;17&lt;/ref-type&gt;&lt;contributors&gt;&lt;authors&gt;&lt;author&gt;Bibault, J. E.&lt;/author&gt;&lt;author&gt;Dewas, S.&lt;/author&gt;&lt;author&gt;Mirabel, X.&lt;/author&gt;&lt;author&gt;Mortier, L.&lt;/author&gt;&lt;author&gt;Penel, N.&lt;/author&gt;&lt;author&gt;Vanseymortier, L.&lt;/author&gt;&lt;author&gt;Lartigau, E.&lt;/author&gt;&lt;/authors&gt;&lt;/contributors&gt;&lt;auth-address&gt;Academic Radiotherapy Departement, CLCC Oscar Lambret Comprehensive Cancer Center, Lille-Nord de France University, Lille, France. jebibault@gmail.com&lt;/auth-address&gt;&lt;titles&gt;&lt;title&gt;Adjuvant radiation therapy in metastatic lymph nodes from melanoma&lt;/title&gt;&lt;secondary-title&gt;Radiat Oncol&lt;/secondary-title&gt;&lt;/titles&gt;&lt;pages&gt;12&lt;/pages&gt;&lt;volume&gt;6&lt;/volume&gt;&lt;keywords&gt;&lt;keyword&gt;Adolescent&lt;/keyword&gt;&lt;keyword&gt;Adult&lt;/keyword&gt;&lt;keyword&gt;Aged&lt;/keyword&gt;&lt;keyword&gt;Aged, 80 and over&lt;/keyword&gt;&lt;keyword&gt;Dose Fractionation&lt;/keyword&gt;&lt;keyword&gt;Female&lt;/keyword&gt;&lt;keyword&gt;Humans&lt;/keyword&gt;&lt;keyword&gt;Lymph Nodes/pathology/radiation effects&lt;/keyword&gt;&lt;keyword&gt;Lymphatic Metastasis&lt;/keyword&gt;&lt;keyword&gt;Male&lt;/keyword&gt;&lt;keyword&gt;Melanoma/mortality/*pathology/*radiotherapy&lt;/keyword&gt;&lt;keyword&gt;Middle Aged&lt;/keyword&gt;&lt;keyword&gt;Radiotherapy, Adjuvant/*methods&lt;/keyword&gt;&lt;keyword&gt;Retrospective Studies&lt;/keyword&gt;&lt;keyword&gt;Skin Neoplasms/mortality/*pathology/*radiotherapy&lt;/keyword&gt;&lt;keyword&gt;Survival Analysis&lt;/keyword&gt;&lt;keyword&gt;Young Adult&lt;/keyword&gt;&lt;/keywords&gt;&lt;dates&gt;&lt;year&gt;2011&lt;/year&gt;&lt;pub-dates&gt;&lt;date&gt;Feb 6&lt;/date&gt;&lt;/pub-dates&gt;&lt;/dates&gt;&lt;isbn&gt;1748-717X (Electronic)&amp;#xD;1748-717X (Linking)&lt;/isbn&gt;&lt;accession-num&gt;21294913&lt;/accession-num&gt;&lt;urls&gt;&lt;related-urls&gt;&lt;url&gt;https://www.ncbi.nlm.nih.gov/pubmed/21294913&lt;/url&gt;&lt;/related-urls&gt;&lt;/urls&gt;&lt;custom2&gt;PMC3041681&lt;/custom2&gt;&lt;electronic-resource-num&gt;10.1186/1748-717X-6-12&lt;/electronic-resource-num&gt;&lt;/record&gt;&lt;/Cite&gt;&lt;/EndNote&gt;</w:instrText>
      </w:r>
      <w:r w:rsidRPr="00555313">
        <w:rPr>
          <w:b w:val="0"/>
          <w:i/>
          <w:color w:val="auto"/>
        </w:rPr>
        <w:fldChar w:fldCharType="separate"/>
      </w:r>
      <w:r w:rsidR="00195734">
        <w:rPr>
          <w:b w:val="0"/>
          <w:i/>
          <w:noProof/>
          <w:color w:val="auto"/>
        </w:rPr>
        <w:t>[</w:t>
      </w:r>
      <w:hyperlink w:anchor="_ENREF_234" w:tooltip="Bibault, 2011 #234" w:history="1">
        <w:r w:rsidR="00101604">
          <w:rPr>
            <w:b w:val="0"/>
            <w:i/>
            <w:noProof/>
            <w:color w:val="auto"/>
          </w:rPr>
          <w:t>234</w:t>
        </w:r>
      </w:hyperlink>
      <w:r w:rsidR="00195734">
        <w:rPr>
          <w:b w:val="0"/>
          <w:i/>
          <w:noProof/>
          <w:color w:val="auto"/>
        </w:rPr>
        <w:t>]</w:t>
      </w:r>
      <w:r w:rsidRPr="00555313">
        <w:rPr>
          <w:b w:val="0"/>
          <w:i/>
          <w:color w:val="auto"/>
        </w:rPr>
        <w:fldChar w:fldCharType="end"/>
      </w:r>
      <w:r w:rsidRPr="00555313">
        <w:rPr>
          <w:b w:val="0"/>
          <w:i/>
          <w:color w:val="auto"/>
        </w:rPr>
        <w:t xml:space="preserve">; 48 Гр за 20 фракций </w:t>
      </w:r>
      <w:r w:rsidR="009E6299" w:rsidRPr="00555313">
        <w:rPr>
          <w:b w:val="0"/>
          <w:i/>
          <w:color w:val="auto"/>
        </w:rPr>
        <w:t>в течение</w:t>
      </w:r>
      <w:r w:rsidRPr="00555313">
        <w:rPr>
          <w:b w:val="0"/>
          <w:i/>
          <w:color w:val="auto"/>
        </w:rPr>
        <w:t xml:space="preserve"> 4 нед </w:t>
      </w:r>
      <w:r w:rsidR="00467715" w:rsidRPr="00555313">
        <w:rPr>
          <w:b w:val="0"/>
          <w:i/>
          <w:color w:val="auto"/>
        </w:rPr>
        <w:t>(УДД 2, УУР В)</w:t>
      </w:r>
      <w:r w:rsidRPr="00555313">
        <w:rPr>
          <w:b w:val="0"/>
          <w:i/>
          <w:color w:val="auto"/>
        </w:rPr>
        <w:fldChar w:fldCharType="begin">
          <w:fldData xml:space="preserve">PEVuZE5vdGU+PENpdGU+PEF1dGhvcj5IZW5kZXJzb248L0F1dGhvcj48WWVhcj4yMDE1PC9ZZWFy
PjxSZWNOdW0+MjMyPC9SZWNOdW0+PERpc3BsYXlUZXh0PlsyMzJdPC9EaXNwbGF5VGV4dD48cmVj
b3JkPjxyZWMtbnVtYmVyPjIzMjwvcmVjLW51bWJlcj48Zm9yZWlnbi1rZXlzPjxrZXkgYXBwPSJF
TiIgZGItaWQ9Ijl0eHdmZGV0a3ByMjVmZXZ2YWxwZDU5aXcycHBlc3RmdDJlMCIgdGltZXN0YW1w
PSIxNjA5NjgxNTQzIj4yMzI8L2tleT48L2ZvcmVpZ24ta2V5cz48cmVmLXR5cGUgbmFtZT0iSm91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2966F9">
        <w:rPr>
          <w:b w:val="0"/>
          <w:i/>
          <w:color w:val="auto"/>
        </w:rPr>
        <w:instrText xml:space="preserve"> ADDIN EN.CITE </w:instrText>
      </w:r>
      <w:r w:rsidR="002966F9">
        <w:rPr>
          <w:b w:val="0"/>
          <w:i/>
          <w:color w:val="auto"/>
        </w:rPr>
        <w:fldChar w:fldCharType="begin">
          <w:fldData xml:space="preserve">PEVuZE5vdGU+PENpdGU+PEF1dGhvcj5IZW5kZXJzb248L0F1dGhvcj48WWVhcj4yMDE1PC9ZZWFy
PjxSZWNOdW0+MjMyPC9SZWNOdW0+PERpc3BsYXlUZXh0PlsyMzJdPC9EaXNwbGF5VGV4dD48cmVj
b3JkPjxyZWMtbnVtYmVyPjIzMjwvcmVjLW51bWJlcj48Zm9yZWlnbi1rZXlzPjxrZXkgYXBwPSJF
TiIgZGItaWQ9Ijl0eHdmZGV0a3ByMjVmZXZ2YWxwZDU5aXcycHBlc3RmdDJlMCIgdGltZXN0YW1w
PSIxNjA5NjgxNTQzIj4yMzI8L2tleT48L2ZvcmVpZ24ta2V5cz48cmVmLXR5cGUgbmFtZT0iSm91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2966F9">
        <w:rPr>
          <w:b w:val="0"/>
          <w:i/>
          <w:color w:val="auto"/>
        </w:rPr>
        <w:instrText xml:space="preserve"> ADDIN EN.CITE.DATA </w:instrText>
      </w:r>
      <w:r w:rsidR="002966F9">
        <w:rPr>
          <w:b w:val="0"/>
          <w:i/>
          <w:color w:val="auto"/>
        </w:rPr>
      </w:r>
      <w:r w:rsidR="002966F9">
        <w:rPr>
          <w:b w:val="0"/>
          <w:i/>
          <w:color w:val="auto"/>
        </w:rPr>
        <w:fldChar w:fldCharType="end"/>
      </w:r>
      <w:r w:rsidRPr="00555313">
        <w:rPr>
          <w:b w:val="0"/>
          <w:i/>
          <w:color w:val="auto"/>
        </w:rPr>
      </w:r>
      <w:r w:rsidRPr="00555313">
        <w:rPr>
          <w:b w:val="0"/>
          <w:i/>
          <w:color w:val="auto"/>
        </w:rPr>
        <w:fldChar w:fldCharType="separate"/>
      </w:r>
      <w:r w:rsidR="00195734">
        <w:rPr>
          <w:b w:val="0"/>
          <w:i/>
          <w:noProof/>
          <w:color w:val="auto"/>
        </w:rPr>
        <w:t>[</w:t>
      </w:r>
      <w:hyperlink w:anchor="_ENREF_232" w:tooltip="Henderson, 2015 #232" w:history="1">
        <w:r w:rsidR="00101604">
          <w:rPr>
            <w:b w:val="0"/>
            <w:i/>
            <w:noProof/>
            <w:color w:val="auto"/>
          </w:rPr>
          <w:t>232</w:t>
        </w:r>
      </w:hyperlink>
      <w:r w:rsidR="00195734">
        <w:rPr>
          <w:b w:val="0"/>
          <w:i/>
          <w:noProof/>
          <w:color w:val="auto"/>
        </w:rPr>
        <w:t>]</w:t>
      </w:r>
      <w:r w:rsidRPr="00555313">
        <w:rPr>
          <w:b w:val="0"/>
          <w:i/>
          <w:color w:val="auto"/>
        </w:rPr>
        <w:fldChar w:fldCharType="end"/>
      </w:r>
      <w:r w:rsidRPr="00555313">
        <w:rPr>
          <w:b w:val="0"/>
          <w:i/>
          <w:color w:val="auto"/>
        </w:rPr>
        <w:t xml:space="preserve">. Использование новых методик дистанционной лучевой терапии, таких как </w:t>
      </w:r>
      <w:r w:rsidRPr="00555313">
        <w:rPr>
          <w:b w:val="0"/>
          <w:i/>
          <w:color w:val="auto"/>
          <w:lang w:val="en-US"/>
        </w:rPr>
        <w:t>IMRT</w:t>
      </w:r>
      <w:r w:rsidRPr="00555313">
        <w:rPr>
          <w:b w:val="0"/>
          <w:i/>
          <w:color w:val="auto"/>
        </w:rPr>
        <w:t xml:space="preserve">, </w:t>
      </w:r>
      <w:r w:rsidRPr="00555313">
        <w:rPr>
          <w:b w:val="0"/>
          <w:i/>
          <w:color w:val="auto"/>
          <w:lang w:val="en-US"/>
        </w:rPr>
        <w:t>VMAT</w:t>
      </w:r>
      <w:r w:rsidRPr="00555313">
        <w:rPr>
          <w:b w:val="0"/>
          <w:i/>
          <w:color w:val="auto"/>
        </w:rPr>
        <w:t xml:space="preserve">, позволяет снижать повреждение здоровых тканей </w:t>
      </w:r>
      <w:r w:rsidRPr="00555313">
        <w:rPr>
          <w:b w:val="0"/>
          <w:i/>
          <w:color w:val="auto"/>
        </w:rPr>
        <w:fldChar w:fldCharType="begin">
          <w:fldData xml:space="preserve">PEVuZE5vdGU+PENpdGU+PEF1dGhvcj5BZGFtczwvQXV0aG9yPjxZZWFyPjIwMTc8L1llYXI+PFJl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</w:fldData>
        </w:fldChar>
      </w:r>
      <w:r w:rsidR="00484D64">
        <w:rPr>
          <w:b w:val="0"/>
          <w:i/>
          <w:color w:val="auto"/>
        </w:rPr>
        <w:instrText xml:space="preserve"> ADDIN EN.CITE </w:instrText>
      </w:r>
      <w:r w:rsidR="00484D64">
        <w:rPr>
          <w:b w:val="0"/>
          <w:i/>
          <w:color w:val="auto"/>
        </w:rPr>
        <w:fldChar w:fldCharType="begin">
          <w:fldData xml:space="preserve">PEVuZE5vdGU+PENpdGU+PEF1dGhvcj5BZGFtczwvQXV0aG9yPjxZZWFyPjIwMTc8L1llYXI+PFJl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</w:fldData>
        </w:fldChar>
      </w:r>
      <w:r w:rsidR="00484D64">
        <w:rPr>
          <w:b w:val="0"/>
          <w:i/>
          <w:color w:val="auto"/>
        </w:rPr>
        <w:instrText xml:space="preserve"> ADDIN EN.CITE.DATA </w:instrText>
      </w:r>
      <w:r w:rsidR="00484D64">
        <w:rPr>
          <w:b w:val="0"/>
          <w:i/>
          <w:color w:val="auto"/>
        </w:rPr>
      </w:r>
      <w:r w:rsidR="00484D64">
        <w:rPr>
          <w:b w:val="0"/>
          <w:i/>
          <w:color w:val="auto"/>
        </w:rPr>
        <w:fldChar w:fldCharType="end"/>
      </w:r>
      <w:r w:rsidRPr="00555313">
        <w:rPr>
          <w:b w:val="0"/>
          <w:i/>
          <w:color w:val="auto"/>
        </w:rPr>
      </w:r>
      <w:r w:rsidRPr="00555313">
        <w:rPr>
          <w:b w:val="0"/>
          <w:i/>
          <w:color w:val="auto"/>
        </w:rPr>
        <w:fldChar w:fldCharType="separate"/>
      </w:r>
      <w:r w:rsidR="00195734">
        <w:rPr>
          <w:b w:val="0"/>
          <w:i/>
          <w:noProof/>
          <w:color w:val="auto"/>
        </w:rPr>
        <w:t>[</w:t>
      </w:r>
      <w:hyperlink w:anchor="_ENREF_235" w:tooltip="Adams, 2017 #235" w:history="1">
        <w:r w:rsidR="00101604">
          <w:rPr>
            <w:b w:val="0"/>
            <w:i/>
            <w:noProof/>
            <w:color w:val="auto"/>
          </w:rPr>
          <w:t>235</w:t>
        </w:r>
      </w:hyperlink>
      <w:r w:rsidR="00195734">
        <w:rPr>
          <w:b w:val="0"/>
          <w:i/>
          <w:noProof/>
          <w:color w:val="auto"/>
        </w:rPr>
        <w:t xml:space="preserve">, </w:t>
      </w:r>
      <w:hyperlink w:anchor="_ENREF_236" w:tooltip="Mattes, 2016 #236" w:history="1">
        <w:r w:rsidR="00101604">
          <w:rPr>
            <w:b w:val="0"/>
            <w:i/>
            <w:noProof/>
            <w:color w:val="auto"/>
          </w:rPr>
          <w:t>236</w:t>
        </w:r>
      </w:hyperlink>
      <w:r w:rsidR="00195734">
        <w:rPr>
          <w:b w:val="0"/>
          <w:i/>
          <w:noProof/>
          <w:color w:val="auto"/>
        </w:rPr>
        <w:t>]</w:t>
      </w:r>
      <w:r w:rsidRPr="00555313">
        <w:rPr>
          <w:b w:val="0"/>
          <w:i/>
          <w:color w:val="auto"/>
        </w:rPr>
        <w:fldChar w:fldCharType="end"/>
      </w:r>
      <w:r w:rsidRPr="00555313">
        <w:rPr>
          <w:b w:val="0"/>
          <w:i/>
          <w:color w:val="auto"/>
        </w:rPr>
        <w:t>.</w:t>
      </w:r>
    </w:p>
    <w:p w:rsidR="006D78D2" w:rsidRPr="00555313" w:rsidRDefault="006D78D2" w:rsidP="002B772E">
      <w:pPr>
        <w:pStyle w:val="32"/>
        <w:ind w:firstLine="709"/>
        <w:rPr>
          <w:b w:val="0"/>
          <w:i/>
          <w:color w:val="auto"/>
        </w:rPr>
      </w:pPr>
      <w:r w:rsidRPr="00555313">
        <w:rPr>
          <w:b w:val="0"/>
          <w:i/>
          <w:color w:val="auto"/>
        </w:rPr>
        <w:t xml:space="preserve">При наличии нерезектабельных метастазов в регионарные лимфатические узлы возможно проведение паллиативной лучевой терапии на эту область. Используются различные режимы лечения, например: 48 Гр за 20 фракций </w:t>
      </w:r>
      <w:r w:rsidR="009E6299" w:rsidRPr="00555313">
        <w:rPr>
          <w:b w:val="0"/>
          <w:i/>
          <w:color w:val="auto"/>
        </w:rPr>
        <w:t>в течение</w:t>
      </w:r>
      <w:r w:rsidRPr="00555313">
        <w:rPr>
          <w:b w:val="0"/>
          <w:i/>
          <w:color w:val="auto"/>
        </w:rPr>
        <w:t xml:space="preserve"> 4 нед</w:t>
      </w:r>
      <w:r w:rsidR="00912DDF" w:rsidRPr="00555313">
        <w:rPr>
          <w:b w:val="0"/>
          <w:i/>
          <w:color w:val="auto"/>
        </w:rPr>
        <w:fldChar w:fldCharType="begin">
          <w:fldData xml:space="preserve">PEVuZE5vdGU+PENpdGU+PEF1dGhvcj5CdXJtZWlzdGVyPC9BdXRob3I+PFllYXI+MjAxMjwvWWVh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</w:fldData>
        </w:fldChar>
      </w:r>
      <w:r w:rsidR="002966F9">
        <w:rPr>
          <w:b w:val="0"/>
          <w:i/>
          <w:color w:val="auto"/>
        </w:rPr>
        <w:instrText xml:space="preserve"> ADDIN EN.CITE </w:instrText>
      </w:r>
      <w:r w:rsidR="002966F9">
        <w:rPr>
          <w:b w:val="0"/>
          <w:i/>
          <w:color w:val="auto"/>
        </w:rPr>
        <w:fldChar w:fldCharType="begin">
          <w:fldData xml:space="preserve">PEVuZE5vdGU+PENpdGU+PEF1dGhvcj5CdXJtZWlzdGVyPC9BdXRob3I+PFllYXI+MjAxMjwvWWVh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</w:fldData>
        </w:fldChar>
      </w:r>
      <w:r w:rsidR="002966F9">
        <w:rPr>
          <w:b w:val="0"/>
          <w:i/>
          <w:color w:val="auto"/>
        </w:rPr>
        <w:instrText xml:space="preserve"> ADDIN EN.CITE.DATA </w:instrText>
      </w:r>
      <w:r w:rsidR="002966F9">
        <w:rPr>
          <w:b w:val="0"/>
          <w:i/>
          <w:color w:val="auto"/>
        </w:rPr>
      </w:r>
      <w:r w:rsidR="002966F9">
        <w:rPr>
          <w:b w:val="0"/>
          <w:i/>
          <w:color w:val="auto"/>
        </w:rPr>
        <w:fldChar w:fldCharType="end"/>
      </w:r>
      <w:r w:rsidR="00912DDF" w:rsidRPr="00555313">
        <w:rPr>
          <w:b w:val="0"/>
          <w:i/>
          <w:color w:val="auto"/>
        </w:rPr>
      </w:r>
      <w:r w:rsidR="00912DDF" w:rsidRPr="00555313">
        <w:rPr>
          <w:b w:val="0"/>
          <w:i/>
          <w:color w:val="auto"/>
        </w:rPr>
        <w:fldChar w:fldCharType="separate"/>
      </w:r>
      <w:r w:rsidR="00195734">
        <w:rPr>
          <w:b w:val="0"/>
          <w:i/>
          <w:noProof/>
          <w:color w:val="auto"/>
        </w:rPr>
        <w:t>[</w:t>
      </w:r>
      <w:hyperlink w:anchor="_ENREF_231" w:tooltip="Burmeister, 2012 #231" w:history="1">
        <w:r w:rsidR="00101604">
          <w:rPr>
            <w:b w:val="0"/>
            <w:i/>
            <w:noProof/>
            <w:color w:val="auto"/>
          </w:rPr>
          <w:t>231</w:t>
        </w:r>
      </w:hyperlink>
      <w:r w:rsidR="00195734">
        <w:rPr>
          <w:b w:val="0"/>
          <w:i/>
          <w:noProof/>
          <w:color w:val="auto"/>
        </w:rPr>
        <w:t>]</w:t>
      </w:r>
      <w:r w:rsidR="00912DDF" w:rsidRPr="00555313">
        <w:rPr>
          <w:b w:val="0"/>
          <w:i/>
          <w:color w:val="auto"/>
        </w:rPr>
        <w:fldChar w:fldCharType="end"/>
      </w:r>
      <w:r w:rsidRPr="00555313">
        <w:rPr>
          <w:b w:val="0"/>
          <w:i/>
          <w:color w:val="auto"/>
        </w:rPr>
        <w:t>; 50</w:t>
      </w:r>
      <w:r w:rsidRPr="00555313">
        <w:rPr>
          <w:b w:val="0"/>
          <w:color w:val="auto"/>
        </w:rPr>
        <w:t>–</w:t>
      </w:r>
      <w:r w:rsidRPr="00555313">
        <w:rPr>
          <w:b w:val="0"/>
          <w:i/>
          <w:color w:val="auto"/>
        </w:rPr>
        <w:t>Гр за 20</w:t>
      </w:r>
      <w:r w:rsidRPr="00555313">
        <w:rPr>
          <w:b w:val="0"/>
          <w:color w:val="auto"/>
        </w:rPr>
        <w:t>–</w:t>
      </w:r>
      <w:r w:rsidRPr="00555313">
        <w:rPr>
          <w:b w:val="0"/>
          <w:i/>
          <w:color w:val="auto"/>
        </w:rPr>
        <w:t xml:space="preserve">фракции </w:t>
      </w:r>
      <w:r w:rsidR="009E6299" w:rsidRPr="00555313">
        <w:rPr>
          <w:b w:val="0"/>
          <w:i/>
          <w:color w:val="auto"/>
        </w:rPr>
        <w:t>в течение</w:t>
      </w:r>
      <w:r w:rsidRPr="00555313">
        <w:rPr>
          <w:b w:val="0"/>
          <w:i/>
          <w:color w:val="auto"/>
        </w:rPr>
        <w:t xml:space="preserve"> 4 нед </w:t>
      </w:r>
      <w:r w:rsidRPr="00555313">
        <w:rPr>
          <w:b w:val="0"/>
          <w:i/>
          <w:color w:val="auto"/>
        </w:rPr>
        <w:fldChar w:fldCharType="begin"/>
      </w:r>
      <w:r w:rsidR="00484D64">
        <w:rPr>
          <w:b w:val="0"/>
          <w:i/>
          <w:color w:val="auto"/>
        </w:rPr>
        <w:instrText xml:space="preserve"> ADDIN EN.CITE &lt;EndNote&gt;&lt;Cite&gt;&lt;Author&gt;Sause&lt;/Author&gt;&lt;Year&gt;1991&lt;/Year&gt;&lt;RecNum&gt;237&lt;/RecNum&gt;&lt;DisplayText&gt;[237]&lt;/DisplayText&gt;&lt;record&gt;&lt;rec-number&gt;237&lt;/rec-number&gt;&lt;foreign-keys&gt;&lt;key app="EN" db-id="9txwfdetkpr25fevvalpd59iw2ppestft2e0" timestamp="1609681543"&gt;237&lt;/key&gt;&lt;/foreign-keys&gt;&lt;ref-type name="Journal Article"&gt;17&lt;/ref-type&gt;&lt;contributors&gt;&lt;authors&gt;&lt;author&gt;Sause, W. T.&lt;/author&gt;&lt;author&gt;Cooper, J. S.&lt;/author&gt;&lt;author&gt;Rush, S.&lt;/author&gt;&lt;author&gt;Ago, C. T.&lt;/author&gt;&lt;author&gt;Cosmatos, D.&lt;/author&gt;&lt;author&gt;Coughlin, C. T.&lt;/author&gt;&lt;author&gt;JanJan, N.&lt;/author&gt;&lt;author&gt;Lipsett, J.&lt;/author&gt;&lt;/authors&gt;&lt;/contributors&gt;&lt;auth-address&gt;LDS Hospital, Radiation Therapy Center, Salt Lake City, UT 84143.&lt;/auth-address&gt;&lt;titles&gt;&lt;title&gt;Fraction size in external beam radiation therapy in the treatment of melanoma&lt;/title&gt;&lt;secondary-title&gt;Int J Radiat Oncol Biol Phys&lt;/secondary-title&gt;&lt;/titles&gt;&lt;pages&gt;429-32&lt;/pages&gt;&lt;volume&gt;20&lt;/volume&gt;&lt;number&gt;3&lt;/number&gt;&lt;keywords&gt;&lt;keyword&gt;Adolescent&lt;/keyword&gt;&lt;keyword&gt;Adult&lt;/keyword&gt;&lt;keyword&gt;Aged&lt;/keyword&gt;&lt;keyword&gt;Evaluation Studies as Topic&lt;/keyword&gt;&lt;keyword&gt;Female&lt;/keyword&gt;&lt;keyword&gt;Humans&lt;/keyword&gt;&lt;keyword&gt;Lymphatic Metastasis&lt;/keyword&gt;&lt;keyword&gt;Male&lt;/keyword&gt;&lt;keyword&gt;Melanoma/pathology/*radiotherapy&lt;/keyword&gt;&lt;keyword&gt;Middle Aged&lt;/keyword&gt;&lt;keyword&gt;Prospective Studies&lt;/keyword&gt;&lt;keyword&gt;Radiotherapy Dosage&lt;/keyword&gt;&lt;keyword&gt;Skin Neoplasms/pathology/*radiotherapy&lt;/keyword&gt;&lt;keyword&gt;Time Factors&lt;/keyword&gt;&lt;/keywords&gt;&lt;dates&gt;&lt;year&gt;1991&lt;/year&gt;&lt;pub-dates&gt;&lt;date&gt;Mar&lt;/date&gt;&lt;/pub-dates&gt;&lt;/dates&gt;&lt;isbn&gt;0360-3016 (Print)&amp;#xD;0360-3016 (Linking)&lt;/isbn&gt;&lt;accession-num&gt;1995527&lt;/accession-num&gt;&lt;urls&gt;&lt;related-urls&gt;&lt;url&gt;https://www.ncbi.nlm.nih.gov/pubmed/1995527&lt;/url&gt;&lt;/related-urls&gt;&lt;/urls&gt;&lt;/record&gt;&lt;/Cite&gt;&lt;/EndNote&gt;</w:instrText>
      </w:r>
      <w:r w:rsidRPr="00555313">
        <w:rPr>
          <w:b w:val="0"/>
          <w:i/>
          <w:color w:val="auto"/>
        </w:rPr>
        <w:fldChar w:fldCharType="separate"/>
      </w:r>
      <w:r w:rsidR="00195734">
        <w:rPr>
          <w:b w:val="0"/>
          <w:i/>
          <w:noProof/>
          <w:color w:val="auto"/>
        </w:rPr>
        <w:t>[</w:t>
      </w:r>
      <w:hyperlink w:anchor="_ENREF_237" w:tooltip="Sause, 1991 #237" w:history="1">
        <w:r w:rsidR="00101604">
          <w:rPr>
            <w:b w:val="0"/>
            <w:i/>
            <w:noProof/>
            <w:color w:val="auto"/>
          </w:rPr>
          <w:t>237</w:t>
        </w:r>
      </w:hyperlink>
      <w:r w:rsidR="00195734">
        <w:rPr>
          <w:b w:val="0"/>
          <w:i/>
          <w:noProof/>
          <w:color w:val="auto"/>
        </w:rPr>
        <w:t>]</w:t>
      </w:r>
      <w:r w:rsidRPr="00555313">
        <w:rPr>
          <w:b w:val="0"/>
          <w:i/>
          <w:color w:val="auto"/>
        </w:rPr>
        <w:fldChar w:fldCharType="end"/>
      </w:r>
      <w:r w:rsidRPr="00555313">
        <w:rPr>
          <w:b w:val="0"/>
          <w:i/>
          <w:color w:val="auto"/>
        </w:rPr>
        <w:t>.</w:t>
      </w:r>
    </w:p>
    <w:p w:rsidR="006D78D2" w:rsidRPr="00B45E36" w:rsidRDefault="006D78D2" w:rsidP="00622F23">
      <w:pPr>
        <w:pStyle w:val="20"/>
      </w:pPr>
      <w:bookmarkStart w:id="64" w:name="_Toc530391457"/>
      <w:bookmarkStart w:id="65" w:name="_Toc23182953"/>
      <w:bookmarkStart w:id="66" w:name="_Toc101715207"/>
      <w:r w:rsidRPr="00555313">
        <w:t>3.3. Рекомендации по проведению адъювантной терапии меланомы кожи</w:t>
      </w:r>
      <w:bookmarkEnd w:id="64"/>
      <w:bookmarkEnd w:id="65"/>
      <w:r w:rsidR="00B45E36">
        <w:t xml:space="preserve"> </w:t>
      </w:r>
      <w:r w:rsidR="00B45E36">
        <w:rPr>
          <w:lang w:val="en-US"/>
        </w:rPr>
        <w:t>II</w:t>
      </w:r>
      <w:r w:rsidR="00B45E36" w:rsidRPr="00D87865">
        <w:t xml:space="preserve"> </w:t>
      </w:r>
      <w:r w:rsidR="00B45E36">
        <w:t xml:space="preserve">и </w:t>
      </w:r>
      <w:r w:rsidR="00B45E36">
        <w:rPr>
          <w:lang w:val="en-US"/>
        </w:rPr>
        <w:t>III</w:t>
      </w:r>
      <w:r w:rsidR="00B45E36" w:rsidRPr="00D87865">
        <w:t xml:space="preserve"> </w:t>
      </w:r>
      <w:r w:rsidR="00B45E36">
        <w:t>стадии</w:t>
      </w:r>
      <w:r w:rsidR="009C108F">
        <w:t xml:space="preserve"> </w:t>
      </w:r>
      <w:r w:rsidR="009C108F" w:rsidRPr="009C108F">
        <w:t>и эквивалентом III стадии</w:t>
      </w:r>
      <w:bookmarkEnd w:id="66"/>
    </w:p>
    <w:p w:rsidR="00DF5D83" w:rsidRPr="00555313" w:rsidRDefault="00C91F92" w:rsidP="00C91F92">
      <w:pPr>
        <w:pStyle w:val="1"/>
        <w:rPr>
          <w:shd w:val="clear" w:color="auto" w:fill="FFFFFF"/>
        </w:rPr>
      </w:pPr>
      <w:r w:rsidRPr="00555313">
        <w:rPr>
          <w:b/>
          <w:bCs/>
        </w:rPr>
        <w:t>Рекомендуется</w:t>
      </w:r>
      <w:r w:rsidR="00261076" w:rsidRPr="00555313">
        <w:rPr>
          <w:b/>
          <w:bCs/>
        </w:rPr>
        <w:t xml:space="preserve"> </w:t>
      </w:r>
      <w:r w:rsidR="00261076" w:rsidRPr="00555313">
        <w:t>д</w:t>
      </w:r>
      <w:r w:rsidR="006D78D2" w:rsidRPr="00555313">
        <w:t xml:space="preserve">ля определения показаний к назначению адъювантной терапии оценить риск прогрессирования и смерти от меланомы кожи после радикального хирургического лечения. Для оценки риска </w:t>
      </w:r>
      <w:r w:rsidR="008D7A3D" w:rsidRPr="00555313">
        <w:t xml:space="preserve">рекомендуется </w:t>
      </w:r>
      <w:r w:rsidR="006D78D2" w:rsidRPr="00555313">
        <w:t xml:space="preserve">использовать классификацию </w:t>
      </w:r>
      <w:r w:rsidR="006D78D2" w:rsidRPr="00555313">
        <w:rPr>
          <w:lang w:val="en-US"/>
        </w:rPr>
        <w:t>TNM</w:t>
      </w:r>
      <w:r w:rsidR="006D78D2" w:rsidRPr="00555313">
        <w:t xml:space="preserve"> AJCC/UICC 8-го пересмотра, которая включает основные прогностические факторы (см. </w:t>
      </w:r>
      <w:r w:rsidR="00ED7EE8" w:rsidRPr="00555313">
        <w:t>под</w:t>
      </w:r>
      <w:r w:rsidR="006D78D2" w:rsidRPr="00555313">
        <w:t xml:space="preserve">раздел </w:t>
      </w:r>
      <w:r w:rsidR="00ED7EE8" w:rsidRPr="00555313">
        <w:t xml:space="preserve">1.5.2 и раздел </w:t>
      </w:r>
      <w:r w:rsidR="00B5071F" w:rsidRPr="00555313">
        <w:t>7</w:t>
      </w:r>
      <w:r w:rsidR="006D78D2" w:rsidRPr="00555313">
        <w:t xml:space="preserve">) </w:t>
      </w:r>
      <w:r w:rsidR="006D78D2" w:rsidRPr="00555313">
        <w:fldChar w:fldCharType="begin">
          <w:fldData xml:space="preserve">PEVuZE5vdGU+PENpdGU+PEF1dGhvcj5CYWxjaDwvQXV0aG9yPjxZZWFyPjIwMDk8L1llYXI+PFJl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=
</w:fldData>
        </w:fldChar>
      </w:r>
      <w:r w:rsidR="00484D64">
        <w:instrText xml:space="preserve"> ADDIN EN.CITE </w:instrText>
      </w:r>
      <w:r w:rsidR="00484D64">
        <w:fldChar w:fldCharType="begin">
          <w:fldData xml:space="preserve">PEVuZE5vdGU+PENpdGU+PEF1dGhvcj5CYWxjaDwvQXV0aG9yPjxZZWFyPjIwMDk8L1llYXI+PFJl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=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221" w:tooltip="Balch, 2009 #1" w:history="1">
        <w:r w:rsidR="00101604">
          <w:rPr>
            <w:noProof/>
          </w:rPr>
          <w:t>221</w:t>
        </w:r>
      </w:hyperlink>
      <w:r w:rsidR="00195734">
        <w:rPr>
          <w:noProof/>
        </w:rPr>
        <w:t xml:space="preserve">, </w:t>
      </w:r>
      <w:hyperlink w:anchor="_ENREF_238" w:tooltip="Sobin, 2009 #238" w:history="1">
        <w:r w:rsidR="00101604">
          <w:rPr>
            <w:noProof/>
          </w:rPr>
          <w:t>238</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 </w:t>
      </w:r>
      <w:r w:rsidR="00002616" w:rsidRPr="00555313">
        <w:rPr>
          <w:shd w:val="clear" w:color="auto" w:fill="FFFFFF"/>
        </w:rPr>
        <w:t>А</w:t>
      </w:r>
      <w:r w:rsidR="00BE4911" w:rsidRPr="00555313">
        <w:rPr>
          <w:shd w:val="clear" w:color="auto" w:fill="FFFFFF"/>
        </w:rPr>
        <w:t xml:space="preserve"> </w:t>
      </w:r>
      <w:r w:rsidRPr="00555313">
        <w:rPr>
          <w:shd w:val="clear" w:color="auto" w:fill="FFFFFF"/>
        </w:rPr>
        <w:t xml:space="preserve">(уровень достоверности доказательств </w:t>
      </w:r>
      <w:r w:rsidR="00DA1F47" w:rsidRPr="00555313">
        <w:rPr>
          <w:shd w:val="clear" w:color="auto" w:fill="FFFFFF"/>
        </w:rPr>
        <w:t xml:space="preserve">– </w:t>
      </w:r>
      <w:r w:rsidR="005A1301" w:rsidRPr="00555313">
        <w:rPr>
          <w:shd w:val="clear" w:color="auto" w:fill="FFFFFF"/>
        </w:rPr>
        <w:t>3</w:t>
      </w:r>
      <w:r w:rsidRPr="00555313">
        <w:rPr>
          <w:shd w:val="clear" w:color="auto" w:fill="FFFFFF"/>
        </w:rPr>
        <w:t>).</w:t>
      </w:r>
    </w:p>
    <w:p w:rsidR="009977B7" w:rsidRPr="00555313" w:rsidRDefault="009977B7" w:rsidP="009977B7">
      <w:pPr>
        <w:pStyle w:val="1"/>
        <w:rPr>
          <w:shd w:val="clear" w:color="auto" w:fill="FFFFFF"/>
        </w:rPr>
      </w:pPr>
      <w:r w:rsidRPr="00555313">
        <w:rPr>
          <w:b/>
          <w:bCs/>
        </w:rPr>
        <w:t>Рекомендуется</w:t>
      </w:r>
      <w:r w:rsidRPr="00555313">
        <w:t xml:space="preserve"> предлагать пациентам с высоким и промежуточным риском прогрессирования после радикального хирургического лечения (т. е. пациентам со стадиями IIB–III), а также после полного удаления всех отдаленных метастазов (</w:t>
      </w:r>
      <w:r w:rsidRPr="00555313">
        <w:rPr>
          <w:lang w:val="en-US"/>
        </w:rPr>
        <w:t>IV</w:t>
      </w:r>
      <w:r w:rsidRPr="00555313">
        <w:t xml:space="preserve"> стадия) при отсутствии противопоказаний адъювантную лекарственную терапию (табл. 8), информируя пациента о потенциальных преимуществах и ограничениях данного метода лечения) </w:t>
      </w:r>
      <w:r w:rsidRPr="00555313">
        <w:fldChar w:fldCharType="begin">
          <w:fldData xml:space="preserve">aWMgQ29tYmluZWQgQ2hlbW90aGVyYXB5IFByb3RvY29scy9hZHZlcnNlIGVmZmVjdHMvKnRoZXJh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bT48L3JlY29yZD48L0NpdGU+PENpdGU+PEF1dGhvcj5MdWtlPC9BdXRob3I+PFllYXI+MjAyMjwv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==
</w:fldData>
        </w:fldChar>
      </w:r>
      <w:r w:rsidR="00484D64">
        <w:instrText xml:space="preserve"> ADDIN EN.CITE </w:instrText>
      </w:r>
      <w:r w:rsidR="00484D64">
        <w:fldChar w:fldCharType="begin">
          <w:fldData xml:space="preserve">PEVuZE5vdGU+PENpdGU+PEF1dGhvcj5Db2l0PC9BdXRob3I+PFllYXI+MjAxODwvWWVhcj48UmVj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==
</w:fldData>
        </w:fldChar>
      </w:r>
      <w:r w:rsidR="00484D64">
        <w:instrText xml:space="preserve"> ADDIN EN.CITE.DATA </w:instrText>
      </w:r>
      <w:r w:rsidR="00484D64">
        <w:fldChar w:fldCharType="end"/>
      </w:r>
      <w:r w:rsidR="00484D64">
        <w:fldChar w:fldCharType="begin">
          <w:fldData xml:space="preserve">aWMgQ29tYmluZWQgQ2hlbW90aGVyYXB5IFByb3RvY29scy9hZHZlcnNlIGVmZmVjdHMvKnRoZXJh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bT48L3JlY29yZD48L0NpdGU+PENpdGU+PEF1dGhvcj5MdWtlPC9BdXRob3I+PFllYXI+MjAyMjwv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==
</w:fldData>
        </w:fldChar>
      </w:r>
      <w:r w:rsidR="00484D64">
        <w:instrText xml:space="preserve"> ADDIN EN.CITE.DATA </w:instrText>
      </w:r>
      <w:r w:rsidR="00484D64">
        <w:fldChar w:fldCharType="end"/>
      </w:r>
      <w:r w:rsidRPr="00555313">
        <w:fldChar w:fldCharType="separate"/>
      </w:r>
      <w:r>
        <w:rPr>
          <w:noProof/>
        </w:rPr>
        <w:t>[</w:t>
      </w:r>
      <w:hyperlink w:anchor="_ENREF_22" w:tooltip="Coit, 2018 #22" w:history="1">
        <w:r w:rsidR="00101604">
          <w:rPr>
            <w:noProof/>
          </w:rPr>
          <w:t>22</w:t>
        </w:r>
      </w:hyperlink>
      <w:r>
        <w:rPr>
          <w:noProof/>
        </w:rPr>
        <w:t xml:space="preserve">, </w:t>
      </w:r>
      <w:hyperlink w:anchor="_ENREF_222" w:tooltip="Kirkwood, 2004 #222" w:history="1">
        <w:r w:rsidR="00101604">
          <w:rPr>
            <w:noProof/>
          </w:rPr>
          <w:t>222-225</w:t>
        </w:r>
      </w:hyperlink>
      <w:r>
        <w:rPr>
          <w:noProof/>
        </w:rPr>
        <w:t xml:space="preserve">, </w:t>
      </w:r>
      <w:hyperlink w:anchor="_ENREF_227" w:tooltip="Wheatley, 2007 #227" w:history="1">
        <w:r w:rsidR="00101604">
          <w:rPr>
            <w:noProof/>
          </w:rPr>
          <w:t>227-230</w:t>
        </w:r>
      </w:hyperlink>
      <w:r>
        <w:rPr>
          <w:noProof/>
        </w:rPr>
        <w:t xml:space="preserve">, </w:t>
      </w:r>
      <w:hyperlink w:anchor="_ENREF_239" w:tooltip="Eggermont, 2008 #239" w:history="1">
        <w:r w:rsidR="00101604">
          <w:rPr>
            <w:noProof/>
          </w:rPr>
          <w:t>239-242</w:t>
        </w:r>
      </w:hyperlink>
      <w:r>
        <w:rPr>
          <w:noProof/>
        </w:rPr>
        <w:t>]</w:t>
      </w:r>
      <w:r w:rsidRPr="00555313">
        <w:fldChar w:fldCharType="end"/>
      </w:r>
      <w:r w:rsidRPr="00555313">
        <w:t xml:space="preserve">. </w:t>
      </w:r>
    </w:p>
    <w:p w:rsidR="008C57E2" w:rsidRPr="00555313" w:rsidRDefault="008C57E2" w:rsidP="008D7A3D">
      <w:pPr>
        <w:pStyle w:val="27"/>
        <w:rPr>
          <w:shd w:val="clear" w:color="auto" w:fill="FFFFFF"/>
        </w:rPr>
      </w:pPr>
      <w:r w:rsidRPr="00555313">
        <w:rPr>
          <w:shd w:val="clear" w:color="auto" w:fill="FFFFFF"/>
        </w:rPr>
        <w:t xml:space="preserve">Уровень убедительности рекомендаций – </w:t>
      </w:r>
      <w:r w:rsidR="005B04F6" w:rsidRPr="00555313">
        <w:rPr>
          <w:shd w:val="clear" w:color="auto" w:fill="FFFFFF"/>
        </w:rPr>
        <w:t>А</w:t>
      </w:r>
      <w:r w:rsidR="00BE4911" w:rsidRPr="00555313">
        <w:rPr>
          <w:shd w:val="clear" w:color="auto" w:fill="FFFFFF"/>
        </w:rPr>
        <w:t xml:space="preserve"> </w:t>
      </w:r>
      <w:r w:rsidRPr="00555313">
        <w:rPr>
          <w:shd w:val="clear" w:color="auto" w:fill="FFFFFF"/>
        </w:rPr>
        <w:t xml:space="preserve">(уровень достоверности доказательств </w:t>
      </w:r>
      <w:r w:rsidR="00DA1F47" w:rsidRPr="00555313">
        <w:rPr>
          <w:shd w:val="clear" w:color="auto" w:fill="FFFFFF"/>
        </w:rPr>
        <w:t xml:space="preserve">– </w:t>
      </w:r>
      <w:r w:rsidR="005B04F6" w:rsidRPr="00555313">
        <w:rPr>
          <w:shd w:val="clear" w:color="auto" w:fill="FFFFFF"/>
        </w:rPr>
        <w:t>2</w:t>
      </w:r>
      <w:r w:rsidRPr="00555313">
        <w:rPr>
          <w:shd w:val="clear" w:color="auto" w:fill="FFFFFF"/>
        </w:rPr>
        <w:t>).</w:t>
      </w:r>
    </w:p>
    <w:p w:rsidR="006D78D2" w:rsidRPr="00555313" w:rsidRDefault="006D78D2" w:rsidP="002B772E">
      <w:pPr>
        <w:tabs>
          <w:tab w:val="left" w:pos="284"/>
          <w:tab w:val="left" w:pos="426"/>
          <w:tab w:val="left" w:pos="709"/>
        </w:tabs>
        <w:rPr>
          <w:b/>
          <w:szCs w:val="24"/>
        </w:rPr>
      </w:pPr>
      <w:r w:rsidRPr="00555313">
        <w:rPr>
          <w:b/>
          <w:szCs w:val="24"/>
        </w:rPr>
        <w:t xml:space="preserve">Таблица 8. </w:t>
      </w:r>
      <w:r w:rsidRPr="00555313">
        <w:rPr>
          <w:szCs w:val="24"/>
        </w:rPr>
        <w:t>Рекомендуемые режимы адъювантной терапии меланомы кожи в зависимости от стадии заболевания</w:t>
      </w:r>
      <w:r w:rsidR="00C9229E" w:rsidRPr="00555313">
        <w:rPr>
          <w:rStyle w:val="af2"/>
          <w:szCs w:val="24"/>
        </w:rPr>
        <w:footnoteReference w:id="4"/>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446"/>
        <w:gridCol w:w="4085"/>
        <w:gridCol w:w="2407"/>
      </w:tblGrid>
      <w:tr w:rsidR="006D78D2" w:rsidRPr="00555313" w:rsidTr="00C00C5F">
        <w:tc>
          <w:tcPr>
            <w:tcW w:w="156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eastAsia="ru-RU"/>
              </w:rPr>
            </w:pPr>
            <w:r w:rsidRPr="00555313">
              <w:rPr>
                <w:b/>
                <w:szCs w:val="24"/>
                <w:lang w:eastAsia="ru-RU"/>
              </w:rPr>
              <w:t>Стадия</w:t>
            </w:r>
          </w:p>
        </w:tc>
        <w:tc>
          <w:tcPr>
            <w:tcW w:w="1446"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lang w:eastAsia="ru-RU"/>
              </w:rPr>
            </w:pPr>
            <w:r w:rsidRPr="00555313">
              <w:rPr>
                <w:b/>
                <w:szCs w:val="24"/>
                <w:lang w:eastAsia="ru-RU"/>
              </w:rPr>
              <w:t xml:space="preserve">Наличие мутации </w:t>
            </w:r>
            <w:r w:rsidR="008C57E2" w:rsidRPr="00555313">
              <w:rPr>
                <w:b/>
                <w:szCs w:val="24"/>
                <w:lang w:val="en-US" w:eastAsia="ru-RU"/>
              </w:rPr>
              <w:t>V</w:t>
            </w:r>
            <w:r w:rsidR="008C57E2" w:rsidRPr="00555313">
              <w:rPr>
                <w:b/>
                <w:szCs w:val="24"/>
                <w:lang w:eastAsia="ru-RU"/>
              </w:rPr>
              <w:t xml:space="preserve">600 </w:t>
            </w:r>
            <w:r w:rsidRPr="00555313">
              <w:rPr>
                <w:b/>
                <w:szCs w:val="24"/>
                <w:lang w:eastAsia="ru-RU"/>
              </w:rPr>
              <w:t xml:space="preserve">в гене </w:t>
            </w:r>
            <w:r w:rsidR="003938F7" w:rsidRPr="00555313">
              <w:rPr>
                <w:b/>
                <w:i/>
                <w:iCs/>
                <w:szCs w:val="24"/>
                <w:lang w:val="en-US" w:eastAsia="ru-RU"/>
              </w:rPr>
              <w:t>BRAF</w:t>
            </w:r>
          </w:p>
        </w:tc>
        <w:tc>
          <w:tcPr>
            <w:tcW w:w="4085"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tabs>
                <w:tab w:val="left" w:pos="0"/>
                <w:tab w:val="left" w:pos="284"/>
                <w:tab w:val="left" w:pos="426"/>
              </w:tabs>
              <w:spacing w:line="240" w:lineRule="auto"/>
              <w:ind w:firstLine="0"/>
              <w:jc w:val="center"/>
              <w:rPr>
                <w:szCs w:val="24"/>
                <w:lang w:val="en-US" w:eastAsia="x-none"/>
              </w:rPr>
            </w:pPr>
            <w:r w:rsidRPr="00555313">
              <w:rPr>
                <w:b/>
                <w:szCs w:val="24"/>
              </w:rPr>
              <w:t>Оптимальные режимы</w:t>
            </w:r>
          </w:p>
          <w:p w:rsidR="006D78D2" w:rsidRPr="00555313" w:rsidRDefault="006D78D2" w:rsidP="00125CF9">
            <w:pPr>
              <w:spacing w:line="240" w:lineRule="auto"/>
              <w:jc w:val="center"/>
              <w:rPr>
                <w:b/>
                <w:szCs w:val="24"/>
                <w:lang w:val="en-US" w:eastAsia="ru-RU"/>
              </w:rPr>
            </w:pPr>
          </w:p>
        </w:tc>
        <w:tc>
          <w:tcPr>
            <w:tcW w:w="2407"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lang w:eastAsia="ru-RU"/>
              </w:rPr>
            </w:pPr>
            <w:r w:rsidRPr="00555313">
              <w:rPr>
                <w:b/>
                <w:szCs w:val="24"/>
                <w:lang w:eastAsia="ru-RU"/>
              </w:rPr>
              <w:t>Режимы, предлагаемые при отсутствии оптимальных</w:t>
            </w:r>
          </w:p>
        </w:tc>
      </w:tr>
      <w:tr w:rsidR="009977B7" w:rsidRPr="00555313" w:rsidTr="007D378B">
        <w:tc>
          <w:tcPr>
            <w:tcW w:w="1560" w:type="dxa"/>
            <w:tcBorders>
              <w:top w:val="single" w:sz="4" w:space="0" w:color="auto"/>
              <w:left w:val="single" w:sz="4" w:space="0" w:color="auto"/>
              <w:bottom w:val="single" w:sz="4" w:space="0" w:color="auto"/>
              <w:right w:val="single" w:sz="4" w:space="0" w:color="auto"/>
            </w:tcBorders>
          </w:tcPr>
          <w:p w:rsidR="009977B7" w:rsidRPr="00555313" w:rsidRDefault="009977B7" w:rsidP="009977B7">
            <w:pPr>
              <w:spacing w:line="240" w:lineRule="auto"/>
              <w:ind w:firstLine="0"/>
              <w:rPr>
                <w:szCs w:val="24"/>
                <w:lang w:val="en-US" w:eastAsia="ru-RU"/>
              </w:rPr>
            </w:pPr>
            <w:r w:rsidRPr="00555313">
              <w:rPr>
                <w:szCs w:val="24"/>
                <w:lang w:val="en-US" w:eastAsia="ru-RU"/>
              </w:rPr>
              <w:t>IIB, IIC</w:t>
            </w:r>
          </w:p>
        </w:tc>
        <w:tc>
          <w:tcPr>
            <w:tcW w:w="1446" w:type="dxa"/>
            <w:tcBorders>
              <w:top w:val="single" w:sz="4" w:space="0" w:color="auto"/>
              <w:left w:val="single" w:sz="4" w:space="0" w:color="auto"/>
              <w:bottom w:val="single" w:sz="4" w:space="0" w:color="auto"/>
              <w:right w:val="single" w:sz="4" w:space="0" w:color="auto"/>
            </w:tcBorders>
          </w:tcPr>
          <w:p w:rsidR="009977B7" w:rsidRPr="00555313" w:rsidRDefault="009977B7" w:rsidP="009977B7">
            <w:pPr>
              <w:keepNext/>
              <w:keepLines/>
              <w:spacing w:line="240" w:lineRule="auto"/>
              <w:ind w:firstLine="0"/>
              <w:outlineLvl w:val="3"/>
              <w:rPr>
                <w:szCs w:val="24"/>
                <w:lang w:eastAsia="ru-RU"/>
              </w:rPr>
            </w:pPr>
            <w:r w:rsidRPr="00555313">
              <w:rPr>
                <w:szCs w:val="24"/>
                <w:lang w:eastAsia="ru-RU"/>
              </w:rPr>
              <w:t>Вне зависимости от статуса</w:t>
            </w:r>
          </w:p>
        </w:tc>
        <w:tc>
          <w:tcPr>
            <w:tcW w:w="4085" w:type="dxa"/>
            <w:tcBorders>
              <w:top w:val="single" w:sz="4" w:space="0" w:color="auto"/>
              <w:left w:val="single" w:sz="4" w:space="0" w:color="auto"/>
              <w:bottom w:val="single" w:sz="4" w:space="0" w:color="auto"/>
              <w:right w:val="single" w:sz="4" w:space="0" w:color="auto"/>
            </w:tcBorders>
          </w:tcPr>
          <w:p w:rsidR="008E0035" w:rsidRPr="00D87865" w:rsidRDefault="008E0035" w:rsidP="008E0035">
            <w:pPr>
              <w:pStyle w:val="affff"/>
              <w:numPr>
                <w:ilvl w:val="0"/>
                <w:numId w:val="54"/>
              </w:numPr>
              <w:spacing w:line="240" w:lineRule="auto"/>
              <w:rPr>
                <w:szCs w:val="24"/>
                <w:lang w:eastAsia="ru-RU"/>
              </w:rPr>
            </w:pPr>
            <w:r w:rsidRPr="00D87865">
              <w:rPr>
                <w:szCs w:val="24"/>
              </w:rPr>
              <w:t>пембролизумаб** 200 мг в/в 1 раз в 21 день 12 месяцев (18 доз)</w:t>
            </w:r>
            <w:r w:rsidRPr="00D87865">
              <w:rPr>
                <w:szCs w:val="24"/>
                <w:lang w:eastAsia="ru-RU"/>
              </w:rPr>
              <w:t xml:space="preserve"> </w:t>
            </w:r>
            <w:r w:rsidR="00661D73">
              <w:rPr>
                <w:szCs w:val="24"/>
                <w:lang w:eastAsia="ru-RU"/>
              </w:rPr>
              <w:fldChar w:fldCharType="begin">
                <w:fldData xml:space="preserve">PEVuZE5vdGU+PENpdGU+PEF1dGhvcj5MdWtlPC9BdXRob3I+PFllYXI+MjAyMjwvWWVhcj48UmVj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</w:fldData>
              </w:fldChar>
            </w:r>
            <w:r w:rsidR="00E8784E">
              <w:rPr>
                <w:szCs w:val="24"/>
                <w:lang w:eastAsia="ru-RU"/>
              </w:rPr>
              <w:instrText xml:space="preserve"> ADDIN EN.CITE </w:instrText>
            </w:r>
            <w:r w:rsidR="00E8784E">
              <w:rPr>
                <w:szCs w:val="24"/>
                <w:lang w:eastAsia="ru-RU"/>
              </w:rPr>
              <w:fldChar w:fldCharType="begin">
                <w:fldData xml:space="preserve">PEVuZE5vdGU+PENpdGU+PEF1dGhvcj5MdWtlPC9BdXRob3I+PFllYXI+MjAyMjwvWWVhcj48UmVj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</w:fldData>
              </w:fldChar>
            </w:r>
            <w:r w:rsidR="00E8784E">
              <w:rPr>
                <w:szCs w:val="24"/>
                <w:lang w:eastAsia="ru-RU"/>
              </w:rPr>
              <w:instrText xml:space="preserve"> ADDIN EN.CITE.DATA </w:instrText>
            </w:r>
            <w:r w:rsidR="00E8784E">
              <w:rPr>
                <w:szCs w:val="24"/>
                <w:lang w:eastAsia="ru-RU"/>
              </w:rPr>
            </w:r>
            <w:r w:rsidR="00E8784E">
              <w:rPr>
                <w:szCs w:val="24"/>
                <w:lang w:eastAsia="ru-RU"/>
              </w:rPr>
              <w:fldChar w:fldCharType="end"/>
            </w:r>
            <w:r w:rsidR="00661D73">
              <w:rPr>
                <w:szCs w:val="24"/>
                <w:lang w:eastAsia="ru-RU"/>
              </w:rPr>
            </w:r>
            <w:r w:rsidR="00661D73">
              <w:rPr>
                <w:szCs w:val="24"/>
                <w:lang w:eastAsia="ru-RU"/>
              </w:rPr>
              <w:fldChar w:fldCharType="separate"/>
            </w:r>
            <w:r w:rsidR="00E8784E">
              <w:rPr>
                <w:noProof/>
                <w:szCs w:val="24"/>
                <w:lang w:eastAsia="ru-RU"/>
              </w:rPr>
              <w:t>[</w:t>
            </w:r>
            <w:hyperlink w:anchor="_ENREF_243" w:tooltip="Luke, 2022 #8" w:history="1">
              <w:r w:rsidR="00101604">
                <w:rPr>
                  <w:noProof/>
                  <w:szCs w:val="24"/>
                  <w:lang w:eastAsia="ru-RU"/>
                </w:rPr>
                <w:t>243</w:t>
              </w:r>
            </w:hyperlink>
            <w:r w:rsidR="00E8784E">
              <w:rPr>
                <w:noProof/>
                <w:szCs w:val="24"/>
                <w:lang w:eastAsia="ru-RU"/>
              </w:rPr>
              <w:t>]</w:t>
            </w:r>
            <w:r w:rsidR="00661D73">
              <w:rPr>
                <w:szCs w:val="24"/>
                <w:lang w:eastAsia="ru-RU"/>
              </w:rPr>
              <w:fldChar w:fldCharType="end"/>
            </w:r>
            <w:r w:rsidR="00133631" w:rsidRPr="008E0035">
              <w:rPr>
                <w:szCs w:val="24"/>
              </w:rPr>
              <w:t xml:space="preserve"> </w:t>
            </w:r>
            <w:r w:rsidR="00133631" w:rsidRPr="008E0035">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sidR="00133631" w:rsidRPr="008E0035">
              <w:rPr>
                <w:szCs w:val="24"/>
              </w:rPr>
            </w:r>
            <w:r w:rsidR="00133631" w:rsidRPr="008E0035">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sidR="00133631" w:rsidRPr="008E0035">
              <w:rPr>
                <w:szCs w:val="24"/>
              </w:rPr>
              <w:fldChar w:fldCharType="end"/>
            </w:r>
          </w:p>
          <w:p w:rsidR="008E0035" w:rsidRPr="00D90041" w:rsidRDefault="008E0035" w:rsidP="00D90041">
            <w:pPr>
              <w:spacing w:line="240" w:lineRule="auto"/>
              <w:ind w:firstLine="0"/>
              <w:rPr>
                <w:szCs w:val="24"/>
                <w:lang w:val="en-US"/>
              </w:rPr>
            </w:pPr>
            <w:r w:rsidRPr="00D87865">
              <w:rPr>
                <w:szCs w:val="24"/>
              </w:rPr>
              <w:t>ИЛИ</w:t>
            </w:r>
          </w:p>
          <w:p w:rsidR="009977B7" w:rsidRPr="008E0035" w:rsidRDefault="008E0035" w:rsidP="00D90041">
            <w:pPr>
              <w:pStyle w:val="affff"/>
              <w:numPr>
                <w:ilvl w:val="0"/>
                <w:numId w:val="54"/>
              </w:numPr>
              <w:spacing w:line="240" w:lineRule="auto"/>
              <w:rPr>
                <w:szCs w:val="24"/>
                <w:lang w:eastAsia="ru-RU"/>
              </w:rPr>
            </w:pPr>
            <w:r w:rsidRPr="008E0035">
              <w:rPr>
                <w:szCs w:val="24"/>
              </w:rPr>
              <w:t xml:space="preserve">пембролизумаб** 400 мг в/в 1 раз в 42 дня 12 месяцев (9 доз) </w:t>
            </w:r>
            <w:r w:rsidRPr="008E0035">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sidRPr="008E0035">
              <w:rPr>
                <w:szCs w:val="24"/>
              </w:rPr>
            </w:r>
            <w:r w:rsidRPr="008E0035">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sidRPr="008E0035">
              <w:rPr>
                <w:szCs w:val="24"/>
              </w:rPr>
              <w:fldChar w:fldCharType="end"/>
            </w:r>
          </w:p>
        </w:tc>
        <w:tc>
          <w:tcPr>
            <w:tcW w:w="2407" w:type="dxa"/>
            <w:tcBorders>
              <w:top w:val="single" w:sz="4" w:space="0" w:color="auto"/>
              <w:left w:val="single" w:sz="4" w:space="0" w:color="auto"/>
              <w:bottom w:val="single" w:sz="4" w:space="0" w:color="auto"/>
              <w:right w:val="single" w:sz="4" w:space="0" w:color="auto"/>
            </w:tcBorders>
          </w:tcPr>
          <w:p w:rsidR="00E8784E" w:rsidRDefault="009977B7" w:rsidP="00E8784E">
            <w:pPr>
              <w:pStyle w:val="affff"/>
              <w:numPr>
                <w:ilvl w:val="0"/>
                <w:numId w:val="55"/>
              </w:numPr>
              <w:spacing w:line="240" w:lineRule="auto"/>
              <w:rPr>
                <w:szCs w:val="24"/>
                <w:lang w:eastAsia="ru-RU"/>
              </w:rPr>
            </w:pPr>
            <w:r w:rsidRPr="006123E9">
              <w:rPr>
                <w:szCs w:val="24"/>
                <w:lang w:eastAsia="ru-RU"/>
              </w:rPr>
              <w:t>Наблюдение</w:t>
            </w:r>
          </w:p>
          <w:p w:rsidR="00E8784E" w:rsidRDefault="00E8784E" w:rsidP="00E8784E">
            <w:pPr>
              <w:spacing w:line="240" w:lineRule="auto"/>
              <w:ind w:left="360" w:firstLine="0"/>
              <w:rPr>
                <w:szCs w:val="24"/>
                <w:lang w:eastAsia="ru-RU"/>
              </w:rPr>
            </w:pPr>
          </w:p>
          <w:p w:rsidR="00E8784E" w:rsidRDefault="00E8784E" w:rsidP="00E8784E">
            <w:pPr>
              <w:spacing w:line="240" w:lineRule="auto"/>
              <w:ind w:left="360" w:firstLine="0"/>
              <w:rPr>
                <w:szCs w:val="24"/>
                <w:lang w:eastAsia="ru-RU"/>
              </w:rPr>
            </w:pPr>
            <w:r>
              <w:rPr>
                <w:szCs w:val="24"/>
                <w:lang w:eastAsia="ru-RU"/>
              </w:rPr>
              <w:t>Или</w:t>
            </w:r>
          </w:p>
          <w:p w:rsidR="00E8784E" w:rsidRDefault="00E8784E" w:rsidP="00E8784E">
            <w:pPr>
              <w:spacing w:line="240" w:lineRule="auto"/>
              <w:ind w:left="360" w:firstLine="0"/>
              <w:rPr>
                <w:szCs w:val="24"/>
                <w:lang w:eastAsia="ru-RU"/>
              </w:rPr>
            </w:pPr>
          </w:p>
          <w:p w:rsidR="00E8784E" w:rsidRPr="00E8784E" w:rsidRDefault="00E8784E" w:rsidP="00D90041">
            <w:pPr>
              <w:spacing w:line="240" w:lineRule="auto"/>
              <w:ind w:left="360" w:firstLine="0"/>
              <w:rPr>
                <w:szCs w:val="24"/>
                <w:lang w:eastAsia="ru-RU"/>
              </w:rPr>
            </w:pPr>
            <w:r w:rsidRPr="00E8784E">
              <w:rPr>
                <w:szCs w:val="24"/>
                <w:lang w:eastAsia="ru-RU"/>
              </w:rPr>
              <w:t>#Интерферон альфа-2b** п/к 3 млн МЕ или 5 млн МЕ 3 р/нед 12 мес</w:t>
            </w:r>
            <w:r w:rsidR="00101604" w:rsidRPr="00101604">
              <w:rPr>
                <w:szCs w:val="24"/>
                <w:lang w:eastAsia="ru-RU"/>
              </w:rPr>
              <w:t xml:space="preserve"> </w:t>
            </w:r>
            <w:r w:rsidRPr="00E8784E">
              <w:rPr>
                <w:szCs w:val="24"/>
                <w:lang w:eastAsia="ru-RU"/>
              </w:rPr>
              <w:fldChar w:fldCharType="begin">
                <w:fldData xml:space="preserve">PEVuZE5vdGU+PENpdGU+PEF1dGhvcj5QZWhhbWJlcmdlcjwvQXV0aG9yPjxZZWFyPjE5OTg8L1ll
YXI+PFJlY051bT4yODU8L1JlY051bT48RGlzcGxheVRleHQ+WzI0MCwgMjQ1LCAyNDZdPC9EaXNw
bGF5VGV4dD48cmVjb3JkPjxyZWMtbnVtYmVyPjI4NTwvcmVjLW51bWJlcj48Zm9yZWlnbi1rZXlz
PjxrZXkgYXBwPSJFTiIgZGItaWQ9ImRhcmR0eDVkNnMwenYyZTUyenN4eDVmbXNkMmQwNWE1OXh3
dCIgdGltZXN0YW1wPSIxNjIyNDE5Njk1Ij4yODU8L2tleT48L2ZvcmVpZ24ta2V5cz48cmVmLXR5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PENpdGU+PEF1dGhvcj5Nb2NlbGxpbjwvQXV0aG9yPjxZZWFyPjIwMTA8L1llYXI+PFJlY051bT4y
NDA8L1JlY051bT48cmVjb3JkPjxyZWMtbnVtYmVyPjI0MDwvcmVjLW51bWJlcj48Zm9yZWlnbi1r
ZXlzPjxrZXkgYXBwPSJFTiIgZGItaWQ9Ijl0eHdmZGV0a3ByMjVmZXZ2YWxwZDU5aXcycHBlc3Rm
dDJlMCIgdGltZXN0YW1wPSIxNjA5NjgxNTQzIj4yNDA8L2tleT48L2ZvcmVpZ24ta2V5cz48cmVm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bmRhcnktdGl0bGU+PC90aXRsZXM+PHBhZ2VzPjQ5My01MDE8L3BhZ2VzPjx2b2x1bWU+MTAyPC92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</w:fldData>
              </w:fldChar>
            </w:r>
            <w:r>
              <w:rPr>
                <w:szCs w:val="24"/>
                <w:lang w:eastAsia="ru-RU"/>
              </w:rPr>
              <w:instrText xml:space="preserve"> ADDIN EN.CITE </w:instrText>
            </w:r>
            <w:r>
              <w:rPr>
                <w:szCs w:val="24"/>
                <w:lang w:eastAsia="ru-RU"/>
              </w:rPr>
              <w:fldChar w:fldCharType="begin">
                <w:fldData xml:space="preserve">PEVuZE5vdGU+PENpdGU+PEF1dGhvcj5QZWhhbWJlcmdlcjwvQXV0aG9yPjxZZWFyPjE5OTg8L1ll
YXI+PFJlY051bT4yODU8L1JlY051bT48RGlzcGxheVRleHQ+WzI0MCwgMjQ1LCAyNDZdPC9EaXNw
bGF5VGV4dD48cmVjb3JkPjxyZWMtbnVtYmVyPjI4NTwvcmVjLW51bWJlcj48Zm9yZWlnbi1rZXlz
PjxrZXkgYXBwPSJFTiIgZGItaWQ9ImRhcmR0eDVkNnMwenYyZTUyenN4eDVmbXNkMmQwNWE1OXh3
dCIgdGltZXN0YW1wPSIxNjIyNDE5Njk1Ij4yODU8L2tleT48L2ZvcmVpZ24ta2V5cz48cmVmLXR5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PENpdGU+PEF1dGhvcj5Nb2NlbGxpbjwvQXV0aG9yPjxZZWFyPjIwMTA8L1llYXI+PFJlY051bT4y
NDA8L1JlY051bT48cmVjb3JkPjxyZWMtbnVtYmVyPjI0MDwvcmVjLW51bWJlcj48Zm9yZWlnbi1r
ZXlzPjxrZXkgYXBwPSJFTiIgZGItaWQ9Ijl0eHdmZGV0a3ByMjVmZXZ2YWxwZDU5aXcycHBlc3Rm
dDJlMCIgdGltZXN0YW1wPSIxNjA5NjgxNTQzIj4yNDA8L2tleT48L2ZvcmVpZ24ta2V5cz48cmVm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bmRhcnktdGl0bGU+PC90aXRsZXM+PHBhZ2VzPjQ5My01MDE8L3BhZ2VzPjx2b2x1bWU+MTAyPC92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</w:fldData>
              </w:fldChar>
            </w:r>
            <w:r>
              <w:rPr>
                <w:szCs w:val="24"/>
                <w:lang w:eastAsia="ru-RU"/>
              </w:rPr>
              <w:instrText xml:space="preserve"> ADDIN EN.CITE.DATA </w:instrText>
            </w:r>
            <w:r>
              <w:rPr>
                <w:szCs w:val="24"/>
                <w:lang w:eastAsia="ru-RU"/>
              </w:rPr>
            </w:r>
            <w:r>
              <w:rPr>
                <w:szCs w:val="24"/>
                <w:lang w:eastAsia="ru-RU"/>
              </w:rPr>
              <w:fldChar w:fldCharType="end"/>
            </w:r>
            <w:r w:rsidRPr="00E8784E">
              <w:rPr>
                <w:szCs w:val="24"/>
                <w:lang w:eastAsia="ru-RU"/>
              </w:rPr>
            </w:r>
            <w:r w:rsidRPr="00E8784E">
              <w:rPr>
                <w:szCs w:val="24"/>
                <w:lang w:eastAsia="ru-RU"/>
              </w:rPr>
              <w:fldChar w:fldCharType="separate"/>
            </w:r>
            <w:r>
              <w:rPr>
                <w:noProof/>
                <w:szCs w:val="24"/>
                <w:lang w:eastAsia="ru-RU"/>
              </w:rPr>
              <w:t>[</w:t>
            </w:r>
            <w:hyperlink w:anchor="_ENREF_240" w:tooltip="Mocellin, 2010 #240" w:history="1">
              <w:r w:rsidR="00101604">
                <w:rPr>
                  <w:noProof/>
                  <w:szCs w:val="24"/>
                  <w:lang w:eastAsia="ru-RU"/>
                </w:rPr>
                <w:t>240</w:t>
              </w:r>
            </w:hyperlink>
            <w:r>
              <w:rPr>
                <w:noProof/>
                <w:szCs w:val="24"/>
                <w:lang w:eastAsia="ru-RU"/>
              </w:rPr>
              <w:t xml:space="preserve">, </w:t>
            </w:r>
            <w:hyperlink w:anchor="_ENREF_245" w:tooltip="Pehamberger, 1998 #285" w:history="1">
              <w:r w:rsidR="00101604">
                <w:rPr>
                  <w:noProof/>
                  <w:szCs w:val="24"/>
                  <w:lang w:eastAsia="ru-RU"/>
                </w:rPr>
                <w:t>245</w:t>
              </w:r>
            </w:hyperlink>
            <w:r>
              <w:rPr>
                <w:noProof/>
                <w:szCs w:val="24"/>
                <w:lang w:eastAsia="ru-RU"/>
              </w:rPr>
              <w:t xml:space="preserve">, </w:t>
            </w:r>
            <w:hyperlink w:anchor="_ENREF_246" w:tooltip="Mocellin, 2013 #2951" w:history="1">
              <w:r w:rsidR="00101604">
                <w:rPr>
                  <w:noProof/>
                  <w:szCs w:val="24"/>
                  <w:lang w:eastAsia="ru-RU"/>
                </w:rPr>
                <w:t>246</w:t>
              </w:r>
            </w:hyperlink>
            <w:r>
              <w:rPr>
                <w:noProof/>
                <w:szCs w:val="24"/>
                <w:lang w:eastAsia="ru-RU"/>
              </w:rPr>
              <w:t>]</w:t>
            </w:r>
            <w:r w:rsidRPr="00E8784E">
              <w:rPr>
                <w:szCs w:val="24"/>
                <w:lang w:eastAsia="ru-RU"/>
              </w:rPr>
              <w:fldChar w:fldCharType="end"/>
            </w:r>
          </w:p>
          <w:p w:rsidR="009977B7" w:rsidRPr="00555313" w:rsidRDefault="009977B7" w:rsidP="00E8784E">
            <w:pPr>
              <w:spacing w:line="240" w:lineRule="auto"/>
              <w:ind w:firstLine="0"/>
              <w:rPr>
                <w:szCs w:val="24"/>
                <w:lang w:eastAsia="ru-RU"/>
              </w:rPr>
            </w:pPr>
          </w:p>
        </w:tc>
      </w:tr>
      <w:tr w:rsidR="006D78D2" w:rsidRPr="00555313" w:rsidTr="007D378B">
        <w:tc>
          <w:tcPr>
            <w:tcW w:w="156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lang w:val="en-US" w:eastAsia="ru-RU"/>
              </w:rPr>
            </w:pPr>
            <w:r w:rsidRPr="00555313">
              <w:rPr>
                <w:szCs w:val="24"/>
                <w:lang w:val="en-US" w:eastAsia="ru-RU"/>
              </w:rPr>
              <w:t>IIIA</w:t>
            </w:r>
          </w:p>
        </w:tc>
        <w:tc>
          <w:tcPr>
            <w:tcW w:w="1446" w:type="dxa"/>
            <w:tcBorders>
              <w:top w:val="single" w:sz="4" w:space="0" w:color="auto"/>
              <w:left w:val="single" w:sz="4" w:space="0" w:color="auto"/>
              <w:bottom w:val="single" w:sz="4" w:space="0" w:color="auto"/>
              <w:right w:val="single" w:sz="4" w:space="0" w:color="auto"/>
            </w:tcBorders>
          </w:tcPr>
          <w:p w:rsidR="006D78D2" w:rsidRPr="00555313" w:rsidRDefault="003938F7" w:rsidP="00125CF9">
            <w:pPr>
              <w:spacing w:line="240" w:lineRule="auto"/>
              <w:ind w:firstLine="0"/>
              <w:rPr>
                <w:i/>
                <w:szCs w:val="24"/>
                <w:lang w:val="en-US" w:eastAsia="ru-RU"/>
              </w:rPr>
            </w:pPr>
            <w:r w:rsidRPr="00555313">
              <w:rPr>
                <w:i/>
                <w:iCs/>
                <w:szCs w:val="24"/>
                <w:lang w:val="en-US" w:eastAsia="ru-RU"/>
              </w:rPr>
              <w:t>BRAF</w:t>
            </w:r>
            <w:r w:rsidR="006D78D2" w:rsidRPr="00555313">
              <w:rPr>
                <w:i/>
                <w:szCs w:val="24"/>
                <w:lang w:val="en-US" w:eastAsia="ru-RU"/>
              </w:rPr>
              <w:t xml:space="preserve"> </w:t>
            </w:r>
            <w:r w:rsidR="006D78D2" w:rsidRPr="00555313">
              <w:rPr>
                <w:iCs/>
                <w:szCs w:val="24"/>
                <w:lang w:val="en-US" w:eastAsia="ru-RU"/>
              </w:rPr>
              <w:t>V600 mut</w:t>
            </w:r>
          </w:p>
        </w:tc>
        <w:tc>
          <w:tcPr>
            <w:tcW w:w="4085" w:type="dxa"/>
            <w:tcBorders>
              <w:top w:val="single" w:sz="4" w:space="0" w:color="auto"/>
              <w:left w:val="single" w:sz="4" w:space="0" w:color="auto"/>
              <w:bottom w:val="single" w:sz="4" w:space="0" w:color="auto"/>
              <w:right w:val="single" w:sz="4" w:space="0" w:color="auto"/>
            </w:tcBorders>
          </w:tcPr>
          <w:p w:rsidR="00D87865" w:rsidRPr="00D87865" w:rsidRDefault="006D78D2" w:rsidP="00E63151">
            <w:pPr>
              <w:pStyle w:val="affff"/>
              <w:numPr>
                <w:ilvl w:val="0"/>
                <w:numId w:val="54"/>
              </w:numPr>
              <w:spacing w:line="240" w:lineRule="auto"/>
              <w:rPr>
                <w:szCs w:val="24"/>
                <w:lang w:eastAsia="ru-RU"/>
              </w:rPr>
            </w:pPr>
            <w:r w:rsidRPr="00D87865">
              <w:rPr>
                <w:szCs w:val="24"/>
                <w:lang w:eastAsia="ru-RU"/>
              </w:rPr>
              <w:t>Дабрафениб** 150 мг 2 р/сут внутрь + траметиниб</w:t>
            </w:r>
            <w:r w:rsidR="00C00C5F">
              <w:t>**</w:t>
            </w:r>
            <w:r w:rsidRPr="00D87865">
              <w:rPr>
                <w:szCs w:val="24"/>
                <w:lang w:eastAsia="ru-RU"/>
              </w:rPr>
              <w:t xml:space="preserve"> 2 мг 1 р/сут внутрь 12 мес</w:t>
            </w:r>
            <w:r w:rsidR="004F1139" w:rsidRPr="00D87865">
              <w:rPr>
                <w:szCs w:val="24"/>
                <w:lang w:eastAsia="ru-RU"/>
              </w:rPr>
              <w:t>яцев</w:t>
            </w:r>
            <w:r w:rsidRPr="00D87865">
              <w:rPr>
                <w:szCs w:val="24"/>
                <w:lang w:eastAsia="ru-RU"/>
              </w:rPr>
              <w:t xml:space="preserve"> </w:t>
            </w:r>
            <w:r w:rsidRPr="00D87865">
              <w:rPr>
                <w:szCs w:val="24"/>
                <w:lang w:eastAsia="ru-RU"/>
              </w:rPr>
              <w:fldChar w:fldCharType="begin">
                <w:fldData xml:space="preserve">PEVuZE5vdGU+PENpdGU+PEF1dGhvcj5Mb25nPC9BdXRob3I+PFllYXI+MjAxNzwvWWVhcj48UmVj
TnVtPjExODwvUmVjTnVtPjxEaXNwbGF5VGV4dD5bMjI5XTwvRGlzcGxheVRleHQ+PHJlY29yZD48
cmVjLW51bWJlcj4xMTg8L3JlYy1udW1iZXI+PGZvcmVpZ24ta2V5cz48a2V5IGFwcD0iRU4iIGRi
LWlkPSJkYXJkdHg1ZDZzMHp2MmU1MnpzeHg1Zm1zZDJkMDVhNTl4d3QiIHRpbWVzdGFtcD0iMTYy
MTIxNTU3OCI+MTE4PC9rZXk+PC9mb3JlaWduLWtleXM+PHJlZi10eXBlIG5hbWU9IkpvdXJuYWwg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PjxSZWNOdW0+MTE4PC9SZWNOdW0+PHJlY29yZD48cmVjLW51bWJlcj4xMTg8L3JlYy1udW1iZXI+
PGZvcmVpZ24ta2V5cz48a2V5IGFwcD0iRU4iIGRiLWlkPSJkYXJkdHg1ZDZzMHp2MmU1MnpzeHg1
Zm1zZDJkMDVhNTl4d3QiIHRpbWVzdGFtcD0iMTYyMTIxNTU3OCI+MTE4PC9rZXk+PC9mb3JlaWdu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422E7">
              <w:rPr>
                <w:szCs w:val="24"/>
                <w:lang w:eastAsia="ru-RU"/>
              </w:rPr>
              <w:instrText xml:space="preserve"> ADDIN EN.CITE </w:instrText>
            </w:r>
            <w:r w:rsidR="006422E7">
              <w:rPr>
                <w:szCs w:val="24"/>
                <w:lang w:eastAsia="ru-RU"/>
              </w:rPr>
              <w:fldChar w:fldCharType="begin">
                <w:fldData xml:space="preserve">PEVuZE5vdGU+PENpdGU+PEF1dGhvcj5Mb25nPC9BdXRob3I+PFllYXI+MjAxNzwvWWVhcj48UmVj
TnVtPjExODwvUmVjTnVtPjxEaXNwbGF5VGV4dD5bMjI5XTwvRGlzcGxheVRleHQ+PHJlY29yZD48
cmVjLW51bWJlcj4xMTg8L3JlYy1udW1iZXI+PGZvcmVpZ24ta2V5cz48a2V5IGFwcD0iRU4iIGRi
LWlkPSJkYXJkdHg1ZDZzMHp2MmU1MnpzeHg1Zm1zZDJkMDVhNTl4d3QiIHRpbWVzdGFtcD0iMTYy
MTIxNTU3OCI+MTE4PC9rZXk+PC9mb3JlaWduLWtleXM+PHJlZi10eXBlIG5hbWU9IkpvdXJuYWwg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PjxSZWNOdW0+MTE4PC9SZWNOdW0+PHJlY29yZD48cmVjLW51bWJlcj4xMTg8L3JlYy1udW1iZXI+
PGZvcmVpZ24ta2V5cz48a2V5IGFwcD0iRU4iIGRiLWlkPSJkYXJkdHg1ZDZzMHp2MmU1MnpzeHg1
Zm1zZDJkMDVhNTl4d3QiIHRpbWVzdGFtcD0iMTYyMTIxNTU3OCI+MTE4PC9rZXk+PC9mb3JlaWdu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422E7">
              <w:rPr>
                <w:szCs w:val="24"/>
                <w:lang w:eastAsia="ru-RU"/>
              </w:rPr>
              <w:instrText xml:space="preserve"> ADDIN EN.CITE.DATA </w:instrText>
            </w:r>
            <w:r w:rsidR="006422E7">
              <w:rPr>
                <w:szCs w:val="24"/>
                <w:lang w:eastAsia="ru-RU"/>
              </w:rPr>
            </w:r>
            <w:r w:rsidR="006422E7">
              <w:rPr>
                <w:szCs w:val="24"/>
                <w:lang w:eastAsia="ru-RU"/>
              </w:rPr>
              <w:fldChar w:fldCharType="end"/>
            </w:r>
            <w:r w:rsidRPr="00D87865">
              <w:rPr>
                <w:szCs w:val="24"/>
                <w:lang w:eastAsia="ru-RU"/>
              </w:rPr>
            </w:r>
            <w:r w:rsidRPr="00D87865">
              <w:rPr>
                <w:szCs w:val="24"/>
                <w:lang w:eastAsia="ru-RU"/>
              </w:rPr>
              <w:fldChar w:fldCharType="separate"/>
            </w:r>
            <w:r w:rsidR="00195734">
              <w:rPr>
                <w:noProof/>
                <w:szCs w:val="24"/>
                <w:lang w:eastAsia="ru-RU"/>
              </w:rPr>
              <w:t>[</w:t>
            </w:r>
            <w:hyperlink w:anchor="_ENREF_229" w:tooltip="Long, 2017 #118" w:history="1">
              <w:r w:rsidR="00101604">
                <w:rPr>
                  <w:noProof/>
                  <w:szCs w:val="24"/>
                  <w:lang w:eastAsia="ru-RU"/>
                </w:rPr>
                <w:t>229</w:t>
              </w:r>
            </w:hyperlink>
            <w:r w:rsidR="00195734">
              <w:rPr>
                <w:noProof/>
                <w:szCs w:val="24"/>
                <w:lang w:eastAsia="ru-RU"/>
              </w:rPr>
              <w:t>]</w:t>
            </w:r>
            <w:r w:rsidRPr="00D87865">
              <w:rPr>
                <w:szCs w:val="24"/>
                <w:lang w:eastAsia="ru-RU"/>
              </w:rPr>
              <w:fldChar w:fldCharType="end"/>
            </w:r>
            <w:r w:rsidRPr="00D87865">
              <w:rPr>
                <w:szCs w:val="24"/>
                <w:lang w:eastAsia="ru-RU"/>
              </w:rPr>
              <w:t xml:space="preserve"> </w:t>
            </w:r>
          </w:p>
          <w:p w:rsidR="00D87865" w:rsidRPr="00D87865" w:rsidRDefault="005D29F8" w:rsidP="00125CF9">
            <w:pPr>
              <w:spacing w:line="240" w:lineRule="auto"/>
              <w:ind w:firstLine="0"/>
              <w:rPr>
                <w:szCs w:val="24"/>
                <w:lang w:eastAsia="ru-RU"/>
              </w:rPr>
            </w:pPr>
            <w:r w:rsidRPr="00D87865">
              <w:rPr>
                <w:szCs w:val="24"/>
                <w:lang w:eastAsia="ru-RU"/>
              </w:rPr>
              <w:t xml:space="preserve">ИЛИ </w:t>
            </w:r>
          </w:p>
          <w:p w:rsidR="00D87865" w:rsidRPr="00D87865" w:rsidRDefault="005D29F8" w:rsidP="00E63151">
            <w:pPr>
              <w:pStyle w:val="affff"/>
              <w:numPr>
                <w:ilvl w:val="0"/>
                <w:numId w:val="54"/>
              </w:numPr>
              <w:spacing w:line="240" w:lineRule="auto"/>
              <w:rPr>
                <w:szCs w:val="24"/>
                <w:lang w:eastAsia="ru-RU"/>
              </w:rPr>
            </w:pPr>
            <w:r w:rsidRPr="00D87865">
              <w:rPr>
                <w:szCs w:val="24"/>
              </w:rPr>
              <w:t>пембролизумаб** 200 мг в/в 1 раз в 21 день 12 месяцев (18 доз)</w:t>
            </w:r>
            <w:r w:rsidR="00D87865" w:rsidRPr="00D87865">
              <w:rPr>
                <w:szCs w:val="24"/>
                <w:lang w:eastAsia="ru-RU"/>
              </w:rPr>
              <w:t xml:space="preserve"> </w:t>
            </w:r>
            <w:r w:rsidR="00D87865" w:rsidRPr="00D87865">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D87865" w:rsidRPr="00D87865">
              <w:rPr>
                <w:szCs w:val="24"/>
                <w:lang w:eastAsia="ru-RU"/>
              </w:rPr>
            </w:r>
            <w:r w:rsidR="00D87865" w:rsidRPr="00D87865">
              <w:rPr>
                <w:szCs w:val="24"/>
                <w:lang w:eastAsia="ru-RU"/>
              </w:rPr>
              <w:fldChar w:fldCharType="separate"/>
            </w:r>
            <w:r w:rsidR="00195734">
              <w:rPr>
                <w:noProof/>
                <w:szCs w:val="24"/>
                <w:lang w:eastAsia="ru-RU"/>
              </w:rPr>
              <w:t>[</w:t>
            </w:r>
            <w:hyperlink w:anchor="_ENREF_228" w:tooltip="Eggermont, 2018 #228" w:history="1">
              <w:r w:rsidR="00101604">
                <w:rPr>
                  <w:noProof/>
                  <w:szCs w:val="24"/>
                  <w:lang w:eastAsia="ru-RU"/>
                </w:rPr>
                <w:t>228</w:t>
              </w:r>
            </w:hyperlink>
            <w:r w:rsidR="00195734">
              <w:rPr>
                <w:noProof/>
                <w:szCs w:val="24"/>
                <w:lang w:eastAsia="ru-RU"/>
              </w:rPr>
              <w:t>]</w:t>
            </w:r>
            <w:r w:rsidR="00D87865" w:rsidRPr="00D87865">
              <w:rPr>
                <w:szCs w:val="24"/>
                <w:lang w:eastAsia="ru-RU"/>
              </w:rPr>
              <w:fldChar w:fldCharType="end"/>
            </w:r>
          </w:p>
          <w:p w:rsidR="00D87865" w:rsidRPr="00D87865" w:rsidRDefault="005D29F8" w:rsidP="00D87865">
            <w:pPr>
              <w:spacing w:line="240" w:lineRule="auto"/>
              <w:ind w:left="360" w:firstLine="0"/>
              <w:rPr>
                <w:szCs w:val="24"/>
              </w:rPr>
            </w:pPr>
            <w:r w:rsidRPr="00D87865">
              <w:rPr>
                <w:szCs w:val="24"/>
              </w:rPr>
              <w:t>ИЛИ</w:t>
            </w:r>
          </w:p>
          <w:p w:rsidR="006D78D2" w:rsidRPr="00D87865" w:rsidRDefault="005D29F8" w:rsidP="00E63151">
            <w:pPr>
              <w:pStyle w:val="affff"/>
              <w:numPr>
                <w:ilvl w:val="0"/>
                <w:numId w:val="54"/>
              </w:numPr>
              <w:spacing w:line="240" w:lineRule="auto"/>
              <w:rPr>
                <w:szCs w:val="24"/>
                <w:lang w:eastAsia="ru-RU"/>
              </w:rPr>
            </w:pPr>
            <w:r w:rsidRPr="00D87865">
              <w:rPr>
                <w:szCs w:val="24"/>
              </w:rPr>
              <w:t xml:space="preserve">пембролизумаб** 400 мг в/в 1 раз в 42 дня 12 месяцев (9 доз) </w:t>
            </w:r>
            <w:r w:rsidR="000408C9">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sidR="000408C9">
              <w:rPr>
                <w:szCs w:val="24"/>
              </w:rPr>
            </w:r>
            <w:r w:rsidR="000408C9">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sidR="000408C9">
              <w:rPr>
                <w:szCs w:val="24"/>
              </w:rPr>
              <w:fldChar w:fldCharType="end"/>
            </w:r>
          </w:p>
        </w:tc>
        <w:tc>
          <w:tcPr>
            <w:tcW w:w="2407" w:type="dxa"/>
            <w:vMerge w:val="restart"/>
            <w:tcBorders>
              <w:top w:val="single" w:sz="4" w:space="0" w:color="auto"/>
              <w:left w:val="single" w:sz="4" w:space="0" w:color="auto"/>
              <w:bottom w:val="single" w:sz="4" w:space="0" w:color="auto"/>
              <w:right w:val="single" w:sz="4" w:space="0" w:color="auto"/>
            </w:tcBorders>
          </w:tcPr>
          <w:p w:rsidR="006D78D2" w:rsidRPr="00555313" w:rsidRDefault="002D07D8" w:rsidP="00125CF9">
            <w:pPr>
              <w:spacing w:line="240" w:lineRule="auto"/>
              <w:ind w:firstLine="0"/>
              <w:rPr>
                <w:szCs w:val="24"/>
                <w:lang w:eastAsia="ru-RU"/>
              </w:rPr>
            </w:pPr>
            <w:r w:rsidRPr="00101604">
              <w:rPr>
                <w:szCs w:val="24"/>
                <w:lang w:eastAsia="ru-RU"/>
              </w:rPr>
              <w:t>#</w:t>
            </w:r>
            <w:r w:rsidR="006D78D2" w:rsidRPr="00555313">
              <w:rPr>
                <w:szCs w:val="24"/>
                <w:lang w:eastAsia="ru-RU"/>
              </w:rPr>
              <w:t xml:space="preserve">Интерферон </w:t>
            </w:r>
            <w:r w:rsidR="0083423D" w:rsidRPr="00555313">
              <w:rPr>
                <w:szCs w:val="24"/>
                <w:lang w:eastAsia="ru-RU"/>
              </w:rPr>
              <w:t>альфа-2b</w:t>
            </w:r>
            <w:r w:rsidR="006D78D2" w:rsidRPr="00555313">
              <w:rPr>
                <w:szCs w:val="24"/>
                <w:lang w:eastAsia="ru-RU"/>
              </w:rPr>
              <w:t xml:space="preserve">** </w:t>
            </w:r>
            <w:r w:rsidR="00D55BE5" w:rsidRPr="00555313">
              <w:rPr>
                <w:szCs w:val="24"/>
                <w:lang w:eastAsia="ru-RU"/>
              </w:rPr>
              <w:t>3 млн МЕ</w:t>
            </w:r>
            <w:r w:rsidR="0007427A" w:rsidRPr="00555313">
              <w:rPr>
                <w:szCs w:val="24"/>
                <w:lang w:eastAsia="ru-RU"/>
              </w:rPr>
              <w:t xml:space="preserve"> </w:t>
            </w:r>
            <w:r w:rsidR="00D55BE5" w:rsidRPr="00555313">
              <w:rPr>
                <w:szCs w:val="24"/>
                <w:lang w:eastAsia="ru-RU"/>
              </w:rPr>
              <w:t xml:space="preserve"> или 5 млн </w:t>
            </w:r>
            <w:r w:rsidR="006D78D2" w:rsidRPr="00555313">
              <w:rPr>
                <w:szCs w:val="24"/>
                <w:lang w:eastAsia="ru-RU"/>
              </w:rPr>
              <w:t>МЕ 3 р/нед 12 мес</w:t>
            </w:r>
            <w:r w:rsidR="00261076" w:rsidRPr="00555313">
              <w:rPr>
                <w:szCs w:val="24"/>
                <w:lang w:eastAsia="ru-RU"/>
              </w:rPr>
              <w:t xml:space="preserve"> </w:t>
            </w:r>
            <w:r w:rsidR="00261076" w:rsidRPr="00555313">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 </w:instrText>
            </w:r>
            <w:r w:rsidR="00E8784E">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EN.CITE.DATA </w:instrText>
            </w:r>
            <w:r w:rsidR="00E8784E">
              <w:rPr>
                <w:szCs w:val="24"/>
                <w:lang w:eastAsia="ru-RU"/>
              </w:rPr>
            </w:r>
            <w:r w:rsidR="00E8784E">
              <w:rPr>
                <w:szCs w:val="24"/>
                <w:lang w:eastAsia="ru-RU"/>
              </w:rPr>
              <w:fldChar w:fldCharType="end"/>
            </w:r>
            <w:r w:rsidR="00261076" w:rsidRPr="00555313">
              <w:rPr>
                <w:szCs w:val="24"/>
                <w:lang w:eastAsia="ru-RU"/>
              </w:rPr>
            </w:r>
            <w:r w:rsidR="00261076" w:rsidRPr="00555313">
              <w:rPr>
                <w:szCs w:val="24"/>
                <w:lang w:eastAsia="ru-RU"/>
              </w:rPr>
              <w:fldChar w:fldCharType="separate"/>
            </w:r>
            <w:r w:rsidR="00E8784E">
              <w:rPr>
                <w:noProof/>
                <w:szCs w:val="24"/>
                <w:lang w:eastAsia="ru-RU"/>
              </w:rPr>
              <w:t>[</w:t>
            </w:r>
            <w:hyperlink w:anchor="_ENREF_245" w:tooltip="Pehamberger, 1998 #285" w:history="1">
              <w:r w:rsidR="00101604">
                <w:rPr>
                  <w:noProof/>
                  <w:szCs w:val="24"/>
                  <w:lang w:eastAsia="ru-RU"/>
                </w:rPr>
                <w:t>245</w:t>
              </w:r>
            </w:hyperlink>
            <w:r w:rsidR="00E8784E">
              <w:rPr>
                <w:noProof/>
                <w:szCs w:val="24"/>
                <w:lang w:eastAsia="ru-RU"/>
              </w:rPr>
              <w:t>]</w:t>
            </w:r>
            <w:r w:rsidR="00261076" w:rsidRPr="00555313">
              <w:rPr>
                <w:szCs w:val="24"/>
                <w:lang w:eastAsia="ru-RU"/>
              </w:rPr>
              <w:fldChar w:fldCharType="end"/>
            </w:r>
            <w:r w:rsidR="00261076" w:rsidRPr="00555313">
              <w:rPr>
                <w:szCs w:val="24"/>
                <w:lang w:eastAsia="ru-RU"/>
              </w:rPr>
              <w:t xml:space="preserve"> </w:t>
            </w:r>
            <w:r w:rsidR="00261076" w:rsidRPr="00555313">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261076" w:rsidRPr="00555313">
              <w:rPr>
                <w:szCs w:val="24"/>
                <w:lang w:eastAsia="ru-RU"/>
              </w:rPr>
            </w:r>
            <w:r w:rsidR="00261076" w:rsidRPr="00555313">
              <w:rPr>
                <w:szCs w:val="24"/>
                <w:lang w:eastAsia="ru-RU"/>
              </w:rPr>
              <w:fldChar w:fldCharType="separate"/>
            </w:r>
            <w:r w:rsidR="00195734">
              <w:rPr>
                <w:noProof/>
                <w:szCs w:val="24"/>
                <w:lang w:eastAsia="ru-RU"/>
              </w:rPr>
              <w:t>[</w:t>
            </w:r>
            <w:hyperlink w:anchor="_ENREF_240" w:tooltip="Mocellin, 2010 #240" w:history="1">
              <w:r w:rsidR="00101604">
                <w:rPr>
                  <w:noProof/>
                  <w:szCs w:val="24"/>
                  <w:lang w:eastAsia="ru-RU"/>
                </w:rPr>
                <w:t>240</w:t>
              </w:r>
            </w:hyperlink>
            <w:r w:rsidR="00195734">
              <w:rPr>
                <w:noProof/>
                <w:szCs w:val="24"/>
                <w:lang w:eastAsia="ru-RU"/>
              </w:rPr>
              <w:t>]</w:t>
            </w:r>
            <w:r w:rsidR="00261076" w:rsidRPr="00555313">
              <w:rPr>
                <w:szCs w:val="24"/>
                <w:lang w:eastAsia="ru-RU"/>
              </w:rPr>
              <w:fldChar w:fldCharType="end"/>
            </w:r>
          </w:p>
        </w:tc>
      </w:tr>
      <w:tr w:rsidR="006D78D2" w:rsidRPr="00555313" w:rsidTr="00C00C5F">
        <w:tc>
          <w:tcPr>
            <w:tcW w:w="156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lang w:val="en-US" w:eastAsia="ru-RU"/>
              </w:rPr>
            </w:pPr>
            <w:r w:rsidRPr="00555313">
              <w:rPr>
                <w:szCs w:val="24"/>
                <w:lang w:val="en-US" w:eastAsia="ru-RU"/>
              </w:rPr>
              <w:t>IIIA</w:t>
            </w:r>
          </w:p>
        </w:tc>
        <w:tc>
          <w:tcPr>
            <w:tcW w:w="1446" w:type="dxa"/>
            <w:tcBorders>
              <w:top w:val="single" w:sz="4" w:space="0" w:color="auto"/>
              <w:left w:val="single" w:sz="4" w:space="0" w:color="auto"/>
              <w:bottom w:val="single" w:sz="4" w:space="0" w:color="auto"/>
              <w:right w:val="single" w:sz="4" w:space="0" w:color="auto"/>
            </w:tcBorders>
          </w:tcPr>
          <w:p w:rsidR="006D78D2" w:rsidRPr="00555313" w:rsidRDefault="003938F7" w:rsidP="00125CF9">
            <w:pPr>
              <w:spacing w:line="240" w:lineRule="auto"/>
              <w:ind w:firstLine="0"/>
              <w:rPr>
                <w:i/>
                <w:szCs w:val="24"/>
                <w:lang w:eastAsia="ru-RU"/>
              </w:rPr>
            </w:pPr>
            <w:r w:rsidRPr="00555313">
              <w:rPr>
                <w:i/>
                <w:iCs/>
                <w:szCs w:val="24"/>
                <w:lang w:val="en-US" w:eastAsia="ru-RU"/>
              </w:rPr>
              <w:t>BRAF</w:t>
            </w:r>
            <w:r w:rsidR="006D78D2" w:rsidRPr="00555313">
              <w:rPr>
                <w:i/>
                <w:szCs w:val="24"/>
                <w:lang w:val="en-US" w:eastAsia="ru-RU"/>
              </w:rPr>
              <w:t xml:space="preserve"> </w:t>
            </w:r>
            <w:r w:rsidR="006D78D2" w:rsidRPr="00555313">
              <w:rPr>
                <w:iCs/>
                <w:szCs w:val="24"/>
                <w:lang w:val="en-US" w:eastAsia="ru-RU"/>
              </w:rPr>
              <w:t xml:space="preserve">V600 </w:t>
            </w:r>
            <w:r w:rsidR="00934AEC" w:rsidRPr="00555313">
              <w:rPr>
                <w:iCs/>
                <w:szCs w:val="24"/>
                <w:lang w:val="en-US" w:eastAsia="ru-RU"/>
              </w:rPr>
              <w:t>wild type</w:t>
            </w:r>
            <w:r w:rsidR="006D78D2" w:rsidRPr="00555313">
              <w:rPr>
                <w:i/>
                <w:szCs w:val="24"/>
                <w:lang w:eastAsia="ru-RU"/>
              </w:rPr>
              <w:t xml:space="preserve"> </w:t>
            </w:r>
          </w:p>
        </w:tc>
        <w:tc>
          <w:tcPr>
            <w:tcW w:w="4085" w:type="dxa"/>
            <w:tcBorders>
              <w:top w:val="single" w:sz="4" w:space="0" w:color="auto"/>
              <w:left w:val="single" w:sz="4" w:space="0" w:color="auto"/>
              <w:bottom w:val="single" w:sz="4" w:space="0" w:color="auto"/>
              <w:right w:val="single" w:sz="4" w:space="0" w:color="auto"/>
            </w:tcBorders>
          </w:tcPr>
          <w:p w:rsidR="00D87865" w:rsidRPr="00D87865" w:rsidRDefault="00B45E36" w:rsidP="00E63151">
            <w:pPr>
              <w:pStyle w:val="affff"/>
              <w:numPr>
                <w:ilvl w:val="0"/>
                <w:numId w:val="54"/>
              </w:numPr>
              <w:spacing w:line="240" w:lineRule="auto"/>
              <w:rPr>
                <w:szCs w:val="24"/>
              </w:rPr>
            </w:pPr>
            <w:r w:rsidRPr="00D87865">
              <w:rPr>
                <w:szCs w:val="24"/>
              </w:rPr>
              <w:t>пембролизумаб** 200 мг в/в 1 раз в 21 день 12 месяцев (18 доз)</w:t>
            </w:r>
            <w:r w:rsidR="00D87865" w:rsidRPr="00D87865">
              <w:rPr>
                <w:szCs w:val="24"/>
                <w:lang w:eastAsia="ru-RU"/>
              </w:rPr>
              <w:t xml:space="preserve"> </w:t>
            </w:r>
            <w:r w:rsidR="00D87865" w:rsidRPr="00D87865">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D87865" w:rsidRPr="00D87865">
              <w:rPr>
                <w:szCs w:val="24"/>
                <w:lang w:eastAsia="ru-RU"/>
              </w:rPr>
            </w:r>
            <w:r w:rsidR="00D87865" w:rsidRPr="00D87865">
              <w:rPr>
                <w:szCs w:val="24"/>
                <w:lang w:eastAsia="ru-RU"/>
              </w:rPr>
              <w:fldChar w:fldCharType="separate"/>
            </w:r>
            <w:r w:rsidR="00195734">
              <w:rPr>
                <w:noProof/>
                <w:szCs w:val="24"/>
                <w:lang w:eastAsia="ru-RU"/>
              </w:rPr>
              <w:t>[</w:t>
            </w:r>
            <w:hyperlink w:anchor="_ENREF_228" w:tooltip="Eggermont, 2018 #228" w:history="1">
              <w:r w:rsidR="00101604">
                <w:rPr>
                  <w:noProof/>
                  <w:szCs w:val="24"/>
                  <w:lang w:eastAsia="ru-RU"/>
                </w:rPr>
                <w:t>228</w:t>
              </w:r>
            </w:hyperlink>
            <w:r w:rsidR="00195734">
              <w:rPr>
                <w:noProof/>
                <w:szCs w:val="24"/>
                <w:lang w:eastAsia="ru-RU"/>
              </w:rPr>
              <w:t>]</w:t>
            </w:r>
            <w:r w:rsidR="00D87865" w:rsidRPr="00D87865">
              <w:rPr>
                <w:szCs w:val="24"/>
                <w:lang w:eastAsia="ru-RU"/>
              </w:rPr>
              <w:fldChar w:fldCharType="end"/>
            </w:r>
          </w:p>
          <w:p w:rsidR="00D87865" w:rsidRPr="00D87865" w:rsidRDefault="005D29F8" w:rsidP="00125CF9">
            <w:pPr>
              <w:spacing w:line="240" w:lineRule="auto"/>
              <w:ind w:firstLine="0"/>
              <w:rPr>
                <w:szCs w:val="24"/>
              </w:rPr>
            </w:pPr>
            <w:r w:rsidRPr="00D87865">
              <w:rPr>
                <w:szCs w:val="24"/>
              </w:rPr>
              <w:t>ИЛИ</w:t>
            </w:r>
          </w:p>
          <w:p w:rsidR="006D78D2" w:rsidRPr="00D87865" w:rsidRDefault="005D29F8" w:rsidP="00E63151">
            <w:pPr>
              <w:pStyle w:val="affff"/>
              <w:numPr>
                <w:ilvl w:val="0"/>
                <w:numId w:val="54"/>
              </w:numPr>
              <w:spacing w:line="240" w:lineRule="auto"/>
              <w:rPr>
                <w:szCs w:val="24"/>
                <w:lang w:eastAsia="ru-RU"/>
              </w:rPr>
            </w:pPr>
            <w:r w:rsidRPr="00D87865">
              <w:rPr>
                <w:szCs w:val="24"/>
              </w:rPr>
              <w:t xml:space="preserve">пембролизумаб** 400 мг в/в 1 раз в 42 дня 12 месяцев (9 доз) </w:t>
            </w:r>
            <w:r w:rsidR="000408C9">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sidR="000408C9">
              <w:rPr>
                <w:szCs w:val="24"/>
              </w:rPr>
            </w:r>
            <w:r w:rsidR="000408C9">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sidR="000408C9">
              <w:rPr>
                <w:szCs w:val="24"/>
              </w:rPr>
              <w:fldChar w:fldCharType="end"/>
            </w:r>
          </w:p>
        </w:tc>
        <w:tc>
          <w:tcPr>
            <w:tcW w:w="2407"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rPr>
                <w:szCs w:val="24"/>
                <w:lang w:eastAsia="ru-RU"/>
              </w:rPr>
            </w:pPr>
          </w:p>
        </w:tc>
      </w:tr>
      <w:tr w:rsidR="006D78D2" w:rsidRPr="00555313" w:rsidTr="007D378B">
        <w:tc>
          <w:tcPr>
            <w:tcW w:w="156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lang w:val="en-US" w:eastAsia="ru-RU"/>
              </w:rPr>
            </w:pPr>
            <w:r w:rsidRPr="00555313">
              <w:rPr>
                <w:szCs w:val="24"/>
                <w:lang w:val="en-US" w:eastAsia="ru-RU"/>
              </w:rPr>
              <w:t>IIIB, IIIC/D</w:t>
            </w:r>
          </w:p>
        </w:tc>
        <w:tc>
          <w:tcPr>
            <w:tcW w:w="1446" w:type="dxa"/>
            <w:tcBorders>
              <w:top w:val="single" w:sz="4" w:space="0" w:color="auto"/>
              <w:left w:val="single" w:sz="4" w:space="0" w:color="auto"/>
              <w:bottom w:val="single" w:sz="4" w:space="0" w:color="auto"/>
              <w:right w:val="single" w:sz="4" w:space="0" w:color="auto"/>
            </w:tcBorders>
          </w:tcPr>
          <w:p w:rsidR="006D78D2" w:rsidRPr="00555313" w:rsidRDefault="003938F7" w:rsidP="00125CF9">
            <w:pPr>
              <w:spacing w:line="240" w:lineRule="auto"/>
              <w:ind w:firstLine="0"/>
              <w:rPr>
                <w:i/>
                <w:szCs w:val="24"/>
                <w:lang w:val="en-US" w:eastAsia="ru-RU"/>
              </w:rPr>
            </w:pPr>
            <w:r w:rsidRPr="00555313">
              <w:rPr>
                <w:i/>
                <w:iCs/>
                <w:szCs w:val="24"/>
                <w:lang w:val="en-US" w:eastAsia="ru-RU"/>
              </w:rPr>
              <w:t>BRAF</w:t>
            </w:r>
            <w:r w:rsidR="006D78D2" w:rsidRPr="00555313">
              <w:rPr>
                <w:i/>
                <w:szCs w:val="24"/>
                <w:lang w:val="en-US" w:eastAsia="ru-RU"/>
              </w:rPr>
              <w:t xml:space="preserve"> </w:t>
            </w:r>
            <w:r w:rsidR="006D78D2" w:rsidRPr="00555313">
              <w:rPr>
                <w:iCs/>
                <w:szCs w:val="24"/>
                <w:lang w:val="en-US" w:eastAsia="ru-RU"/>
              </w:rPr>
              <w:t>V600 mut</w:t>
            </w:r>
          </w:p>
        </w:tc>
        <w:tc>
          <w:tcPr>
            <w:tcW w:w="4085" w:type="dxa"/>
            <w:tcBorders>
              <w:top w:val="single" w:sz="4" w:space="0" w:color="auto"/>
              <w:left w:val="single" w:sz="4" w:space="0" w:color="auto"/>
              <w:bottom w:val="single" w:sz="4" w:space="0" w:color="auto"/>
              <w:right w:val="single" w:sz="4" w:space="0" w:color="auto"/>
            </w:tcBorders>
          </w:tcPr>
          <w:p w:rsidR="00D87865" w:rsidRPr="00D87865" w:rsidRDefault="006D78D2" w:rsidP="00E63151">
            <w:pPr>
              <w:pStyle w:val="affff"/>
              <w:numPr>
                <w:ilvl w:val="0"/>
                <w:numId w:val="54"/>
              </w:numPr>
              <w:spacing w:line="240" w:lineRule="auto"/>
              <w:rPr>
                <w:szCs w:val="24"/>
                <w:lang w:eastAsia="ru-RU"/>
              </w:rPr>
            </w:pPr>
            <w:r w:rsidRPr="00D87865">
              <w:rPr>
                <w:szCs w:val="24"/>
                <w:lang w:eastAsia="ru-RU"/>
              </w:rPr>
              <w:t>Дабрафениб** 150 мг 2 р/сут внутрь + траметиниб</w:t>
            </w:r>
            <w:r w:rsidR="00C00C5F">
              <w:t>**</w:t>
            </w:r>
            <w:r w:rsidRPr="00D87865">
              <w:rPr>
                <w:szCs w:val="24"/>
                <w:lang w:eastAsia="ru-RU"/>
              </w:rPr>
              <w:t xml:space="preserve"> 2 мг 1 р/сут внутрь ежедневно 12 мес</w:t>
            </w:r>
            <w:r w:rsidR="004F1139" w:rsidRPr="00D87865">
              <w:rPr>
                <w:szCs w:val="24"/>
                <w:lang w:eastAsia="ru-RU"/>
              </w:rPr>
              <w:t>яцев</w:t>
            </w:r>
            <w:r w:rsidRPr="00D87865">
              <w:rPr>
                <w:szCs w:val="24"/>
                <w:lang w:eastAsia="ru-RU"/>
              </w:rPr>
              <w:t xml:space="preserve"> </w:t>
            </w:r>
            <w:r w:rsidRPr="00D87865">
              <w:rPr>
                <w:szCs w:val="24"/>
                <w:lang w:eastAsia="ru-RU"/>
              </w:rPr>
              <w:fldChar w:fldCharType="begin">
                <w:fldData xml:space="preserve">PEVuZE5vdGU+PENpdGU+PEF1dGhvcj5Mb25nPC9BdXRob3I+PFllYXI+MjAxNzwvWWVhcj48UmVj
TnVtPjExODwvUmVjTnVtPjxEaXNwbGF5VGV4dD5bMjI5XTwvRGlzcGxheVRleHQ+PHJlY29yZD48
cmVjLW51bWJlcj4xMTg8L3JlYy1udW1iZXI+PGZvcmVpZ24ta2V5cz48a2V5IGFwcD0iRU4iIGRi
LWlkPSJkYXJkdHg1ZDZzMHp2MmU1MnpzeHg1Zm1zZDJkMDVhNTl4d3QiIHRpbWVzdGFtcD0iMTYy
MTIxNTU3OCI+MTE4PC9rZXk+PC9mb3JlaWduLWtleXM+PHJlZi10eXBlIG5hbWU9IkpvdXJuYWwg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PjxSZWNOdW0+MTE4PC9SZWNOdW0+PHJlY29yZD48cmVjLW51bWJlcj4xMTg8L3JlYy1udW1iZXI+
PGZvcmVpZ24ta2V5cz48a2V5IGFwcD0iRU4iIGRiLWlkPSJkYXJkdHg1ZDZzMHp2MmU1MnpzeHg1
Zm1zZDJkMDVhNTl4d3QiIHRpbWVzdGFtcD0iMTYyMTIxNTU3OCI+MTE4PC9rZXk+PC9mb3JlaWdu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422E7">
              <w:rPr>
                <w:szCs w:val="24"/>
                <w:lang w:eastAsia="ru-RU"/>
              </w:rPr>
              <w:instrText xml:space="preserve"> ADDIN EN.CITE </w:instrText>
            </w:r>
            <w:r w:rsidR="006422E7">
              <w:rPr>
                <w:szCs w:val="24"/>
                <w:lang w:eastAsia="ru-RU"/>
              </w:rPr>
              <w:fldChar w:fldCharType="begin">
                <w:fldData xml:space="preserve">PEVuZE5vdGU+PENpdGU+PEF1dGhvcj5Mb25nPC9BdXRob3I+PFllYXI+MjAxNzwvWWVhcj48UmVj
TnVtPjExODwvUmVjTnVtPjxEaXNwbGF5VGV4dD5bMjI5XTwvRGlzcGxheVRleHQ+PHJlY29yZD48
cmVjLW51bWJlcj4xMTg8L3JlYy1udW1iZXI+PGZvcmVpZ24ta2V5cz48a2V5IGFwcD0iRU4iIGRi
LWlkPSJkYXJkdHg1ZDZzMHp2MmU1MnpzeHg1Zm1zZDJkMDVhNTl4d3QiIHRpbWVzdGFtcD0iMTYy
MTIxNTU3OCI+MTE4PC9rZXk+PC9mb3JlaWduLWtleXM+PHJlZi10eXBlIG5hbWU9IkpvdXJuYWwg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PjxSZWNOdW0+MTE4PC9SZWNOdW0+PHJlY29yZD48cmVjLW51bWJlcj4xMTg8L3JlYy1udW1iZXI+
PGZvcmVpZ24ta2V5cz48a2V5IGFwcD0iRU4iIGRiLWlkPSJkYXJkdHg1ZDZzMHp2MmU1MnpzeHg1
Zm1zZDJkMDVhNTl4d3QiIHRpbWVzdGFtcD0iMTYyMTIxNTU3OCI+MTE4PC9rZXk+PC9mb3JlaWdu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422E7">
              <w:rPr>
                <w:szCs w:val="24"/>
                <w:lang w:eastAsia="ru-RU"/>
              </w:rPr>
              <w:instrText xml:space="preserve"> ADDIN EN.CITE.DATA </w:instrText>
            </w:r>
            <w:r w:rsidR="006422E7">
              <w:rPr>
                <w:szCs w:val="24"/>
                <w:lang w:eastAsia="ru-RU"/>
              </w:rPr>
            </w:r>
            <w:r w:rsidR="006422E7">
              <w:rPr>
                <w:szCs w:val="24"/>
                <w:lang w:eastAsia="ru-RU"/>
              </w:rPr>
              <w:fldChar w:fldCharType="end"/>
            </w:r>
            <w:r w:rsidRPr="00D87865">
              <w:rPr>
                <w:szCs w:val="24"/>
                <w:lang w:eastAsia="ru-RU"/>
              </w:rPr>
            </w:r>
            <w:r w:rsidRPr="00D87865">
              <w:rPr>
                <w:szCs w:val="24"/>
                <w:lang w:eastAsia="ru-RU"/>
              </w:rPr>
              <w:fldChar w:fldCharType="separate"/>
            </w:r>
            <w:r w:rsidR="00195734">
              <w:rPr>
                <w:noProof/>
                <w:szCs w:val="24"/>
                <w:lang w:eastAsia="ru-RU"/>
              </w:rPr>
              <w:t>[</w:t>
            </w:r>
            <w:hyperlink w:anchor="_ENREF_229" w:tooltip="Long, 2017 #118" w:history="1">
              <w:r w:rsidR="00101604">
                <w:rPr>
                  <w:noProof/>
                  <w:szCs w:val="24"/>
                  <w:lang w:eastAsia="ru-RU"/>
                </w:rPr>
                <w:t>229</w:t>
              </w:r>
            </w:hyperlink>
            <w:r w:rsidR="00195734">
              <w:rPr>
                <w:noProof/>
                <w:szCs w:val="24"/>
                <w:lang w:eastAsia="ru-RU"/>
              </w:rPr>
              <w:t>]</w:t>
            </w:r>
            <w:r w:rsidRPr="00D87865">
              <w:rPr>
                <w:szCs w:val="24"/>
                <w:lang w:eastAsia="ru-RU"/>
              </w:rPr>
              <w:fldChar w:fldCharType="end"/>
            </w:r>
            <w:r w:rsidRPr="00D87865">
              <w:rPr>
                <w:szCs w:val="24"/>
                <w:lang w:eastAsia="ru-RU"/>
              </w:rPr>
              <w:t xml:space="preserve"> </w:t>
            </w:r>
          </w:p>
          <w:p w:rsidR="00D87865" w:rsidRPr="00D87865" w:rsidRDefault="005D29F8" w:rsidP="00125CF9">
            <w:pPr>
              <w:spacing w:line="240" w:lineRule="auto"/>
              <w:ind w:firstLine="0"/>
              <w:rPr>
                <w:szCs w:val="24"/>
                <w:lang w:eastAsia="ru-RU"/>
              </w:rPr>
            </w:pPr>
            <w:r w:rsidRPr="00D87865">
              <w:rPr>
                <w:szCs w:val="24"/>
                <w:lang w:eastAsia="ru-RU"/>
              </w:rPr>
              <w:t>ИЛИ</w:t>
            </w:r>
          </w:p>
          <w:p w:rsidR="00D87865" w:rsidRPr="00D87865" w:rsidRDefault="005D29F8" w:rsidP="00E63151">
            <w:pPr>
              <w:pStyle w:val="affff"/>
              <w:numPr>
                <w:ilvl w:val="0"/>
                <w:numId w:val="54"/>
              </w:numPr>
              <w:spacing w:line="240" w:lineRule="auto"/>
              <w:rPr>
                <w:szCs w:val="24"/>
                <w:lang w:eastAsia="ru-RU"/>
              </w:rPr>
            </w:pPr>
            <w:r w:rsidRPr="00D87865">
              <w:rPr>
                <w:szCs w:val="24"/>
              </w:rPr>
              <w:t>пембролизумаб** 200 мг в/в 1 раз в 21 день 12 месяцев (18 доз)</w:t>
            </w:r>
            <w:r w:rsidR="000408C9" w:rsidRPr="00D87865">
              <w:rPr>
                <w:szCs w:val="24"/>
                <w:lang w:eastAsia="ru-RU"/>
              </w:rPr>
              <w:t xml:space="preserve"> </w:t>
            </w:r>
            <w:r w:rsidR="000408C9" w:rsidRPr="00D87865">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0408C9" w:rsidRPr="00D87865">
              <w:rPr>
                <w:szCs w:val="24"/>
                <w:lang w:eastAsia="ru-RU"/>
              </w:rPr>
            </w:r>
            <w:r w:rsidR="000408C9" w:rsidRPr="00D87865">
              <w:rPr>
                <w:szCs w:val="24"/>
                <w:lang w:eastAsia="ru-RU"/>
              </w:rPr>
              <w:fldChar w:fldCharType="separate"/>
            </w:r>
            <w:r w:rsidR="00195734">
              <w:rPr>
                <w:noProof/>
                <w:szCs w:val="24"/>
                <w:lang w:eastAsia="ru-RU"/>
              </w:rPr>
              <w:t>[</w:t>
            </w:r>
            <w:hyperlink w:anchor="_ENREF_228" w:tooltip="Eggermont, 2018 #228" w:history="1">
              <w:r w:rsidR="00101604">
                <w:rPr>
                  <w:noProof/>
                  <w:szCs w:val="24"/>
                  <w:lang w:eastAsia="ru-RU"/>
                </w:rPr>
                <w:t>228</w:t>
              </w:r>
            </w:hyperlink>
            <w:r w:rsidR="00195734">
              <w:rPr>
                <w:noProof/>
                <w:szCs w:val="24"/>
                <w:lang w:eastAsia="ru-RU"/>
              </w:rPr>
              <w:t>]</w:t>
            </w:r>
            <w:r w:rsidR="000408C9" w:rsidRPr="00D87865">
              <w:rPr>
                <w:szCs w:val="24"/>
                <w:lang w:eastAsia="ru-RU"/>
              </w:rPr>
              <w:fldChar w:fldCharType="end"/>
            </w:r>
            <w:r w:rsidR="000408C9" w:rsidRPr="00D87865">
              <w:rPr>
                <w:szCs w:val="24"/>
                <w:lang w:eastAsia="ru-RU"/>
              </w:rPr>
              <w:t>,</w:t>
            </w:r>
          </w:p>
          <w:p w:rsidR="00D87865" w:rsidRPr="00D87865" w:rsidRDefault="005D29F8" w:rsidP="00D87865">
            <w:pPr>
              <w:spacing w:line="240" w:lineRule="auto"/>
              <w:ind w:firstLine="0"/>
              <w:rPr>
                <w:szCs w:val="24"/>
              </w:rPr>
            </w:pPr>
            <w:r w:rsidRPr="00D87865">
              <w:rPr>
                <w:szCs w:val="24"/>
              </w:rPr>
              <w:t xml:space="preserve">ИЛИ </w:t>
            </w:r>
          </w:p>
          <w:p w:rsidR="00D87865" w:rsidRPr="00D87865" w:rsidRDefault="005D29F8" w:rsidP="00E63151">
            <w:pPr>
              <w:pStyle w:val="affff"/>
              <w:numPr>
                <w:ilvl w:val="0"/>
                <w:numId w:val="54"/>
              </w:numPr>
              <w:spacing w:line="240" w:lineRule="auto"/>
              <w:rPr>
                <w:szCs w:val="24"/>
                <w:lang w:eastAsia="ru-RU"/>
              </w:rPr>
            </w:pPr>
            <w:r w:rsidRPr="00D87865">
              <w:rPr>
                <w:szCs w:val="24"/>
              </w:rPr>
              <w:t xml:space="preserve">пембролизумаб** 400 мг в/в 1 раз в 42 дня 12 месяцев (9 доз) </w:t>
            </w:r>
            <w:r w:rsidRPr="00D87865">
              <w:rPr>
                <w:szCs w:val="24"/>
                <w:lang w:eastAsia="ru-RU"/>
              </w:rPr>
              <w:t xml:space="preserve"> </w:t>
            </w:r>
            <w:r w:rsidR="000408C9">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sidR="000408C9">
              <w:rPr>
                <w:szCs w:val="24"/>
              </w:rPr>
            </w:r>
            <w:r w:rsidR="000408C9">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sidR="000408C9">
              <w:rPr>
                <w:szCs w:val="24"/>
              </w:rPr>
              <w:fldChar w:fldCharType="end"/>
            </w:r>
          </w:p>
          <w:p w:rsidR="00D87865" w:rsidRPr="00D87865" w:rsidRDefault="00D87865" w:rsidP="00D87865">
            <w:pPr>
              <w:spacing w:line="240" w:lineRule="auto"/>
              <w:ind w:firstLine="0"/>
              <w:rPr>
                <w:szCs w:val="24"/>
                <w:lang w:eastAsia="ru-RU"/>
              </w:rPr>
            </w:pPr>
            <w:r w:rsidRPr="00D87865">
              <w:rPr>
                <w:szCs w:val="24"/>
                <w:lang w:eastAsia="ru-RU"/>
              </w:rPr>
              <w:t>ИЛИ</w:t>
            </w:r>
          </w:p>
          <w:p w:rsidR="00D87865" w:rsidRPr="00D87865" w:rsidRDefault="005D29F8" w:rsidP="00E63151">
            <w:pPr>
              <w:pStyle w:val="affff"/>
              <w:numPr>
                <w:ilvl w:val="0"/>
                <w:numId w:val="54"/>
              </w:numPr>
              <w:spacing w:line="240" w:lineRule="auto"/>
              <w:rPr>
                <w:szCs w:val="24"/>
                <w:lang w:eastAsia="ru-RU"/>
              </w:rPr>
            </w:pPr>
            <w:r w:rsidRPr="00D87865">
              <w:rPr>
                <w:szCs w:val="24"/>
              </w:rPr>
              <w:t>ниволумаб** 3 мг/кг каждые 2 нед в/в капельно 12 месяцев</w:t>
            </w:r>
            <w:r w:rsidR="00890D8B">
              <w:rPr>
                <w:szCs w:val="24"/>
              </w:rPr>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rPr>
                <w:szCs w:val="24"/>
              </w:rPr>
              <w:instrText xml:space="preserve"> ADDIN EN.CITE </w:instrText>
            </w:r>
            <w:r w:rsidR="006422E7">
              <w:rPr>
                <w:szCs w:val="24"/>
              </w:rPr>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rPr>
                <w:szCs w:val="24"/>
              </w:rPr>
              <w:instrText xml:space="preserve"> ADDIN EN.CITE.DATA </w:instrText>
            </w:r>
            <w:r w:rsidR="006422E7">
              <w:rPr>
                <w:szCs w:val="24"/>
              </w:rPr>
            </w:r>
            <w:r w:rsidR="006422E7">
              <w:rPr>
                <w:szCs w:val="24"/>
              </w:rPr>
              <w:fldChar w:fldCharType="end"/>
            </w:r>
            <w:r w:rsidR="00890D8B">
              <w:rPr>
                <w:szCs w:val="24"/>
              </w:rPr>
            </w:r>
            <w:r w:rsidR="00890D8B">
              <w:rPr>
                <w:szCs w:val="24"/>
              </w:rPr>
              <w:fldChar w:fldCharType="separate"/>
            </w:r>
            <w:r w:rsidR="00195734">
              <w:rPr>
                <w:noProof/>
                <w:szCs w:val="24"/>
              </w:rPr>
              <w:t>[</w:t>
            </w:r>
            <w:hyperlink w:anchor="_ENREF_230" w:tooltip="Weber, 2017 #62" w:history="1">
              <w:r w:rsidR="00101604">
                <w:rPr>
                  <w:noProof/>
                  <w:szCs w:val="24"/>
                </w:rPr>
                <w:t>230</w:t>
              </w:r>
            </w:hyperlink>
            <w:r w:rsidR="00195734">
              <w:rPr>
                <w:noProof/>
                <w:szCs w:val="24"/>
              </w:rPr>
              <w:t>]</w:t>
            </w:r>
            <w:r w:rsidR="00890D8B">
              <w:rPr>
                <w:szCs w:val="24"/>
              </w:rPr>
              <w:fldChar w:fldCharType="end"/>
            </w:r>
          </w:p>
          <w:p w:rsidR="00D87865" w:rsidRPr="00D87865" w:rsidRDefault="00D87865" w:rsidP="00D87865">
            <w:pPr>
              <w:spacing w:line="240" w:lineRule="auto"/>
              <w:ind w:firstLine="0"/>
              <w:rPr>
                <w:szCs w:val="24"/>
              </w:rPr>
            </w:pPr>
            <w:r w:rsidRPr="00D87865">
              <w:rPr>
                <w:szCs w:val="24"/>
              </w:rPr>
              <w:t>ИЛИ</w:t>
            </w:r>
          </w:p>
          <w:p w:rsidR="00D87865" w:rsidRDefault="005D29F8" w:rsidP="00E63151">
            <w:pPr>
              <w:pStyle w:val="affff"/>
              <w:numPr>
                <w:ilvl w:val="0"/>
                <w:numId w:val="54"/>
              </w:numPr>
              <w:spacing w:line="240" w:lineRule="auto"/>
              <w:rPr>
                <w:szCs w:val="24"/>
                <w:lang w:eastAsia="ru-RU"/>
              </w:rPr>
            </w:pPr>
            <w:r w:rsidRPr="00D87865">
              <w:rPr>
                <w:szCs w:val="24"/>
              </w:rPr>
              <w:t>ниволумаб** 240 мг каждые 2 нед в/в капельно 12 месяцев</w:t>
            </w:r>
            <w:r w:rsidR="00890D8B" w:rsidRPr="00890D8B">
              <w:rPr>
                <w:szCs w:val="24"/>
              </w:rPr>
              <w:t xml:space="preserve"> </w:t>
            </w:r>
            <w:r w:rsidR="00890D8B">
              <w:rPr>
                <w:szCs w:val="24"/>
              </w:rPr>
              <w:fldChar w:fldCharType="begin">
                <w:fldData xml:space="preserve">PEVuZE5vdGU+PENpdGU+PEF1dGhvcj5aaGFvPC9BdXRob3I+PFllYXI+MjAxNzwvWWVhcj48UmVj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ZT48L0VuZE5vdGU+AG==
</w:fldData>
              </w:fldChar>
            </w:r>
            <w:r w:rsidR="00661D73">
              <w:rPr>
                <w:szCs w:val="24"/>
              </w:rPr>
              <w:instrText xml:space="preserve"> ADDIN EN.CITE </w:instrText>
            </w:r>
            <w:r w:rsidR="00661D73">
              <w:rPr>
                <w:szCs w:val="24"/>
              </w:rPr>
              <w:fldChar w:fldCharType="begin">
                <w:fldData xml:space="preserve">PEVuZE5vdGU+PENpdGU+PEF1dGhvcj5aaGFvPC9BdXRob3I+PFllYXI+MjAxNzwvWWVhcj48UmVj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ZT48L0VuZE5vdGU+AG==
</w:fldData>
              </w:fldChar>
            </w:r>
            <w:r w:rsidR="00661D73">
              <w:rPr>
                <w:szCs w:val="24"/>
              </w:rPr>
              <w:instrText xml:space="preserve"> ADDIN EN.CITE.DATA </w:instrText>
            </w:r>
            <w:r w:rsidR="00661D73">
              <w:rPr>
                <w:szCs w:val="24"/>
              </w:rPr>
            </w:r>
            <w:r w:rsidR="00661D73">
              <w:rPr>
                <w:szCs w:val="24"/>
              </w:rPr>
              <w:fldChar w:fldCharType="end"/>
            </w:r>
            <w:r w:rsidR="00890D8B">
              <w:rPr>
                <w:szCs w:val="24"/>
              </w:rPr>
            </w:r>
            <w:r w:rsidR="00890D8B">
              <w:rPr>
                <w:szCs w:val="24"/>
              </w:rPr>
              <w:fldChar w:fldCharType="separate"/>
            </w:r>
            <w:r w:rsidR="00661D73">
              <w:rPr>
                <w:noProof/>
                <w:szCs w:val="24"/>
              </w:rPr>
              <w:t>[</w:t>
            </w:r>
            <w:hyperlink w:anchor="_ENREF_230" w:tooltip="Weber, 2017 #62" w:history="1">
              <w:r w:rsidR="00101604">
                <w:rPr>
                  <w:noProof/>
                  <w:szCs w:val="24"/>
                </w:rPr>
                <w:t>230</w:t>
              </w:r>
            </w:hyperlink>
            <w:r w:rsidR="00661D73">
              <w:rPr>
                <w:noProof/>
                <w:szCs w:val="24"/>
              </w:rPr>
              <w:t xml:space="preserve">, </w:t>
            </w:r>
            <w:hyperlink w:anchor="_ENREF_247" w:tooltip="Zhao, 2017 #60" w:history="1">
              <w:r w:rsidR="00101604">
                <w:rPr>
                  <w:noProof/>
                  <w:szCs w:val="24"/>
                </w:rPr>
                <w:t>247</w:t>
              </w:r>
            </w:hyperlink>
            <w:r w:rsidR="00661D73">
              <w:rPr>
                <w:noProof/>
                <w:szCs w:val="24"/>
              </w:rPr>
              <w:t>]</w:t>
            </w:r>
            <w:r w:rsidR="00890D8B">
              <w:rPr>
                <w:szCs w:val="24"/>
              </w:rPr>
              <w:fldChar w:fldCharType="end"/>
            </w:r>
          </w:p>
          <w:p w:rsidR="00D87865" w:rsidRDefault="00DE3762" w:rsidP="00D87865">
            <w:pPr>
              <w:spacing w:line="240" w:lineRule="auto"/>
              <w:ind w:firstLine="0"/>
              <w:rPr>
                <w:szCs w:val="24"/>
              </w:rPr>
            </w:pPr>
            <w:r>
              <w:rPr>
                <w:szCs w:val="24"/>
              </w:rPr>
              <w:t>ИЛИ</w:t>
            </w:r>
          </w:p>
          <w:p w:rsidR="006D78D2" w:rsidRPr="00D87865" w:rsidRDefault="005D29F8" w:rsidP="00E63151">
            <w:pPr>
              <w:pStyle w:val="affff"/>
              <w:numPr>
                <w:ilvl w:val="0"/>
                <w:numId w:val="54"/>
              </w:numPr>
              <w:spacing w:line="240" w:lineRule="auto"/>
              <w:rPr>
                <w:szCs w:val="24"/>
                <w:lang w:eastAsia="ru-RU"/>
              </w:rPr>
            </w:pPr>
            <w:r w:rsidRPr="00D87865">
              <w:rPr>
                <w:szCs w:val="24"/>
              </w:rPr>
              <w:t>ниволумаб** 480 мг в/в каждые 4 нед 12 месяцев</w:t>
            </w:r>
            <w:r w:rsidRPr="00D87865" w:rsidDel="005D29F8">
              <w:rPr>
                <w:szCs w:val="24"/>
                <w:lang w:eastAsia="ru-RU"/>
              </w:rPr>
              <w:t xml:space="preserve"> </w:t>
            </w:r>
            <w:r w:rsidR="00890D8B">
              <w:rPr>
                <w:szCs w:val="24"/>
                <w:lang w:eastAsia="ru-RU"/>
              </w:rPr>
              <w:fldChar w:fldCharType="begin">
                <w:fldData xml:space="preserve">PEVuZE5vdGU+PENpdGU+PEF1dGhvcj5Mb25nPC9BdXRob3I+PFllYXI+MjAxODwvWWVhcj48UmVj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</w:fldData>
              </w:fldChar>
            </w:r>
            <w:r w:rsidR="00661D73">
              <w:rPr>
                <w:szCs w:val="24"/>
                <w:lang w:eastAsia="ru-RU"/>
              </w:rPr>
              <w:instrText xml:space="preserve"> ADDIN EN.CITE </w:instrText>
            </w:r>
            <w:r w:rsidR="00661D73">
              <w:rPr>
                <w:szCs w:val="24"/>
                <w:lang w:eastAsia="ru-RU"/>
              </w:rPr>
              <w:fldChar w:fldCharType="begin">
                <w:fldData xml:space="preserve">PEVuZE5vdGU+PENpdGU+PEF1dGhvcj5Mb25nPC9BdXRob3I+PFllYXI+MjAxODwvWWVhcj48UmVj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</w:fldData>
              </w:fldChar>
            </w:r>
            <w:r w:rsidR="00661D73">
              <w:rPr>
                <w:szCs w:val="24"/>
                <w:lang w:eastAsia="ru-RU"/>
              </w:rPr>
              <w:instrText xml:space="preserve"> ADDIN EN.CITE.DATA </w:instrText>
            </w:r>
            <w:r w:rsidR="00661D73">
              <w:rPr>
                <w:szCs w:val="24"/>
                <w:lang w:eastAsia="ru-RU"/>
              </w:rPr>
            </w:r>
            <w:r w:rsidR="00661D73">
              <w:rPr>
                <w:szCs w:val="24"/>
                <w:lang w:eastAsia="ru-RU"/>
              </w:rPr>
              <w:fldChar w:fldCharType="end"/>
            </w:r>
            <w:r w:rsidR="00890D8B">
              <w:rPr>
                <w:szCs w:val="24"/>
                <w:lang w:eastAsia="ru-RU"/>
              </w:rPr>
            </w:r>
            <w:r w:rsidR="00890D8B">
              <w:rPr>
                <w:szCs w:val="24"/>
                <w:lang w:eastAsia="ru-RU"/>
              </w:rPr>
              <w:fldChar w:fldCharType="separate"/>
            </w:r>
            <w:r w:rsidR="00661D73">
              <w:rPr>
                <w:noProof/>
                <w:szCs w:val="24"/>
                <w:lang w:eastAsia="ru-RU"/>
              </w:rPr>
              <w:t>[</w:t>
            </w:r>
            <w:hyperlink w:anchor="_ENREF_230" w:tooltip="Weber, 2017 #62" w:history="1">
              <w:r w:rsidR="00101604">
                <w:rPr>
                  <w:noProof/>
                  <w:szCs w:val="24"/>
                  <w:lang w:eastAsia="ru-RU"/>
                </w:rPr>
                <w:t>230</w:t>
              </w:r>
            </w:hyperlink>
            <w:r w:rsidR="00661D73">
              <w:rPr>
                <w:noProof/>
                <w:szCs w:val="24"/>
                <w:lang w:eastAsia="ru-RU"/>
              </w:rPr>
              <w:t xml:space="preserve">, </w:t>
            </w:r>
            <w:hyperlink w:anchor="_ENREF_248" w:tooltip="Long, 2018 #61" w:history="1">
              <w:r w:rsidR="00101604">
                <w:rPr>
                  <w:noProof/>
                  <w:szCs w:val="24"/>
                  <w:lang w:eastAsia="ru-RU"/>
                </w:rPr>
                <w:t>248</w:t>
              </w:r>
            </w:hyperlink>
            <w:r w:rsidR="00661D73">
              <w:rPr>
                <w:noProof/>
                <w:szCs w:val="24"/>
                <w:lang w:eastAsia="ru-RU"/>
              </w:rPr>
              <w:t>]</w:t>
            </w:r>
            <w:r w:rsidR="00890D8B">
              <w:rPr>
                <w:szCs w:val="24"/>
                <w:lang w:eastAsia="ru-RU"/>
              </w:rPr>
              <w:fldChar w:fldCharType="end"/>
            </w:r>
          </w:p>
        </w:tc>
        <w:tc>
          <w:tcPr>
            <w:tcW w:w="2407" w:type="dxa"/>
            <w:tcBorders>
              <w:top w:val="single" w:sz="4" w:space="0" w:color="auto"/>
              <w:left w:val="single" w:sz="4" w:space="0" w:color="auto"/>
              <w:bottom w:val="single" w:sz="4" w:space="0" w:color="auto"/>
              <w:right w:val="single" w:sz="4" w:space="0" w:color="auto"/>
            </w:tcBorders>
          </w:tcPr>
          <w:p w:rsidR="006D78D2" w:rsidRPr="00555313" w:rsidRDefault="002D07D8" w:rsidP="00125CF9">
            <w:pPr>
              <w:spacing w:line="240" w:lineRule="auto"/>
              <w:ind w:firstLine="0"/>
              <w:rPr>
                <w:szCs w:val="24"/>
                <w:lang w:eastAsia="ru-RU"/>
              </w:rPr>
            </w:pPr>
            <w:r w:rsidRPr="00101604">
              <w:rPr>
                <w:szCs w:val="24"/>
                <w:lang w:eastAsia="ru-RU"/>
              </w:rPr>
              <w:t>#</w:t>
            </w:r>
            <w:r w:rsidR="006D78D2" w:rsidRPr="00555313">
              <w:rPr>
                <w:szCs w:val="24"/>
                <w:lang w:eastAsia="ru-RU"/>
              </w:rPr>
              <w:t xml:space="preserve">Интерферон </w:t>
            </w:r>
            <w:r w:rsidR="0083423D" w:rsidRPr="00555313">
              <w:rPr>
                <w:szCs w:val="24"/>
                <w:lang w:eastAsia="ru-RU"/>
              </w:rPr>
              <w:t>альфа-2b</w:t>
            </w:r>
            <w:r w:rsidR="006D78D2" w:rsidRPr="00555313">
              <w:rPr>
                <w:szCs w:val="24"/>
                <w:lang w:eastAsia="ru-RU"/>
              </w:rPr>
              <w:t xml:space="preserve">** </w:t>
            </w:r>
            <w:r w:rsidR="00D55BE5" w:rsidRPr="00555313">
              <w:rPr>
                <w:szCs w:val="24"/>
                <w:lang w:eastAsia="ru-RU"/>
              </w:rPr>
              <w:t>3 млн МЕ</w:t>
            </w:r>
            <w:r w:rsidR="0007427A" w:rsidRPr="00555313">
              <w:rPr>
                <w:szCs w:val="24"/>
                <w:lang w:eastAsia="ru-RU"/>
              </w:rPr>
              <w:t xml:space="preserve"> </w:t>
            </w:r>
            <w:r w:rsidR="00D55BE5" w:rsidRPr="00555313">
              <w:rPr>
                <w:szCs w:val="24"/>
                <w:lang w:eastAsia="ru-RU"/>
              </w:rPr>
              <w:t xml:space="preserve"> или 5 млн </w:t>
            </w:r>
            <w:r w:rsidR="006D78D2" w:rsidRPr="00555313">
              <w:rPr>
                <w:szCs w:val="24"/>
                <w:lang w:eastAsia="ru-RU"/>
              </w:rPr>
              <w:t xml:space="preserve">МЕ 3 р/нед </w:t>
            </w:r>
            <w:r w:rsidR="004F1139" w:rsidRPr="00555313">
              <w:rPr>
                <w:szCs w:val="24"/>
                <w:lang w:eastAsia="ru-RU"/>
              </w:rPr>
              <w:t xml:space="preserve">24 </w:t>
            </w:r>
            <w:r w:rsidR="006D78D2" w:rsidRPr="00555313">
              <w:rPr>
                <w:szCs w:val="24"/>
                <w:lang w:eastAsia="ru-RU"/>
              </w:rPr>
              <w:t>мес</w:t>
            </w:r>
            <w:r w:rsidR="00261076" w:rsidRPr="00555313">
              <w:rPr>
                <w:szCs w:val="24"/>
                <w:lang w:eastAsia="ru-RU"/>
              </w:rPr>
              <w:t xml:space="preserve"> </w:t>
            </w:r>
            <w:r w:rsidR="00261076" w:rsidRPr="00555313">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 </w:instrText>
            </w:r>
            <w:r w:rsidR="00E8784E">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EN.CITE.DATA </w:instrText>
            </w:r>
            <w:r w:rsidR="00E8784E">
              <w:rPr>
                <w:szCs w:val="24"/>
                <w:lang w:eastAsia="ru-RU"/>
              </w:rPr>
            </w:r>
            <w:r w:rsidR="00E8784E">
              <w:rPr>
                <w:szCs w:val="24"/>
                <w:lang w:eastAsia="ru-RU"/>
              </w:rPr>
              <w:fldChar w:fldCharType="end"/>
            </w:r>
            <w:r w:rsidR="00261076" w:rsidRPr="00555313">
              <w:rPr>
                <w:szCs w:val="24"/>
                <w:lang w:eastAsia="ru-RU"/>
              </w:rPr>
            </w:r>
            <w:r w:rsidR="00261076" w:rsidRPr="00555313">
              <w:rPr>
                <w:szCs w:val="24"/>
                <w:lang w:eastAsia="ru-RU"/>
              </w:rPr>
              <w:fldChar w:fldCharType="separate"/>
            </w:r>
            <w:r w:rsidR="00E8784E">
              <w:rPr>
                <w:noProof/>
                <w:szCs w:val="24"/>
                <w:lang w:eastAsia="ru-RU"/>
              </w:rPr>
              <w:t>[</w:t>
            </w:r>
            <w:hyperlink w:anchor="_ENREF_245" w:tooltip="Pehamberger, 1998 #285" w:history="1">
              <w:r w:rsidR="00101604">
                <w:rPr>
                  <w:noProof/>
                  <w:szCs w:val="24"/>
                  <w:lang w:eastAsia="ru-RU"/>
                </w:rPr>
                <w:t>245</w:t>
              </w:r>
            </w:hyperlink>
            <w:r w:rsidR="00E8784E">
              <w:rPr>
                <w:noProof/>
                <w:szCs w:val="24"/>
                <w:lang w:eastAsia="ru-RU"/>
              </w:rPr>
              <w:t>]</w:t>
            </w:r>
            <w:r w:rsidR="00261076" w:rsidRPr="00555313">
              <w:rPr>
                <w:szCs w:val="24"/>
                <w:lang w:eastAsia="ru-RU"/>
              </w:rPr>
              <w:fldChar w:fldCharType="end"/>
            </w:r>
            <w:r w:rsidR="00261076" w:rsidRPr="00555313">
              <w:rPr>
                <w:szCs w:val="24"/>
                <w:lang w:eastAsia="ru-RU"/>
              </w:rPr>
              <w:t xml:space="preserve"> </w:t>
            </w:r>
            <w:r w:rsidR="00261076" w:rsidRPr="00555313">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261076" w:rsidRPr="00555313">
              <w:rPr>
                <w:szCs w:val="24"/>
                <w:lang w:eastAsia="ru-RU"/>
              </w:rPr>
            </w:r>
            <w:r w:rsidR="00261076" w:rsidRPr="00555313">
              <w:rPr>
                <w:szCs w:val="24"/>
                <w:lang w:eastAsia="ru-RU"/>
              </w:rPr>
              <w:fldChar w:fldCharType="separate"/>
            </w:r>
            <w:r w:rsidR="00195734">
              <w:rPr>
                <w:noProof/>
                <w:szCs w:val="24"/>
                <w:lang w:eastAsia="ru-RU"/>
              </w:rPr>
              <w:t>[</w:t>
            </w:r>
            <w:hyperlink w:anchor="_ENREF_240" w:tooltip="Mocellin, 2010 #240" w:history="1">
              <w:r w:rsidR="00101604">
                <w:rPr>
                  <w:noProof/>
                  <w:szCs w:val="24"/>
                  <w:lang w:eastAsia="ru-RU"/>
                </w:rPr>
                <w:t>240</w:t>
              </w:r>
            </w:hyperlink>
            <w:r w:rsidR="00195734">
              <w:rPr>
                <w:noProof/>
                <w:szCs w:val="24"/>
                <w:lang w:eastAsia="ru-RU"/>
              </w:rPr>
              <w:t>]</w:t>
            </w:r>
            <w:r w:rsidR="00261076" w:rsidRPr="00555313">
              <w:rPr>
                <w:szCs w:val="24"/>
                <w:lang w:eastAsia="ru-RU"/>
              </w:rPr>
              <w:fldChar w:fldCharType="end"/>
            </w:r>
          </w:p>
          <w:p w:rsidR="006D78D2" w:rsidRPr="00555313" w:rsidRDefault="006D78D2" w:rsidP="00DD5B29">
            <w:pPr>
              <w:spacing w:line="240" w:lineRule="auto"/>
              <w:rPr>
                <w:szCs w:val="24"/>
                <w:lang w:eastAsia="ru-RU"/>
              </w:rPr>
            </w:pPr>
          </w:p>
        </w:tc>
      </w:tr>
      <w:tr w:rsidR="006D78D2" w:rsidRPr="00555313" w:rsidTr="007D378B">
        <w:tc>
          <w:tcPr>
            <w:tcW w:w="156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lang w:eastAsia="ru-RU"/>
              </w:rPr>
            </w:pPr>
            <w:r w:rsidRPr="00555313">
              <w:rPr>
                <w:szCs w:val="24"/>
                <w:lang w:val="en-US" w:eastAsia="ru-RU"/>
              </w:rPr>
              <w:t>IIIB</w:t>
            </w:r>
            <w:r w:rsidRPr="00555313">
              <w:rPr>
                <w:szCs w:val="24"/>
                <w:lang w:eastAsia="ru-RU"/>
              </w:rPr>
              <w:t xml:space="preserve">, </w:t>
            </w:r>
            <w:r w:rsidRPr="00555313">
              <w:rPr>
                <w:szCs w:val="24"/>
                <w:lang w:val="en-US" w:eastAsia="ru-RU"/>
              </w:rPr>
              <w:t>IIIC</w:t>
            </w:r>
            <w:r w:rsidRPr="00555313">
              <w:rPr>
                <w:szCs w:val="24"/>
                <w:lang w:eastAsia="ru-RU"/>
              </w:rPr>
              <w:t>/</w:t>
            </w:r>
            <w:r w:rsidRPr="00555313">
              <w:rPr>
                <w:szCs w:val="24"/>
                <w:lang w:val="en-US" w:eastAsia="ru-RU"/>
              </w:rPr>
              <w:t>D</w:t>
            </w:r>
          </w:p>
        </w:tc>
        <w:tc>
          <w:tcPr>
            <w:tcW w:w="1446" w:type="dxa"/>
            <w:tcBorders>
              <w:top w:val="single" w:sz="4" w:space="0" w:color="auto"/>
              <w:left w:val="single" w:sz="4" w:space="0" w:color="auto"/>
              <w:bottom w:val="single" w:sz="4" w:space="0" w:color="auto"/>
              <w:right w:val="single" w:sz="4" w:space="0" w:color="auto"/>
            </w:tcBorders>
          </w:tcPr>
          <w:p w:rsidR="006D78D2" w:rsidRPr="00555313" w:rsidRDefault="003938F7" w:rsidP="00125CF9">
            <w:pPr>
              <w:spacing w:line="240" w:lineRule="auto"/>
              <w:ind w:firstLine="0"/>
              <w:rPr>
                <w:i/>
                <w:szCs w:val="24"/>
                <w:lang w:eastAsia="ru-RU"/>
              </w:rPr>
            </w:pPr>
            <w:r w:rsidRPr="00555313">
              <w:rPr>
                <w:i/>
                <w:iCs/>
                <w:szCs w:val="24"/>
                <w:lang w:val="en-US" w:eastAsia="ru-RU"/>
              </w:rPr>
              <w:t>BRAF</w:t>
            </w:r>
            <w:r w:rsidR="006D78D2" w:rsidRPr="00555313">
              <w:rPr>
                <w:i/>
                <w:szCs w:val="24"/>
                <w:lang w:eastAsia="ru-RU"/>
              </w:rPr>
              <w:t xml:space="preserve"> </w:t>
            </w:r>
            <w:r w:rsidR="006D78D2" w:rsidRPr="00555313">
              <w:rPr>
                <w:iCs/>
                <w:szCs w:val="24"/>
                <w:lang w:val="en-US" w:eastAsia="ru-RU"/>
              </w:rPr>
              <w:t>V</w:t>
            </w:r>
            <w:r w:rsidR="006D78D2" w:rsidRPr="00555313">
              <w:rPr>
                <w:iCs/>
                <w:szCs w:val="24"/>
                <w:lang w:eastAsia="ru-RU"/>
              </w:rPr>
              <w:t xml:space="preserve">600 </w:t>
            </w:r>
            <w:r w:rsidR="00934AEC" w:rsidRPr="00555313">
              <w:rPr>
                <w:iCs/>
                <w:szCs w:val="24"/>
                <w:lang w:val="en-US" w:eastAsia="ru-RU"/>
              </w:rPr>
              <w:t>wild type</w:t>
            </w:r>
          </w:p>
        </w:tc>
        <w:tc>
          <w:tcPr>
            <w:tcW w:w="4085" w:type="dxa"/>
            <w:tcBorders>
              <w:top w:val="single" w:sz="4" w:space="0" w:color="auto"/>
              <w:left w:val="single" w:sz="4" w:space="0" w:color="auto"/>
              <w:bottom w:val="single" w:sz="4" w:space="0" w:color="auto"/>
              <w:right w:val="single" w:sz="4" w:space="0" w:color="auto"/>
            </w:tcBorders>
          </w:tcPr>
          <w:p w:rsidR="00473AD1" w:rsidRPr="00D87865" w:rsidRDefault="00473AD1" w:rsidP="00E63151">
            <w:pPr>
              <w:pStyle w:val="affff"/>
              <w:numPr>
                <w:ilvl w:val="0"/>
                <w:numId w:val="54"/>
              </w:numPr>
              <w:spacing w:line="240" w:lineRule="auto"/>
              <w:rPr>
                <w:szCs w:val="24"/>
                <w:lang w:eastAsia="ru-RU"/>
              </w:rPr>
            </w:pPr>
            <w:r w:rsidRPr="00D87865">
              <w:rPr>
                <w:szCs w:val="24"/>
              </w:rPr>
              <w:t>пембролизумаб** 200 мг в/в 1 раз в 21 день 12 месяцев (18 доз)</w:t>
            </w:r>
            <w:r w:rsidRPr="00D87865">
              <w:rPr>
                <w:szCs w:val="24"/>
                <w:lang w:eastAsia="ru-RU"/>
              </w:rPr>
              <w:t xml:space="preserve"> </w:t>
            </w:r>
            <w:r w:rsidRPr="00D87865">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PEVuZE5vdGU+PENpdGU+PEF1dGhvcj5FZ2dlcm1vbnQ8L0F1dGhvcj48WWVhcj4yMDE4PC9ZZWFy
PjxSZWNOdW0+MjI4PC9SZWNOdW0+PERpc3BsYXlUZXh0PlsyMjhdPC9EaXNwbGF5VGV4dD48cmVj
b3JkPjxyZWMtbnVtYmVyPjIyODwvcmVjLW51bWJlcj48Zm9yZWlnbi1rZXlzPjxrZXkgYXBwPSJF
TiIgZGItaWQ9Ijl0eHdmZGV0a3ByMjVmZXZ2YWxwZDU5aXcycHBlc3RmdDJlMCIgdGltZXN0YW1w
PSIxNjA5NjgxNTQzIj4yMjg8L2tleT48L2ZvcmVpZ24ta2V5cz48cmVmLXR5cGUgbmFtZT0iSm91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SiBNZWQ8L3NlY29uZGFyeS10aXRsZT48L3RpdGxlcz48cGFnZXM+MTc4OS0xODAxPC9wYWdlcz48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bGFzbSBTdGFnaW5nPC9rZXl3b3JkPjxrZXl3b3JkPlF1YWxpdHkgb2YgTGlmZTwva2V5d29yZD48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Pr="00D87865">
              <w:rPr>
                <w:szCs w:val="24"/>
                <w:lang w:eastAsia="ru-RU"/>
              </w:rPr>
            </w:r>
            <w:r w:rsidRPr="00D87865">
              <w:rPr>
                <w:szCs w:val="24"/>
                <w:lang w:eastAsia="ru-RU"/>
              </w:rPr>
              <w:fldChar w:fldCharType="separate"/>
            </w:r>
            <w:r w:rsidR="00195734">
              <w:rPr>
                <w:noProof/>
                <w:szCs w:val="24"/>
                <w:lang w:eastAsia="ru-RU"/>
              </w:rPr>
              <w:t>[</w:t>
            </w:r>
            <w:hyperlink w:anchor="_ENREF_228" w:tooltip="Eggermont, 2018 #228" w:history="1">
              <w:r w:rsidR="00101604">
                <w:rPr>
                  <w:noProof/>
                  <w:szCs w:val="24"/>
                  <w:lang w:eastAsia="ru-RU"/>
                </w:rPr>
                <w:t>228</w:t>
              </w:r>
            </w:hyperlink>
            <w:r w:rsidR="00195734">
              <w:rPr>
                <w:noProof/>
                <w:szCs w:val="24"/>
                <w:lang w:eastAsia="ru-RU"/>
              </w:rPr>
              <w:t>]</w:t>
            </w:r>
            <w:r w:rsidRPr="00D87865">
              <w:rPr>
                <w:szCs w:val="24"/>
                <w:lang w:eastAsia="ru-RU"/>
              </w:rPr>
              <w:fldChar w:fldCharType="end"/>
            </w:r>
            <w:r w:rsidRPr="00D87865">
              <w:rPr>
                <w:szCs w:val="24"/>
                <w:lang w:eastAsia="ru-RU"/>
              </w:rPr>
              <w:t>,</w:t>
            </w:r>
          </w:p>
          <w:p w:rsidR="00473AD1" w:rsidRPr="00D87865" w:rsidRDefault="00473AD1" w:rsidP="00473AD1">
            <w:pPr>
              <w:spacing w:line="240" w:lineRule="auto"/>
              <w:ind w:firstLine="0"/>
              <w:rPr>
                <w:szCs w:val="24"/>
              </w:rPr>
            </w:pPr>
            <w:r w:rsidRPr="00D87865">
              <w:rPr>
                <w:szCs w:val="24"/>
              </w:rPr>
              <w:t xml:space="preserve">ИЛИ </w:t>
            </w:r>
          </w:p>
          <w:p w:rsidR="00473AD1" w:rsidRPr="00D87865" w:rsidRDefault="00473AD1" w:rsidP="00E63151">
            <w:pPr>
              <w:pStyle w:val="affff"/>
              <w:numPr>
                <w:ilvl w:val="0"/>
                <w:numId w:val="54"/>
              </w:numPr>
              <w:spacing w:line="240" w:lineRule="auto"/>
              <w:rPr>
                <w:szCs w:val="24"/>
                <w:lang w:eastAsia="ru-RU"/>
              </w:rPr>
            </w:pPr>
            <w:r w:rsidRPr="00D87865">
              <w:rPr>
                <w:szCs w:val="24"/>
              </w:rPr>
              <w:t xml:space="preserve">пембролизумаб** 400 мг в/в 1 раз в 42 дня 12 месяцев (9 доз) </w:t>
            </w:r>
            <w:r w:rsidRPr="00D87865">
              <w:rPr>
                <w:szCs w:val="24"/>
                <w:lang w:eastAsia="ru-RU"/>
              </w:rPr>
              <w:t xml:space="preserve"> </w:t>
            </w:r>
            <w:r>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 </w:instrText>
            </w:r>
            <w:r w:rsidR="00E8784E">
              <w:rPr>
                <w:szCs w:val="24"/>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rPr>
              <w:instrText xml:space="preserve"> ADDIN EN.CITE.DATA </w:instrText>
            </w:r>
            <w:r w:rsidR="00E8784E">
              <w:rPr>
                <w:szCs w:val="24"/>
              </w:rPr>
            </w:r>
            <w:r w:rsidR="00E8784E">
              <w:rPr>
                <w:szCs w:val="24"/>
              </w:rPr>
              <w:fldChar w:fldCharType="end"/>
            </w:r>
            <w:r>
              <w:rPr>
                <w:szCs w:val="24"/>
              </w:rPr>
            </w:r>
            <w:r>
              <w:rPr>
                <w:szCs w:val="24"/>
              </w:rPr>
              <w:fldChar w:fldCharType="separate"/>
            </w:r>
            <w:r w:rsidR="00E8784E">
              <w:rPr>
                <w:noProof/>
                <w:szCs w:val="24"/>
              </w:rPr>
              <w:t>[</w:t>
            </w:r>
            <w:hyperlink w:anchor="_ENREF_244" w:tooltip="Lala, 2020 #59" w:history="1">
              <w:r w:rsidR="00101604">
                <w:rPr>
                  <w:noProof/>
                  <w:szCs w:val="24"/>
                </w:rPr>
                <w:t>244</w:t>
              </w:r>
            </w:hyperlink>
            <w:r w:rsidR="00E8784E">
              <w:rPr>
                <w:noProof/>
                <w:szCs w:val="24"/>
              </w:rPr>
              <w:t>]</w:t>
            </w:r>
            <w:r>
              <w:rPr>
                <w:szCs w:val="24"/>
              </w:rPr>
              <w:fldChar w:fldCharType="end"/>
            </w:r>
          </w:p>
          <w:p w:rsidR="00473AD1" w:rsidRPr="00D87865" w:rsidRDefault="00473AD1" w:rsidP="00473AD1">
            <w:pPr>
              <w:spacing w:line="240" w:lineRule="auto"/>
              <w:ind w:firstLine="0"/>
              <w:rPr>
                <w:szCs w:val="24"/>
                <w:lang w:eastAsia="ru-RU"/>
              </w:rPr>
            </w:pPr>
            <w:r w:rsidRPr="00D87865">
              <w:rPr>
                <w:szCs w:val="24"/>
                <w:lang w:eastAsia="ru-RU"/>
              </w:rPr>
              <w:t>ИЛИ</w:t>
            </w:r>
          </w:p>
          <w:p w:rsidR="00473AD1" w:rsidRPr="00D87865" w:rsidRDefault="00473AD1" w:rsidP="00E63151">
            <w:pPr>
              <w:pStyle w:val="affff"/>
              <w:numPr>
                <w:ilvl w:val="0"/>
                <w:numId w:val="54"/>
              </w:numPr>
              <w:spacing w:line="240" w:lineRule="auto"/>
              <w:rPr>
                <w:szCs w:val="24"/>
                <w:lang w:eastAsia="ru-RU"/>
              </w:rPr>
            </w:pPr>
            <w:r w:rsidRPr="00D87865">
              <w:rPr>
                <w:szCs w:val="24"/>
              </w:rPr>
              <w:t>ниволумаб** 3 мг/кг каждые 2 нед в/в капельно 12 месяцев</w:t>
            </w:r>
            <w:r>
              <w:rPr>
                <w:szCs w:val="24"/>
              </w:rPr>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rPr>
                <w:szCs w:val="24"/>
              </w:rPr>
              <w:instrText xml:space="preserve"> ADDIN EN.CITE </w:instrText>
            </w:r>
            <w:r w:rsidR="006422E7">
              <w:rPr>
                <w:szCs w:val="24"/>
              </w:rPr>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rPr>
                <w:szCs w:val="24"/>
              </w:rPr>
              <w:instrText xml:space="preserve"> ADDIN EN.CITE.DATA </w:instrText>
            </w:r>
            <w:r w:rsidR="006422E7">
              <w:rPr>
                <w:szCs w:val="24"/>
              </w:rPr>
            </w:r>
            <w:r w:rsidR="006422E7">
              <w:rPr>
                <w:szCs w:val="24"/>
              </w:rPr>
              <w:fldChar w:fldCharType="end"/>
            </w:r>
            <w:r>
              <w:rPr>
                <w:szCs w:val="24"/>
              </w:rPr>
            </w:r>
            <w:r>
              <w:rPr>
                <w:szCs w:val="24"/>
              </w:rPr>
              <w:fldChar w:fldCharType="separate"/>
            </w:r>
            <w:r w:rsidR="00195734">
              <w:rPr>
                <w:noProof/>
                <w:szCs w:val="24"/>
              </w:rPr>
              <w:t>[</w:t>
            </w:r>
            <w:hyperlink w:anchor="_ENREF_230" w:tooltip="Weber, 2017 #62" w:history="1">
              <w:r w:rsidR="00101604">
                <w:rPr>
                  <w:noProof/>
                  <w:szCs w:val="24"/>
                </w:rPr>
                <w:t>230</w:t>
              </w:r>
            </w:hyperlink>
            <w:r w:rsidR="00195734">
              <w:rPr>
                <w:noProof/>
                <w:szCs w:val="24"/>
              </w:rPr>
              <w:t>]</w:t>
            </w:r>
            <w:r>
              <w:rPr>
                <w:szCs w:val="24"/>
              </w:rPr>
              <w:fldChar w:fldCharType="end"/>
            </w:r>
          </w:p>
          <w:p w:rsidR="00473AD1" w:rsidRPr="00D87865" w:rsidRDefault="00473AD1" w:rsidP="00473AD1">
            <w:pPr>
              <w:spacing w:line="240" w:lineRule="auto"/>
              <w:ind w:firstLine="0"/>
              <w:rPr>
                <w:szCs w:val="24"/>
              </w:rPr>
            </w:pPr>
            <w:r w:rsidRPr="00D87865">
              <w:rPr>
                <w:szCs w:val="24"/>
              </w:rPr>
              <w:t>ИЛИ</w:t>
            </w:r>
          </w:p>
          <w:p w:rsidR="00473AD1" w:rsidRDefault="00473AD1" w:rsidP="00E63151">
            <w:pPr>
              <w:pStyle w:val="affff"/>
              <w:numPr>
                <w:ilvl w:val="0"/>
                <w:numId w:val="54"/>
              </w:numPr>
              <w:spacing w:line="240" w:lineRule="auto"/>
              <w:rPr>
                <w:szCs w:val="24"/>
                <w:lang w:eastAsia="ru-RU"/>
              </w:rPr>
            </w:pPr>
            <w:r w:rsidRPr="00D87865">
              <w:rPr>
                <w:szCs w:val="24"/>
              </w:rPr>
              <w:t>ниволумаб** 240 мг каждые 2 нед в/в капельно 12 месяцев</w:t>
            </w:r>
            <w:r w:rsidRPr="00890D8B">
              <w:rPr>
                <w:szCs w:val="24"/>
              </w:rPr>
              <w:t xml:space="preserve"> </w:t>
            </w:r>
            <w:r>
              <w:rPr>
                <w:szCs w:val="24"/>
              </w:rPr>
              <w:fldChar w:fldCharType="begin">
                <w:fldData xml:space="preserve">PEVuZE5vdGU+PENpdGU+PEF1dGhvcj5aaGFvPC9BdXRob3I+PFllYXI+MjAxNzwvWWVhcj48UmVj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ZT48L0VuZE5vdGU+AG==
</w:fldData>
              </w:fldChar>
            </w:r>
            <w:r w:rsidR="00661D73">
              <w:rPr>
                <w:szCs w:val="24"/>
              </w:rPr>
              <w:instrText xml:space="preserve"> ADDIN EN.CITE </w:instrText>
            </w:r>
            <w:r w:rsidR="00661D73">
              <w:rPr>
                <w:szCs w:val="24"/>
              </w:rPr>
              <w:fldChar w:fldCharType="begin">
                <w:fldData xml:space="preserve">PEVuZE5vdGU+PENpdGU+PEF1dGhvcj5aaGFvPC9BdXRob3I+PFllYXI+MjAxNzwvWWVhcj48UmVj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ZT48L0VuZE5vdGU+AG==
</w:fldData>
              </w:fldChar>
            </w:r>
            <w:r w:rsidR="00661D73">
              <w:rPr>
                <w:szCs w:val="24"/>
              </w:rPr>
              <w:instrText xml:space="preserve"> ADDIN EN.CITE.DATA </w:instrText>
            </w:r>
            <w:r w:rsidR="00661D73">
              <w:rPr>
                <w:szCs w:val="24"/>
              </w:rPr>
            </w:r>
            <w:r w:rsidR="00661D73">
              <w:rPr>
                <w:szCs w:val="24"/>
              </w:rPr>
              <w:fldChar w:fldCharType="end"/>
            </w:r>
            <w:r>
              <w:rPr>
                <w:szCs w:val="24"/>
              </w:rPr>
            </w:r>
            <w:r>
              <w:rPr>
                <w:szCs w:val="24"/>
              </w:rPr>
              <w:fldChar w:fldCharType="separate"/>
            </w:r>
            <w:r w:rsidR="00661D73">
              <w:rPr>
                <w:noProof/>
                <w:szCs w:val="24"/>
              </w:rPr>
              <w:t>[</w:t>
            </w:r>
            <w:hyperlink w:anchor="_ENREF_230" w:tooltip="Weber, 2017 #62" w:history="1">
              <w:r w:rsidR="00101604">
                <w:rPr>
                  <w:noProof/>
                  <w:szCs w:val="24"/>
                </w:rPr>
                <w:t>230</w:t>
              </w:r>
            </w:hyperlink>
            <w:r w:rsidR="00661D73">
              <w:rPr>
                <w:noProof/>
                <w:szCs w:val="24"/>
              </w:rPr>
              <w:t xml:space="preserve">, </w:t>
            </w:r>
            <w:hyperlink w:anchor="_ENREF_247" w:tooltip="Zhao, 2017 #60" w:history="1">
              <w:r w:rsidR="00101604">
                <w:rPr>
                  <w:noProof/>
                  <w:szCs w:val="24"/>
                </w:rPr>
                <w:t>247</w:t>
              </w:r>
            </w:hyperlink>
            <w:r w:rsidR="00661D73">
              <w:rPr>
                <w:noProof/>
                <w:szCs w:val="24"/>
              </w:rPr>
              <w:t>]</w:t>
            </w:r>
            <w:r>
              <w:rPr>
                <w:szCs w:val="24"/>
              </w:rPr>
              <w:fldChar w:fldCharType="end"/>
            </w:r>
          </w:p>
          <w:p w:rsidR="00473AD1" w:rsidRDefault="00473AD1" w:rsidP="00473AD1">
            <w:pPr>
              <w:spacing w:line="240" w:lineRule="auto"/>
              <w:ind w:firstLine="0"/>
              <w:rPr>
                <w:szCs w:val="24"/>
              </w:rPr>
            </w:pPr>
            <w:r>
              <w:rPr>
                <w:szCs w:val="24"/>
              </w:rPr>
              <w:t>ИЛИ</w:t>
            </w:r>
          </w:p>
          <w:p w:rsidR="006D78D2" w:rsidRPr="00DE3762" w:rsidRDefault="00473AD1" w:rsidP="00E63151">
            <w:pPr>
              <w:pStyle w:val="affff"/>
              <w:numPr>
                <w:ilvl w:val="0"/>
                <w:numId w:val="54"/>
              </w:numPr>
              <w:spacing w:line="240" w:lineRule="auto"/>
              <w:rPr>
                <w:szCs w:val="24"/>
                <w:lang w:eastAsia="ru-RU"/>
              </w:rPr>
            </w:pPr>
            <w:r w:rsidRPr="00D87865">
              <w:rPr>
                <w:szCs w:val="24"/>
              </w:rPr>
              <w:t>ниволумаб** 480 мг в/в каждые 4 нед 12 месяцев</w:t>
            </w:r>
            <w:r w:rsidRPr="00D87865" w:rsidDel="005D29F8">
              <w:rPr>
                <w:szCs w:val="24"/>
                <w:lang w:eastAsia="ru-RU"/>
              </w:rPr>
              <w:t xml:space="preserve"> </w:t>
            </w:r>
            <w:r>
              <w:rPr>
                <w:szCs w:val="24"/>
                <w:lang w:eastAsia="ru-RU"/>
              </w:rPr>
              <w:fldChar w:fldCharType="begin">
                <w:fldData xml:space="preserve">PEVuZE5vdGU+PENpdGU+PEF1dGhvcj5Mb25nPC9BdXRob3I+PFllYXI+MjAxODwvWWVhcj48UmVj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</w:fldData>
              </w:fldChar>
            </w:r>
            <w:r w:rsidR="00661D73">
              <w:rPr>
                <w:szCs w:val="24"/>
                <w:lang w:eastAsia="ru-RU"/>
              </w:rPr>
              <w:instrText xml:space="preserve"> ADDIN EN.CITE </w:instrText>
            </w:r>
            <w:r w:rsidR="00661D73">
              <w:rPr>
                <w:szCs w:val="24"/>
                <w:lang w:eastAsia="ru-RU"/>
              </w:rPr>
              <w:fldChar w:fldCharType="begin">
                <w:fldData xml:space="preserve">PEVuZE5vdGU+PENpdGU+PEF1dGhvcj5Mb25nPC9BdXRob3I+PFllYXI+MjAxODwvWWVhcj48UmVj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</w:fldData>
              </w:fldChar>
            </w:r>
            <w:r w:rsidR="00661D73">
              <w:rPr>
                <w:szCs w:val="24"/>
                <w:lang w:eastAsia="ru-RU"/>
              </w:rPr>
              <w:instrText xml:space="preserve"> ADDIN EN.CITE.DATA </w:instrText>
            </w:r>
            <w:r w:rsidR="00661D73">
              <w:rPr>
                <w:szCs w:val="24"/>
                <w:lang w:eastAsia="ru-RU"/>
              </w:rPr>
            </w:r>
            <w:r w:rsidR="00661D73">
              <w:rPr>
                <w:szCs w:val="24"/>
                <w:lang w:eastAsia="ru-RU"/>
              </w:rPr>
              <w:fldChar w:fldCharType="end"/>
            </w:r>
            <w:r>
              <w:rPr>
                <w:szCs w:val="24"/>
                <w:lang w:eastAsia="ru-RU"/>
              </w:rPr>
            </w:r>
            <w:r>
              <w:rPr>
                <w:szCs w:val="24"/>
                <w:lang w:eastAsia="ru-RU"/>
              </w:rPr>
              <w:fldChar w:fldCharType="separate"/>
            </w:r>
            <w:r w:rsidR="00661D73">
              <w:rPr>
                <w:noProof/>
                <w:szCs w:val="24"/>
                <w:lang w:eastAsia="ru-RU"/>
              </w:rPr>
              <w:t>[</w:t>
            </w:r>
            <w:hyperlink w:anchor="_ENREF_230" w:tooltip="Weber, 2017 #62" w:history="1">
              <w:r w:rsidR="00101604">
                <w:rPr>
                  <w:noProof/>
                  <w:szCs w:val="24"/>
                  <w:lang w:eastAsia="ru-RU"/>
                </w:rPr>
                <w:t>230</w:t>
              </w:r>
            </w:hyperlink>
            <w:r w:rsidR="00661D73">
              <w:rPr>
                <w:noProof/>
                <w:szCs w:val="24"/>
                <w:lang w:eastAsia="ru-RU"/>
              </w:rPr>
              <w:t xml:space="preserve">, </w:t>
            </w:r>
            <w:hyperlink w:anchor="_ENREF_248" w:tooltip="Long, 2018 #61" w:history="1">
              <w:r w:rsidR="00101604">
                <w:rPr>
                  <w:noProof/>
                  <w:szCs w:val="24"/>
                  <w:lang w:eastAsia="ru-RU"/>
                </w:rPr>
                <w:t>248</w:t>
              </w:r>
            </w:hyperlink>
            <w:r w:rsidR="00661D73">
              <w:rPr>
                <w:noProof/>
                <w:szCs w:val="24"/>
                <w:lang w:eastAsia="ru-RU"/>
              </w:rPr>
              <w:t>]</w:t>
            </w:r>
            <w:r>
              <w:rPr>
                <w:szCs w:val="24"/>
                <w:lang w:eastAsia="ru-RU"/>
              </w:rPr>
              <w:fldChar w:fldCharType="end"/>
            </w:r>
          </w:p>
        </w:tc>
        <w:tc>
          <w:tcPr>
            <w:tcW w:w="2407" w:type="dxa"/>
            <w:tcBorders>
              <w:top w:val="single" w:sz="4" w:space="0" w:color="auto"/>
              <w:left w:val="single" w:sz="4" w:space="0" w:color="auto"/>
              <w:bottom w:val="single" w:sz="4" w:space="0" w:color="auto"/>
              <w:right w:val="single" w:sz="4" w:space="0" w:color="auto"/>
            </w:tcBorders>
          </w:tcPr>
          <w:p w:rsidR="006D78D2" w:rsidRPr="00555313" w:rsidRDefault="000947D7" w:rsidP="00125CF9">
            <w:pPr>
              <w:spacing w:line="240" w:lineRule="auto"/>
              <w:ind w:firstLine="0"/>
              <w:rPr>
                <w:szCs w:val="24"/>
                <w:lang w:eastAsia="ru-RU"/>
              </w:rPr>
            </w:pPr>
            <w:r w:rsidRPr="00101604">
              <w:rPr>
                <w:szCs w:val="24"/>
                <w:lang w:eastAsia="ru-RU"/>
              </w:rPr>
              <w:t>#</w:t>
            </w:r>
            <w:r w:rsidR="006D78D2" w:rsidRPr="00555313">
              <w:rPr>
                <w:szCs w:val="24"/>
                <w:lang w:eastAsia="ru-RU"/>
              </w:rPr>
              <w:t xml:space="preserve">Интерферон </w:t>
            </w:r>
            <w:r w:rsidR="0083423D" w:rsidRPr="00555313">
              <w:rPr>
                <w:szCs w:val="24"/>
                <w:lang w:eastAsia="ru-RU"/>
              </w:rPr>
              <w:t>альфа-2b</w:t>
            </w:r>
            <w:r w:rsidR="006D78D2" w:rsidRPr="00555313">
              <w:rPr>
                <w:szCs w:val="24"/>
                <w:lang w:eastAsia="ru-RU"/>
              </w:rPr>
              <w:t xml:space="preserve">** </w:t>
            </w:r>
            <w:r w:rsidR="00D55BE5" w:rsidRPr="00555313">
              <w:rPr>
                <w:szCs w:val="24"/>
                <w:lang w:eastAsia="ru-RU"/>
              </w:rPr>
              <w:t>3 млн МЕ</w:t>
            </w:r>
            <w:r w:rsidR="0007427A" w:rsidRPr="00555313">
              <w:rPr>
                <w:szCs w:val="24"/>
                <w:lang w:eastAsia="ru-RU"/>
              </w:rPr>
              <w:t xml:space="preserve"> </w:t>
            </w:r>
            <w:r w:rsidR="00D55BE5" w:rsidRPr="00555313">
              <w:rPr>
                <w:szCs w:val="24"/>
                <w:lang w:eastAsia="ru-RU"/>
              </w:rPr>
              <w:t xml:space="preserve"> или 5 млн </w:t>
            </w:r>
            <w:r w:rsidR="006D78D2" w:rsidRPr="00555313">
              <w:rPr>
                <w:szCs w:val="24"/>
                <w:lang w:eastAsia="ru-RU"/>
              </w:rPr>
              <w:t>МЕ 3 р/нед 12 мес</w:t>
            </w:r>
            <w:r w:rsidR="00261076" w:rsidRPr="00555313">
              <w:rPr>
                <w:szCs w:val="24"/>
                <w:lang w:eastAsia="ru-RU"/>
              </w:rPr>
              <w:t xml:space="preserve"> </w:t>
            </w:r>
            <w:r w:rsidR="00261076" w:rsidRPr="00555313">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 </w:instrText>
            </w:r>
            <w:r w:rsidR="00E8784E">
              <w:rPr>
                <w:szCs w:val="24"/>
                <w:lang w:eastAsia="ru-RU"/>
              </w:rPr>
              <w:fldChar w:fldCharType="begin">
                <w:fldData xml:space="preserve">PEVuZE5vdGU+PENpdGU+PEF1dGhvcj5QZWhhbWJlcmdlcjwvQXV0aG9yPjxZZWFyPjE5OTg8L1ll
YXI+PFJlY051bT4yODU8L1JlY051bT48RGlzcGxheVRleHQ+WzI0NV08L0Rpc3BsYXlUZXh0Pjxy
ZWNvcmQ+PHJlYy1udW1iZXI+Mjg1PC9yZWMtbnVtYmVyPjxmb3JlaWduLWtleXM+PGtleSBhcHA9
IkVOIiBkYi1pZD0iZGFyZHR4NWQ2czB6djJlNTJ6c3h4NWZtc2QyZDA1YTU5eHd0IiB0aW1lc3Rh
bXA9IjE2MjI0MTk2OTUiPjI4NTwva2V5PjwvZm9yZWlnbi1rZXlzPjxyZWYtdHlwZSBuYW1lPSJK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aG9yPlBlaGFtYmVyZ2VyPC9BdXRob3I+PFllYXI+MTk5ODwvWWVhcj48UmVjTnVtPjI4NTwvUmVj
TnVtPjxyZWNvcmQ+PHJlYy1udW1iZXI+Mjg1PC9yZWMtbnVtYmVyPjxmb3JlaWduLWtleXM+PGtl
eSBhcHA9IkVOIiBkYi1pZD0iZGFyZHR4NWQ2czB6djJlNTJ6c3h4NWZtc2QyZDA1YTU5eHd0IiB0
aW1lc3RhbXA9IjE2MjI0MTk2OTUiPjI4NTwva2V5PjwvZm9yZWlnbi1rZXlzPjxyZWYtdHlwZSBu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E8784E">
              <w:rPr>
                <w:szCs w:val="24"/>
                <w:lang w:eastAsia="ru-RU"/>
              </w:rPr>
              <w:instrText xml:space="preserve"> ADDIN EN.CITE.DATA </w:instrText>
            </w:r>
            <w:r w:rsidR="00E8784E">
              <w:rPr>
                <w:szCs w:val="24"/>
                <w:lang w:eastAsia="ru-RU"/>
              </w:rPr>
            </w:r>
            <w:r w:rsidR="00E8784E">
              <w:rPr>
                <w:szCs w:val="24"/>
                <w:lang w:eastAsia="ru-RU"/>
              </w:rPr>
              <w:fldChar w:fldCharType="end"/>
            </w:r>
            <w:r w:rsidR="00261076" w:rsidRPr="00555313">
              <w:rPr>
                <w:szCs w:val="24"/>
                <w:lang w:eastAsia="ru-RU"/>
              </w:rPr>
            </w:r>
            <w:r w:rsidR="00261076" w:rsidRPr="00555313">
              <w:rPr>
                <w:szCs w:val="24"/>
                <w:lang w:eastAsia="ru-RU"/>
              </w:rPr>
              <w:fldChar w:fldCharType="separate"/>
            </w:r>
            <w:r w:rsidR="00E8784E">
              <w:rPr>
                <w:noProof/>
                <w:szCs w:val="24"/>
                <w:lang w:eastAsia="ru-RU"/>
              </w:rPr>
              <w:t>[</w:t>
            </w:r>
            <w:hyperlink w:anchor="_ENREF_245" w:tooltip="Pehamberger, 1998 #285" w:history="1">
              <w:r w:rsidR="00101604">
                <w:rPr>
                  <w:noProof/>
                  <w:szCs w:val="24"/>
                  <w:lang w:eastAsia="ru-RU"/>
                </w:rPr>
                <w:t>245</w:t>
              </w:r>
            </w:hyperlink>
            <w:r w:rsidR="00E8784E">
              <w:rPr>
                <w:noProof/>
                <w:szCs w:val="24"/>
                <w:lang w:eastAsia="ru-RU"/>
              </w:rPr>
              <w:t>]</w:t>
            </w:r>
            <w:r w:rsidR="00261076" w:rsidRPr="00555313">
              <w:rPr>
                <w:szCs w:val="24"/>
                <w:lang w:eastAsia="ru-RU"/>
              </w:rPr>
              <w:fldChar w:fldCharType="end"/>
            </w:r>
            <w:r w:rsidR="00261076" w:rsidRPr="00555313">
              <w:rPr>
                <w:szCs w:val="24"/>
                <w:lang w:eastAsia="ru-RU"/>
              </w:rPr>
              <w:t xml:space="preserve"> </w:t>
            </w:r>
            <w:r w:rsidR="00261076" w:rsidRPr="00555313">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 </w:instrText>
            </w:r>
            <w:r w:rsidR="00484D64">
              <w:rPr>
                <w:szCs w:val="24"/>
                <w:lang w:eastAsia="ru-RU"/>
              </w:rPr>
              <w:fldChar w:fldCharType="begin">
                <w:fldData xml:space="preserve">PEVuZE5vdGU+PENpdGU+PEF1dGhvcj5Nb2NlbGxpbjwvQXV0aG9yPjxZZWFyPjIwMTA8L1llYXI+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</w:fldData>
              </w:fldChar>
            </w:r>
            <w:r w:rsidR="00484D64">
              <w:rPr>
                <w:szCs w:val="24"/>
                <w:lang w:eastAsia="ru-RU"/>
              </w:rPr>
              <w:instrText xml:space="preserve"> ADDIN EN.CITE.DATA </w:instrText>
            </w:r>
            <w:r w:rsidR="00484D64">
              <w:rPr>
                <w:szCs w:val="24"/>
                <w:lang w:eastAsia="ru-RU"/>
              </w:rPr>
            </w:r>
            <w:r w:rsidR="00484D64">
              <w:rPr>
                <w:szCs w:val="24"/>
                <w:lang w:eastAsia="ru-RU"/>
              </w:rPr>
              <w:fldChar w:fldCharType="end"/>
            </w:r>
            <w:r w:rsidR="00261076" w:rsidRPr="00555313">
              <w:rPr>
                <w:szCs w:val="24"/>
                <w:lang w:eastAsia="ru-RU"/>
              </w:rPr>
            </w:r>
            <w:r w:rsidR="00261076" w:rsidRPr="00555313">
              <w:rPr>
                <w:szCs w:val="24"/>
                <w:lang w:eastAsia="ru-RU"/>
              </w:rPr>
              <w:fldChar w:fldCharType="separate"/>
            </w:r>
            <w:r w:rsidR="00195734">
              <w:rPr>
                <w:noProof/>
                <w:szCs w:val="24"/>
                <w:lang w:eastAsia="ru-RU"/>
              </w:rPr>
              <w:t>[</w:t>
            </w:r>
            <w:hyperlink w:anchor="_ENREF_240" w:tooltip="Mocellin, 2010 #240" w:history="1">
              <w:r w:rsidR="00101604">
                <w:rPr>
                  <w:noProof/>
                  <w:szCs w:val="24"/>
                  <w:lang w:eastAsia="ru-RU"/>
                </w:rPr>
                <w:t>240</w:t>
              </w:r>
            </w:hyperlink>
            <w:r w:rsidR="00195734">
              <w:rPr>
                <w:noProof/>
                <w:szCs w:val="24"/>
                <w:lang w:eastAsia="ru-RU"/>
              </w:rPr>
              <w:t>]</w:t>
            </w:r>
            <w:r w:rsidR="00261076" w:rsidRPr="00555313">
              <w:rPr>
                <w:szCs w:val="24"/>
                <w:lang w:eastAsia="ru-RU"/>
              </w:rPr>
              <w:fldChar w:fldCharType="end"/>
            </w:r>
          </w:p>
        </w:tc>
      </w:tr>
    </w:tbl>
    <w:p w:rsidR="007C40FB" w:rsidRPr="00555313" w:rsidRDefault="007C40FB" w:rsidP="007C40FB">
      <w:pPr>
        <w:rPr>
          <w:b/>
          <w:bCs/>
          <w:i/>
          <w:iCs/>
          <w:szCs w:val="24"/>
        </w:rPr>
      </w:pPr>
      <w:r w:rsidRPr="00555313">
        <w:rPr>
          <w:b/>
          <w:bCs/>
          <w:i/>
          <w:iCs/>
          <w:szCs w:val="24"/>
        </w:rPr>
        <w:t>Примечание.</w:t>
      </w:r>
      <w:r w:rsidRPr="00555313">
        <w:rPr>
          <w:i/>
          <w:iCs/>
          <w:szCs w:val="24"/>
        </w:rPr>
        <w:t xml:space="preserve"> </w:t>
      </w:r>
      <w:r w:rsidRPr="00555313">
        <w:rPr>
          <w:i/>
          <w:iCs/>
          <w:szCs w:val="24"/>
          <w:lang w:val="en-US" w:eastAsia="ru-RU"/>
        </w:rPr>
        <w:t>BRAF</w:t>
      </w:r>
      <w:r w:rsidRPr="00555313">
        <w:rPr>
          <w:i/>
          <w:iCs/>
          <w:szCs w:val="24"/>
          <w:lang w:eastAsia="ru-RU"/>
        </w:rPr>
        <w:t xml:space="preserve"> </w:t>
      </w:r>
      <w:r w:rsidRPr="00555313">
        <w:rPr>
          <w:i/>
          <w:iCs/>
          <w:szCs w:val="24"/>
          <w:lang w:val="en-US" w:eastAsia="ru-RU"/>
        </w:rPr>
        <w:t>V</w:t>
      </w:r>
      <w:r w:rsidRPr="00555313">
        <w:rPr>
          <w:i/>
          <w:iCs/>
          <w:szCs w:val="24"/>
          <w:lang w:eastAsia="ru-RU"/>
        </w:rPr>
        <w:t xml:space="preserve">600 </w:t>
      </w:r>
      <w:r w:rsidRPr="00555313">
        <w:rPr>
          <w:i/>
          <w:iCs/>
          <w:szCs w:val="24"/>
          <w:lang w:val="en-US" w:eastAsia="ru-RU"/>
        </w:rPr>
        <w:t>mut</w:t>
      </w:r>
      <w:r w:rsidRPr="00555313">
        <w:rPr>
          <w:i/>
          <w:iCs/>
          <w:szCs w:val="24"/>
          <w:lang w:eastAsia="ru-RU"/>
        </w:rPr>
        <w:t xml:space="preserve"> – </w:t>
      </w:r>
      <w:r w:rsidRPr="00555313">
        <w:rPr>
          <w:i/>
          <w:iCs/>
          <w:szCs w:val="24"/>
        </w:rPr>
        <w:t xml:space="preserve">активирующая мутация в гене </w:t>
      </w:r>
      <w:r w:rsidRPr="00555313">
        <w:rPr>
          <w:i/>
          <w:iCs/>
          <w:szCs w:val="24"/>
          <w:lang w:val="en-US"/>
        </w:rPr>
        <w:t>BRAF</w:t>
      </w:r>
      <w:r w:rsidRPr="00555313">
        <w:rPr>
          <w:i/>
          <w:iCs/>
          <w:szCs w:val="24"/>
        </w:rPr>
        <w:t xml:space="preserve"> в 600-й позиции экзона 15 с заменой нуклеотида, кодирующего валин, на другую аминокислоту (чаще всего на нуклеотид, кодирующий глутаминовую кислоту). BRAF V600 wild type </w:t>
      </w:r>
      <w:r w:rsidRPr="00555313">
        <w:rPr>
          <w:rFonts w:eastAsia="GalsLightC"/>
          <w:i/>
          <w:iCs/>
          <w:szCs w:val="24"/>
        </w:rPr>
        <w:t>–</w:t>
      </w:r>
      <w:r w:rsidRPr="00555313">
        <w:rPr>
          <w:i/>
          <w:iCs/>
          <w:szCs w:val="24"/>
        </w:rPr>
        <w:t xml:space="preserve"> «дикий тип» (отсутствие активирующих мутаций V600) гена BRAF.</w:t>
      </w:r>
    </w:p>
    <w:p w:rsidR="000F06D1" w:rsidRPr="00555313" w:rsidRDefault="000F06D1" w:rsidP="000F06D1">
      <w:pPr>
        <w:rPr>
          <w:b/>
          <w:bCs/>
          <w:i/>
          <w:iCs/>
          <w:szCs w:val="24"/>
        </w:rPr>
      </w:pPr>
      <w:r w:rsidRPr="00555313">
        <w:rPr>
          <w:b/>
        </w:rPr>
        <w:t>Комментарий:</w:t>
      </w:r>
      <w:r w:rsidRPr="00555313">
        <w:rPr>
          <w:b/>
          <w:bCs/>
          <w:i/>
          <w:iCs/>
          <w:szCs w:val="24"/>
        </w:rPr>
        <w:t xml:space="preserve"> </w:t>
      </w:r>
      <w:r w:rsidRPr="00555313">
        <w:rPr>
          <w:i/>
          <w:iCs/>
          <w:szCs w:val="24"/>
          <w:lang w:eastAsia="ru-RU"/>
        </w:rPr>
        <w:t>Адъювантная терапия интерфероном альфа</w:t>
      </w:r>
      <w:r w:rsidR="002D07D8" w:rsidRPr="002D07D8">
        <w:rPr>
          <w:i/>
          <w:iCs/>
          <w:szCs w:val="24"/>
          <w:lang w:eastAsia="ru-RU"/>
        </w:rPr>
        <w:t>-2b**</w:t>
      </w:r>
      <w:r w:rsidRPr="00555313">
        <w:rPr>
          <w:i/>
          <w:iCs/>
          <w:szCs w:val="24"/>
          <w:lang w:eastAsia="ru-RU"/>
        </w:rPr>
        <w:t xml:space="preserve"> имеет преимущества только у пациентов с изъязвленной первичной меланомой кожи. Назначение интерферона альфа</w:t>
      </w:r>
      <w:r w:rsidR="002D07D8" w:rsidRPr="002D07D8">
        <w:rPr>
          <w:i/>
          <w:iCs/>
          <w:szCs w:val="24"/>
          <w:lang w:eastAsia="ru-RU"/>
        </w:rPr>
        <w:t>-2b**</w:t>
      </w:r>
      <w:r w:rsidRPr="00555313">
        <w:rPr>
          <w:i/>
          <w:iCs/>
          <w:szCs w:val="24"/>
          <w:lang w:eastAsia="ru-RU"/>
        </w:rPr>
        <w:t xml:space="preserve"> в адъювантном режиме у пациентов с неизъязвленной первичной опухолью не рекомендуется.</w:t>
      </w:r>
    </w:p>
    <w:p w:rsidR="00DF5D83" w:rsidRPr="00555313" w:rsidRDefault="006D78D2" w:rsidP="008D7A3D">
      <w:pPr>
        <w:pStyle w:val="1"/>
      </w:pPr>
      <w:bookmarkStart w:id="67" w:name="_Какие_пациенты_должны"/>
      <w:bookmarkEnd w:id="67"/>
      <w:r w:rsidRPr="00555313">
        <w:t xml:space="preserve">Для пациентов, радикально оперированных по поводу отдаленных метастазов меланомы кожи, </w:t>
      </w:r>
      <w:r w:rsidRPr="00555313">
        <w:rPr>
          <w:b/>
        </w:rPr>
        <w:t>рекомендовано</w:t>
      </w:r>
      <w:r w:rsidRPr="00555313">
        <w:t xml:space="preserve"> проводить адъювантное лечение </w:t>
      </w:r>
      <w:r w:rsidR="00BE4911" w:rsidRPr="00555313">
        <w:t>с</w:t>
      </w:r>
      <w:r w:rsidR="00CE5AF6" w:rsidRPr="00555313">
        <w:t xml:space="preserve"> применением моноклональных антител (далее – МКА)</w:t>
      </w:r>
      <w:r w:rsidR="002254E2" w:rsidRPr="00555313">
        <w:t>, блокирующих взаимодействие между</w:t>
      </w:r>
      <w:r w:rsidR="0007427A" w:rsidRPr="00555313">
        <w:t xml:space="preserve"> </w:t>
      </w:r>
      <w:r w:rsidR="002254E2" w:rsidRPr="00555313">
        <w:t>рецептором программируемой смерти (</w:t>
      </w:r>
      <w:r w:rsidR="002254E2" w:rsidRPr="00555313">
        <w:rPr>
          <w:lang w:val="en-US"/>
        </w:rPr>
        <w:t>PD</w:t>
      </w:r>
      <w:r w:rsidR="002254E2" w:rsidRPr="00555313">
        <w:t>-1) и его лигандами</w:t>
      </w:r>
      <w:r w:rsidR="0007427A" w:rsidRPr="00555313">
        <w:t xml:space="preserve"> </w:t>
      </w:r>
      <w:r w:rsidR="002254E2" w:rsidRPr="00555313">
        <w:t xml:space="preserve">(далее - МКА-блокаторы </w:t>
      </w:r>
      <w:r w:rsidRPr="00555313">
        <w:rPr>
          <w:lang w:val="en-US"/>
        </w:rPr>
        <w:t>PD</w:t>
      </w:r>
      <w:r w:rsidRPr="00555313">
        <w:t>1</w:t>
      </w:r>
      <w:r w:rsidR="002254E2" w:rsidRPr="00555313">
        <w:t>)</w:t>
      </w:r>
      <w:r w:rsidR="00387CEB" w:rsidRPr="00555313">
        <w:t xml:space="preserve"> (ниволумаб**)</w:t>
      </w:r>
      <w:r w:rsidRPr="00555313">
        <w:t xml:space="preserve">. При наличии противопоказаний альтернативой может быть динамическое наблюдение или участие в клинических исследованиях (если таковые имеются) </w:t>
      </w:r>
      <w:r w:rsidRPr="00555313">
        <w:fldChar w:fldCharType="begin">
          <w:fldData xml:space="preserve">PEVuZE5vdGU+PENpdGU+PEF1dGhvcj5Db2l0PC9BdXRob3I+PFllYXI+MjAxODwvWWVhcj48UmVj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==
</w:fldData>
        </w:fldChar>
      </w:r>
      <w:r w:rsidR="00484D64">
        <w:instrText xml:space="preserve"> ADDIN EN.CITE </w:instrText>
      </w:r>
      <w:r w:rsidR="00484D64">
        <w:fldChar w:fldCharType="begin">
          <w:fldData xml:space="preserve">PEVuZE5vdGU+PENpdGU+PEF1dGhvcj5Db2l0PC9BdXRob3I+PFllYXI+MjAxODwvWWVhcj48UmVj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==
</w:fldData>
        </w:fldChar>
      </w:r>
      <w:r w:rsidR="00484D64">
        <w:instrText xml:space="preserve"> ADDIN EN.CITE.DATA </w:instrText>
      </w:r>
      <w:r w:rsidR="00484D64">
        <w:fldChar w:fldCharType="end"/>
      </w:r>
      <w:r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223" w:tooltip="Petrella, 2009 #223" w:history="1">
        <w:r w:rsidR="00101604">
          <w:rPr>
            <w:noProof/>
          </w:rPr>
          <w:t>223-225</w:t>
        </w:r>
      </w:hyperlink>
      <w:r w:rsidR="00195734">
        <w:rPr>
          <w:noProof/>
        </w:rPr>
        <w:t xml:space="preserve">, </w:t>
      </w:r>
      <w:hyperlink w:anchor="_ENREF_227" w:tooltip="Wheatley, 2007 #227" w:history="1">
        <w:r w:rsidR="00101604">
          <w:rPr>
            <w:noProof/>
          </w:rPr>
          <w:t>227</w:t>
        </w:r>
      </w:hyperlink>
      <w:r w:rsidR="00195734">
        <w:rPr>
          <w:noProof/>
        </w:rPr>
        <w:t xml:space="preserve">, </w:t>
      </w:r>
      <w:hyperlink w:anchor="_ENREF_230" w:tooltip="Weber, 2017 #62" w:history="1">
        <w:r w:rsidR="00101604">
          <w:rPr>
            <w:noProof/>
          </w:rPr>
          <w:t>230</w:t>
        </w:r>
      </w:hyperlink>
      <w:r w:rsidR="00195734">
        <w:rPr>
          <w:noProof/>
        </w:rPr>
        <w:t xml:space="preserve">, </w:t>
      </w:r>
      <w:hyperlink w:anchor="_ENREF_239" w:tooltip="Eggermont, 2008 #239" w:history="1">
        <w:r w:rsidR="00101604">
          <w:rPr>
            <w:noProof/>
          </w:rPr>
          <w:t>239-241</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9A176F" w:rsidRPr="00555313">
        <w:t xml:space="preserve">В </w:t>
      </w:r>
      <w:r w:rsidRPr="00555313">
        <w:t xml:space="preserve">(уровень достоверности доказательств </w:t>
      </w:r>
      <w:r w:rsidR="00DA1F47" w:rsidRPr="00555313">
        <w:t>– 2</w:t>
      </w:r>
      <w:r w:rsidRPr="00555313">
        <w:t xml:space="preserve">) </w:t>
      </w:r>
    </w:p>
    <w:p w:rsidR="00DF5D83" w:rsidRPr="00555313" w:rsidRDefault="006D78D2" w:rsidP="00C91F92">
      <w:pPr>
        <w:pStyle w:val="1"/>
      </w:pPr>
      <w:bookmarkStart w:id="68" w:name="_Каким_пациента_НЕ"/>
      <w:bookmarkEnd w:id="68"/>
      <w:r w:rsidRPr="00555313">
        <w:rPr>
          <w:b/>
        </w:rPr>
        <w:t xml:space="preserve">Не </w:t>
      </w:r>
      <w:r w:rsidR="00DF5D83" w:rsidRPr="00555313">
        <w:rPr>
          <w:b/>
        </w:rPr>
        <w:t>рекомендуется</w:t>
      </w:r>
      <w:r w:rsidR="00DF5D83" w:rsidRPr="00555313">
        <w:t xml:space="preserve"> </w:t>
      </w:r>
      <w:r w:rsidRPr="00555313">
        <w:t xml:space="preserve">проводить адъювантную терапию </w:t>
      </w:r>
      <w:r w:rsidR="00807F3A" w:rsidRPr="00555313">
        <w:t>пациентам</w:t>
      </w:r>
      <w:r w:rsidRPr="00555313">
        <w:t xml:space="preserve"> меланомой кожи </w:t>
      </w:r>
      <w:r w:rsidR="0059650D" w:rsidRPr="00555313">
        <w:t xml:space="preserve">группы </w:t>
      </w:r>
      <w:r w:rsidRPr="00555313">
        <w:t>благоприятного прогноза, имеющим низкий риск прогрессирования заболевания (</w:t>
      </w:r>
      <w:r w:rsidRPr="00555313">
        <w:rPr>
          <w:lang w:val="en-US"/>
        </w:rPr>
        <w:t>IA</w:t>
      </w:r>
      <w:r w:rsidRPr="00555313">
        <w:t xml:space="preserve">, </w:t>
      </w:r>
      <w:r w:rsidRPr="00555313">
        <w:rPr>
          <w:lang w:val="en-US"/>
        </w:rPr>
        <w:t>IB</w:t>
      </w:r>
      <w:r w:rsidRPr="00555313">
        <w:t xml:space="preserve">, </w:t>
      </w:r>
      <w:r w:rsidRPr="00555313">
        <w:rPr>
          <w:lang w:val="en-US"/>
        </w:rPr>
        <w:t>IIA</w:t>
      </w:r>
      <w:r w:rsidRPr="00555313">
        <w:t xml:space="preserve"> стадии) </w:t>
      </w:r>
      <w:r w:rsidRPr="00555313">
        <w:fldChar w:fldCharType="begin">
          <w:fldData xml:space="preserve">PEVuZE5vdGU+PENpdGU+PEF1dGhvcj5QZWhhbWJlcmdlcjwvQXV0aG9yPjxZZWFyPjE5OTg8L1ll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</w:fldData>
        </w:fldChar>
      </w:r>
      <w:r w:rsidR="00E8784E">
        <w:instrText xml:space="preserve"> ADDIN EN.CITE </w:instrText>
      </w:r>
      <w:r w:rsidR="00E8784E">
        <w:fldChar w:fldCharType="begin">
          <w:fldData xml:space="preserve">PEVuZE5vdGU+PENpdGU+PEF1dGhvcj5QZWhhbWJlcmdlcjwvQXV0aG9yPjxZZWFyPjE5OTg8L1ll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</w:fldData>
        </w:fldChar>
      </w:r>
      <w:r w:rsidR="00E8784E">
        <w:instrText xml:space="preserve"> ADDIN EN.CITE.DATA </w:instrText>
      </w:r>
      <w:r w:rsidR="00E8784E">
        <w:fldChar w:fldCharType="end"/>
      </w:r>
      <w:r w:rsidRPr="00555313">
        <w:fldChar w:fldCharType="separate"/>
      </w:r>
      <w:r w:rsidR="00E8784E">
        <w:rPr>
          <w:noProof/>
        </w:rPr>
        <w:t>[</w:t>
      </w:r>
      <w:hyperlink w:anchor="_ENREF_245" w:tooltip="Pehamberger, 1998 #285" w:history="1">
        <w:r w:rsidR="00101604">
          <w:rPr>
            <w:noProof/>
          </w:rPr>
          <w:t>245</w:t>
        </w:r>
      </w:hyperlink>
      <w:r w:rsidR="00E8784E">
        <w:rPr>
          <w:noProof/>
        </w:rPr>
        <w:t xml:space="preserve">, </w:t>
      </w:r>
      <w:hyperlink w:anchor="_ENREF_249" w:tooltip="Barth, 1995 #246" w:history="1">
        <w:r w:rsidR="00101604">
          <w:rPr>
            <w:noProof/>
          </w:rPr>
          <w:t>249</w:t>
        </w:r>
      </w:hyperlink>
      <w:r w:rsidR="00E8784E">
        <w:rPr>
          <w:noProof/>
        </w:rPr>
        <w:t>]</w:t>
      </w:r>
      <w:r w:rsidRPr="00555313">
        <w:fldChar w:fldCharType="end"/>
      </w:r>
      <w:r w:rsidRPr="00555313">
        <w:t xml:space="preserve">. </w:t>
      </w:r>
    </w:p>
    <w:p w:rsidR="006D78D2" w:rsidRPr="00555313" w:rsidRDefault="006D78D2" w:rsidP="008D7A3D">
      <w:pPr>
        <w:pStyle w:val="27"/>
      </w:pPr>
      <w:r w:rsidRPr="00555313">
        <w:rPr>
          <w:shd w:val="clear" w:color="auto" w:fill="FFFFFF"/>
        </w:rPr>
        <w:t xml:space="preserve">Уровень убедительности рекомендаций </w:t>
      </w:r>
      <w:r w:rsidRPr="00555313">
        <w:rPr>
          <w:lang w:eastAsia="ru-RU"/>
        </w:rPr>
        <w:t>–</w:t>
      </w:r>
      <w:r w:rsidRPr="00555313">
        <w:rPr>
          <w:shd w:val="clear" w:color="auto" w:fill="FFFFFF"/>
        </w:rPr>
        <w:t xml:space="preserve"> </w:t>
      </w:r>
      <w:r w:rsidR="009A176F" w:rsidRPr="00555313">
        <w:rPr>
          <w:shd w:val="clear" w:color="auto" w:fill="FFFFFF"/>
        </w:rPr>
        <w:t xml:space="preserve">С </w:t>
      </w:r>
      <w:r w:rsidRPr="00555313">
        <w:rPr>
          <w:shd w:val="clear" w:color="auto" w:fill="FFFFFF"/>
        </w:rPr>
        <w:t xml:space="preserve">(уровень достоверности доказательств </w:t>
      </w:r>
      <w:r w:rsidR="00DA1F47" w:rsidRPr="00555313">
        <w:rPr>
          <w:shd w:val="clear" w:color="auto" w:fill="FFFFFF"/>
        </w:rPr>
        <w:t xml:space="preserve">– </w:t>
      </w:r>
      <w:r w:rsidR="00753712" w:rsidRPr="00555313">
        <w:rPr>
          <w:shd w:val="clear" w:color="auto" w:fill="FFFFFF"/>
        </w:rPr>
        <w:t>5</w:t>
      </w:r>
      <w:r w:rsidRPr="00555313">
        <w:rPr>
          <w:shd w:val="clear" w:color="auto" w:fill="FFFFFF"/>
        </w:rPr>
        <w:t>)</w:t>
      </w:r>
    </w:p>
    <w:p w:rsidR="00DF5D83" w:rsidRPr="00555313" w:rsidRDefault="006D78D2" w:rsidP="00753712">
      <w:pPr>
        <w:pStyle w:val="1"/>
      </w:pPr>
      <w:r w:rsidRPr="00555313">
        <w:rPr>
          <w:b/>
        </w:rPr>
        <w:t xml:space="preserve">Не </w:t>
      </w:r>
      <w:r w:rsidR="00DF5D83" w:rsidRPr="00555313">
        <w:rPr>
          <w:b/>
        </w:rPr>
        <w:t>рекомендуется</w:t>
      </w:r>
      <w:r w:rsidR="00DF5D83" w:rsidRPr="00555313">
        <w:t xml:space="preserve"> </w:t>
      </w:r>
      <w:r w:rsidRPr="00555313">
        <w:t xml:space="preserve">проводить адъювантную терапию </w:t>
      </w:r>
      <w:r w:rsidR="00753712" w:rsidRPr="00555313">
        <w:t>интерфероном альфа-2а</w:t>
      </w:r>
      <w:r w:rsidR="00753712" w:rsidRPr="00555313">
        <w:rPr>
          <w:i/>
        </w:rPr>
        <w:t>**</w:t>
      </w:r>
      <w:r w:rsidR="00753712" w:rsidRPr="00555313">
        <w:t xml:space="preserve"> и интерфероном альфа-2b</w:t>
      </w:r>
      <w:r w:rsidR="00753712" w:rsidRPr="00555313">
        <w:rPr>
          <w:i/>
        </w:rPr>
        <w:t>**</w:t>
      </w:r>
      <w:r w:rsidR="00753712" w:rsidRPr="00555313">
        <w:t xml:space="preserve"> </w:t>
      </w:r>
      <w:r w:rsidR="00807F3A" w:rsidRPr="00555313">
        <w:t>пациентам</w:t>
      </w:r>
      <w:r w:rsidRPr="00555313">
        <w:t xml:space="preserve"> меланомой кожи, у которых риски, связанные с развитием нежелательных явлений на фоне применения адъювантной терапии, превышают ожидаемую пользу </w:t>
      </w:r>
      <w:r w:rsidRPr="00555313">
        <w:fldChar w:fldCharType="begin">
          <w:fldData xml:space="preserve">PEVuZE5vdGU+PENpdGU+PEF1dGhvcj5DaGlhcmlvbi1TaWxlbmk8L0F1dGhvcj48WWVhcj4yMDA2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</w:fldData>
        </w:fldChar>
      </w:r>
      <w:r w:rsidR="00484D64">
        <w:instrText xml:space="preserve"> ADDIN EN.CITE </w:instrText>
      </w:r>
      <w:r w:rsidR="00484D64">
        <w:fldChar w:fldCharType="begin">
          <w:fldData xml:space="preserve">PEVuZE5vdGU+PENpdGU+PEF1dGhvcj5DaGlhcmlvbi1TaWxlbmk8L0F1dGhvcj48WWVhcj4yMDA2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</w:fldData>
        </w:fldChar>
      </w:r>
      <w:r w:rsidR="00484D64">
        <w:instrText xml:space="preserve"> ADDIN EN.CITE.DATA </w:instrText>
      </w:r>
      <w:r w:rsidR="00484D64">
        <w:fldChar w:fldCharType="end"/>
      </w:r>
      <w:r w:rsidRPr="00555313">
        <w:fldChar w:fldCharType="separate"/>
      </w:r>
      <w:r w:rsidR="00661D73">
        <w:rPr>
          <w:noProof/>
        </w:rPr>
        <w:t>[</w:t>
      </w:r>
      <w:hyperlink w:anchor="_ENREF_239" w:tooltip="Eggermont, 2008 #239" w:history="1">
        <w:r w:rsidR="00101604">
          <w:rPr>
            <w:noProof/>
          </w:rPr>
          <w:t>239</w:t>
        </w:r>
      </w:hyperlink>
      <w:r w:rsidR="00661D73">
        <w:rPr>
          <w:noProof/>
        </w:rPr>
        <w:t xml:space="preserve">, </w:t>
      </w:r>
      <w:hyperlink w:anchor="_ENREF_240" w:tooltip="Mocellin, 2010 #240" w:history="1">
        <w:r w:rsidR="00101604">
          <w:rPr>
            <w:noProof/>
          </w:rPr>
          <w:t>240</w:t>
        </w:r>
      </w:hyperlink>
      <w:r w:rsidR="00661D73">
        <w:rPr>
          <w:noProof/>
        </w:rPr>
        <w:t xml:space="preserve">, </w:t>
      </w:r>
      <w:hyperlink w:anchor="_ENREF_250" w:tooltip="Chiarion-Sileni, 2006 #247" w:history="1">
        <w:r w:rsidR="00101604">
          <w:rPr>
            <w:noProof/>
          </w:rPr>
          <w:t>250-252</w:t>
        </w:r>
      </w:hyperlink>
      <w:r w:rsidR="00661D73">
        <w:rPr>
          <w:noProof/>
        </w:rPr>
        <w:t>]</w:t>
      </w:r>
      <w:r w:rsidRPr="00555313">
        <w:fldChar w:fldCharType="end"/>
      </w:r>
      <w:r w:rsidRPr="00555313">
        <w:t xml:space="preserve">. </w:t>
      </w:r>
    </w:p>
    <w:p w:rsidR="006D78D2" w:rsidRPr="00555313" w:rsidRDefault="006D78D2" w:rsidP="008D7A3D">
      <w:pPr>
        <w:pStyle w:val="27"/>
      </w:pPr>
      <w:r w:rsidRPr="00555313">
        <w:rPr>
          <w:shd w:val="clear" w:color="auto" w:fill="FFFFFF"/>
        </w:rPr>
        <w:t xml:space="preserve">Уровень убедительности рекомендаций </w:t>
      </w:r>
      <w:r w:rsidRPr="00555313">
        <w:rPr>
          <w:lang w:eastAsia="ru-RU"/>
        </w:rPr>
        <w:t>–</w:t>
      </w:r>
      <w:r w:rsidRPr="00555313">
        <w:rPr>
          <w:shd w:val="clear" w:color="auto" w:fill="FFFFFF"/>
        </w:rPr>
        <w:t xml:space="preserve"> В (уровень достоверности доказательств </w:t>
      </w:r>
      <w:r w:rsidR="00DA1F47" w:rsidRPr="00555313">
        <w:rPr>
          <w:shd w:val="clear" w:color="auto" w:fill="FFFFFF"/>
        </w:rPr>
        <w:t xml:space="preserve">– </w:t>
      </w:r>
      <w:r w:rsidR="00451D31" w:rsidRPr="00555313">
        <w:rPr>
          <w:shd w:val="clear" w:color="auto" w:fill="FFFFFF"/>
        </w:rPr>
        <w:t>1</w:t>
      </w:r>
      <w:r w:rsidRPr="00555313">
        <w:rPr>
          <w:shd w:val="clear" w:color="auto" w:fill="FFFFFF"/>
        </w:rPr>
        <w:t>)</w:t>
      </w:r>
    </w:p>
    <w:p w:rsidR="006D78D2" w:rsidRPr="00555313" w:rsidRDefault="006D78D2" w:rsidP="002B772E">
      <w:pPr>
        <w:rPr>
          <w:i/>
          <w:szCs w:val="24"/>
        </w:rPr>
      </w:pPr>
      <w:r w:rsidRPr="00555313">
        <w:rPr>
          <w:b/>
        </w:rPr>
        <w:t>Комментарий:</w:t>
      </w:r>
      <w:r w:rsidRPr="00555313">
        <w:t xml:space="preserve"> </w:t>
      </w:r>
      <w:r w:rsidRPr="00555313">
        <w:rPr>
          <w:i/>
          <w:szCs w:val="24"/>
        </w:rPr>
        <w:t xml:space="preserve">учитывая, что проведение иммунотерапии </w:t>
      </w:r>
      <w:r w:rsidR="002B24BB" w:rsidRPr="00555313">
        <w:rPr>
          <w:i/>
          <w:iCs/>
        </w:rPr>
        <w:t>интерфероном альфа-2а</w:t>
      </w:r>
      <w:r w:rsidR="002B24BB" w:rsidRPr="00555313">
        <w:rPr>
          <w:i/>
          <w:iCs/>
          <w:szCs w:val="24"/>
        </w:rPr>
        <w:t>**</w:t>
      </w:r>
      <w:r w:rsidR="002B24BB" w:rsidRPr="00555313">
        <w:rPr>
          <w:i/>
          <w:iCs/>
        </w:rPr>
        <w:t xml:space="preserve"> или </w:t>
      </w:r>
      <w:r w:rsidRPr="00555313">
        <w:rPr>
          <w:i/>
          <w:iCs/>
          <w:szCs w:val="24"/>
        </w:rPr>
        <w:t>ин</w:t>
      </w:r>
      <w:r w:rsidRPr="00555313">
        <w:rPr>
          <w:i/>
          <w:szCs w:val="24"/>
        </w:rPr>
        <w:t>терфероном альфа</w:t>
      </w:r>
      <w:r w:rsidR="00753712" w:rsidRPr="00555313">
        <w:rPr>
          <w:i/>
          <w:szCs w:val="24"/>
        </w:rPr>
        <w:t>-</w:t>
      </w:r>
      <w:r w:rsidR="009B0FBF" w:rsidRPr="00555313">
        <w:rPr>
          <w:i/>
          <w:szCs w:val="24"/>
        </w:rPr>
        <w:t>2</w:t>
      </w:r>
      <w:r w:rsidR="009B0FBF" w:rsidRPr="00555313">
        <w:rPr>
          <w:i/>
          <w:szCs w:val="24"/>
          <w:lang w:val="en-US"/>
        </w:rPr>
        <w:t>b</w:t>
      </w:r>
      <w:r w:rsidRPr="00555313">
        <w:rPr>
          <w:i/>
          <w:szCs w:val="24"/>
        </w:rPr>
        <w:t xml:space="preserve">** сопряжено с известными рисками развития нежелательных явлений, следует выделить группу пациентов, которым это лечение противопоказано. После анализа данных литературы эксперты пришли к выводу о том, что риск превосходит пользу от назначения </w:t>
      </w:r>
      <w:r w:rsidR="00A973C1">
        <w:rPr>
          <w:i/>
          <w:szCs w:val="24"/>
        </w:rPr>
        <w:t xml:space="preserve">терапии </w:t>
      </w:r>
      <w:r w:rsidR="00753712" w:rsidRPr="00555313">
        <w:rPr>
          <w:i/>
          <w:iCs/>
        </w:rPr>
        <w:t>интерфероном альфа-2а</w:t>
      </w:r>
      <w:r w:rsidR="00753712" w:rsidRPr="00555313">
        <w:rPr>
          <w:i/>
          <w:iCs/>
          <w:szCs w:val="24"/>
        </w:rPr>
        <w:t>**</w:t>
      </w:r>
      <w:r w:rsidR="00753712" w:rsidRPr="00555313">
        <w:rPr>
          <w:i/>
          <w:iCs/>
        </w:rPr>
        <w:t xml:space="preserve"> и интерфероном альфа-2b</w:t>
      </w:r>
      <w:r w:rsidRPr="00555313">
        <w:rPr>
          <w:i/>
          <w:iCs/>
          <w:szCs w:val="24"/>
        </w:rPr>
        <w:t>**</w:t>
      </w:r>
      <w:r w:rsidRPr="00555313">
        <w:rPr>
          <w:i/>
          <w:szCs w:val="24"/>
        </w:rPr>
        <w:t xml:space="preserve"> в следующих случаях (но не ограничивается ими) </w:t>
      </w:r>
      <w:r w:rsidRPr="00555313">
        <w:rPr>
          <w:i/>
          <w:szCs w:val="24"/>
        </w:rPr>
        <w:fldChar w:fldCharType="begin">
          <w:fldData xml:space="preserve">PEVuZE5vdGU+PENpdGU+PEF1dGhvcj5DaGlhcmlvbi1TaWxlbmk8L0F1dGhvcj48WWVhcj4yMDA2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</w:fldData>
        </w:fldChar>
      </w:r>
      <w:r w:rsidR="00484D64">
        <w:rPr>
          <w:i/>
          <w:szCs w:val="24"/>
        </w:rPr>
        <w:instrText xml:space="preserve"> ADDIN EN.CITE </w:instrText>
      </w:r>
      <w:r w:rsidR="00484D64">
        <w:rPr>
          <w:i/>
          <w:szCs w:val="24"/>
        </w:rPr>
        <w:fldChar w:fldCharType="begin">
          <w:fldData xml:space="preserve">PEVuZE5vdGU+PENpdGU+PEF1dGhvcj5DaGlhcmlvbi1TaWxlbmk8L0F1dGhvcj48WWVhcj4yMDA2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</w:fldData>
        </w:fldChar>
      </w:r>
      <w:r w:rsidR="00484D64">
        <w:rPr>
          <w:i/>
          <w:szCs w:val="24"/>
        </w:rPr>
        <w:instrText xml:space="preserve"> ADDIN EN.CITE.DATA </w:instrText>
      </w:r>
      <w:r w:rsidR="00484D64">
        <w:rPr>
          <w:i/>
          <w:szCs w:val="24"/>
        </w:rPr>
      </w:r>
      <w:r w:rsidR="00484D64">
        <w:rPr>
          <w:i/>
          <w:szCs w:val="24"/>
        </w:rPr>
        <w:fldChar w:fldCharType="end"/>
      </w:r>
      <w:r w:rsidRPr="00555313">
        <w:rPr>
          <w:i/>
          <w:szCs w:val="24"/>
        </w:rPr>
      </w:r>
      <w:r w:rsidRPr="00555313">
        <w:rPr>
          <w:i/>
          <w:szCs w:val="24"/>
        </w:rPr>
        <w:fldChar w:fldCharType="separate"/>
      </w:r>
      <w:r w:rsidR="00661D73">
        <w:rPr>
          <w:i/>
          <w:noProof/>
          <w:szCs w:val="24"/>
        </w:rPr>
        <w:t>[</w:t>
      </w:r>
      <w:hyperlink w:anchor="_ENREF_239" w:tooltip="Eggermont, 2008 #239" w:history="1">
        <w:r w:rsidR="00101604">
          <w:rPr>
            <w:i/>
            <w:noProof/>
            <w:szCs w:val="24"/>
          </w:rPr>
          <w:t>239</w:t>
        </w:r>
      </w:hyperlink>
      <w:r w:rsidR="00661D73">
        <w:rPr>
          <w:i/>
          <w:noProof/>
          <w:szCs w:val="24"/>
        </w:rPr>
        <w:t xml:space="preserve">, </w:t>
      </w:r>
      <w:hyperlink w:anchor="_ENREF_250" w:tooltip="Chiarion-Sileni, 2006 #247" w:history="1">
        <w:r w:rsidR="00101604">
          <w:rPr>
            <w:i/>
            <w:noProof/>
            <w:szCs w:val="24"/>
          </w:rPr>
          <w:t>250-252</w:t>
        </w:r>
      </w:hyperlink>
      <w:r w:rsidR="00661D73">
        <w:rPr>
          <w:i/>
          <w:noProof/>
          <w:szCs w:val="24"/>
        </w:rPr>
        <w:t>]</w:t>
      </w:r>
      <w:r w:rsidRPr="00555313">
        <w:rPr>
          <w:i/>
          <w:szCs w:val="24"/>
        </w:rPr>
        <w:fldChar w:fldCharType="end"/>
      </w:r>
      <w:r w:rsidRPr="00555313">
        <w:rPr>
          <w:i/>
          <w:szCs w:val="24"/>
        </w:rPr>
        <w:t>:</w:t>
      </w:r>
    </w:p>
    <w:p w:rsidR="006D78D2" w:rsidRPr="002D07D8" w:rsidRDefault="00B45E36" w:rsidP="00934EF5">
      <w:pPr>
        <w:numPr>
          <w:ilvl w:val="1"/>
          <w:numId w:val="33"/>
        </w:numPr>
        <w:rPr>
          <w:i/>
          <w:szCs w:val="24"/>
        </w:rPr>
      </w:pPr>
      <w:r w:rsidRPr="00D90041">
        <w:rPr>
          <w:i/>
        </w:rPr>
        <w:t>Психические расстройства, в том числе тяжелая депрессия;</w:t>
      </w:r>
    </w:p>
    <w:p w:rsidR="006D78D2" w:rsidRPr="00555313" w:rsidRDefault="006D78D2" w:rsidP="00934EF5">
      <w:pPr>
        <w:numPr>
          <w:ilvl w:val="1"/>
          <w:numId w:val="33"/>
        </w:numPr>
        <w:rPr>
          <w:i/>
          <w:szCs w:val="24"/>
        </w:rPr>
      </w:pPr>
      <w:r w:rsidRPr="00555313">
        <w:rPr>
          <w:i/>
          <w:szCs w:val="24"/>
        </w:rPr>
        <w:t>цирроз печени любой этиологии</w:t>
      </w:r>
      <w:r w:rsidRPr="00555313">
        <w:rPr>
          <w:i/>
          <w:szCs w:val="24"/>
          <w:lang w:val="en-US"/>
        </w:rPr>
        <w:t>;</w:t>
      </w:r>
    </w:p>
    <w:p w:rsidR="006D78D2" w:rsidRPr="00555313" w:rsidRDefault="006D78D2" w:rsidP="00934EF5">
      <w:pPr>
        <w:numPr>
          <w:ilvl w:val="1"/>
          <w:numId w:val="33"/>
        </w:numPr>
        <w:rPr>
          <w:i/>
          <w:szCs w:val="24"/>
        </w:rPr>
      </w:pPr>
      <w:r w:rsidRPr="00555313">
        <w:rPr>
          <w:i/>
          <w:szCs w:val="24"/>
        </w:rPr>
        <w:t>аутоиммунные болезни</w:t>
      </w:r>
      <w:r w:rsidRPr="00555313">
        <w:rPr>
          <w:i/>
          <w:szCs w:val="24"/>
          <w:lang w:val="en-US"/>
        </w:rPr>
        <w:t>;</w:t>
      </w:r>
    </w:p>
    <w:p w:rsidR="006D78D2" w:rsidRPr="00555313" w:rsidRDefault="006D78D2" w:rsidP="00934EF5">
      <w:pPr>
        <w:numPr>
          <w:ilvl w:val="1"/>
          <w:numId w:val="33"/>
        </w:numPr>
        <w:rPr>
          <w:i/>
          <w:szCs w:val="24"/>
        </w:rPr>
      </w:pPr>
      <w:r w:rsidRPr="00555313">
        <w:rPr>
          <w:i/>
          <w:szCs w:val="24"/>
        </w:rPr>
        <w:t>выраженная (</w:t>
      </w:r>
      <w:r w:rsidRPr="00555313">
        <w:rPr>
          <w:i/>
          <w:szCs w:val="24"/>
          <w:lang w:val="en-US"/>
        </w:rPr>
        <w:t>III</w:t>
      </w:r>
      <w:r w:rsidRPr="00555313">
        <w:rPr>
          <w:i/>
          <w:szCs w:val="24"/>
          <w:lang w:eastAsia="ru-RU"/>
        </w:rPr>
        <w:t>–</w:t>
      </w:r>
      <w:r w:rsidRPr="00555313">
        <w:rPr>
          <w:i/>
          <w:szCs w:val="24"/>
          <w:lang w:val="en-US" w:eastAsia="ru-RU"/>
        </w:rPr>
        <w:t>IV</w:t>
      </w:r>
      <w:r w:rsidRPr="00555313">
        <w:rPr>
          <w:i/>
          <w:szCs w:val="24"/>
          <w:lang w:eastAsia="ru-RU"/>
        </w:rPr>
        <w:t xml:space="preserve"> степен</w:t>
      </w:r>
      <w:r w:rsidR="009B1C1C" w:rsidRPr="00555313">
        <w:rPr>
          <w:i/>
          <w:szCs w:val="24"/>
          <w:lang w:eastAsia="ru-RU"/>
        </w:rPr>
        <w:t>и</w:t>
      </w:r>
      <w:r w:rsidRPr="00555313">
        <w:rPr>
          <w:i/>
          <w:szCs w:val="24"/>
        </w:rPr>
        <w:t xml:space="preserve"> по </w:t>
      </w:r>
      <w:r w:rsidRPr="00555313">
        <w:rPr>
          <w:i/>
          <w:szCs w:val="24"/>
          <w:lang w:val="en-US"/>
        </w:rPr>
        <w:t>CTCAE</w:t>
      </w:r>
      <w:r w:rsidRPr="00555313">
        <w:rPr>
          <w:i/>
          <w:szCs w:val="24"/>
        </w:rPr>
        <w:t xml:space="preserve"> </w:t>
      </w:r>
      <w:r w:rsidRPr="00555313">
        <w:rPr>
          <w:i/>
          <w:szCs w:val="24"/>
          <w:lang w:val="en-US"/>
        </w:rPr>
        <w:t>v</w:t>
      </w:r>
      <w:r w:rsidRPr="00555313">
        <w:rPr>
          <w:i/>
          <w:szCs w:val="24"/>
        </w:rPr>
        <w:t xml:space="preserve">. 3.0 </w:t>
      </w:r>
      <w:r w:rsidRPr="00555313">
        <w:rPr>
          <w:i/>
          <w:szCs w:val="24"/>
        </w:rPr>
        <w:fldChar w:fldCharType="begin">
          <w:fldData xml:space="preserve">PEVuZE5vdGU+PENpdGU+PEF1dGhvcj5Ucm90dGk8L0F1dGhvcj48WWVhcj4yMDAzPC9ZZWFyPjxS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</w:fldData>
        </w:fldChar>
      </w:r>
      <w:r w:rsidR="00661D73">
        <w:rPr>
          <w:i/>
          <w:szCs w:val="24"/>
        </w:rPr>
        <w:instrText xml:space="preserve"> ADDIN EN.CITE </w:instrText>
      </w:r>
      <w:r w:rsidR="00661D73">
        <w:rPr>
          <w:i/>
          <w:szCs w:val="24"/>
        </w:rPr>
        <w:fldChar w:fldCharType="begin">
          <w:fldData xml:space="preserve">PEVuZE5vdGU+PENpdGU+PEF1dGhvcj5Ucm90dGk8L0F1dGhvcj48WWVhcj4yMDAzPC9ZZWFyPjxS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</w:fldData>
        </w:fldChar>
      </w:r>
      <w:r w:rsidR="00661D73">
        <w:rPr>
          <w:i/>
          <w:szCs w:val="24"/>
        </w:rPr>
        <w:instrText xml:space="preserve"> ADDIN EN.CITE.DATA </w:instrText>
      </w:r>
      <w:r w:rsidR="00661D73">
        <w:rPr>
          <w:i/>
          <w:szCs w:val="24"/>
        </w:rPr>
      </w:r>
      <w:r w:rsidR="00661D73">
        <w:rPr>
          <w:i/>
          <w:szCs w:val="24"/>
        </w:rPr>
        <w:fldChar w:fldCharType="end"/>
      </w:r>
      <w:r w:rsidRPr="00555313">
        <w:rPr>
          <w:i/>
          <w:szCs w:val="24"/>
        </w:rPr>
      </w:r>
      <w:r w:rsidRPr="00555313">
        <w:rPr>
          <w:i/>
          <w:szCs w:val="24"/>
        </w:rPr>
        <w:fldChar w:fldCharType="separate"/>
      </w:r>
      <w:r w:rsidR="00661D73">
        <w:rPr>
          <w:i/>
          <w:noProof/>
          <w:szCs w:val="24"/>
        </w:rPr>
        <w:t>[</w:t>
      </w:r>
      <w:hyperlink w:anchor="_ENREF_253" w:tooltip="Trotti, 2003 #250" w:history="1">
        <w:r w:rsidR="00101604">
          <w:rPr>
            <w:i/>
            <w:noProof/>
            <w:szCs w:val="24"/>
          </w:rPr>
          <w:t>253</w:t>
        </w:r>
      </w:hyperlink>
      <w:r w:rsidR="00661D73">
        <w:rPr>
          <w:i/>
          <w:noProof/>
          <w:szCs w:val="24"/>
        </w:rPr>
        <w:t>]</w:t>
      </w:r>
      <w:r w:rsidRPr="00555313">
        <w:rPr>
          <w:i/>
          <w:szCs w:val="24"/>
        </w:rPr>
        <w:fldChar w:fldCharType="end"/>
      </w:r>
      <w:r w:rsidRPr="00555313">
        <w:rPr>
          <w:i/>
          <w:szCs w:val="24"/>
        </w:rPr>
        <w:t>) органная недостаточность (сердечная, печеночная, почечная и др.);</w:t>
      </w:r>
    </w:p>
    <w:p w:rsidR="006D78D2" w:rsidRPr="00555313" w:rsidRDefault="006D78D2" w:rsidP="00934EF5">
      <w:pPr>
        <w:numPr>
          <w:ilvl w:val="1"/>
          <w:numId w:val="33"/>
        </w:numPr>
        <w:rPr>
          <w:i/>
          <w:szCs w:val="24"/>
        </w:rPr>
      </w:pPr>
      <w:r w:rsidRPr="00555313">
        <w:rPr>
          <w:i/>
          <w:szCs w:val="24"/>
        </w:rPr>
        <w:t>беременность или планируемая беременность</w:t>
      </w:r>
      <w:r w:rsidRPr="00555313">
        <w:rPr>
          <w:i/>
          <w:szCs w:val="24"/>
          <w:lang w:val="en-US"/>
        </w:rPr>
        <w:t>;</w:t>
      </w:r>
    </w:p>
    <w:p w:rsidR="006D78D2" w:rsidRPr="00555313" w:rsidRDefault="006D78D2" w:rsidP="00934EF5">
      <w:pPr>
        <w:numPr>
          <w:ilvl w:val="1"/>
          <w:numId w:val="33"/>
        </w:numPr>
        <w:rPr>
          <w:i/>
          <w:szCs w:val="24"/>
        </w:rPr>
      </w:pPr>
      <w:r w:rsidRPr="00555313">
        <w:rPr>
          <w:i/>
          <w:szCs w:val="24"/>
        </w:rPr>
        <w:t>псориаз;</w:t>
      </w:r>
    </w:p>
    <w:p w:rsidR="006D78D2" w:rsidRPr="00555313" w:rsidRDefault="006D78D2" w:rsidP="00934EF5">
      <w:pPr>
        <w:numPr>
          <w:ilvl w:val="1"/>
          <w:numId w:val="33"/>
        </w:numPr>
        <w:rPr>
          <w:i/>
          <w:szCs w:val="24"/>
        </w:rPr>
      </w:pPr>
      <w:r w:rsidRPr="00555313">
        <w:rPr>
          <w:i/>
          <w:szCs w:val="24"/>
        </w:rPr>
        <w:t>неспособность пациента адекватно выполнять назначения врача.</w:t>
      </w:r>
    </w:p>
    <w:p w:rsidR="006D78D2" w:rsidRPr="00555313" w:rsidRDefault="006D78D2" w:rsidP="002B772E">
      <w:pPr>
        <w:rPr>
          <w:i/>
          <w:szCs w:val="24"/>
        </w:rPr>
      </w:pPr>
      <w:r w:rsidRPr="00555313">
        <w:rPr>
          <w:i/>
          <w:szCs w:val="24"/>
        </w:rPr>
        <w:t>В связи с этим эксперты рекомендуют перед назначением адъювантной иммунотерапии интерфероном альфа</w:t>
      </w:r>
      <w:r w:rsidR="009B0FBF" w:rsidRPr="00555313">
        <w:rPr>
          <w:i/>
          <w:szCs w:val="24"/>
        </w:rPr>
        <w:t xml:space="preserve"> 2</w:t>
      </w:r>
      <w:r w:rsidR="009B0FBF" w:rsidRPr="00555313">
        <w:rPr>
          <w:i/>
          <w:szCs w:val="24"/>
          <w:lang w:val="en-US"/>
        </w:rPr>
        <w:t>b</w:t>
      </w:r>
      <w:r w:rsidR="008707FD" w:rsidRPr="00555313">
        <w:rPr>
          <w:i/>
          <w:szCs w:val="24"/>
        </w:rPr>
        <w:t>**</w:t>
      </w:r>
      <w:r w:rsidRPr="00555313">
        <w:rPr>
          <w:i/>
          <w:szCs w:val="24"/>
        </w:rPr>
        <w:t xml:space="preserve"> исключить наличие у пациентов перечисленных противопоказаний, при необходимости прибегнув к консультации специалистов (</w:t>
      </w:r>
      <w:r w:rsidR="000528E9" w:rsidRPr="00555313">
        <w:rPr>
          <w:i/>
          <w:szCs w:val="24"/>
        </w:rPr>
        <w:t>врача-</w:t>
      </w:r>
      <w:r w:rsidRPr="00555313">
        <w:rPr>
          <w:i/>
          <w:szCs w:val="24"/>
        </w:rPr>
        <w:t xml:space="preserve">терапевта, </w:t>
      </w:r>
      <w:r w:rsidR="000528E9" w:rsidRPr="00555313">
        <w:rPr>
          <w:i/>
          <w:szCs w:val="24"/>
        </w:rPr>
        <w:t>врача-</w:t>
      </w:r>
      <w:r w:rsidRPr="00555313">
        <w:rPr>
          <w:i/>
          <w:szCs w:val="24"/>
        </w:rPr>
        <w:t xml:space="preserve">психиатра, </w:t>
      </w:r>
      <w:r w:rsidR="000528E9" w:rsidRPr="00555313">
        <w:rPr>
          <w:i/>
          <w:szCs w:val="24"/>
        </w:rPr>
        <w:t>врача-</w:t>
      </w:r>
      <w:r w:rsidRPr="00555313">
        <w:rPr>
          <w:i/>
          <w:szCs w:val="24"/>
        </w:rPr>
        <w:t>дермато</w:t>
      </w:r>
      <w:r w:rsidR="00D540DF" w:rsidRPr="00555313">
        <w:rPr>
          <w:i/>
          <w:szCs w:val="24"/>
        </w:rPr>
        <w:t>венеро</w:t>
      </w:r>
      <w:r w:rsidRPr="00555313">
        <w:rPr>
          <w:i/>
          <w:szCs w:val="24"/>
        </w:rPr>
        <w:t xml:space="preserve">лога и т. д.). Следует также учесть противопоказания к назначению препарата, указанные производителем в инструкции по применению. </w:t>
      </w:r>
    </w:p>
    <w:p w:rsidR="006D78D2" w:rsidRPr="00555313" w:rsidRDefault="006D78D2" w:rsidP="002B772E">
      <w:pPr>
        <w:rPr>
          <w:i/>
          <w:szCs w:val="24"/>
        </w:rPr>
      </w:pPr>
      <w:r w:rsidRPr="00555313">
        <w:rPr>
          <w:i/>
          <w:szCs w:val="24"/>
        </w:rPr>
        <w:t>Данные по безопасности и эффективности адъювантного применения интерферона альфа</w:t>
      </w:r>
      <w:r w:rsidR="009B0FBF" w:rsidRPr="00555313">
        <w:rPr>
          <w:i/>
          <w:szCs w:val="24"/>
        </w:rPr>
        <w:t xml:space="preserve"> 2</w:t>
      </w:r>
      <w:r w:rsidR="009B0FBF" w:rsidRPr="00555313">
        <w:rPr>
          <w:i/>
          <w:szCs w:val="24"/>
          <w:lang w:val="en-US"/>
        </w:rPr>
        <w:t>b</w:t>
      </w:r>
      <w:r w:rsidRPr="00555313">
        <w:rPr>
          <w:i/>
          <w:szCs w:val="24"/>
        </w:rPr>
        <w:t>** при меланоме кожи у лиц моложе 18 лет ограничены единичными наблюдениями, поэтому эксперты не рекомендуют назначать интерферон альфа</w:t>
      </w:r>
      <w:r w:rsidR="008707FD" w:rsidRPr="00555313">
        <w:rPr>
          <w:i/>
          <w:szCs w:val="24"/>
        </w:rPr>
        <w:t>**</w:t>
      </w:r>
      <w:r w:rsidRPr="00555313">
        <w:rPr>
          <w:i/>
          <w:szCs w:val="24"/>
        </w:rPr>
        <w:t xml:space="preserve"> данной категории </w:t>
      </w:r>
      <w:r w:rsidR="00807F3A" w:rsidRPr="00555313">
        <w:rPr>
          <w:i/>
          <w:szCs w:val="24"/>
        </w:rPr>
        <w:t>пациентов</w:t>
      </w:r>
      <w:r w:rsidRPr="00555313">
        <w:rPr>
          <w:i/>
          <w:szCs w:val="24"/>
        </w:rPr>
        <w:t>.</w:t>
      </w:r>
    </w:p>
    <w:p w:rsidR="00DF5D83" w:rsidRPr="00555313" w:rsidRDefault="006D78D2" w:rsidP="00942B81">
      <w:pPr>
        <w:pStyle w:val="1"/>
      </w:pPr>
      <w:r w:rsidRPr="00555313">
        <w:rPr>
          <w:b/>
        </w:rPr>
        <w:t>Рекоменд</w:t>
      </w:r>
      <w:r w:rsidR="009A67AB" w:rsidRPr="00555313">
        <w:rPr>
          <w:b/>
        </w:rPr>
        <w:t>уется</w:t>
      </w:r>
      <w:r w:rsidRPr="00555313">
        <w:rPr>
          <w:b/>
        </w:rPr>
        <w:t xml:space="preserve"> </w:t>
      </w:r>
      <w:r w:rsidRPr="00555313">
        <w:t>начинать адъювантную иммунотерапию</w:t>
      </w:r>
      <w:r w:rsidR="009A67AB" w:rsidRPr="00555313">
        <w:t xml:space="preserve"> пациентам</w:t>
      </w:r>
      <w:r w:rsidRPr="00555313">
        <w:t xml:space="preserve"> в сроки не позже 3 мес</w:t>
      </w:r>
      <w:r w:rsidR="00261076" w:rsidRPr="00555313">
        <w:t>яцев</w:t>
      </w:r>
      <w:r w:rsidRPr="00555313">
        <w:t xml:space="preserve"> с момента хирургического лечения после полного заживления послеоперационной раны. Не </w:t>
      </w:r>
      <w:r w:rsidR="00DF5D83" w:rsidRPr="00555313">
        <w:t xml:space="preserve">рекомендуется </w:t>
      </w:r>
      <w:r w:rsidRPr="00555313">
        <w:t>начинать адъювантное лечение в том случае, если с момента операции прошло более 3 мес</w:t>
      </w:r>
      <w:r w:rsidR="00261076" w:rsidRPr="00555313">
        <w:t>яцев</w:t>
      </w:r>
      <w:r w:rsidR="0077677A" w:rsidRPr="00555313">
        <w:t>, так как при начале адъювантной терапии в более отдаленные сроки ее эффективность не изучен</w:t>
      </w:r>
      <w:r w:rsidR="00450C5B" w:rsidRPr="00555313">
        <w:t>а</w:t>
      </w:r>
      <w:r w:rsidRPr="00555313">
        <w:t xml:space="preserve"> </w:t>
      </w:r>
      <w:r w:rsidRPr="00555313">
        <w:fldChar w:fldCharType="begin">
          <w:fldData xml:space="preserve">PEVuZE5vdGU+PENpdGU+PEF1dGhvcj5Mb25nPC9BdXRob3I+PFllYXI+MjAxNzwvWWVhcj48UmVj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ZT48Q2l0ZT48QXV0aG9yPk1vY2VsbGluPC9BdXRob3I+PFllYXI+MjAxMDwvWWVhcj48UmVjTnVt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=
</w:fldData>
        </w:fldChar>
      </w:r>
      <w:r w:rsidR="00484D64">
        <w:instrText xml:space="preserve"> ADDIN EN.CITE </w:instrText>
      </w:r>
      <w:r w:rsidR="00484D64">
        <w:fldChar w:fldCharType="begin">
          <w:fldData xml:space="preserve">PEVuZE5vdGU+PENpdGU+PEF1dGhvcj5Mb25nPC9BdXRob3I+PFllYXI+MjAxNzwvWWVhcj48UmVj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=
</w:fldData>
        </w:fldChar>
      </w:r>
      <w:r w:rsidR="00484D64">
        <w:instrText xml:space="preserve"> ADDIN EN.CITE.DATA </w:instrText>
      </w:r>
      <w:r w:rsidR="00484D64">
        <w:fldChar w:fldCharType="end"/>
      </w:r>
      <w:r w:rsidRPr="00555313">
        <w:fldChar w:fldCharType="separate"/>
      </w:r>
      <w:r w:rsidR="00195734">
        <w:rPr>
          <w:noProof/>
        </w:rPr>
        <w:t>[</w:t>
      </w:r>
      <w:hyperlink w:anchor="_ENREF_228" w:tooltip="Eggermont, 2018 #228" w:history="1">
        <w:r w:rsidR="00101604">
          <w:rPr>
            <w:noProof/>
          </w:rPr>
          <w:t>228-230</w:t>
        </w:r>
      </w:hyperlink>
      <w:r w:rsidR="00195734">
        <w:rPr>
          <w:noProof/>
        </w:rPr>
        <w:t xml:space="preserve">, </w:t>
      </w:r>
      <w:hyperlink w:anchor="_ENREF_240" w:tooltip="Mocellin, 2010 #240" w:history="1">
        <w:r w:rsidR="00101604">
          <w:rPr>
            <w:noProof/>
          </w:rPr>
          <w:t>240</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A358B5" w:rsidRPr="00555313">
        <w:t xml:space="preserve">В </w:t>
      </w:r>
      <w:r w:rsidRPr="00555313">
        <w:t xml:space="preserve">(уровень достоверности доказательств </w:t>
      </w:r>
      <w:r w:rsidR="00DA1F47" w:rsidRPr="00555313">
        <w:rPr>
          <w:lang w:eastAsia="ru-RU"/>
        </w:rPr>
        <w:t>– 2</w:t>
      </w:r>
      <w:r w:rsidRPr="00555313">
        <w:t>)</w:t>
      </w:r>
    </w:p>
    <w:p w:rsidR="00DF5D83" w:rsidRPr="00555313" w:rsidRDefault="006D78D2" w:rsidP="008D7A3D">
      <w:pPr>
        <w:pStyle w:val="1"/>
      </w:pPr>
      <w:r w:rsidRPr="00555313">
        <w:t>В рандомизированных исследованиях не было показано преимуществ прерывистых режимов назначения интерферона альфа</w:t>
      </w:r>
      <w:r w:rsidR="0077677A" w:rsidRPr="00555313">
        <w:t>-</w:t>
      </w:r>
      <w:r w:rsidR="00C1164A" w:rsidRPr="00555313">
        <w:t>2</w:t>
      </w:r>
      <w:r w:rsidR="00C1164A" w:rsidRPr="00555313">
        <w:rPr>
          <w:lang w:val="en-US"/>
        </w:rPr>
        <w:t>b</w:t>
      </w:r>
      <w:r w:rsidR="008707FD" w:rsidRPr="00555313">
        <w:t>**</w:t>
      </w:r>
      <w:r w:rsidRPr="00555313">
        <w:t xml:space="preserve">, потому они </w:t>
      </w:r>
      <w:r w:rsidRPr="00555313">
        <w:rPr>
          <w:b/>
        </w:rPr>
        <w:t>не рекомендуются</w:t>
      </w:r>
      <w:r w:rsidRPr="00555313">
        <w:t xml:space="preserve"> к использованию в рутинной практике </w:t>
      </w:r>
      <w:r w:rsidRPr="00555313">
        <w:fldChar w:fldCharType="begin">
          <w:fldData xml:space="preserve">PEVuZE5vdGU+PENpdGU+PEF1dGhvcj5DaGlhcmlvbi1TaWxlbmk8L0F1dGhvcj48WWVhcj4yMDA2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=
</w:fldData>
        </w:fldChar>
      </w:r>
      <w:r w:rsidR="00661D73">
        <w:instrText xml:space="preserve"> ADDIN EN.CITE </w:instrText>
      </w:r>
      <w:r w:rsidR="00661D73">
        <w:fldChar w:fldCharType="begin">
          <w:fldData xml:space="preserve">PEVuZE5vdGU+PENpdGU+PEF1dGhvcj5DaGlhcmlvbi1TaWxlbmk8L0F1dGhvcj48WWVhcj4yMDA2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=
</w:fldData>
        </w:fldChar>
      </w:r>
      <w:r w:rsidR="00661D73">
        <w:instrText xml:space="preserve"> ADDIN EN.CITE.DATA </w:instrText>
      </w:r>
      <w:r w:rsidR="00661D73">
        <w:fldChar w:fldCharType="end"/>
      </w:r>
      <w:r w:rsidRPr="00555313">
        <w:fldChar w:fldCharType="separate"/>
      </w:r>
      <w:r w:rsidR="00661D73">
        <w:rPr>
          <w:noProof/>
        </w:rPr>
        <w:t>[</w:t>
      </w:r>
      <w:hyperlink w:anchor="_ENREF_250" w:tooltip="Chiarion-Sileni, 2006 #247" w:history="1">
        <w:r w:rsidR="00101604">
          <w:rPr>
            <w:noProof/>
          </w:rPr>
          <w:t>250</w:t>
        </w:r>
      </w:hyperlink>
      <w:r w:rsidR="00661D73">
        <w:rPr>
          <w:noProof/>
        </w:rPr>
        <w:t xml:space="preserve">, </w:t>
      </w:r>
      <w:hyperlink w:anchor="_ENREF_254" w:tooltip="Mohr, 2008 #251" w:history="1">
        <w:r w:rsidR="00101604">
          <w:rPr>
            <w:noProof/>
          </w:rPr>
          <w:t>254</w:t>
        </w:r>
      </w:hyperlink>
      <w:r w:rsidR="00661D73">
        <w:rPr>
          <w:noProof/>
        </w:rPr>
        <w:t>]</w:t>
      </w:r>
      <w:r w:rsidRPr="00555313">
        <w:fldChar w:fldCharType="end"/>
      </w:r>
      <w:r w:rsidRPr="00555313">
        <w:t>.</w:t>
      </w:r>
    </w:p>
    <w:p w:rsidR="006D78D2" w:rsidRPr="00555313" w:rsidRDefault="006D78D2" w:rsidP="008D7A3D">
      <w:pPr>
        <w:pStyle w:val="27"/>
      </w:pPr>
      <w:r w:rsidRPr="00555313">
        <w:t>Урове</w:t>
      </w:r>
      <w:r w:rsidR="00143203" w:rsidRPr="00555313">
        <w:t xml:space="preserve">нь убедительности рекомендаций </w:t>
      </w:r>
      <w:r w:rsidRPr="00555313">
        <w:rPr>
          <w:lang w:eastAsia="ru-RU"/>
        </w:rPr>
        <w:t>–</w:t>
      </w:r>
      <w:r w:rsidRPr="00555313">
        <w:t xml:space="preserve"> </w:t>
      </w:r>
      <w:r w:rsidR="00C1164A" w:rsidRPr="00555313">
        <w:rPr>
          <w:lang w:val="en-US"/>
        </w:rPr>
        <w:t>A</w:t>
      </w:r>
      <w:r w:rsidR="009A176F" w:rsidRPr="00555313">
        <w:t xml:space="preserve"> </w:t>
      </w:r>
      <w:r w:rsidRPr="00555313">
        <w:t xml:space="preserve">(уровень достоверности доказательств </w:t>
      </w:r>
      <w:r w:rsidR="00DA1F47" w:rsidRPr="00555313">
        <w:t>– 2</w:t>
      </w:r>
      <w:r w:rsidRPr="00555313">
        <w:t xml:space="preserve">). </w:t>
      </w:r>
    </w:p>
    <w:p w:rsidR="00F1311B" w:rsidRPr="00555313" w:rsidRDefault="007428D4" w:rsidP="00C91F92">
      <w:pPr>
        <w:pStyle w:val="1"/>
      </w:pPr>
      <w:r w:rsidRPr="00555313">
        <w:rPr>
          <w:b/>
          <w:iCs/>
        </w:rPr>
        <w:t xml:space="preserve">Не </w:t>
      </w:r>
      <w:r w:rsidR="00DF5D83" w:rsidRPr="00555313">
        <w:rPr>
          <w:b/>
          <w:iCs/>
        </w:rPr>
        <w:t>рекомендуется</w:t>
      </w:r>
      <w:r w:rsidR="00DF5D83" w:rsidRPr="00555313">
        <w:t xml:space="preserve"> </w:t>
      </w:r>
      <w:r w:rsidRPr="00555313">
        <w:t xml:space="preserve">использовать химиотерапию в рутинной практике для адъювантного лечения меланомы кожи. </w:t>
      </w:r>
      <w:r w:rsidR="006D78D2" w:rsidRPr="00555313">
        <w:t>По данным многочисленных международных исследований, применение химиотерапии в адъювантном режиме после радикального лечения меланомы кожи II</w:t>
      </w:r>
      <w:r w:rsidR="00143203" w:rsidRPr="00555313">
        <w:rPr>
          <w:lang w:val="en-US"/>
        </w:rPr>
        <w:t>B</w:t>
      </w:r>
      <w:r w:rsidR="006D78D2" w:rsidRPr="00555313">
        <w:rPr>
          <w:lang w:eastAsia="ru-RU"/>
        </w:rPr>
        <w:t>–</w:t>
      </w:r>
      <w:r w:rsidR="006D78D2" w:rsidRPr="00555313">
        <w:rPr>
          <w:lang w:val="en-US"/>
        </w:rPr>
        <w:t>III</w:t>
      </w:r>
      <w:r w:rsidR="006D78D2" w:rsidRPr="00555313">
        <w:t xml:space="preserve"> стадии не приносит клинической </w:t>
      </w:r>
      <w:r w:rsidR="006D78D2" w:rsidRPr="00D65144">
        <w:t xml:space="preserve">пользы </w:t>
      </w:r>
      <w:r w:rsidR="00D65144" w:rsidRPr="00D87865">
        <w:t>и может снижать общую выживаемость</w:t>
      </w:r>
      <w:r w:rsidR="00D65144">
        <w:rPr>
          <w:b/>
        </w:rPr>
        <w:t xml:space="preserve"> </w:t>
      </w:r>
      <w:r w:rsidR="006D78D2" w:rsidRPr="00555313">
        <w:fldChar w:fldCharType="begin">
          <w:fldData xml:space="preserve">PEVuZE5vdGU+PENpdGU+PEF1dGhvcj5WZXJvbmVzaTwvQXV0aG9yPjxZZWFyPjE5ODI8L1llYXI+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</w:fldData>
        </w:fldChar>
      </w:r>
      <w:r w:rsidR="00661D73">
        <w:instrText xml:space="preserve"> ADDIN EN.CITE </w:instrText>
      </w:r>
      <w:r w:rsidR="00661D73">
        <w:fldChar w:fldCharType="begin">
          <w:fldData xml:space="preserve">PEVuZE5vdGU+PENpdGU+PEF1dGhvcj5WZXJvbmVzaTwvQXV0aG9yPjxZZWFyPjE5ODI8L1llYXI+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</w:fldData>
        </w:fldChar>
      </w:r>
      <w:r w:rsidR="00661D73">
        <w:instrText xml:space="preserve"> ADDIN EN.CITE.DATA </w:instrText>
      </w:r>
      <w:r w:rsidR="00661D73">
        <w:fldChar w:fldCharType="end"/>
      </w:r>
      <w:r w:rsidR="006D78D2" w:rsidRPr="00555313">
        <w:fldChar w:fldCharType="separate"/>
      </w:r>
      <w:r w:rsidR="00661D73">
        <w:rPr>
          <w:noProof/>
        </w:rPr>
        <w:t>[</w:t>
      </w:r>
      <w:hyperlink w:anchor="_ENREF_255" w:tooltip="Veronesi, 1982 #252" w:history="1">
        <w:r w:rsidR="00101604">
          <w:rPr>
            <w:noProof/>
          </w:rPr>
          <w:t>255-262</w:t>
        </w:r>
      </w:hyperlink>
      <w:r w:rsidR="00661D73">
        <w:rPr>
          <w:noProof/>
        </w:rPr>
        <w:t>]</w:t>
      </w:r>
      <w:r w:rsidR="006D78D2" w:rsidRPr="00555313">
        <w:fldChar w:fldCharType="end"/>
      </w:r>
      <w:r w:rsidR="006D78D2" w:rsidRPr="00555313">
        <w:t xml:space="preserve">. </w:t>
      </w:r>
    </w:p>
    <w:p w:rsidR="000B7E40" w:rsidRPr="00555313" w:rsidRDefault="000B7E40" w:rsidP="002B24BB">
      <w:pPr>
        <w:pStyle w:val="27"/>
      </w:pPr>
      <w:r w:rsidRPr="00555313">
        <w:t xml:space="preserve">Уровень убедительности рекомендаций – </w:t>
      </w:r>
      <w:r w:rsidR="00C1164A" w:rsidRPr="00555313">
        <w:t>A</w:t>
      </w:r>
      <w:r w:rsidRPr="00555313">
        <w:t xml:space="preserve"> (уровень достоверности доказательств – </w:t>
      </w:r>
      <w:r w:rsidR="006C644F" w:rsidRPr="00555313">
        <w:t>2</w:t>
      </w:r>
      <w:r w:rsidRPr="00555313">
        <w:t xml:space="preserve">) </w:t>
      </w:r>
    </w:p>
    <w:p w:rsidR="00DF5D83" w:rsidRPr="00101604" w:rsidRDefault="006D78D2" w:rsidP="00101604">
      <w:pPr>
        <w:pStyle w:val="affff"/>
        <w:numPr>
          <w:ilvl w:val="0"/>
          <w:numId w:val="54"/>
        </w:numPr>
        <w:ind w:left="426"/>
        <w:rPr>
          <w:szCs w:val="24"/>
          <w:lang w:eastAsia="ru-RU"/>
        </w:rPr>
      </w:pPr>
      <w:r w:rsidRPr="00101604">
        <w:rPr>
          <w:b/>
        </w:rPr>
        <w:t xml:space="preserve">Не </w:t>
      </w:r>
      <w:r w:rsidR="00DF5D83" w:rsidRPr="00101604">
        <w:rPr>
          <w:b/>
        </w:rPr>
        <w:t>рекомендуется</w:t>
      </w:r>
      <w:r w:rsidR="00DF5D83" w:rsidRPr="00555313">
        <w:t xml:space="preserve"> </w:t>
      </w:r>
      <w:r w:rsidRPr="00555313">
        <w:t xml:space="preserve">использовать </w:t>
      </w:r>
      <w:r w:rsidR="0021747A" w:rsidRPr="00555313">
        <w:t xml:space="preserve">иммуностимуляторы (класс АТХ - </w:t>
      </w:r>
      <w:r w:rsidR="003342B0" w:rsidRPr="00555313">
        <w:t>J05AX (Прочие противовирусные препараты)</w:t>
      </w:r>
      <w:r w:rsidR="0021747A" w:rsidRPr="00555313">
        <w:t xml:space="preserve">, в том числе </w:t>
      </w:r>
      <w:r w:rsidRPr="00555313">
        <w:t xml:space="preserve">индукторы </w:t>
      </w:r>
      <w:r w:rsidR="0021747A" w:rsidRPr="00555313">
        <w:t xml:space="preserve">эндогенного </w:t>
      </w:r>
      <w:r w:rsidRPr="00555313">
        <w:t>интерферона</w:t>
      </w:r>
      <w:r w:rsidR="009B0FBF" w:rsidRPr="00555313">
        <w:t xml:space="preserve"> </w:t>
      </w:r>
      <w:r w:rsidR="0021747A" w:rsidRPr="00555313">
        <w:t xml:space="preserve">или </w:t>
      </w:r>
      <w:r w:rsidRPr="00555313">
        <w:t>другие интерфероны (бета и гамма)</w:t>
      </w:r>
      <w:r w:rsidR="0021747A" w:rsidRPr="00555313">
        <w:t xml:space="preserve">), за исключением </w:t>
      </w:r>
      <w:r w:rsidR="00810D15" w:rsidRPr="00810D15">
        <w:t>#</w:t>
      </w:r>
      <w:r w:rsidR="0021747A" w:rsidRPr="00555313">
        <w:t>интерферона альфа</w:t>
      </w:r>
      <w:r w:rsidR="00810D15">
        <w:t>-</w:t>
      </w:r>
      <w:r w:rsidR="00101604">
        <w:t>2</w:t>
      </w:r>
      <w:r w:rsidR="00101604" w:rsidRPr="00101604">
        <w:rPr>
          <w:lang w:val="en-US"/>
        </w:rPr>
        <w:t>b</w:t>
      </w:r>
      <w:r w:rsidR="00810D15">
        <w:t>**</w:t>
      </w:r>
      <w:r w:rsidRPr="00555313">
        <w:t xml:space="preserve"> в адъювантном режиме при меланоме кожи.</w:t>
      </w:r>
      <w:r w:rsidR="00101604" w:rsidRPr="00101604">
        <w:rPr>
          <w:szCs w:val="24"/>
          <w:lang w:eastAsia="ru-RU"/>
        </w:rPr>
        <w:t xml:space="preserve"> </w:t>
      </w:r>
      <w:r w:rsidR="00101604" w:rsidRPr="00101604">
        <w:rPr>
          <w:szCs w:val="24"/>
          <w:lang w:eastAsia="ru-RU"/>
        </w:rPr>
        <w:fldChar w:fldCharType="begin">
          <w:fldData xml:space="preserve">PEVuZE5vdGU+PENpdGU+PEF1dGhvcj5QZWhhbWJlcmdlcjwvQXV0aG9yPjxZZWFyPjE5OTg8L1ll
YXI+PFJlY051bT4yODU8L1JlY051bT48RGlzcGxheVRleHQ+WzI0MCwgMjQ1LCAyNDZdPC9EaXNw
bGF5VGV4dD48cmVjb3JkPjxyZWMtbnVtYmVyPjI4NTwvcmVjLW51bWJlcj48Zm9yZWlnbi1rZXlz
PjxrZXkgYXBwPSJFTiIgZGItaWQ9ImRhcmR0eDVkNnMwenYyZTUyenN4eDVmbXNkMmQwNWE1OXh3
dCIgdGltZXN0YW1wPSIxNjIyNDE5Njk1Ij4yODU8L2tleT48L2ZvcmVpZ24ta2V5cz48cmVmLXR5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PENpdGU+PEF1dGhvcj5Nb2NlbGxpbjwvQXV0aG9yPjxZZWFyPjIwMTA8L1llYXI+PFJlY051bT4y
NDA8L1JlY051bT48cmVjb3JkPjxyZWMtbnVtYmVyPjI0MDwvcmVjLW51bWJlcj48Zm9yZWlnbi1r
ZXlzPjxrZXkgYXBwPSJFTiIgZGItaWQ9Ijl0eHdmZGV0a3ByMjVmZXZ2YWxwZDU5aXcycHBlc3Rm
dDJlMCIgdGltZXN0YW1wPSIxNjA5NjgxNTQzIj4yNDA8L2tleT48L2ZvcmVpZ24ta2V5cz48cmVm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bmRhcnktdGl0bGU+PC90aXRsZXM+PHBhZ2VzPjQ5My01MDE8L3BhZ2VzPjx2b2x1bWU+MTAyPC92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</w:fldData>
        </w:fldChar>
      </w:r>
      <w:r w:rsidR="00101604" w:rsidRPr="00101604">
        <w:rPr>
          <w:szCs w:val="24"/>
          <w:lang w:eastAsia="ru-RU"/>
        </w:rPr>
        <w:instrText xml:space="preserve"> ADDIN EN.CITE </w:instrText>
      </w:r>
      <w:r w:rsidR="00101604" w:rsidRPr="00101604">
        <w:rPr>
          <w:szCs w:val="24"/>
          <w:lang w:eastAsia="ru-RU"/>
        </w:rPr>
        <w:fldChar w:fldCharType="begin">
          <w:fldData xml:space="preserve">PEVuZE5vdGU+PENpdGU+PEF1dGhvcj5QZWhhbWJlcmdlcjwvQXV0aG9yPjxZZWFyPjE5OTg8L1ll
YXI+PFJlY051bT4yODU8L1JlY051bT48RGlzcGxheVRleHQ+WzI0MCwgMjQ1LCAyNDZdPC9EaXNw
bGF5VGV4dD48cmVjb3JkPjxyZWMtbnVtYmVyPjI4NTwvcmVjLW51bWJlcj48Zm9yZWlnbi1rZXlz
PjxrZXkgYXBwPSJFTiIgZGItaWQ9ImRhcmR0eDVkNnMwenYyZTUyenN4eDVmbXNkMmQwNWE1OXh3
dCIgdGltZXN0YW1wPSIxNjIyNDE5Njk1Ij4yODU8L2tleT48L2ZvcmVpZ24ta2V5cz48cmVmLXR5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PENpdGU+PEF1dGhvcj5Nb2NlbGxpbjwvQXV0aG9yPjxZZWFyPjIwMTA8L1llYXI+PFJlY051bT4y
NDA8L1JlY051bT48cmVjb3JkPjxyZWMtbnVtYmVyPjI0MDwvcmVjLW51bWJlcj48Zm9yZWlnbi1r
ZXlzPjxrZXkgYXBwPSJFTiIgZGItaWQ9Ijl0eHdmZGV0a3ByMjVmZXZ2YWxwZDU5aXcycHBlc3Rm
dDJlMCIgdGltZXN0YW1wPSIxNjA5NjgxNTQzIj4yNDA8L2tleT48L2ZvcmVpZ24ta2V5cz48cmVm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bmRhcnktdGl0bGU+PC90aXRsZXM+PHBhZ2VzPjQ5My01MDE8L3BhZ2VzPjx2b2x1bWU+MTAyPC92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</w:fldData>
        </w:fldChar>
      </w:r>
      <w:r w:rsidR="00101604" w:rsidRPr="00101604">
        <w:rPr>
          <w:szCs w:val="24"/>
          <w:lang w:eastAsia="ru-RU"/>
        </w:rPr>
        <w:instrText xml:space="preserve"> ADDIN EN.CITE.DATA </w:instrText>
      </w:r>
      <w:r w:rsidR="00101604" w:rsidRPr="00101604">
        <w:rPr>
          <w:szCs w:val="24"/>
          <w:lang w:eastAsia="ru-RU"/>
        </w:rPr>
      </w:r>
      <w:r w:rsidR="00101604" w:rsidRPr="00101604">
        <w:rPr>
          <w:szCs w:val="24"/>
          <w:lang w:eastAsia="ru-RU"/>
        </w:rPr>
        <w:fldChar w:fldCharType="end"/>
      </w:r>
      <w:r w:rsidR="00101604" w:rsidRPr="00101604">
        <w:rPr>
          <w:szCs w:val="24"/>
          <w:lang w:eastAsia="ru-RU"/>
        </w:rPr>
      </w:r>
      <w:r w:rsidR="00101604" w:rsidRPr="00101604">
        <w:rPr>
          <w:szCs w:val="24"/>
          <w:lang w:eastAsia="ru-RU"/>
        </w:rPr>
        <w:fldChar w:fldCharType="separate"/>
      </w:r>
      <w:r w:rsidR="00101604" w:rsidRPr="00101604">
        <w:rPr>
          <w:noProof/>
          <w:szCs w:val="24"/>
          <w:lang w:eastAsia="ru-RU"/>
        </w:rPr>
        <w:t>[</w:t>
      </w:r>
      <w:hyperlink w:anchor="_ENREF_240" w:tooltip="Mocellin, 2010 #240" w:history="1">
        <w:r w:rsidR="00101604" w:rsidRPr="00101604">
          <w:rPr>
            <w:noProof/>
            <w:szCs w:val="24"/>
            <w:lang w:eastAsia="ru-RU"/>
          </w:rPr>
          <w:t>240</w:t>
        </w:r>
      </w:hyperlink>
      <w:r w:rsidR="00101604" w:rsidRPr="00101604">
        <w:rPr>
          <w:noProof/>
          <w:szCs w:val="24"/>
          <w:lang w:eastAsia="ru-RU"/>
        </w:rPr>
        <w:t xml:space="preserve">, </w:t>
      </w:r>
      <w:hyperlink w:anchor="_ENREF_245" w:tooltip="Pehamberger, 1998 #285" w:history="1">
        <w:r w:rsidR="00101604" w:rsidRPr="00101604">
          <w:rPr>
            <w:noProof/>
            <w:szCs w:val="24"/>
            <w:lang w:eastAsia="ru-RU"/>
          </w:rPr>
          <w:t>245</w:t>
        </w:r>
      </w:hyperlink>
      <w:r w:rsidR="00101604" w:rsidRPr="00101604">
        <w:rPr>
          <w:noProof/>
          <w:szCs w:val="24"/>
          <w:lang w:eastAsia="ru-RU"/>
        </w:rPr>
        <w:t xml:space="preserve">, </w:t>
      </w:r>
      <w:hyperlink w:anchor="_ENREF_246" w:tooltip="Mocellin, 2013 #2951" w:history="1">
        <w:r w:rsidR="00101604" w:rsidRPr="00101604">
          <w:rPr>
            <w:noProof/>
            <w:szCs w:val="24"/>
            <w:lang w:eastAsia="ru-RU"/>
          </w:rPr>
          <w:t>246</w:t>
        </w:r>
      </w:hyperlink>
      <w:r w:rsidR="00101604" w:rsidRPr="00101604">
        <w:rPr>
          <w:noProof/>
          <w:szCs w:val="24"/>
          <w:lang w:eastAsia="ru-RU"/>
        </w:rPr>
        <w:t>]</w:t>
      </w:r>
      <w:r w:rsidR="00101604" w:rsidRPr="00101604">
        <w:rPr>
          <w:szCs w:val="24"/>
          <w:lang w:eastAsia="ru-RU"/>
        </w:rPr>
        <w:fldChar w:fldCharType="end"/>
      </w:r>
      <w:r w:rsidR="00101604" w:rsidRPr="00101604">
        <w:rPr>
          <w:szCs w:val="24"/>
          <w:lang w:eastAsia="ru-RU"/>
        </w:rPr>
        <w:t xml:space="preserve">. </w:t>
      </w:r>
      <w:r w:rsidRPr="00555313">
        <w:t xml:space="preserve">Имеющиеся данные клинических исследований свидетельствуют об отсутствии эффективности интерферона гамма** в </w:t>
      </w:r>
      <w:r w:rsidR="00101604" w:rsidRPr="00555313">
        <w:t>адъювант</w:t>
      </w:r>
      <w:r w:rsidR="00101604">
        <w:t>н</w:t>
      </w:r>
      <w:r w:rsidR="00101604" w:rsidRPr="00555313">
        <w:t>ом</w:t>
      </w:r>
      <w:r w:rsidRPr="00555313">
        <w:t xml:space="preserve"> режиме </w:t>
      </w:r>
      <w:r w:rsidRPr="00555313">
        <w:fldChar w:fldCharType="begin">
          <w:fldData xml:space="preserve">PEVuZE5vdGU+PENpdGU+PEF1dGhvcj5LbGVlYmVyZzwvQXV0aG9yPjxZZWFyPjIwMDQ8L1llYXI+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</w:fldData>
        </w:fldChar>
      </w:r>
      <w:r w:rsidR="00661D73">
        <w:instrText xml:space="preserve"> ADDIN EN.CITE </w:instrText>
      </w:r>
      <w:r w:rsidR="00661D73">
        <w:fldChar w:fldCharType="begin">
          <w:fldData xml:space="preserve">PEVuZE5vdGU+PENpdGU+PEF1dGhvcj5LbGVlYmVyZzwvQXV0aG9yPjxZZWFyPjIwMDQ8L1llYXI+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</w:fldData>
        </w:fldChar>
      </w:r>
      <w:r w:rsidR="00661D73">
        <w:instrText xml:space="preserve"> ADDIN EN.CITE.DATA </w:instrText>
      </w:r>
      <w:r w:rsidR="00661D73">
        <w:fldChar w:fldCharType="end"/>
      </w:r>
      <w:r w:rsidRPr="00555313">
        <w:fldChar w:fldCharType="separate"/>
      </w:r>
      <w:r w:rsidR="00661D73">
        <w:rPr>
          <w:noProof/>
        </w:rPr>
        <w:t>[</w:t>
      </w:r>
      <w:hyperlink w:anchor="_ENREF_263" w:tooltip="Kleeberg, 2004 #260" w:history="1">
        <w:r w:rsidR="00101604">
          <w:rPr>
            <w:noProof/>
          </w:rPr>
          <w:t>263</w:t>
        </w:r>
      </w:hyperlink>
      <w:r w:rsidR="00661D73">
        <w:rPr>
          <w:noProof/>
        </w:rPr>
        <w:t>]</w:t>
      </w:r>
      <w:r w:rsidRPr="00555313">
        <w:fldChar w:fldCharType="end"/>
      </w:r>
      <w:r w:rsidR="00F1311B" w:rsidRPr="00555313">
        <w:t>,</w:t>
      </w:r>
      <w:r w:rsidRPr="00555313">
        <w:t xml:space="preserve"> относительно других препаратов имеющихся научных данных недостаточно для их безопасного применения</w:t>
      </w:r>
      <w:r w:rsidR="00E8784E">
        <w:t xml:space="preserve"> </w:t>
      </w:r>
      <w:r w:rsidR="00E8784E">
        <w:fldChar w:fldCharType="begin"/>
      </w:r>
      <w:r w:rsidR="00E8784E">
        <w:instrText xml:space="preserve"> ADDIN EN.CITE &lt;EndNote&gt;&lt;Cite&gt;&lt;Author&gt;Coit&lt;/Author&gt;&lt;Year&gt;2018&lt;/Year&gt;&lt;RecNum&gt;22&lt;/RecNum&gt;&lt;DisplayText&gt;[22]&lt;/DisplayText&gt;&lt;record&gt;&lt;rec-number&gt;22&lt;/rec-number&gt;&lt;foreign-keys&gt;&lt;key app="EN" db-id="9txwfdetkpr25fevvalpd59iw2ppestft2e0" timestamp="1609681543"&gt;22&lt;/key&gt;&lt;/foreign-keys&gt;&lt;ref-type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E8784E">
        <w:fldChar w:fldCharType="separate"/>
      </w:r>
      <w:r w:rsidR="00E8784E">
        <w:rPr>
          <w:noProof/>
        </w:rPr>
        <w:t>[</w:t>
      </w:r>
      <w:hyperlink w:anchor="_ENREF_22" w:tooltip="Coit, 2018 #22" w:history="1">
        <w:r w:rsidR="00101604">
          <w:rPr>
            <w:noProof/>
          </w:rPr>
          <w:t>22</w:t>
        </w:r>
      </w:hyperlink>
      <w:r w:rsidR="00E8784E">
        <w:rPr>
          <w:noProof/>
        </w:rPr>
        <w:t>]</w:t>
      </w:r>
      <w:r w:rsidR="00E8784E">
        <w:fldChar w:fldCharType="end"/>
      </w:r>
      <w:r w:rsidRPr="00555313">
        <w:t xml:space="preserve">. </w:t>
      </w:r>
    </w:p>
    <w:p w:rsidR="006D78D2" w:rsidRPr="00555313" w:rsidRDefault="006D78D2" w:rsidP="007D378B">
      <w:pPr>
        <w:pStyle w:val="27"/>
        <w:ind w:left="0"/>
      </w:pPr>
      <w:r w:rsidRPr="00555313">
        <w:t xml:space="preserve">Уровень убедительности рекомендаций </w:t>
      </w:r>
      <w:r w:rsidRPr="00555313">
        <w:rPr>
          <w:lang w:eastAsia="ru-RU"/>
        </w:rPr>
        <w:t>–</w:t>
      </w:r>
      <w:r w:rsidRPr="00555313">
        <w:t xml:space="preserve"> В (уровень достоверности доказательств </w:t>
      </w:r>
      <w:r w:rsidR="00DA1F47" w:rsidRPr="00555313">
        <w:rPr>
          <w:lang w:eastAsia="ru-RU"/>
        </w:rPr>
        <w:t xml:space="preserve">– </w:t>
      </w:r>
      <w:r w:rsidR="009A176F" w:rsidRPr="00555313">
        <w:rPr>
          <w:lang w:eastAsia="ru-RU"/>
        </w:rPr>
        <w:t>2</w:t>
      </w:r>
      <w:r w:rsidRPr="00555313">
        <w:t xml:space="preserve">) </w:t>
      </w:r>
    </w:p>
    <w:p w:rsidR="00460637" w:rsidRDefault="00460637" w:rsidP="0000307E">
      <w:pPr>
        <w:rPr>
          <w:i/>
          <w:szCs w:val="24"/>
        </w:rPr>
      </w:pPr>
    </w:p>
    <w:p w:rsidR="00460637" w:rsidRDefault="00460637" w:rsidP="00460637">
      <w:pPr>
        <w:pStyle w:val="20"/>
      </w:pPr>
      <w:r w:rsidRPr="00555313">
        <w:t>3.3.</w:t>
      </w:r>
      <w:r w:rsidRPr="00101604">
        <w:t>1</w:t>
      </w:r>
      <w:r w:rsidRPr="00555313">
        <w:t xml:space="preserve"> Рекомендации по проведению </w:t>
      </w:r>
      <w:r>
        <w:t>нео</w:t>
      </w:r>
      <w:r w:rsidRPr="00555313">
        <w:t>адъювантной терапии меланомы кожи</w:t>
      </w:r>
      <w:r>
        <w:t xml:space="preserve"> </w:t>
      </w:r>
      <w:r>
        <w:rPr>
          <w:lang w:val="en-US"/>
        </w:rPr>
        <w:t>III</w:t>
      </w:r>
      <w:r w:rsidRPr="00D87865">
        <w:t xml:space="preserve"> </w:t>
      </w:r>
      <w:r>
        <w:t xml:space="preserve">стадии </w:t>
      </w:r>
      <w:r w:rsidRPr="009C108F">
        <w:t>и эквивалентом III стадии</w:t>
      </w:r>
    </w:p>
    <w:p w:rsidR="00460637" w:rsidRPr="00101604" w:rsidRDefault="00460637" w:rsidP="00460637">
      <w:pPr>
        <w:pStyle w:val="20"/>
        <w:rPr>
          <w:b w:val="0"/>
          <w:bCs/>
        </w:rPr>
      </w:pPr>
      <w:r w:rsidRPr="00D90041">
        <w:rPr>
          <w:b w:val="0"/>
          <w:bCs/>
        </w:rPr>
        <w:t xml:space="preserve">Данные недавно проведенных исследований демонстрируют весьма обнадеживающие результаты при </w:t>
      </w:r>
      <w:r w:rsidR="00484D64">
        <w:rPr>
          <w:b w:val="0"/>
          <w:bCs/>
        </w:rPr>
        <w:t>п</w:t>
      </w:r>
      <w:r w:rsidRPr="00D90041">
        <w:rPr>
          <w:b w:val="0"/>
          <w:bCs/>
        </w:rPr>
        <w:t>роведени</w:t>
      </w:r>
      <w:r w:rsidR="00484D64">
        <w:rPr>
          <w:b w:val="0"/>
          <w:bCs/>
        </w:rPr>
        <w:t>и</w:t>
      </w:r>
      <w:r w:rsidRPr="00D90041">
        <w:rPr>
          <w:b w:val="0"/>
          <w:bCs/>
        </w:rPr>
        <w:t xml:space="preserve"> неоадъювантной иммунотерапии, </w:t>
      </w:r>
      <w:r w:rsidR="00484D64">
        <w:rPr>
          <w:b w:val="0"/>
          <w:bCs/>
        </w:rPr>
        <w:t xml:space="preserve">у пациентов </w:t>
      </w:r>
      <w:r w:rsidR="00484D64" w:rsidRPr="00545F30">
        <w:rPr>
          <w:b w:val="0"/>
          <w:bCs/>
        </w:rPr>
        <w:t xml:space="preserve">с меланомой с поражением регионарных лимфатических узлов. </w:t>
      </w:r>
      <w:r w:rsidR="00484D64">
        <w:rPr>
          <w:b w:val="0"/>
          <w:bCs/>
        </w:rPr>
        <w:t>С</w:t>
      </w:r>
      <w:r w:rsidRPr="00D90041">
        <w:rPr>
          <w:b w:val="0"/>
          <w:bCs/>
        </w:rPr>
        <w:t>удя по всему,</w:t>
      </w:r>
      <w:r w:rsidR="00484D64">
        <w:rPr>
          <w:b w:val="0"/>
          <w:bCs/>
        </w:rPr>
        <w:t xml:space="preserve"> такая тактика</w:t>
      </w:r>
      <w:r w:rsidRPr="00D90041">
        <w:rPr>
          <w:b w:val="0"/>
          <w:bCs/>
        </w:rPr>
        <w:t xml:space="preserve"> обладает преимуществом перед </w:t>
      </w:r>
      <w:r w:rsidR="007012C4" w:rsidRPr="00D90041">
        <w:rPr>
          <w:b w:val="0"/>
          <w:bCs/>
        </w:rPr>
        <w:t>стандартным</w:t>
      </w:r>
      <w:r w:rsidRPr="00D90041">
        <w:rPr>
          <w:b w:val="0"/>
          <w:bCs/>
        </w:rPr>
        <w:t xml:space="preserve"> подходом.</w:t>
      </w:r>
      <w:r w:rsidR="007012C4">
        <w:rPr>
          <w:b w:val="0"/>
          <w:bCs/>
        </w:rPr>
        <w:t xml:space="preserve"> Вероятно, в ближайшее время, объемы хирургических вмешательств при эквиваленте </w:t>
      </w:r>
      <w:r w:rsidR="007012C4">
        <w:rPr>
          <w:b w:val="0"/>
          <w:bCs/>
          <w:lang w:val="en-US"/>
        </w:rPr>
        <w:t>IIIB</w:t>
      </w:r>
      <w:r w:rsidR="007012C4" w:rsidRPr="00D90041">
        <w:rPr>
          <w:b w:val="0"/>
          <w:bCs/>
        </w:rPr>
        <w:t>-</w:t>
      </w:r>
      <w:r w:rsidR="007012C4">
        <w:rPr>
          <w:b w:val="0"/>
          <w:bCs/>
          <w:lang w:val="en-US"/>
        </w:rPr>
        <w:t>D</w:t>
      </w:r>
      <w:r w:rsidR="007012C4" w:rsidRPr="00D90041">
        <w:rPr>
          <w:b w:val="0"/>
          <w:bCs/>
        </w:rPr>
        <w:t xml:space="preserve"> с</w:t>
      </w:r>
      <w:r w:rsidR="007012C4">
        <w:rPr>
          <w:b w:val="0"/>
          <w:bCs/>
        </w:rPr>
        <w:t>тадии меланомы также будут пересмотрены в сторону уменьшения травматичности и объема удаляемых тканей (удаление индексных узлов вместо полного удаления всего лимфоколлектора). Однако к настоящему времени у нас недостаточно данных, чтобы рекомендовать уменьшение объема хирургического вмешательства, тем не менее вполне достаточно данных, чтобы рекомендовать неоадъювантный подход для пациентов с резектабельными метастазами меланомы</w:t>
      </w:r>
      <w:r w:rsidR="002966F9" w:rsidRPr="00D90041">
        <w:rPr>
          <w:b w:val="0"/>
          <w:bCs/>
        </w:rPr>
        <w:t xml:space="preserve"> </w:t>
      </w:r>
      <w:r w:rsidR="002966F9">
        <w:rPr>
          <w:b w:val="0"/>
          <w:bCs/>
        </w:rPr>
        <w:fldChar w:fldCharType="begin">
          <w:fldData xml:space="preserve">PEVuZE5vdGU+PENpdGU+PEF1dGhvcj5CbGFuazwvQXV0aG9yPjxZZWFyPjIwMTg8L1llYXI+PFJl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</w:fldData>
        </w:fldChar>
      </w:r>
      <w:r w:rsidR="00101604">
        <w:rPr>
          <w:b w:val="0"/>
          <w:bCs/>
        </w:rPr>
        <w:instrText xml:space="preserve"> ADDIN EN.CITE </w:instrText>
      </w:r>
      <w:r w:rsidR="00101604">
        <w:rPr>
          <w:b w:val="0"/>
          <w:bCs/>
        </w:rPr>
        <w:fldChar w:fldCharType="begin">
          <w:fldData xml:space="preserve">PEVuZE5vdGU+PENpdGU+PEF1dGhvcj5CbGFuazwvQXV0aG9yPjxZZWFyPjIwMTg8L1llYXI+PFJl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</w:fldData>
        </w:fldChar>
      </w:r>
      <w:r w:rsidR="00101604">
        <w:rPr>
          <w:b w:val="0"/>
          <w:bCs/>
        </w:rPr>
        <w:instrText xml:space="preserve"> ADDIN EN.CITE.DATA </w:instrText>
      </w:r>
      <w:r w:rsidR="00101604">
        <w:rPr>
          <w:b w:val="0"/>
          <w:bCs/>
        </w:rPr>
      </w:r>
      <w:r w:rsidR="00101604">
        <w:rPr>
          <w:b w:val="0"/>
          <w:bCs/>
        </w:rPr>
        <w:fldChar w:fldCharType="end"/>
      </w:r>
      <w:r w:rsidR="002966F9">
        <w:rPr>
          <w:b w:val="0"/>
          <w:bCs/>
        </w:rPr>
      </w:r>
      <w:r w:rsidR="002966F9">
        <w:rPr>
          <w:b w:val="0"/>
          <w:bCs/>
        </w:rPr>
        <w:fldChar w:fldCharType="separate"/>
      </w:r>
      <w:r w:rsidR="00101604">
        <w:rPr>
          <w:b w:val="0"/>
          <w:bCs/>
          <w:noProof/>
        </w:rPr>
        <w:t>[</w:t>
      </w:r>
      <w:hyperlink w:anchor="_ENREF_264" w:tooltip="Blank, 2018 #414" w:history="1">
        <w:r w:rsidR="00101604">
          <w:rPr>
            <w:b w:val="0"/>
            <w:bCs/>
            <w:noProof/>
          </w:rPr>
          <w:t>264-269</w:t>
        </w:r>
      </w:hyperlink>
      <w:r w:rsidR="00101604">
        <w:rPr>
          <w:b w:val="0"/>
          <w:bCs/>
          <w:noProof/>
        </w:rPr>
        <w:t>]</w:t>
      </w:r>
      <w:r w:rsidR="002966F9">
        <w:rPr>
          <w:b w:val="0"/>
          <w:bCs/>
        </w:rPr>
        <w:fldChar w:fldCharType="end"/>
      </w:r>
      <w:r w:rsidR="00484D64">
        <w:rPr>
          <w:b w:val="0"/>
          <w:bCs/>
        </w:rPr>
        <w:t xml:space="preserve">. </w:t>
      </w:r>
    </w:p>
    <w:p w:rsidR="00460637" w:rsidRPr="00D90041" w:rsidRDefault="00460637" w:rsidP="00D90041">
      <w:pPr>
        <w:pStyle w:val="1"/>
        <w:rPr>
          <w:bCs/>
        </w:rPr>
      </w:pPr>
      <w:r w:rsidRPr="00D90041">
        <w:rPr>
          <w:b/>
          <w:bCs/>
        </w:rPr>
        <w:t>Рекомендуется</w:t>
      </w:r>
      <w:r>
        <w:t xml:space="preserve"> </w:t>
      </w:r>
      <w:r w:rsidRPr="00FF68D5">
        <w:t>пациентам с поражением регионарных лимфоузлов (</w:t>
      </w:r>
      <w:r w:rsidRPr="00FF68D5">
        <w:rPr>
          <w:lang w:val="en-US"/>
        </w:rPr>
        <w:t>III</w:t>
      </w:r>
      <w:r w:rsidRPr="00FF68D5">
        <w:t>В-</w:t>
      </w:r>
      <w:r w:rsidRPr="00FF68D5">
        <w:rPr>
          <w:lang w:val="en-US"/>
        </w:rPr>
        <w:t>D</w:t>
      </w:r>
      <w:r w:rsidRPr="00101604">
        <w:t xml:space="preserve"> </w:t>
      </w:r>
      <w:r w:rsidRPr="00FF68D5">
        <w:t xml:space="preserve">стадия заболевания или ее эквивалент) проведение </w:t>
      </w:r>
      <w:r w:rsidR="007012C4" w:rsidRPr="00FF68D5">
        <w:t>предоперационной иммунотерапии с последующим выполнением регионарной лимфа</w:t>
      </w:r>
      <w:r w:rsidR="007012C4" w:rsidRPr="00D90041">
        <w:t>ден</w:t>
      </w:r>
      <w:r w:rsidR="00014ACC" w:rsidRPr="00D90041">
        <w:rPr>
          <w:bCs/>
        </w:rPr>
        <w:t>э</w:t>
      </w:r>
      <w:r w:rsidR="007012C4" w:rsidRPr="00D90041">
        <w:rPr>
          <w:bCs/>
        </w:rPr>
        <w:t>к</w:t>
      </w:r>
      <w:r w:rsidR="007012C4" w:rsidRPr="00FF68D5">
        <w:t>томии</w:t>
      </w:r>
      <w:r w:rsidR="00E8784E">
        <w:rPr>
          <w:b/>
        </w:rPr>
        <w:t xml:space="preserve"> </w:t>
      </w:r>
      <w:r w:rsidR="00E8784E" w:rsidRPr="00D90041">
        <w:rPr>
          <w:bCs/>
        </w:rPr>
        <w:t>и последующей адъювантной терапией (вместе с неаодъювантной теарпией – общей длительностью до 12 мес.)</w:t>
      </w:r>
      <w:r w:rsidR="00E8784E" w:rsidRPr="00101604">
        <w:rPr>
          <w:bCs/>
          <w:noProof/>
        </w:rPr>
        <w:t xml:space="preserve"> </w:t>
      </w:r>
      <w:hyperlink w:anchor="_ENREF_272" w:tooltip="Patel, 2022 #9" w:history="1">
        <w:r w:rsidR="00E8784E" w:rsidRPr="00D90041">
          <w:rPr>
            <w:bCs/>
            <w:noProof/>
            <w:lang w:val="en-US"/>
          </w:rPr>
          <w:t>272</w:t>
        </w:r>
      </w:hyperlink>
      <w:r w:rsidR="00E8784E" w:rsidRPr="00D90041">
        <w:rPr>
          <w:bCs/>
          <w:noProof/>
          <w:lang w:val="en-US"/>
        </w:rPr>
        <w:t>]</w:t>
      </w:r>
      <w:r w:rsidR="004D0AC8" w:rsidRPr="00101604">
        <w:rPr>
          <w:bCs/>
        </w:rPr>
        <w:t xml:space="preserve">. </w:t>
      </w:r>
      <w:r w:rsidR="007012C4" w:rsidRPr="00D90041">
        <w:rPr>
          <w:bCs/>
        </w:rPr>
        <w:t xml:space="preserve">Режимы применения приведены в табл. </w:t>
      </w:r>
      <w:r w:rsidR="00F747CC" w:rsidRPr="00D90041">
        <w:rPr>
          <w:bCs/>
        </w:rPr>
        <w:t>9</w:t>
      </w:r>
    </w:p>
    <w:p w:rsidR="00E8784E" w:rsidRDefault="000947D7" w:rsidP="00D90041">
      <w:pPr>
        <w:pStyle w:val="27"/>
        <w:ind w:left="0"/>
      </w:pPr>
      <w:r w:rsidRPr="000947D7">
        <w:t>Уровень убедительности рекомендаций – В (уровень достоверности доказательств – 2)</w:t>
      </w:r>
    </w:p>
    <w:p w:rsidR="00014ACC" w:rsidRDefault="00014ACC" w:rsidP="00D90041">
      <w:pPr>
        <w:pStyle w:val="af7"/>
        <w:keepNext/>
      </w:pPr>
      <w:r>
        <w:t xml:space="preserve">Таблица </w:t>
      </w:r>
      <w:r w:rsidR="00F747CC">
        <w:t>9</w:t>
      </w:r>
      <w:r>
        <w:t>. Режимы применения неоадъювантной терапии</w:t>
      </w:r>
    </w:p>
    <w:tbl>
      <w:tblPr>
        <w:tblStyle w:val="aff5"/>
        <w:tblW w:w="5000" w:type="pct"/>
        <w:tblInd w:w="0" w:type="dxa"/>
        <w:tblLook w:val="04A0" w:firstRow="1" w:lastRow="0" w:firstColumn="1" w:lastColumn="0" w:noHBand="0" w:noVBand="1"/>
      </w:tblPr>
      <w:tblGrid>
        <w:gridCol w:w="1707"/>
        <w:gridCol w:w="2094"/>
        <w:gridCol w:w="720"/>
        <w:gridCol w:w="1217"/>
        <w:gridCol w:w="1218"/>
        <w:gridCol w:w="2388"/>
      </w:tblGrid>
      <w:tr w:rsidR="00014ACC" w:rsidRPr="00FF68D5" w:rsidTr="00D90041">
        <w:tc>
          <w:tcPr>
            <w:tcW w:w="926" w:type="pct"/>
          </w:tcPr>
          <w:p w:rsidR="007012C4" w:rsidRPr="00D90041" w:rsidRDefault="007012C4" w:rsidP="007012C4">
            <w:pPr>
              <w:pStyle w:val="20"/>
              <w:ind w:firstLine="0"/>
              <w:outlineLvl w:val="1"/>
              <w:rPr>
                <w:b w:val="0"/>
              </w:rPr>
            </w:pPr>
          </w:p>
        </w:tc>
        <w:tc>
          <w:tcPr>
            <w:tcW w:w="1058" w:type="pct"/>
          </w:tcPr>
          <w:p w:rsidR="007012C4" w:rsidRPr="00D90041" w:rsidRDefault="007012C4" w:rsidP="007012C4">
            <w:pPr>
              <w:pStyle w:val="20"/>
              <w:ind w:firstLine="0"/>
              <w:outlineLvl w:val="1"/>
              <w:rPr>
                <w:b w:val="0"/>
              </w:rPr>
            </w:pPr>
            <w:r w:rsidRPr="00D90041">
              <w:rPr>
                <w:b w:val="0"/>
              </w:rPr>
              <w:t>Лекарственный препарат</w:t>
            </w:r>
          </w:p>
        </w:tc>
        <w:tc>
          <w:tcPr>
            <w:tcW w:w="398" w:type="pct"/>
          </w:tcPr>
          <w:p w:rsidR="007012C4" w:rsidRPr="00D90041" w:rsidRDefault="007012C4" w:rsidP="007012C4">
            <w:pPr>
              <w:pStyle w:val="20"/>
              <w:ind w:firstLine="0"/>
              <w:outlineLvl w:val="1"/>
              <w:rPr>
                <w:b w:val="0"/>
              </w:rPr>
            </w:pPr>
            <w:r w:rsidRPr="00D90041">
              <w:rPr>
                <w:b w:val="0"/>
              </w:rPr>
              <w:t>Доза</w:t>
            </w:r>
          </w:p>
        </w:tc>
        <w:tc>
          <w:tcPr>
            <w:tcW w:w="664" w:type="pct"/>
          </w:tcPr>
          <w:p w:rsidR="007012C4" w:rsidRPr="00D90041" w:rsidRDefault="007012C4" w:rsidP="007012C4">
            <w:pPr>
              <w:pStyle w:val="20"/>
              <w:ind w:firstLine="0"/>
              <w:outlineLvl w:val="1"/>
              <w:rPr>
                <w:b w:val="0"/>
              </w:rPr>
            </w:pPr>
            <w:r w:rsidRPr="00D90041">
              <w:rPr>
                <w:b w:val="0"/>
              </w:rPr>
              <w:t>Путь введения</w:t>
            </w:r>
          </w:p>
        </w:tc>
        <w:tc>
          <w:tcPr>
            <w:tcW w:w="664" w:type="pct"/>
          </w:tcPr>
          <w:p w:rsidR="007012C4" w:rsidRPr="00D90041" w:rsidRDefault="007012C4" w:rsidP="007012C4">
            <w:pPr>
              <w:pStyle w:val="20"/>
              <w:ind w:firstLine="0"/>
              <w:outlineLvl w:val="1"/>
              <w:rPr>
                <w:b w:val="0"/>
              </w:rPr>
            </w:pPr>
            <w:r w:rsidRPr="00D90041">
              <w:rPr>
                <w:b w:val="0"/>
              </w:rPr>
              <w:t>Дни введения / приема</w:t>
            </w:r>
          </w:p>
        </w:tc>
        <w:tc>
          <w:tcPr>
            <w:tcW w:w="1290" w:type="pct"/>
          </w:tcPr>
          <w:p w:rsidR="007012C4" w:rsidRPr="00D90041" w:rsidRDefault="007012C4" w:rsidP="007012C4">
            <w:pPr>
              <w:pStyle w:val="20"/>
              <w:ind w:firstLine="0"/>
              <w:outlineLvl w:val="1"/>
              <w:rPr>
                <w:b w:val="0"/>
              </w:rPr>
            </w:pPr>
            <w:r w:rsidRPr="00D90041">
              <w:rPr>
                <w:b w:val="0"/>
              </w:rPr>
              <w:t>Длительность цикла</w:t>
            </w:r>
          </w:p>
        </w:tc>
      </w:tr>
      <w:tr w:rsidR="00014ACC" w:rsidRPr="00FF68D5" w:rsidTr="00D90041">
        <w:tc>
          <w:tcPr>
            <w:tcW w:w="926" w:type="pct"/>
          </w:tcPr>
          <w:p w:rsidR="007012C4" w:rsidRPr="00D90041" w:rsidRDefault="00014ACC" w:rsidP="007012C4">
            <w:pPr>
              <w:pStyle w:val="20"/>
              <w:ind w:firstLine="0"/>
              <w:outlineLvl w:val="1"/>
              <w:rPr>
                <w:b w:val="0"/>
              </w:rPr>
            </w:pPr>
            <w:r w:rsidRPr="00D90041">
              <w:rPr>
                <w:b w:val="0"/>
              </w:rPr>
              <w:t xml:space="preserve">Монотерапия </w:t>
            </w:r>
            <w:r w:rsidRPr="00D90041">
              <w:rPr>
                <w:b w:val="0"/>
                <w:lang w:val="en-US"/>
              </w:rPr>
              <w:t xml:space="preserve">aPD1 </w:t>
            </w:r>
            <w:r w:rsidRPr="00D90041">
              <w:rPr>
                <w:b w:val="0"/>
                <w:lang w:val="en-US"/>
              </w:rPr>
              <w:fldChar w:fldCharType="begin"/>
            </w:r>
            <w:r w:rsidR="00101604">
              <w:rPr>
                <w:b w:val="0"/>
                <w:lang w:val="en-US"/>
              </w:rPr>
              <w:instrText xml:space="preserve"> ADDIN EN.CITE &lt;EndNote&gt;&lt;Cite&gt;&lt;Author&gt;Patel&lt;/Author&gt;&lt;Year&gt;2022&lt;/Year&gt;&lt;RecNum&gt;9&lt;/RecNum&gt;&lt;DisplayText&gt;[270]&lt;/DisplayText&gt;&lt;record&gt;&lt;rec-number&gt;9&lt;/rec-number&gt;&lt;foreign-keys&gt;&lt;key app="EN" db-id="9peaf9zfj5serwepets5vrs9x5t29p25dvpd" timestamp="1669033478"&gt;9&lt;/key&gt;&lt;/foreign-keys&gt;&lt;ref-type name="Journal Article"&gt;17&lt;/ref-type&gt;&lt;contributors&gt;&lt;authors&gt;&lt;author&gt;Patel, S&lt;/author&gt;&lt;author&gt;Othus, M.&lt;/author&gt;&lt;author&gt;Prieto, V.&lt;/author&gt;&lt;author&gt;Lowe, M. &lt;/author&gt;&lt;author&gt;Buchbinder, E. &lt;/author&gt;&lt;author&gt;Chen,  Y. &lt;/author&gt;&lt;author&gt;Hyngstrom, J. &lt;/author&gt;&lt;author&gt;Lao,  C.D. &lt;/author&gt;&lt;author&gt;Truong,  T-G.&lt;/author&gt;&lt;author&gt;Chandra,  S.&lt;/author&gt;&lt;author&gt;Kendra, K.&lt;/author&gt;&lt;author&gt;Devoe, C. &lt;/author&gt;&lt;author&gt;Hedge,  A.&lt;/author&gt;&lt;author&gt;Mangla, A. &lt;/author&gt;&lt;author&gt;Sharon,  E. &lt;/author&gt;&lt;author&gt;Korde, L. &lt;/author&gt;&lt;author&gt;Moon, J. &lt;/author&gt;&lt;author&gt;Sondak, V. &lt;/author&gt;&lt;author&gt;Ribas,  A.&lt;/author&gt;&lt;/authors&gt;&lt;/contributors&gt;&lt;titles&gt;&lt;title&gt;Neoadjvuant versus adjuvant pembrolizumab for resected stage III-IV melanoma (SWOG S1801)&lt;/title&gt;&lt;secondary-title&gt;Annals of Oncology&lt;/secondary-title&gt;&lt;/titles&gt;&lt;periodical&gt;&lt;full-title&gt;Annals of Oncology&lt;/full-title&gt;&lt;/periodical&gt;&lt;pages&gt;S808-S869&lt;/pages&gt;&lt;volume&gt;33&lt;/volume&gt;&lt;num-vols&gt;7&lt;/num-vols&gt;&lt;dates&gt;&lt;year&gt;2022&lt;/year&gt;&lt;/dates&gt;&lt;urls&gt;&lt;/urls&gt;&lt;electronic-resource-num&gt;10.1016/annonc/annonc1089&lt;/electronic-resource-num&gt;&lt;/record&gt;&lt;/Cite&gt;&lt;/EndNote&gt;</w:instrText>
            </w:r>
            <w:r w:rsidRPr="00D90041">
              <w:rPr>
                <w:b w:val="0"/>
                <w:lang w:val="en-US"/>
              </w:rPr>
              <w:fldChar w:fldCharType="separate"/>
            </w:r>
            <w:r w:rsidR="00101604">
              <w:rPr>
                <w:b w:val="0"/>
                <w:noProof/>
                <w:lang w:val="en-US"/>
              </w:rPr>
              <w:t>[</w:t>
            </w:r>
            <w:hyperlink w:anchor="_ENREF_270" w:tooltip="Patel, 2022 #9" w:history="1">
              <w:r w:rsidR="00101604">
                <w:rPr>
                  <w:b w:val="0"/>
                  <w:noProof/>
                  <w:lang w:val="en-US"/>
                </w:rPr>
                <w:t>270</w:t>
              </w:r>
            </w:hyperlink>
            <w:r w:rsidR="00101604">
              <w:rPr>
                <w:b w:val="0"/>
                <w:noProof/>
                <w:lang w:val="en-US"/>
              </w:rPr>
              <w:t>]</w:t>
            </w:r>
            <w:r w:rsidRPr="00D90041">
              <w:rPr>
                <w:b w:val="0"/>
                <w:lang w:val="en-US"/>
              </w:rPr>
              <w:fldChar w:fldCharType="end"/>
            </w:r>
          </w:p>
        </w:tc>
        <w:tc>
          <w:tcPr>
            <w:tcW w:w="1058" w:type="pct"/>
          </w:tcPr>
          <w:p w:rsidR="007012C4" w:rsidRPr="00D90041" w:rsidRDefault="007012C4" w:rsidP="007012C4">
            <w:pPr>
              <w:pStyle w:val="20"/>
              <w:ind w:firstLine="0"/>
              <w:outlineLvl w:val="1"/>
              <w:rPr>
                <w:b w:val="0"/>
              </w:rPr>
            </w:pPr>
            <w:r w:rsidRPr="00D90041">
              <w:rPr>
                <w:b w:val="0"/>
              </w:rPr>
              <w:t>Пембролизумаб</w:t>
            </w:r>
            <w:r w:rsidR="000947D7" w:rsidRPr="00D90041">
              <w:rPr>
                <w:b w:val="0"/>
              </w:rPr>
              <w:t>**</w:t>
            </w:r>
            <w:r w:rsidRPr="00D90041">
              <w:rPr>
                <w:b w:val="0"/>
              </w:rPr>
              <w:t xml:space="preserve"> </w:t>
            </w:r>
          </w:p>
        </w:tc>
        <w:tc>
          <w:tcPr>
            <w:tcW w:w="398" w:type="pct"/>
          </w:tcPr>
          <w:p w:rsidR="007012C4" w:rsidRPr="00D90041" w:rsidRDefault="007012C4" w:rsidP="007012C4">
            <w:pPr>
              <w:pStyle w:val="20"/>
              <w:ind w:firstLine="0"/>
              <w:outlineLvl w:val="1"/>
              <w:rPr>
                <w:b w:val="0"/>
              </w:rPr>
            </w:pPr>
            <w:r w:rsidRPr="00D90041">
              <w:rPr>
                <w:b w:val="0"/>
              </w:rPr>
              <w:t xml:space="preserve">200 мг </w:t>
            </w:r>
          </w:p>
        </w:tc>
        <w:tc>
          <w:tcPr>
            <w:tcW w:w="664" w:type="pct"/>
          </w:tcPr>
          <w:p w:rsidR="007012C4" w:rsidRPr="00D90041" w:rsidRDefault="007012C4" w:rsidP="007012C4">
            <w:pPr>
              <w:pStyle w:val="20"/>
              <w:ind w:firstLine="0"/>
              <w:outlineLvl w:val="1"/>
              <w:rPr>
                <w:b w:val="0"/>
              </w:rPr>
            </w:pPr>
            <w:r w:rsidRPr="00D90041">
              <w:rPr>
                <w:b w:val="0"/>
              </w:rPr>
              <w:t>в/в кап</w:t>
            </w:r>
          </w:p>
        </w:tc>
        <w:tc>
          <w:tcPr>
            <w:tcW w:w="664" w:type="pct"/>
          </w:tcPr>
          <w:p w:rsidR="007012C4" w:rsidRPr="00D90041" w:rsidRDefault="007012C4" w:rsidP="007012C4">
            <w:pPr>
              <w:pStyle w:val="20"/>
              <w:ind w:firstLine="0"/>
              <w:outlineLvl w:val="1"/>
              <w:rPr>
                <w:b w:val="0"/>
              </w:rPr>
            </w:pPr>
            <w:r w:rsidRPr="00D90041">
              <w:rPr>
                <w:b w:val="0"/>
              </w:rPr>
              <w:t xml:space="preserve">1 раз в 21 день, </w:t>
            </w:r>
          </w:p>
        </w:tc>
        <w:tc>
          <w:tcPr>
            <w:tcW w:w="1290" w:type="pct"/>
          </w:tcPr>
          <w:p w:rsidR="007012C4" w:rsidRPr="00D90041" w:rsidRDefault="001950A2" w:rsidP="007012C4">
            <w:pPr>
              <w:pStyle w:val="20"/>
              <w:ind w:firstLine="0"/>
              <w:outlineLvl w:val="1"/>
              <w:rPr>
                <w:b w:val="0"/>
              </w:rPr>
            </w:pPr>
            <w:r w:rsidRPr="00D90041">
              <w:rPr>
                <w:b w:val="0"/>
              </w:rPr>
              <w:t xml:space="preserve">до </w:t>
            </w:r>
            <w:r w:rsidR="00DD0FAD" w:rsidRPr="00D90041">
              <w:rPr>
                <w:b w:val="0"/>
              </w:rPr>
              <w:t>2</w:t>
            </w:r>
            <w:r w:rsidRPr="00D90041">
              <w:rPr>
                <w:b w:val="0"/>
              </w:rPr>
              <w:t xml:space="preserve"> мес. ( </w:t>
            </w:r>
            <w:r w:rsidR="004D0AC8" w:rsidRPr="00D90041">
              <w:rPr>
                <w:b w:val="0"/>
              </w:rPr>
              <w:t>3</w:t>
            </w:r>
            <w:r w:rsidRPr="00D90041">
              <w:rPr>
                <w:b w:val="0"/>
              </w:rPr>
              <w:t xml:space="preserve"> введения) перед лимфаденэктомией,</w:t>
            </w:r>
            <w:r w:rsidR="00014ACC" w:rsidRPr="00D90041">
              <w:rPr>
                <w:b w:val="0"/>
              </w:rPr>
              <w:t xml:space="preserve"> </w:t>
            </w:r>
            <w:r w:rsidRPr="00D90041">
              <w:rPr>
                <w:b w:val="0"/>
              </w:rPr>
              <w:t>с последующим продолжением  суммарно до 12 мес. терапии</w:t>
            </w:r>
          </w:p>
        </w:tc>
      </w:tr>
    </w:tbl>
    <w:p w:rsidR="007012C4" w:rsidRPr="00B45E36" w:rsidRDefault="007012C4" w:rsidP="00D90041">
      <w:pPr>
        <w:pStyle w:val="20"/>
        <w:ind w:left="1068" w:firstLine="0"/>
      </w:pPr>
    </w:p>
    <w:p w:rsidR="00460637" w:rsidRPr="00FF68D5" w:rsidRDefault="001950A2" w:rsidP="001950A2">
      <w:pPr>
        <w:pStyle w:val="affff"/>
        <w:numPr>
          <w:ilvl w:val="0"/>
          <w:numId w:val="66"/>
        </w:numPr>
        <w:rPr>
          <w:szCs w:val="24"/>
        </w:rPr>
      </w:pPr>
      <w:r>
        <w:t>Рекомендуется пациентам, получающим предоперационную (неоадъювантную) иммунотерапию с поражением регионарных лимфоузлов (</w:t>
      </w:r>
      <w:r w:rsidRPr="001950A2">
        <w:rPr>
          <w:lang w:val="en-US"/>
        </w:rPr>
        <w:t>III</w:t>
      </w:r>
      <w:r>
        <w:t>В-</w:t>
      </w:r>
      <w:r w:rsidRPr="001950A2">
        <w:rPr>
          <w:lang w:val="en-US"/>
        </w:rPr>
        <w:t>D</w:t>
      </w:r>
      <w:r w:rsidRPr="00545F30">
        <w:t xml:space="preserve"> </w:t>
      </w:r>
      <w:r>
        <w:t>стадия заболевания или ее эквивалент) провести оценку патоморфологического ответа после проведения регионарной лимфаден</w:t>
      </w:r>
      <w:r w:rsidR="00E8784E">
        <w:t>э</w:t>
      </w:r>
      <w:r>
        <w:t>ктомии</w:t>
      </w:r>
      <w:r w:rsidR="00014ACC">
        <w:t xml:space="preserve"> </w:t>
      </w:r>
      <w:r w:rsidR="00014ACC">
        <w:fldChar w:fldCharType="begin">
          <w:fldData xml:space="preserve">PEVuZE5vdGU+PENpdGU+PEF1dGhvcj5QYXRlbDwvQXV0aG9yPjxZZWFyPjIwMjI8L1llYXI+PFJl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</w:fldData>
        </w:fldChar>
      </w:r>
      <w:r w:rsidR="00101604">
        <w:instrText xml:space="preserve"> ADDIN EN.CITE </w:instrText>
      </w:r>
      <w:r w:rsidR="00101604">
        <w:fldChar w:fldCharType="begin">
          <w:fldData xml:space="preserve">PEVuZE5vdGU+PENpdGU+PEF1dGhvcj5QYXRlbDwvQXV0aG9yPjxZZWFyPjIwMjI8L1llYXI+PFJl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</w:fldData>
        </w:fldChar>
      </w:r>
      <w:r w:rsidR="00101604">
        <w:instrText xml:space="preserve"> ADDIN EN.CITE.DATA </w:instrText>
      </w:r>
      <w:r w:rsidR="00101604">
        <w:fldChar w:fldCharType="end"/>
      </w:r>
      <w:r w:rsidR="00014ACC">
        <w:fldChar w:fldCharType="separate"/>
      </w:r>
      <w:r w:rsidR="00101604">
        <w:rPr>
          <w:noProof/>
        </w:rPr>
        <w:t>[</w:t>
      </w:r>
      <w:hyperlink w:anchor="_ENREF_268" w:tooltip="Menzies, 2021 #423" w:history="1">
        <w:r w:rsidR="00101604">
          <w:rPr>
            <w:noProof/>
          </w:rPr>
          <w:t>268</w:t>
        </w:r>
      </w:hyperlink>
      <w:r w:rsidR="00101604">
        <w:rPr>
          <w:noProof/>
        </w:rPr>
        <w:t xml:space="preserve">, </w:t>
      </w:r>
      <w:hyperlink w:anchor="_ENREF_270" w:tooltip="Patel, 2022 #9" w:history="1">
        <w:r w:rsidR="00101604">
          <w:rPr>
            <w:noProof/>
          </w:rPr>
          <w:t>270-273</w:t>
        </w:r>
      </w:hyperlink>
      <w:r w:rsidR="00101604">
        <w:rPr>
          <w:noProof/>
        </w:rPr>
        <w:t>]</w:t>
      </w:r>
      <w:r w:rsidR="00014ACC">
        <w:fldChar w:fldCharType="end"/>
      </w:r>
      <w:r>
        <w:t>.</w:t>
      </w:r>
    </w:p>
    <w:p w:rsidR="00FF68D5" w:rsidRPr="001950A2" w:rsidRDefault="00FF68D5" w:rsidP="00D90041">
      <w:pPr>
        <w:pStyle w:val="27"/>
        <w:ind w:left="0"/>
      </w:pPr>
      <w:r w:rsidRPr="00FF68D5">
        <w:t>Уровень убедительности рекомендаций – С (уровень достоверности доказательств – 4)</w:t>
      </w:r>
    </w:p>
    <w:p w:rsidR="001950A2" w:rsidRPr="00014ACC" w:rsidRDefault="001950A2" w:rsidP="00014ACC">
      <w:pPr>
        <w:pStyle w:val="affff"/>
        <w:numPr>
          <w:ilvl w:val="0"/>
          <w:numId w:val="66"/>
        </w:numPr>
        <w:rPr>
          <w:szCs w:val="24"/>
        </w:rPr>
      </w:pPr>
      <w:r>
        <w:t>Рекомендуется пациентам</w:t>
      </w:r>
      <w:r w:rsidR="005177EC">
        <w:t xml:space="preserve"> с </w:t>
      </w:r>
      <w:r w:rsidR="00DD0FAD">
        <w:t xml:space="preserve">прогрессированием </w:t>
      </w:r>
      <w:r>
        <w:t xml:space="preserve">на </w:t>
      </w:r>
      <w:r w:rsidR="005177EC">
        <w:t xml:space="preserve">фоне </w:t>
      </w:r>
      <w:r>
        <w:t>предоперационн</w:t>
      </w:r>
      <w:r w:rsidR="005177EC">
        <w:t>ой</w:t>
      </w:r>
      <w:r>
        <w:t xml:space="preserve"> (неоадъювантн</w:t>
      </w:r>
      <w:r w:rsidR="005177EC">
        <w:t>ой</w:t>
      </w:r>
      <w:r>
        <w:t>) иммунотерапию с поражением регионарных лимфоузлов (</w:t>
      </w:r>
      <w:r w:rsidRPr="001950A2">
        <w:rPr>
          <w:lang w:val="en-US"/>
        </w:rPr>
        <w:t>III</w:t>
      </w:r>
      <w:r>
        <w:t>В-</w:t>
      </w:r>
      <w:r w:rsidRPr="001950A2">
        <w:rPr>
          <w:lang w:val="en-US"/>
        </w:rPr>
        <w:t>D</w:t>
      </w:r>
      <w:r w:rsidRPr="00545F30">
        <w:t xml:space="preserve"> </w:t>
      </w:r>
      <w:r>
        <w:t xml:space="preserve">стадия заболевания или ее эквивалент) и наличием мутации в гене </w:t>
      </w:r>
      <w:r>
        <w:rPr>
          <w:lang w:val="en-US"/>
        </w:rPr>
        <w:t>BRAF</w:t>
      </w:r>
      <w:r w:rsidRPr="00D90041">
        <w:t xml:space="preserve"> </w:t>
      </w:r>
      <w:r>
        <w:t xml:space="preserve">переключение на адъювантную кТТ </w:t>
      </w:r>
      <w:r w:rsidR="00E8784E">
        <w:fldChar w:fldCharType="begin"/>
      </w:r>
      <w:r w:rsidR="00101604">
        <w:instrText xml:space="preserve"> ADDIN EN.CITE &lt;EndNote&gt;&lt;Cite&gt;&lt;Author&gt;Blank&lt;/Author&gt;&lt;Year&gt;2022&lt;/Year&gt;&lt;RecNum&gt;424&lt;/RecNum&gt;&lt;DisplayText&gt;[274]&lt;/DisplayText&gt;&lt;record&gt;&lt;rec-number&gt;424&lt;/rec-number&gt;&lt;foreign-keys&gt;&lt;key app="EN" db-id="9txwfdetkpr25fevvalpd59iw2ppestft2e0" timestamp="1669045643"&gt;424&lt;/key&gt;&lt;/foreign-keys&gt;&lt;ref-type name="Journal Article"&gt;17&lt;/ref-type&gt;&lt;contributors&gt;&lt;authors&gt;&lt;author&gt;Christian U. Blank&lt;/author&gt;&lt;author&gt;Irene L.M. Reijers&lt;/author&gt;&lt;author&gt;Robyn P.M. Saw&lt;/author&gt;&lt;author&gt;Judith M. Versluis&lt;/author&gt;&lt;author&gt;Thomas Pennington&lt;/author&gt;&lt;author&gt;Ellen Kapiteijn&lt;/author&gt;&lt;author&gt;Astrid Aplonia Maria Van Der Veldt&lt;/author&gt;&lt;author&gt;Karijn Suijkerbuijk&lt;/author&gt;&lt;author&gt;Geke Hospers&lt;/author&gt;&lt;author&gt;Winan J. van Houdt&lt;/author&gt;&lt;author&gt;W. Martin. C. Klop&lt;/author&gt;&lt;author&gt;Karolina Sikorska&lt;/author&gt;&lt;author&gt;Jos A. Van Der Hage&lt;/author&gt;&lt;author&gt;Dirk J. Grunhagen&lt;/author&gt;&lt;author&gt;Andrew J Colebatch&lt;/author&gt;&lt;author&gt;Andrew John Spillane&lt;/author&gt;&lt;author&gt;Bart A. van de Wiel&lt;/author&gt;&lt;author&gt;Alexander M. Menzies&lt;/author&gt;&lt;author&gt;Alexander Christopher Jonathan Van Akkooi&lt;/author&gt;&lt;author&gt;Georgina V. Long&lt;/author&gt;&lt;/authors&gt;&lt;/contributors&gt;&lt;titles&gt;&lt;title&gt;Survival data of PRADO: A phase 2 study of personalized response-driven surgery and adjuvant therapy after neoadjuvant ipilimumab (IPI) and nivolumab (NIVO) in resectable stage III melanoma&lt;/title&gt;&lt;secondary-title&gt;Journal of Clinical Oncology&lt;/secondary-title&gt;&lt;/titles&gt;&lt;periodical&gt;&lt;full-title&gt;Journal of Clinical Oncology&lt;/full-title&gt;&lt;/periodical&gt;&lt;pages&gt;9501-9501&lt;/pages&gt;&lt;volume&gt;40&lt;/volume&gt;&lt;number&gt;16_suppl&lt;/number&gt;&lt;keywords&gt;&lt;keyword&gt;261-492-3532-2370-7650-2454-5112,261-492-5651-5655,261-492-341,613-4678-146-2641,6,3,3,2,3581,14,47,14,47,3616,6,4,3,3,1,1&lt;/keyword&gt;&lt;/keywords&gt;&lt;dates&gt;&lt;year&gt;2022&lt;/year&gt;&lt;/dates&gt;&lt;urls&gt;&lt;related-urls&gt;&lt;url&gt;https://ascopubs.org/doi/abs/10.1200/JCO.2022.40.16_suppl.9501&lt;/url&gt;&lt;/related-urls&gt;&lt;/urls&gt;&lt;electronic-resource-num&gt;10.1200/JCO.2022.40.16_suppl.9501&lt;/electronic-resource-num&gt;&lt;/record&gt;&lt;/Cite&gt;&lt;/EndNote&gt;</w:instrText>
      </w:r>
      <w:r w:rsidR="00E8784E">
        <w:fldChar w:fldCharType="separate"/>
      </w:r>
      <w:r w:rsidR="00101604">
        <w:rPr>
          <w:noProof/>
        </w:rPr>
        <w:t>[</w:t>
      </w:r>
      <w:hyperlink w:anchor="_ENREF_274" w:tooltip="Blank, 2022 #424" w:history="1">
        <w:r w:rsidR="00101604">
          <w:rPr>
            <w:noProof/>
          </w:rPr>
          <w:t>274</w:t>
        </w:r>
      </w:hyperlink>
      <w:r w:rsidR="00101604">
        <w:rPr>
          <w:noProof/>
        </w:rPr>
        <w:t>]</w:t>
      </w:r>
      <w:r w:rsidR="00E8784E">
        <w:fldChar w:fldCharType="end"/>
      </w:r>
      <w:r>
        <w:t>(таблица 8).</w:t>
      </w:r>
    </w:p>
    <w:p w:rsidR="00FF68D5" w:rsidRDefault="00FF68D5" w:rsidP="00101604">
      <w:pPr>
        <w:pStyle w:val="27"/>
        <w:ind w:left="0"/>
      </w:pPr>
      <w:r w:rsidRPr="00FF68D5">
        <w:t>Уровень</w:t>
      </w:r>
      <w:r w:rsidRPr="000947D7">
        <w:t xml:space="preserve"> убедительности рекомендаций – </w:t>
      </w:r>
      <w:r>
        <w:t>С</w:t>
      </w:r>
      <w:r w:rsidRPr="000947D7">
        <w:t xml:space="preserve"> (уровень достоверности доказательств – </w:t>
      </w:r>
      <w:r>
        <w:t>4</w:t>
      </w:r>
      <w:r w:rsidRPr="000947D7">
        <w:t>)</w:t>
      </w:r>
    </w:p>
    <w:p w:rsidR="001950A2" w:rsidRPr="00FF68D5" w:rsidRDefault="001950A2" w:rsidP="00D90041">
      <w:pPr>
        <w:pStyle w:val="27"/>
      </w:pPr>
    </w:p>
    <w:p w:rsidR="006D78D2" w:rsidRPr="00555313" w:rsidRDefault="006D78D2" w:rsidP="00622F23">
      <w:pPr>
        <w:pStyle w:val="20"/>
      </w:pPr>
      <w:bookmarkStart w:id="69" w:name="_Toc530391458"/>
      <w:bookmarkStart w:id="70" w:name="_Toc23182954"/>
      <w:bookmarkStart w:id="71" w:name="_Toc101715208"/>
      <w:r w:rsidRPr="00555313">
        <w:t>3.4</w:t>
      </w:r>
      <w:r w:rsidR="00FE0E8C" w:rsidRPr="00555313">
        <w:t>.</w:t>
      </w:r>
      <w:r w:rsidRPr="00555313">
        <w:t xml:space="preserve"> </w:t>
      </w:r>
      <w:bookmarkEnd w:id="69"/>
      <w:bookmarkEnd w:id="70"/>
      <w:r w:rsidR="003D23D8" w:rsidRPr="003D23D8">
        <w:t>Лечение пациентов метастатической и нерезектабельной меланомой кожи (IIIC/D нерезектабельная – IV стадия или их эквивалент)</w:t>
      </w:r>
      <w:bookmarkEnd w:id="71"/>
    </w:p>
    <w:p w:rsidR="006D78D2" w:rsidRPr="00555313" w:rsidRDefault="006D78D2" w:rsidP="008D7A3D">
      <w:pPr>
        <w:pStyle w:val="3"/>
      </w:pPr>
      <w:bookmarkStart w:id="72" w:name="_Toc23182955"/>
      <w:bookmarkStart w:id="73" w:name="_Toc101715209"/>
      <w:r w:rsidRPr="00555313">
        <w:t xml:space="preserve">3.4.1. Общие принципы выбора терапии 1-й линии у </w:t>
      </w:r>
      <w:r w:rsidR="00807F3A" w:rsidRPr="00555313">
        <w:t>пациентов</w:t>
      </w:r>
      <w:r w:rsidRPr="00555313">
        <w:t xml:space="preserve"> метастатической или неоперабельной меланомой кожи</w:t>
      </w:r>
      <w:bookmarkEnd w:id="72"/>
      <w:bookmarkEnd w:id="73"/>
    </w:p>
    <w:p w:rsidR="00DF5D83" w:rsidRPr="00555313" w:rsidRDefault="00C91F92" w:rsidP="00C91F92">
      <w:pPr>
        <w:pStyle w:val="1"/>
      </w:pPr>
      <w:r w:rsidRPr="00555313">
        <w:rPr>
          <w:b/>
        </w:rPr>
        <w:t>Рекомендуется</w:t>
      </w:r>
      <w:r w:rsidR="006D78D2" w:rsidRPr="00555313">
        <w:t xml:space="preserve"> выполнить оценку состояния пациента по шкале ВОЗ/</w:t>
      </w:r>
      <w:r w:rsidR="006D78D2" w:rsidRPr="00555313">
        <w:rPr>
          <w:lang w:val="en-US"/>
        </w:rPr>
        <w:t>ECOG</w:t>
      </w:r>
      <w:r w:rsidR="006D78D2" w:rsidRPr="00555313">
        <w:t xml:space="preserve"> (см. приложение Г), наличия сопутствующей патологии, ожидаемой продолжительности жизни</w:t>
      </w:r>
      <w:r w:rsidR="00E571B0" w:rsidRPr="00555313">
        <w:t xml:space="preserve"> для принятия решения об оптимальной тактике ведения пациента</w:t>
      </w:r>
      <w:r w:rsidR="006D78D2" w:rsidRPr="00555313">
        <w:t xml:space="preserve"> </w:t>
      </w:r>
      <w:r w:rsidR="006D78D2" w:rsidRPr="00555313">
        <w:fldChar w:fldCharType="begin">
          <w:fldData xml:space="preserve">PEVuZE5vdGU+PENpdGU+PEF1dGhvcj5Pa2VuPC9BdXRob3I+PFllYXI+MTk4MjwvWWVhcj48UmVj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=
</w:fldData>
        </w:fldChar>
      </w:r>
      <w:r w:rsidR="00101604">
        <w:instrText xml:space="preserve"> ADDIN EN.CITE </w:instrText>
      </w:r>
      <w:r w:rsidR="00101604">
        <w:fldChar w:fldCharType="begin">
          <w:fldData xml:space="preserve">PEVuZE5vdGU+PENpdGU+PEF1dGhvcj5Pa2VuPC9BdXRob3I+PFllYXI+MTk4MjwvWWVhcj48UmVj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=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275" w:tooltip="Oken, 1982 #263" w:history="1">
        <w:r w:rsidR="00101604">
          <w:rPr>
            <w:noProof/>
          </w:rPr>
          <w:t>275</w:t>
        </w:r>
      </w:hyperlink>
      <w:r w:rsidR="00101604">
        <w:rPr>
          <w:noProof/>
        </w:rPr>
        <w:t xml:space="preserve">, </w:t>
      </w:r>
      <w:hyperlink w:anchor="_ENREF_276" w:tooltip="Simmons, 2019 #264" w:history="1">
        <w:r w:rsidR="00101604">
          <w:rPr>
            <w:noProof/>
          </w:rPr>
          <w:t>276</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В (уровень достоверности доказательств </w:t>
      </w:r>
      <w:r w:rsidR="00DA1F47" w:rsidRPr="00555313">
        <w:t>3</w:t>
      </w:r>
      <w:r w:rsidRPr="00555313">
        <w:t>).</w:t>
      </w:r>
    </w:p>
    <w:p w:rsidR="00241612" w:rsidRPr="00555313" w:rsidRDefault="00C91F92" w:rsidP="00241612">
      <w:pPr>
        <w:pStyle w:val="1"/>
      </w:pPr>
      <w:r w:rsidRPr="00555313">
        <w:rPr>
          <w:b/>
        </w:rPr>
        <w:t>Рекомендуется</w:t>
      </w:r>
      <w:r w:rsidR="006D78D2" w:rsidRPr="00555313">
        <w:t xml:space="preserve"> </w:t>
      </w:r>
      <w:r w:rsidR="004B6132" w:rsidRPr="00555313">
        <w:t xml:space="preserve">при выборе терапии 1-й линии всем пациентам с метастатической или неоперабельной меланомой </w:t>
      </w:r>
      <w:r w:rsidR="006D78D2" w:rsidRPr="00555313">
        <w:t xml:space="preserve">провести молекулярно-генетическое исследование опухоли на наличие мутаций в экзоне </w:t>
      </w:r>
      <w:r w:rsidR="00C06FF6" w:rsidRPr="00555313">
        <w:t xml:space="preserve">15 </w:t>
      </w:r>
      <w:r w:rsidR="006D78D2" w:rsidRPr="00555313">
        <w:t xml:space="preserve">гена </w:t>
      </w:r>
      <w:r w:rsidR="003938F7" w:rsidRPr="00555313">
        <w:rPr>
          <w:i/>
          <w:iCs/>
          <w:lang w:val="en-US"/>
        </w:rPr>
        <w:t>BRAF</w:t>
      </w:r>
      <w:r w:rsidR="0013483B" w:rsidRPr="00555313">
        <w:rPr>
          <w:i/>
          <w:iCs/>
        </w:rPr>
        <w:t xml:space="preserve"> </w:t>
      </w:r>
      <w:r w:rsidR="0013483B" w:rsidRPr="00555313">
        <w:t>(если этого не было выполнено ранее)</w:t>
      </w:r>
      <w:r w:rsidR="006D78D2" w:rsidRPr="00555313">
        <w:t>. Для исследования может быть использован архивный опухолевый материал или свежий материал, который можно получить при биопсии (открытой, толстоигольной (</w:t>
      </w:r>
      <w:r w:rsidR="006D78D2" w:rsidRPr="00555313">
        <w:rPr>
          <w:lang w:val="en-US"/>
        </w:rPr>
        <w:t>core</w:t>
      </w:r>
      <w:r w:rsidR="006D78D2" w:rsidRPr="00555313">
        <w:t xml:space="preserve">-биопсии) и др.) в случае, если это повлияет на выбор дальнейшей тактики лечения </w:t>
      </w:r>
      <w:r w:rsidR="006D78D2" w:rsidRPr="00555313">
        <w:fldChar w:fldCharType="begin">
          <w:fldData xml:space="preserve">PjxrZXkgYXBwPSJFTiIgZGItaWQ9Ijl0eHdmZGV0a3ByMjVmZXZ2YWxwZDU5aXcycHBlc3RmdDJl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==
</w:fldData>
        </w:fldChar>
      </w:r>
      <w:r w:rsidR="00C5341A">
        <w:instrText xml:space="preserve"> ADDIN EN.CITE </w:instrText>
      </w:r>
      <w:r w:rsidR="00C5341A">
        <w:fldChar w:fldCharType="begin">
          <w:fldData xml:space="preserve">PEVuZE5vdGU+PENpdGU+PEF1dGhvcj5Db2l0PC9BdXRob3I+PFllYXI+MjAxODwvWWVhcj48UmVj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PC90aXRsZXM+PHBhZ2VzPjM1OC02NTwvcGFnZXM+PHZvbHVtZT4zODA8L3ZvbHVtZT48bnVtYmVy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==
</w:fldData>
        </w:fldChar>
      </w:r>
      <w:r w:rsidR="00C5341A">
        <w:instrText xml:space="preserve"> ADDIN EN.CITE.DATA </w:instrText>
      </w:r>
      <w:r w:rsidR="00C5341A">
        <w:fldChar w:fldCharType="end"/>
      </w:r>
      <w:r w:rsidR="00C5341A">
        <w:fldChar w:fldCharType="begin">
          <w:fldData xml:space="preserve">PjxrZXkgYXBwPSJFTiIgZGItaWQ9Ijl0eHdmZGV0a3ByMjVmZXZ2YWxwZDU5aXcycHBlc3RmdDJl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==
</w:fldData>
        </w:fldChar>
      </w:r>
      <w:r w:rsidR="00C5341A">
        <w:instrText xml:space="preserve"> ADDIN EN.CITE.DATA </w:instrText>
      </w:r>
      <w:r w:rsidR="00C5341A">
        <w:fldChar w:fldCharType="end"/>
      </w:r>
      <w:r w:rsidR="006D78D2" w:rsidRPr="00555313">
        <w:fldChar w:fldCharType="separate"/>
      </w:r>
      <w:r w:rsidR="00195734">
        <w:rPr>
          <w:noProof/>
        </w:rPr>
        <w:t>[</w:t>
      </w:r>
      <w:hyperlink w:anchor="_ENREF_22" w:tooltip="Coit, 2018 #22" w:history="1">
        <w:r w:rsidR="00101604">
          <w:rPr>
            <w:noProof/>
          </w:rPr>
          <w:t>22</w:t>
        </w:r>
      </w:hyperlink>
      <w:r w:rsidR="00195734">
        <w:rPr>
          <w:noProof/>
        </w:rPr>
        <w:t xml:space="preserve">, </w:t>
      </w:r>
      <w:hyperlink w:anchor="_ENREF_119" w:tooltip="Dummer, 2015 #119" w:history="1">
        <w:r w:rsidR="00101604">
          <w:rPr>
            <w:noProof/>
          </w:rPr>
          <w:t>119-130</w:t>
        </w:r>
      </w:hyperlink>
      <w:r w:rsidR="00195734">
        <w:rPr>
          <w:noProof/>
        </w:rPr>
        <w:t>]</w:t>
      </w:r>
      <w:r w:rsidR="006D78D2" w:rsidRPr="00555313">
        <w:fldChar w:fldCharType="end"/>
      </w:r>
      <w:r w:rsidR="00241612" w:rsidRPr="00555313">
        <w:t xml:space="preserve">. </w:t>
      </w:r>
    </w:p>
    <w:p w:rsidR="00241612" w:rsidRDefault="00241612" w:rsidP="00241612">
      <w:pPr>
        <w:pStyle w:val="27"/>
      </w:pPr>
      <w:r w:rsidRPr="00555313">
        <w:t>Уровень убедительности рекомендаций А (уровень достоверности доказательств –1)</w:t>
      </w:r>
    </w:p>
    <w:p w:rsidR="00DC0298" w:rsidRDefault="00DC0298" w:rsidP="00DC0298">
      <w:pPr>
        <w:pStyle w:val="1"/>
      </w:pPr>
      <w:r w:rsidRPr="004D5479">
        <w:t xml:space="preserve">При отсутствии мутации в гене </w:t>
      </w:r>
      <w:r w:rsidRPr="00F37BC9">
        <w:rPr>
          <w:i/>
          <w:iCs/>
        </w:rPr>
        <w:t>BRAF</w:t>
      </w:r>
      <w:r w:rsidRPr="004D5479">
        <w:t xml:space="preserve"> ("дикий тип") </w:t>
      </w:r>
      <w:r w:rsidRPr="007D378B">
        <w:t>рекомендуется</w:t>
      </w:r>
      <w:r w:rsidRPr="004D5479">
        <w:t xml:space="preserve"> при выборе терапии 1-й линии всем пациентам с метастатической или неоперабельной меланомой выполнить молекулярно-генетическое исследование </w:t>
      </w:r>
      <w:r w:rsidRPr="00473AD1">
        <w:t xml:space="preserve">мутаций в генах </w:t>
      </w:r>
      <w:r w:rsidRPr="00F37BC9">
        <w:rPr>
          <w:i/>
          <w:iCs/>
        </w:rPr>
        <w:t>NRAS</w:t>
      </w:r>
      <w:r w:rsidRPr="00473AD1">
        <w:t xml:space="preserve"> (экзон 3) и </w:t>
      </w:r>
      <w:r w:rsidRPr="00F37BC9">
        <w:rPr>
          <w:i/>
          <w:iCs/>
        </w:rPr>
        <w:t>KIT</w:t>
      </w:r>
      <w:r w:rsidRPr="00473AD1">
        <w:t xml:space="preserve"> (экзоны 8, 9, 11, 13, 14, 17, 18) в биопсийном (операционном) материале  или выполнить широкое молекулярное тестирование, если</w:t>
      </w:r>
      <w:r w:rsidRPr="004D5479">
        <w:t xml:space="preserve"> диагностированы или заподозрены отдаленные метастазы меланомы, и это может повлиять на выбор схемы таргетной терапии (в частности, назначение ингибиторов протеинкиназы или моноклональных антител) при лечении метастатического процесса</w:t>
      </w:r>
      <w:r w:rsidRPr="00555313">
        <w:fldChar w:fldCharType="begin">
          <w:fldData xml:space="preserve">Y3Ryb25pYy1yZXNvdXJjZS1udW0+MTAuMTA5Ny9DTVIuMGIwMTNlMzI4MzRiZjM5ODwvZWxlY3Ry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dG1lbnQgb2YgRGVybWF0b2xvZ3ksIENIVSBOaWNlLCBOaWNlLCBGcmFuY2UgWzNdIFVGUiBNZWRl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</w:fldData>
        </w:fldChar>
      </w:r>
      <w:r w:rsidR="00C5341A">
        <w:instrText xml:space="preserve"> ADDIN EN.CITE </w:instrText>
      </w:r>
      <w:r w:rsidR="00C5341A">
        <w:fldChar w:fldCharType="begin">
          <w:fldData xml:space="preserve">PEVuZE5vdGU+PENpdGU+PEF1dGhvcj5BYnUtQWJlZDwvQXV0aG9yPjxZZWFyPjIwMTI8L1llYXI+
PFJlY051bT4xMzE8L1JlY051bT48RGlzcGxheVRleHQ+WzEzMS0xNDZdPC9EaXNwbGF5VGV4dD48
cmVjb3JkPjxyZWMtbnVtYmVyPjEzMTwvcmVjLW51bWJlcj48Zm9yZWlnbi1rZXlzPjxrZXkgYXBw
PSJFTiIgZGItaWQ9Ijl0eHdmZGV0a3ByMjVmZXZ2YWxwZDU5aXcycHBlc3RmdDJlMCIgdGltZXN0
YW1wPSIxNjA5NjgxNTQzIj4xMzE8L2tleT48L2ZvcmVpZ24ta2V5cz48cmVmLXR5cGUgbmFtZT0i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dGl0bGVzPjxwYWdlcz4xMzUtNDI8L3BhZ2VzPjx2b2x1bWU+MTY8L3ZvbHVtZT48bnVtYmVyPjI8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dG1lbnQgb2YgRGVybWF0b2xvZ3ksIENIVSBOaWNlLCBOaWNlLCBGcmFuY2UuJiN4RDtEZXBhcnRt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Mzk8L1JlY051bT48cmVjb3JkPjxyZWMtbnVtYmVyPjEzOTwvcmVjLW51bWJlcj48Zm9yZWlnbi1r
ZXlzPjxrZXkgYXBwPSJFTiIgZGItaWQ9Ijl0eHdmZGV0a3ByMjVmZXZ2YWxwZDU5aXcycHBlc3Rm
dDJlMCIgdGltZXN0YW1wPSIxNjA5NjgxNTQzIj4xMzk8L2tleT48L2ZvcmVpZ24ta2V5cz48cmVm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PC90aXRsZXM+PHBhZ2VzPjgyMS01PC9wYWdlcz48dm9sdW1lPjM5PC92b2x1bWU+PG51bWJlcj45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==
</w:fldData>
        </w:fldChar>
      </w:r>
      <w:r w:rsidR="00C5341A">
        <w:instrText xml:space="preserve"> ADDIN EN.CITE.DATA </w:instrText>
      </w:r>
      <w:r w:rsidR="00C5341A">
        <w:fldChar w:fldCharType="end"/>
      </w:r>
      <w:r w:rsidR="00C5341A">
        <w:fldChar w:fldCharType="begin">
          <w:fldData xml:space="preserve">Y3Ryb25pYy1yZXNvdXJjZS1udW0+MTAuMTA5Ny9DTVIuMGIwMTNlMzI4MzRiZjM5ODwvZWxlY3Ry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</w:fldData>
        </w:fldChar>
      </w:r>
      <w:r w:rsidR="00C5341A">
        <w:instrText xml:space="preserve"> ADDIN EN.CITE.DATA </w:instrText>
      </w:r>
      <w:r w:rsidR="00C5341A">
        <w:fldChar w:fldCharType="end"/>
      </w:r>
      <w:r w:rsidRPr="00555313">
        <w:fldChar w:fldCharType="separate"/>
      </w:r>
      <w:r>
        <w:rPr>
          <w:noProof/>
        </w:rPr>
        <w:t>[</w:t>
      </w:r>
      <w:hyperlink w:anchor="_ENREF_131" w:tooltip="Abu-Abed, 2012 #131" w:history="1">
        <w:r w:rsidR="00101604">
          <w:rPr>
            <w:noProof/>
          </w:rPr>
          <w:t>131-146</w:t>
        </w:r>
      </w:hyperlink>
      <w:r>
        <w:rPr>
          <w:noProof/>
        </w:rPr>
        <w:t>]</w:t>
      </w:r>
      <w:r w:rsidRPr="00555313">
        <w:fldChar w:fldCharType="end"/>
      </w:r>
      <w:r w:rsidRPr="00555313">
        <w:t>.</w:t>
      </w:r>
    </w:p>
    <w:p w:rsidR="006D78D2" w:rsidRPr="00FF4FD7" w:rsidRDefault="006D78D2" w:rsidP="00C00C5F">
      <w:pPr>
        <w:pStyle w:val="1"/>
        <w:numPr>
          <w:ilvl w:val="0"/>
          <w:numId w:val="0"/>
        </w:numPr>
        <w:ind w:left="360"/>
      </w:pPr>
      <w:r w:rsidRPr="00FF4FD7">
        <w:rPr>
          <w:b/>
        </w:rPr>
        <w:t xml:space="preserve">Уровень убедительности рекомендаций – </w:t>
      </w:r>
      <w:r w:rsidR="009C5CB7" w:rsidRPr="00FF4FD7">
        <w:rPr>
          <w:b/>
          <w:lang w:val="en-US"/>
        </w:rPr>
        <w:t>B</w:t>
      </w:r>
      <w:r w:rsidR="009C5CB7" w:rsidRPr="00FF4FD7">
        <w:rPr>
          <w:b/>
        </w:rPr>
        <w:t xml:space="preserve"> </w:t>
      </w:r>
      <w:r w:rsidRPr="00FF4FD7">
        <w:rPr>
          <w:b/>
        </w:rPr>
        <w:t xml:space="preserve">(уровень достоверности доказательств </w:t>
      </w:r>
      <w:r w:rsidR="00DA1F47" w:rsidRPr="00FF4FD7">
        <w:rPr>
          <w:b/>
        </w:rPr>
        <w:t xml:space="preserve">– </w:t>
      </w:r>
      <w:r w:rsidR="009C5CB7" w:rsidRPr="00FF4FD7">
        <w:rPr>
          <w:b/>
        </w:rPr>
        <w:t>3</w:t>
      </w:r>
      <w:r w:rsidRPr="00FF4FD7">
        <w:rPr>
          <w:b/>
        </w:rPr>
        <w:t>)</w:t>
      </w:r>
    </w:p>
    <w:p w:rsidR="0009517C" w:rsidRPr="00555313" w:rsidRDefault="0009517C" w:rsidP="007D378B">
      <w:pPr>
        <w:pStyle w:val="27"/>
        <w:ind w:left="0"/>
        <w:rPr>
          <w:b w:val="0"/>
          <w:bCs/>
          <w:i/>
          <w:iCs/>
        </w:rPr>
      </w:pPr>
      <w:r w:rsidRPr="00555313">
        <w:t xml:space="preserve">Комментарий: </w:t>
      </w:r>
      <w:r w:rsidRPr="00555313">
        <w:rPr>
          <w:b w:val="0"/>
          <w:bCs/>
          <w:i/>
          <w:iCs/>
        </w:rPr>
        <w:t xml:space="preserve">Также имеются сведения о том, что ингибитор протеинкиназы </w:t>
      </w:r>
      <w:r w:rsidR="008F6FC8">
        <w:rPr>
          <w:b w:val="0"/>
          <w:bCs/>
          <w:i/>
          <w:iCs/>
          <w:lang w:val="en-GB"/>
        </w:rPr>
        <w:t>KIT</w:t>
      </w:r>
      <w:r w:rsidRPr="00555313">
        <w:rPr>
          <w:b w:val="0"/>
          <w:bCs/>
          <w:i/>
          <w:iCs/>
        </w:rPr>
        <w:t xml:space="preserve"> может быть эффективен при наличии мутаций в 8, 18 экзонах</w:t>
      </w:r>
      <w:r w:rsidR="0007427A" w:rsidRPr="00555313">
        <w:rPr>
          <w:b w:val="0"/>
          <w:bCs/>
          <w:i/>
          <w:iCs/>
        </w:rPr>
        <w:t xml:space="preserve"> </w:t>
      </w:r>
      <w:r w:rsidRPr="00555313">
        <w:rPr>
          <w:b w:val="0"/>
          <w:bCs/>
          <w:i/>
          <w:iCs/>
        </w:rPr>
        <w:t xml:space="preserve">гена </w:t>
      </w:r>
      <w:r w:rsidR="008F6FC8">
        <w:rPr>
          <w:b w:val="0"/>
          <w:bCs/>
          <w:i/>
          <w:iCs/>
          <w:lang w:val="en-GB"/>
        </w:rPr>
        <w:t>KIT</w:t>
      </w:r>
      <w:r w:rsidRPr="00555313">
        <w:rPr>
          <w:b w:val="0"/>
          <w:bCs/>
          <w:i/>
          <w:iCs/>
        </w:rPr>
        <w:t xml:space="preserve"> </w:t>
      </w:r>
      <w:r w:rsidRPr="00555313">
        <w:rPr>
          <w:b w:val="0"/>
          <w:bCs/>
          <w:i/>
          <w:iCs/>
        </w:rPr>
        <w:fldChar w:fldCharType="begin">
          <w:fldData xml:space="preserve">PEVuZE5vdGU+PENpdGU+PEF1dGhvcj5SYXBpc3V3b248L0F1dGhvcj48WWVhcj4yMDE0PC9ZZWFy
PjxSZWNOdW0+MTQzPC9SZWNOdW0+PERpc3BsYXlUZXh0PlsxNDMsIDE0Ny0xNDldPC9EaXNwbGF5
VGV4dD48cmVjb3JkPjxyZWMtbnVtYmVyPjE0MzwvcmVjLW51bWJlcj48Zm9yZWlnbi1rZXlzPjxr
ZXkgYXBwPSJFTiIgZGItaWQ9Ijl0eHdmZGV0a3ByMjVmZXZ2YWxwZDU5aXcycHBlc3RmdDJlMCIg
dGltZXN0YW1wPSIxNjA5NjgxNTQzIj4xNDM8L2tleT48L2ZvcmVpZ24ta2V5cz48cmVmLXR5cGUg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dW0+PC9yZWNvcmQ+PC9DaXRlPjxDaXRlPjxBdXRob3I+S2FsaW5za3k8L0F1dGhvcj48WWVhcj4y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</w:fldData>
        </w:fldChar>
      </w:r>
      <w:r w:rsidR="00C5341A">
        <w:rPr>
          <w:b w:val="0"/>
          <w:bCs/>
          <w:i/>
          <w:iCs/>
        </w:rPr>
        <w:instrText xml:space="preserve"> ADDIN EN.CITE </w:instrText>
      </w:r>
      <w:r w:rsidR="00C5341A">
        <w:rPr>
          <w:b w:val="0"/>
          <w:bCs/>
          <w:i/>
          <w:iCs/>
        </w:rPr>
        <w:fldChar w:fldCharType="begin">
          <w:fldData xml:space="preserve">PEVuZE5vdGU+PENpdGU+PEF1dGhvcj5SYXBpc3V3b248L0F1dGhvcj48WWVhcj4yMDE0PC9ZZWFy
PjxSZWNOdW0+MTQzPC9SZWNOdW0+PERpc3BsYXlUZXh0PlsxNDMsIDE0Ny0xNDldPC9EaXNwbGF5
VGV4dD48cmVjb3JkPjxyZWMtbnVtYmVyPjE0MzwvcmVjLW51bWJlcj48Zm9yZWlnbi1rZXlzPjxr
ZXkgYXBwPSJFTiIgZGItaWQ9Ijl0eHdmZGV0a3ByMjVmZXZ2YWxwZDU5aXcycHBlc3RmdDJlMCIg
dGltZXN0YW1wPSIxNjA5NjgxNTQzIj4xNDM8L2tleT48L2ZvcmVpZ24ta2V5cz48cmVmLXR5cGUg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dW0+PC9yZWNvcmQ+PC9DaXRlPjxDaXRlPjxBdXRob3I+S2FsaW5za3k8L0F1dGhvcj48WWVhcj4y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</w:fldData>
        </w:fldChar>
      </w:r>
      <w:r w:rsidR="00C5341A">
        <w:rPr>
          <w:b w:val="0"/>
          <w:bCs/>
          <w:i/>
          <w:iCs/>
        </w:rPr>
        <w:instrText xml:space="preserve"> ADDIN EN.CITE.DATA </w:instrText>
      </w:r>
      <w:r w:rsidR="00C5341A">
        <w:rPr>
          <w:b w:val="0"/>
          <w:bCs/>
          <w:i/>
          <w:iCs/>
        </w:rPr>
      </w:r>
      <w:r w:rsidR="00C5341A">
        <w:rPr>
          <w:b w:val="0"/>
          <w:bCs/>
          <w:i/>
          <w:iCs/>
        </w:rPr>
        <w:fldChar w:fldCharType="end"/>
      </w:r>
      <w:r w:rsidRPr="00555313">
        <w:rPr>
          <w:b w:val="0"/>
          <w:bCs/>
          <w:i/>
          <w:iCs/>
        </w:rPr>
      </w:r>
      <w:r w:rsidRPr="00555313">
        <w:rPr>
          <w:b w:val="0"/>
          <w:bCs/>
          <w:i/>
          <w:iCs/>
        </w:rPr>
        <w:fldChar w:fldCharType="separate"/>
      </w:r>
      <w:r w:rsidR="00195734">
        <w:rPr>
          <w:b w:val="0"/>
          <w:bCs/>
          <w:i/>
          <w:iCs/>
          <w:noProof/>
        </w:rPr>
        <w:t>[</w:t>
      </w:r>
      <w:hyperlink w:anchor="_ENREF_143" w:tooltip="Rapisuwon, 2014 #143" w:history="1">
        <w:r w:rsidR="00101604">
          <w:rPr>
            <w:b w:val="0"/>
            <w:bCs/>
            <w:i/>
            <w:iCs/>
            <w:noProof/>
          </w:rPr>
          <w:t>143</w:t>
        </w:r>
      </w:hyperlink>
      <w:r w:rsidR="00195734">
        <w:rPr>
          <w:b w:val="0"/>
          <w:bCs/>
          <w:i/>
          <w:iCs/>
          <w:noProof/>
        </w:rPr>
        <w:t xml:space="preserve">, </w:t>
      </w:r>
      <w:hyperlink w:anchor="_ENREF_147" w:tooltip="Kalinsky, 2017 #147" w:history="1">
        <w:r w:rsidR="00101604">
          <w:rPr>
            <w:b w:val="0"/>
            <w:bCs/>
            <w:i/>
            <w:iCs/>
            <w:noProof/>
          </w:rPr>
          <w:t>147-149</w:t>
        </w:r>
      </w:hyperlink>
      <w:r w:rsidR="00195734">
        <w:rPr>
          <w:b w:val="0"/>
          <w:bCs/>
          <w:i/>
          <w:iCs/>
          <w:noProof/>
        </w:rPr>
        <w:t>]</w:t>
      </w:r>
      <w:r w:rsidRPr="00555313">
        <w:rPr>
          <w:b w:val="0"/>
          <w:bCs/>
          <w:i/>
          <w:iCs/>
        </w:rPr>
        <w:fldChar w:fldCharType="end"/>
      </w:r>
    </w:p>
    <w:p w:rsidR="00DF5D83" w:rsidRPr="00555313" w:rsidRDefault="006D78D2" w:rsidP="00942B81">
      <w:pPr>
        <w:pStyle w:val="1"/>
      </w:pPr>
      <w:r w:rsidRPr="00555313">
        <w:t xml:space="preserve">При отсутствии возможности выполнить молекулярно-генетическое исследование опухоли на наличие мутации в гене </w:t>
      </w:r>
      <w:r w:rsidR="003938F7" w:rsidRPr="00555313">
        <w:rPr>
          <w:i/>
          <w:iCs/>
          <w:lang w:val="en-US"/>
        </w:rPr>
        <w:t>BRAF</w:t>
      </w:r>
      <w:r w:rsidRPr="00555313">
        <w:t xml:space="preserve"> (или </w:t>
      </w:r>
      <w:r w:rsidR="008F6FC8">
        <w:rPr>
          <w:i/>
          <w:lang w:val="en-US"/>
        </w:rPr>
        <w:t>KIT</w:t>
      </w:r>
      <w:r w:rsidRPr="00555313">
        <w:t xml:space="preserve">) в течение 4 нед после установления диагноза метастатической меланомы (отсутствует материал для анализа, нет соответствующего оборудования в учреждении и т. д.) при отсутствии других противопоказаний </w:t>
      </w:r>
      <w:r w:rsidR="00DF5D83" w:rsidRPr="00555313">
        <w:rPr>
          <w:b/>
          <w:bCs/>
        </w:rPr>
        <w:t>рекомендуется</w:t>
      </w:r>
      <w:r w:rsidR="00DF5D83" w:rsidRPr="00555313">
        <w:t xml:space="preserve"> </w:t>
      </w:r>
      <w:r w:rsidRPr="00555313">
        <w:t xml:space="preserve">начинать </w:t>
      </w:r>
      <w:r w:rsidR="00E571B0" w:rsidRPr="00555313">
        <w:t xml:space="preserve">противоопухолевую </w:t>
      </w:r>
      <w:r w:rsidRPr="00555313">
        <w:t xml:space="preserve">терапию пациенту в соответствии с </w:t>
      </w:r>
      <w:r w:rsidR="00C06FF6" w:rsidRPr="00555313">
        <w:t>под</w:t>
      </w:r>
      <w:r w:rsidRPr="00555313">
        <w:t>разделом 3.4.4 настоящих рекомендаций</w:t>
      </w:r>
      <w:r w:rsidR="00DB5D49" w:rsidRPr="00555313">
        <w:t xml:space="preserve"> </w:t>
      </w:r>
      <w:r w:rsidR="00DB5D49" w:rsidRPr="00555313">
        <w:fldChar w:fldCharType="begin">
          <w:fldData xml:space="preserve">PEVuZE5vdGU+PENpdGU+PEF1dGhvcj5Uc2U8L0F1dGhvcj48WWVhcj4yMDE2PC9ZZWFyPjxSZWNO
dW0+MjY1PC9SZWNOdW0+PERpc3BsYXlUZXh0PlsyNzcsIDI3OF08L0Rpc3BsYXlUZXh0PjxyZWNv
cmQ+PHJlYy1udW1iZXI+MjY1PC9yZWMtbnVtYmVyPjxmb3JlaWduLWtleXM+PGtleSBhcHA9IkVO
IiBkYi1pZD0idzBzMnR3dzV4cmVzdG5ldHpwN3B0eDJtYXh2OTVhenJycHZkIiB0aW1lc3RhbXA9
IjE1OTM2Mzg3MzciPjI2NTwva2V5PjwvZm9yZWlnbi1rZXlzPjxyZWYtdHlwZSBuYW1lPSJKb3Vy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cj48UmVjTnVtPjI2NjwvUmVjTnVtPjxyZWNvcmQ+PHJlYy1udW1iZXI+MjY2PC9yZWMtbnVtYmVy
Pjxmb3JlaWduLWtleXM+PGtleSBhcHA9IkVOIiBkYi1pZD0idzBzMnR3dzV4cmVzdG5ldHpwN3B0
eDJtYXh2OTVhenJycHZkIiB0aW1lc3RhbXA9IjE1OTM2Mzg3MzciPjI2Njwva2V5PjwvZm9yZWln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101604">
        <w:instrText xml:space="preserve"> ADDIN EN.CITE </w:instrText>
      </w:r>
      <w:r w:rsidR="00101604">
        <w:fldChar w:fldCharType="begin">
          <w:fldData xml:space="preserve">PEVuZE5vdGU+PENpdGU+PEF1dGhvcj5Uc2U8L0F1dGhvcj48WWVhcj4yMDE2PC9ZZWFyPjxSZWNO
dW0+MjY1PC9SZWNOdW0+PERpc3BsYXlUZXh0PlsyNzcsIDI3OF08L0Rpc3BsYXlUZXh0PjxyZWNv
cmQ+PHJlYy1udW1iZXI+MjY1PC9yZWMtbnVtYmVyPjxmb3JlaWduLWtleXM+PGtleSBhcHA9IkVO
IiBkYi1pZD0idzBzMnR3dzV4cmVzdG5ldHpwN3B0eDJtYXh2OTVhenJycHZkIiB0aW1lc3RhbXA9
IjE1OTM2Mzg3MzciPjI2NTwva2V5PjwvZm9yZWlnbi1rZXlzPjxyZWYtdHlwZSBuYW1lPSJKb3Vy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cj48UmVjTnVtPjI2NjwvUmVjTnVtPjxyZWNvcmQ+PHJlYy1udW1iZXI+MjY2PC9yZWMtbnVtYmVy
Pjxmb3JlaWduLWtleXM+PGtleSBhcHA9IkVOIiBkYi1pZD0idzBzMnR3dzV4cmVzdG5ldHpwN3B0
eDJtYXh2OTVhenJycHZkIiB0aW1lc3RhbXA9IjE1OTM2Mzg3MzciPjI2Njwva2V5PjwvZm9yZWln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101604">
        <w:instrText xml:space="preserve"> ADDIN EN.CITE.DATA </w:instrText>
      </w:r>
      <w:r w:rsidR="00101604">
        <w:fldChar w:fldCharType="end"/>
      </w:r>
      <w:r w:rsidR="00DB5D49" w:rsidRPr="00555313">
        <w:fldChar w:fldCharType="separate"/>
      </w:r>
      <w:r w:rsidR="00101604">
        <w:rPr>
          <w:noProof/>
        </w:rPr>
        <w:t>[</w:t>
      </w:r>
      <w:hyperlink w:anchor="_ENREF_277" w:tooltip="Tse, 2016 #265" w:history="1">
        <w:r w:rsidR="00101604">
          <w:rPr>
            <w:noProof/>
          </w:rPr>
          <w:t>277</w:t>
        </w:r>
      </w:hyperlink>
      <w:r w:rsidR="00101604">
        <w:rPr>
          <w:noProof/>
        </w:rPr>
        <w:t xml:space="preserve">, </w:t>
      </w:r>
      <w:hyperlink w:anchor="_ENREF_278" w:tooltip="Zhang, 2015 #266" w:history="1">
        <w:r w:rsidR="00101604">
          <w:rPr>
            <w:noProof/>
          </w:rPr>
          <w:t>278</w:t>
        </w:r>
      </w:hyperlink>
      <w:r w:rsidR="00101604">
        <w:rPr>
          <w:noProof/>
        </w:rPr>
        <w:t>]</w:t>
      </w:r>
      <w:r w:rsidR="00DB5D49" w:rsidRPr="00555313">
        <w:fldChar w:fldCharType="end"/>
      </w:r>
      <w:r w:rsidR="00DB5D49" w:rsidRPr="00555313">
        <w:t>.</w:t>
      </w:r>
      <w:r w:rsidRPr="00555313">
        <w:t xml:space="preserve"> </w:t>
      </w:r>
    </w:p>
    <w:p w:rsidR="006D78D2" w:rsidRPr="00555313" w:rsidRDefault="006D78D2" w:rsidP="007D378B">
      <w:pPr>
        <w:pStyle w:val="27"/>
        <w:ind w:left="0"/>
      </w:pPr>
      <w:r w:rsidRPr="00555313">
        <w:t xml:space="preserve">Уровень убедительности рекомендаций – </w:t>
      </w:r>
      <w:r w:rsidRPr="00555313">
        <w:rPr>
          <w:lang w:val="en-US"/>
        </w:rPr>
        <w:t>C</w:t>
      </w:r>
      <w:r w:rsidRPr="00555313">
        <w:t xml:space="preserve"> (уровень достоверности доказательств </w:t>
      </w:r>
      <w:r w:rsidR="00DA1F47" w:rsidRPr="00555313">
        <w:t>– 5</w:t>
      </w:r>
      <w:r w:rsidRPr="00555313">
        <w:t>)</w:t>
      </w:r>
    </w:p>
    <w:p w:rsidR="006D78D2" w:rsidRPr="00555313" w:rsidRDefault="006D78D2" w:rsidP="008D7A3D">
      <w:pPr>
        <w:pStyle w:val="3"/>
      </w:pPr>
      <w:bookmarkStart w:id="74" w:name="_Toc23182956"/>
      <w:bookmarkStart w:id="75" w:name="_Toc101715210"/>
      <w:r w:rsidRPr="00555313">
        <w:t xml:space="preserve">3.4.2. Выбор терапии 1-й линии у </w:t>
      </w:r>
      <w:r w:rsidR="00807F3A" w:rsidRPr="00555313">
        <w:t>пациентов</w:t>
      </w:r>
      <w:r w:rsidRPr="00555313">
        <w:t xml:space="preserve"> метастатической или неоперабельной меланомой кожи с мутацией в гене </w:t>
      </w:r>
      <w:r w:rsidR="003938F7" w:rsidRPr="00555313">
        <w:t>BRAF</w:t>
      </w:r>
      <w:bookmarkEnd w:id="74"/>
      <w:bookmarkEnd w:id="75"/>
    </w:p>
    <w:p w:rsidR="00DF5D83" w:rsidRPr="00555313" w:rsidRDefault="006D78D2" w:rsidP="00942B81">
      <w:pPr>
        <w:pStyle w:val="1"/>
      </w:pPr>
      <w:r w:rsidRPr="00555313">
        <w:t xml:space="preserve">У пациентов с мутацией в гене </w:t>
      </w:r>
      <w:r w:rsidR="003938F7" w:rsidRPr="00555313">
        <w:rPr>
          <w:i/>
          <w:iCs/>
          <w:lang w:val="en-US"/>
        </w:rPr>
        <w:t>BRAF</w:t>
      </w:r>
      <w:r w:rsidRPr="00555313">
        <w:t xml:space="preserve"> в 1-й линии терапии </w:t>
      </w:r>
      <w:r w:rsidR="008D7A3D" w:rsidRPr="00555313">
        <w:rPr>
          <w:b/>
          <w:bCs/>
        </w:rPr>
        <w:t>рекомендуется</w:t>
      </w:r>
      <w:r w:rsidR="008D7A3D" w:rsidRPr="00555313">
        <w:t xml:space="preserve"> </w:t>
      </w:r>
      <w:r w:rsidRPr="00555313">
        <w:t xml:space="preserve">использовать </w:t>
      </w:r>
      <w:r w:rsidR="008F6FC8" w:rsidRPr="00555313">
        <w:t xml:space="preserve">комбинированное лечение МКА-блокаторами PD1 и МКА, блокирующими тормозные сигналы каскада </w:t>
      </w:r>
      <w:r w:rsidR="008F6FC8" w:rsidRPr="00555313">
        <w:rPr>
          <w:bCs/>
          <w:lang w:val="en-US"/>
        </w:rPr>
        <w:t>CTLA</w:t>
      </w:r>
      <w:r w:rsidR="008F6FC8" w:rsidRPr="00555313">
        <w:rPr>
          <w:bCs/>
        </w:rPr>
        <w:t>4</w:t>
      </w:r>
      <w:r w:rsidR="008F6FC8" w:rsidRPr="00555313">
        <w:t xml:space="preserve"> (далее - МКА-блокаторы </w:t>
      </w:r>
      <w:r w:rsidR="008F6FC8" w:rsidRPr="00555313">
        <w:rPr>
          <w:lang w:val="en-US"/>
        </w:rPr>
        <w:t>CTLA</w:t>
      </w:r>
      <w:r w:rsidR="008F6FC8" w:rsidRPr="00555313">
        <w:t>4)</w:t>
      </w:r>
      <w:r w:rsidR="008F6FC8" w:rsidRPr="00F37BC9">
        <w:t xml:space="preserve">, </w:t>
      </w:r>
      <w:r w:rsidRPr="00555313">
        <w:t xml:space="preserve">либо комбинацию </w:t>
      </w:r>
      <w:r w:rsidR="00ED7EE8" w:rsidRPr="00555313">
        <w:rPr>
          <w:rFonts w:eastAsia="GalsLightC"/>
        </w:rPr>
        <w:t>ингибиторов протеинкиназы (далее –</w:t>
      </w:r>
      <w:r w:rsidR="00ED7EE8" w:rsidRPr="00555313">
        <w:t xml:space="preserve"> </w:t>
      </w:r>
      <w:r w:rsidR="005A3CF9" w:rsidRPr="00555313">
        <w:t>ИПК</w:t>
      </w:r>
      <w:r w:rsidR="00ED7EE8" w:rsidRPr="00555313">
        <w:t>)</w:t>
      </w:r>
      <w:r w:rsidR="005A3CF9" w:rsidRPr="00555313">
        <w:t xml:space="preserve"> </w:t>
      </w:r>
      <w:r w:rsidR="003938F7" w:rsidRPr="00555313">
        <w:rPr>
          <w:lang w:val="en-US"/>
        </w:rPr>
        <w:t>BRAF</w:t>
      </w:r>
      <w:r w:rsidRPr="00555313">
        <w:t xml:space="preserve"> и МЕК, либо, либо монотерапию </w:t>
      </w:r>
      <w:r w:rsidR="00ED7EE8" w:rsidRPr="00555313">
        <w:t>МКА-</w:t>
      </w:r>
      <w:r w:rsidR="001753D4" w:rsidRPr="00555313">
        <w:t>блокаторами PD1</w:t>
      </w:r>
      <w:r w:rsidRPr="00555313">
        <w:t>. При недосту</w:t>
      </w:r>
      <w:r w:rsidR="00240D02" w:rsidRPr="00555313">
        <w:t>пности комбинированного лечения ИПК</w:t>
      </w:r>
      <w:r w:rsidRPr="00555313">
        <w:t xml:space="preserve"> </w:t>
      </w:r>
      <w:r w:rsidR="003938F7" w:rsidRPr="00555313">
        <w:rPr>
          <w:lang w:val="en-US"/>
        </w:rPr>
        <w:t>BRAF</w:t>
      </w:r>
      <w:r w:rsidRPr="00555313">
        <w:t xml:space="preserve"> и МЕК или </w:t>
      </w:r>
      <w:r w:rsidR="0022187A" w:rsidRPr="00555313">
        <w:t>МКА-</w:t>
      </w:r>
      <w:r w:rsidR="001753D4" w:rsidRPr="00555313">
        <w:t>блокаторами PD1</w:t>
      </w:r>
      <w:r w:rsidRPr="00555313">
        <w:t xml:space="preserve"> возможно проведение монотерапии </w:t>
      </w:r>
      <w:r w:rsidR="00240D02" w:rsidRPr="00555313">
        <w:t>ИПК</w:t>
      </w:r>
      <w:r w:rsidRPr="00555313">
        <w:t xml:space="preserve"> </w:t>
      </w:r>
      <w:r w:rsidR="003938F7" w:rsidRPr="00555313">
        <w:rPr>
          <w:lang w:val="en-US"/>
        </w:rPr>
        <w:t>BRAF</w:t>
      </w:r>
      <w:r w:rsidRPr="00555313">
        <w:t xml:space="preserve"> </w:t>
      </w:r>
      <w:r w:rsidRPr="00555313">
        <w:fldChar w:fldCharType="begin">
          <w:fldData xml:space="preserve">PC9kYXRlPjwvcHViLWRhdGVzPjwvZGF0ZXM+PGlzYm4+MTUzMy00NDA2IChFbGVjdHJvbmljKSYj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ZWNvcmQ+PC9DaXRlPjxDaXRlPjxBdXRob3I+TGl1PC9BdXRob3I+PFllYXI+MjAxNzwvWWVhcj48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==
</w:fldData>
        </w:fldChar>
      </w:r>
      <w:r w:rsidR="00101604">
        <w:instrText xml:space="preserve"> ADDIN EN.CITE </w:instrText>
      </w:r>
      <w:r w:rsidR="00101604">
        <w:fldChar w:fldCharType="begin">
          <w:fldData xml:space="preserve">PEVuZE5vdGU+PENpdGU+PEF1dGhvcj5MYXJraW48L0F1dGhvcj48WWVhcj4yMDE0PC9ZZWFyPjxS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==
</w:fldData>
        </w:fldChar>
      </w:r>
      <w:r w:rsidR="00101604">
        <w:instrText xml:space="preserve"> ADDIN EN.CITE.DATA </w:instrText>
      </w:r>
      <w:r w:rsidR="00101604">
        <w:fldChar w:fldCharType="end"/>
      </w:r>
      <w:r w:rsidR="00101604">
        <w:fldChar w:fldCharType="begin">
          <w:fldData xml:space="preserve">PC9kYXRlPjwvcHViLWRhdGVzPjwvZGF0ZXM+PGlzYm4+MTUzMy00NDA2IChFbGVjdHJvbmljKSYj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ZWNvcmQ+PC9DaXRlPjxDaXRlPjxBdXRob3I+TGl1PC9BdXRob3I+PFllYXI+MjAxNzwvWWVhcj48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==
</w:fldData>
        </w:fldChar>
      </w:r>
      <w:r w:rsidR="00101604">
        <w:instrText xml:space="preserve"> ADDIN EN.CITE.DATA </w:instrText>
      </w:r>
      <w:r w:rsidR="00101604">
        <w:fldChar w:fldCharType="end"/>
      </w:r>
      <w:r w:rsidRPr="00555313">
        <w:fldChar w:fldCharType="separate"/>
      </w:r>
      <w:r w:rsidR="00101604">
        <w:rPr>
          <w:noProof/>
        </w:rPr>
        <w:t>[</w:t>
      </w:r>
      <w:hyperlink w:anchor="_ENREF_126" w:tooltip="Larkin, 2014 #126" w:history="1">
        <w:r w:rsidR="00101604">
          <w:rPr>
            <w:noProof/>
          </w:rPr>
          <w:t>126</w:t>
        </w:r>
      </w:hyperlink>
      <w:r w:rsidR="00101604">
        <w:rPr>
          <w:noProof/>
        </w:rPr>
        <w:t xml:space="preserve">, </w:t>
      </w:r>
      <w:hyperlink w:anchor="_ENREF_127" w:tooltip="Ribas, 2014 #127" w:history="1">
        <w:r w:rsidR="00101604">
          <w:rPr>
            <w:noProof/>
          </w:rPr>
          <w:t>127</w:t>
        </w:r>
      </w:hyperlink>
      <w:r w:rsidR="00101604">
        <w:rPr>
          <w:noProof/>
        </w:rPr>
        <w:t xml:space="preserve">, </w:t>
      </w:r>
      <w:hyperlink w:anchor="_ENREF_279" w:tooltip="Larkin, 2015 #27" w:history="1">
        <w:r w:rsidR="00101604">
          <w:rPr>
            <w:noProof/>
          </w:rPr>
          <w:t>279-286</w:t>
        </w:r>
      </w:hyperlink>
      <w:r w:rsidR="00101604">
        <w:rPr>
          <w:noProof/>
        </w:rPr>
        <w:t>]</w:t>
      </w:r>
      <w:r w:rsidRPr="00555313">
        <w:fldChar w:fldCharType="end"/>
      </w:r>
      <w:r w:rsidRPr="00555313">
        <w:t xml:space="preserve">. Лечение </w:t>
      </w:r>
      <w:r w:rsidR="00A358B5" w:rsidRPr="00555313">
        <w:t xml:space="preserve">ИПК </w:t>
      </w:r>
      <w:r w:rsidR="00A358B5" w:rsidRPr="00555313">
        <w:rPr>
          <w:lang w:val="en-US"/>
        </w:rPr>
        <w:t>BRAF</w:t>
      </w:r>
      <w:r w:rsidR="00A358B5" w:rsidRPr="00555313">
        <w:t xml:space="preserve"> и МЕК </w:t>
      </w:r>
      <w:r w:rsidRPr="00555313">
        <w:t xml:space="preserve">проводится до прогрессирования заболевания или развития выраженных некупируемых токсических явлений. Режимы применения приведены в табл. </w:t>
      </w:r>
      <w:r w:rsidR="00F747CC">
        <w:t>10</w:t>
      </w:r>
      <w:r w:rsidRPr="00555313">
        <w:t xml:space="preserve"> и </w:t>
      </w:r>
      <w:r w:rsidR="00F747CC" w:rsidRPr="00555313">
        <w:t>1</w:t>
      </w:r>
      <w:r w:rsidR="00F747CC">
        <w:t>1</w:t>
      </w:r>
      <w:r w:rsidRPr="00555313">
        <w:t xml:space="preserve">. </w:t>
      </w:r>
    </w:p>
    <w:p w:rsidR="006D78D2" w:rsidRPr="00555313" w:rsidRDefault="006D78D2" w:rsidP="00C00C5F">
      <w:pPr>
        <w:pStyle w:val="27"/>
        <w:ind w:left="0"/>
      </w:pPr>
      <w:r w:rsidRPr="00555313">
        <w:t xml:space="preserve">Уровень убедительности рекомендаций – </w:t>
      </w:r>
      <w:r w:rsidR="00DB5D49" w:rsidRPr="00555313">
        <w:t>А</w:t>
      </w:r>
      <w:r w:rsidR="008106D3" w:rsidRPr="00555313">
        <w:t xml:space="preserve"> </w:t>
      </w:r>
      <w:r w:rsidRPr="00555313">
        <w:t xml:space="preserve">(уровень достоверности доказательств </w:t>
      </w:r>
      <w:r w:rsidR="00DA1F47" w:rsidRPr="00555313">
        <w:t xml:space="preserve">– </w:t>
      </w:r>
      <w:r w:rsidR="00736CC5" w:rsidRPr="00555313">
        <w:t>1</w:t>
      </w:r>
      <w:r w:rsidRPr="00555313">
        <w:t>)</w:t>
      </w:r>
    </w:p>
    <w:p w:rsidR="006D78D2" w:rsidRDefault="006D78D2" w:rsidP="00FF4FD7">
      <w:pPr>
        <w:pStyle w:val="32"/>
        <w:rPr>
          <w:b w:val="0"/>
          <w:i/>
          <w:color w:val="auto"/>
        </w:rPr>
      </w:pPr>
      <w:r w:rsidRPr="00555313">
        <w:rPr>
          <w:color w:val="auto"/>
        </w:rPr>
        <w:t>Комментарий:</w:t>
      </w:r>
      <w:r w:rsidRPr="00555313">
        <w:rPr>
          <w:b w:val="0"/>
          <w:color w:val="auto"/>
        </w:rPr>
        <w:t xml:space="preserve"> у</w:t>
      </w:r>
      <w:r w:rsidRPr="00555313">
        <w:rPr>
          <w:b w:val="0"/>
          <w:i/>
          <w:color w:val="auto"/>
        </w:rPr>
        <w:t xml:space="preserve"> пациентов с большой опухолевой массой и высокой скоростью прогрессирования заболевания следует отдавать предпочтение комбинации </w:t>
      </w:r>
      <w:r w:rsidR="005604C5" w:rsidRPr="00555313">
        <w:rPr>
          <w:b w:val="0"/>
          <w:i/>
          <w:color w:val="auto"/>
        </w:rPr>
        <w:t xml:space="preserve">ИПК </w:t>
      </w:r>
      <w:r w:rsidR="003938F7" w:rsidRPr="00555313">
        <w:rPr>
          <w:b w:val="0"/>
          <w:i/>
          <w:iCs/>
          <w:color w:val="auto"/>
        </w:rPr>
        <w:t>BRAF</w:t>
      </w:r>
      <w:r w:rsidRPr="00555313">
        <w:rPr>
          <w:b w:val="0"/>
          <w:i/>
          <w:color w:val="auto"/>
        </w:rPr>
        <w:t xml:space="preserve"> и МЕК.</w:t>
      </w:r>
      <w:r w:rsidR="00F54F17" w:rsidRPr="00D87865">
        <w:rPr>
          <w:b w:val="0"/>
          <w:i/>
          <w:color w:val="auto"/>
        </w:rPr>
        <w:t xml:space="preserve"> </w:t>
      </w:r>
      <w:r w:rsidR="00F54F17">
        <w:rPr>
          <w:b w:val="0"/>
          <w:i/>
          <w:color w:val="auto"/>
        </w:rPr>
        <w:t>У</w:t>
      </w:r>
      <w:r w:rsidR="00F54F17" w:rsidRPr="00F54F17">
        <w:rPr>
          <w:b w:val="0"/>
          <w:i/>
          <w:color w:val="auto"/>
        </w:rPr>
        <w:t xml:space="preserve"> пациентов с метастатической меланомой, не имеющих симптомов заболевания, предпочтительным вариантом лечения следует считать комбинированное лечение МКА-блокаторами PD1 и МКА-блокаторами CTLA4 либо монотерапию МКА-блокаторами PD1</w:t>
      </w:r>
      <w:r w:rsidR="00F54F17">
        <w:rPr>
          <w:b w:val="0"/>
          <w:i/>
          <w:color w:val="auto"/>
        </w:rPr>
        <w:t>.</w:t>
      </w:r>
    </w:p>
    <w:p w:rsidR="008F6FC8" w:rsidRPr="00F176B0" w:rsidRDefault="00EC624F" w:rsidP="00FF4FD7">
      <w:pPr>
        <w:pStyle w:val="32"/>
        <w:rPr>
          <w:b w:val="0"/>
          <w:i/>
          <w:color w:val="auto"/>
        </w:rPr>
      </w:pPr>
      <w:r>
        <w:rPr>
          <w:b w:val="0"/>
          <w:i/>
          <w:color w:val="auto"/>
        </w:rPr>
        <w:fldChar w:fldCharType="begin"/>
      </w:r>
      <w:r w:rsidR="00101604">
        <w:rPr>
          <w:b w:val="0"/>
          <w:i/>
          <w:color w:val="auto"/>
        </w:rPr>
        <w:instrText xml:space="preserve"> ADDIN EN.CITE &lt;EndNote&gt;&lt;Cite&gt;&lt;Author&gt;Atkins&lt;/Author&gt;&lt;Year&gt;2021&lt;/Year&gt;&lt;RecNum&gt;783&lt;/RecNum&gt;&lt;DisplayText&gt;[287]&lt;/DisplayText&gt;&lt;record&gt;&lt;rec-number&gt;783&lt;/rec-number&gt;&lt;foreign-keys&gt;&lt;key app="EN" db-id="dardtx5d6s0zv2e52zsxx5fmsd2d05a59xwt" timestamp="1650810183"&gt;783&lt;/key&gt;&lt;/foreign-keys&gt;&lt;ref-type name="Journal Article"&gt;17&lt;/ref-type&gt;&lt;contributors&gt;&lt;authors&gt;&lt;author&gt;Michael B. Atkins&lt;/author&gt;&lt;author&gt;Sandra J. Lee&lt;/author&gt;&lt;author&gt;Bartosz Chmielowski&lt;/author&gt;&lt;author&gt;Antoni Ribas&lt;/author&gt;&lt;author&gt;Ahmad A. Tarhini&lt;/author&gt;&lt;author&gt;Thach-Giao Truong&lt;/author&gt;&lt;author&gt;Diwakar Davar&lt;/author&gt;&lt;author&gt;Mark Allen O&amp;apos;Rourke&lt;/author&gt;&lt;author&gt;Brendan D. Curti&lt;/author&gt;&lt;author&gt;Joanna M. Brell&lt;/author&gt;&lt;author&gt;Kari Lynn Kendra&lt;/author&gt;&lt;author&gt;Alexandra Ikeguchi&lt;/author&gt;&lt;author&gt;Jedd D. Wolchok&lt;/author&gt;&lt;author&gt;John M. Kirkwood&lt;/author&gt;&lt;/authors&gt;&lt;/contributors&gt;&lt;titles&gt;&lt;title&gt;DREAMseq (Doublet, Randomized Evaluation in Advanced Melanoma Sequencing): A phase III trial—ECOG-ACRIN EA6134&lt;/title&gt;&lt;secondary-title&gt;Journal of Clinical Oncology&lt;/secondary-title&gt;&lt;/titles&gt;&lt;periodical&gt;&lt;full-title&gt;Journal of Clinical Oncology&lt;/full-title&gt;&lt;/periodical&gt;&lt;pages&gt;356154-356154&lt;/pages&gt;&lt;volume&gt;39&lt;/volume&gt;&lt;number&gt;36_suppl&lt;/number&gt;&lt;dates&gt;&lt;year&gt;2021&lt;/year&gt;&lt;/dates&gt;&lt;urls&gt;&lt;related-urls&gt;&lt;url&gt;https://ascopubs.org/doi/abs/10.1200/JCO.2021.39.36_suppl.356154&lt;/url&gt;&lt;/related-urls&gt;&lt;/urls&gt;&lt;electronic-resource-num&gt;10.1200/JCO.2021.39.36_suppl.356154&lt;/electronic-resource-num&gt;&lt;/record&gt;&lt;/Cite&gt;&lt;/EndNote&gt;</w:instrText>
      </w:r>
      <w:r>
        <w:rPr>
          <w:b w:val="0"/>
          <w:i/>
          <w:color w:val="auto"/>
        </w:rPr>
        <w:fldChar w:fldCharType="separate"/>
      </w:r>
      <w:r w:rsidR="00101604">
        <w:rPr>
          <w:b w:val="0"/>
          <w:i/>
          <w:noProof/>
          <w:color w:val="auto"/>
        </w:rPr>
        <w:t>[</w:t>
      </w:r>
      <w:hyperlink w:anchor="_ENREF_287" w:tooltip="Atkins, 2021 #783" w:history="1">
        <w:r w:rsidR="00101604">
          <w:rPr>
            <w:b w:val="0"/>
            <w:i/>
            <w:noProof/>
            <w:color w:val="auto"/>
          </w:rPr>
          <w:t>287</w:t>
        </w:r>
      </w:hyperlink>
      <w:r w:rsidR="00101604">
        <w:rPr>
          <w:b w:val="0"/>
          <w:i/>
          <w:noProof/>
          <w:color w:val="auto"/>
        </w:rPr>
        <w:t>]</w:t>
      </w:r>
      <w:r>
        <w:rPr>
          <w:b w:val="0"/>
          <w:i/>
          <w:color w:val="auto"/>
        </w:rPr>
        <w:fldChar w:fldCharType="end"/>
      </w:r>
    </w:p>
    <w:p w:rsidR="00F54F17" w:rsidRPr="00F54F17" w:rsidRDefault="00F54F17" w:rsidP="002B772E">
      <w:pPr>
        <w:pStyle w:val="32"/>
        <w:ind w:firstLine="709"/>
        <w:rPr>
          <w:b w:val="0"/>
          <w:i/>
          <w:color w:val="auto"/>
        </w:rPr>
      </w:pPr>
    </w:p>
    <w:p w:rsidR="006D78D2" w:rsidRPr="00555313" w:rsidRDefault="006D78D2" w:rsidP="008D7A3D">
      <w:pPr>
        <w:pStyle w:val="af7"/>
      </w:pPr>
      <w:r w:rsidRPr="00555313">
        <w:rPr>
          <w:b/>
        </w:rPr>
        <w:t xml:space="preserve">Таблица </w:t>
      </w:r>
      <w:r w:rsidR="00F747CC">
        <w:rPr>
          <w:b/>
        </w:rPr>
        <w:t>10</w:t>
      </w:r>
      <w:r w:rsidRPr="00555313">
        <w:rPr>
          <w:b/>
        </w:rPr>
        <w:t xml:space="preserve">. </w:t>
      </w:r>
      <w:r w:rsidRPr="00555313">
        <w:t xml:space="preserve">Режимы назначения </w:t>
      </w:r>
      <w:r w:rsidR="000941D2" w:rsidRPr="00555313">
        <w:t>ИПК</w:t>
      </w:r>
      <w:r w:rsidRPr="00555313">
        <w:t xml:space="preserve"> </w:t>
      </w:r>
      <w:r w:rsidR="003938F7" w:rsidRPr="00555313">
        <w:t>BRAF</w:t>
      </w:r>
      <w:r w:rsidRPr="00555313">
        <w:t xml:space="preserve"> и МЕК</w:t>
      </w:r>
      <w:r w:rsidR="008165FE" w:rsidRPr="00555313">
        <w:t xml:space="preserve"> (для всех режимов назначения УДД 2, УУР А)</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140"/>
        <w:gridCol w:w="793"/>
        <w:gridCol w:w="1217"/>
        <w:gridCol w:w="1354"/>
        <w:gridCol w:w="1750"/>
      </w:tblGrid>
      <w:tr w:rsidR="00290E9A" w:rsidRPr="00555313" w:rsidTr="00F15832">
        <w:trPr>
          <w:jc w:val="center"/>
        </w:trPr>
        <w:tc>
          <w:tcPr>
            <w:tcW w:w="2016"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Схема терапии</w:t>
            </w:r>
          </w:p>
        </w:tc>
        <w:tc>
          <w:tcPr>
            <w:tcW w:w="238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Препарат</w:t>
            </w:r>
          </w:p>
        </w:tc>
        <w:tc>
          <w:tcPr>
            <w:tcW w:w="77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Доза</w:t>
            </w:r>
          </w:p>
        </w:tc>
        <w:tc>
          <w:tcPr>
            <w:tcW w:w="1178"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Путь введения</w:t>
            </w:r>
          </w:p>
        </w:tc>
        <w:tc>
          <w:tcPr>
            <w:tcW w:w="1309"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Дни приема</w:t>
            </w:r>
          </w:p>
        </w:tc>
        <w:tc>
          <w:tcPr>
            <w:tcW w:w="1690"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Длительность цикла, дни, режим</w:t>
            </w:r>
          </w:p>
        </w:tc>
      </w:tr>
      <w:tr w:rsidR="00D90041" w:rsidRPr="00555313" w:rsidTr="00F15832">
        <w:trPr>
          <w:jc w:val="center"/>
        </w:trPr>
        <w:tc>
          <w:tcPr>
            <w:tcW w:w="2016" w:type="dxa"/>
            <w:vMerge w:val="restart"/>
            <w:tcBorders>
              <w:top w:val="single" w:sz="4" w:space="0" w:color="auto"/>
              <w:left w:val="single" w:sz="4" w:space="0" w:color="auto"/>
              <w:right w:val="single" w:sz="4" w:space="0" w:color="auto"/>
            </w:tcBorders>
            <w:vAlign w:val="center"/>
          </w:tcPr>
          <w:p w:rsidR="00F15832" w:rsidRPr="007B0902" w:rsidRDefault="00F15832" w:rsidP="00125CF9">
            <w:pPr>
              <w:spacing w:line="240" w:lineRule="auto"/>
              <w:ind w:firstLine="0"/>
              <w:rPr>
                <w:szCs w:val="24"/>
              </w:rPr>
            </w:pPr>
            <w:r w:rsidRPr="00555313">
              <w:rPr>
                <w:szCs w:val="24"/>
              </w:rPr>
              <w:t>Комбинированная терапия</w:t>
            </w:r>
            <w:r w:rsidR="004A4904" w:rsidRPr="007B0902">
              <w:rPr>
                <w:szCs w:val="24"/>
              </w:rPr>
              <w:t xml:space="preserve"> </w:t>
            </w:r>
            <w:r w:rsidR="007B0902">
              <w:rPr>
                <w:szCs w:val="24"/>
                <w:lang w:val="en-US"/>
              </w:rPr>
              <w:fldChar w:fldCharType="begin">
                <w:fldData xml:space="preserve">PEVuZE5vdGU+PENpdGU+PEF1dGhvcj5EdW1tZXI8L0F1dGhvcj48WWVhcj4yMDIyPC9ZZWFyPjxS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</w:fldData>
              </w:fldChar>
            </w:r>
            <w:r w:rsidR="00101604">
              <w:rPr>
                <w:szCs w:val="24"/>
                <w:lang w:val="en-US"/>
              </w:rPr>
              <w:instrText xml:space="preserve"> ADDIN EN.CITE </w:instrText>
            </w:r>
            <w:r w:rsidR="00101604">
              <w:rPr>
                <w:szCs w:val="24"/>
                <w:lang w:val="en-US"/>
              </w:rPr>
              <w:fldChar w:fldCharType="begin">
                <w:fldData xml:space="preserve">PEVuZE5vdGU+PENpdGU+PEF1dGhvcj5EdW1tZXI8L0F1dGhvcj48WWVhcj4yMDIyPC9ZZWFyPjxS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</w:fldData>
              </w:fldChar>
            </w:r>
            <w:r w:rsidR="00101604">
              <w:rPr>
                <w:szCs w:val="24"/>
                <w:lang w:val="en-US"/>
              </w:rPr>
              <w:instrText xml:space="preserve"> ADDIN EN.CITE.DATA </w:instrText>
            </w:r>
            <w:r w:rsidR="00101604">
              <w:rPr>
                <w:szCs w:val="24"/>
                <w:lang w:val="en-US"/>
              </w:rPr>
            </w:r>
            <w:r w:rsidR="00101604">
              <w:rPr>
                <w:szCs w:val="24"/>
                <w:lang w:val="en-US"/>
              </w:rPr>
              <w:fldChar w:fldCharType="end"/>
            </w:r>
            <w:r w:rsidR="007B0902">
              <w:rPr>
                <w:szCs w:val="24"/>
                <w:lang w:val="en-US"/>
              </w:rPr>
            </w:r>
            <w:r w:rsidR="007B0902">
              <w:rPr>
                <w:szCs w:val="24"/>
                <w:lang w:val="en-US"/>
              </w:rPr>
              <w:fldChar w:fldCharType="separate"/>
            </w:r>
            <w:r w:rsidR="00101604">
              <w:rPr>
                <w:noProof/>
                <w:szCs w:val="24"/>
                <w:lang w:val="en-US"/>
              </w:rPr>
              <w:t>[</w:t>
            </w:r>
            <w:hyperlink w:anchor="_ENREF_288" w:tooltip="Dummer, 2022 #10" w:history="1">
              <w:r w:rsidR="00101604">
                <w:rPr>
                  <w:noProof/>
                  <w:szCs w:val="24"/>
                  <w:lang w:val="en-US"/>
                </w:rPr>
                <w:t>288-291</w:t>
              </w:r>
            </w:hyperlink>
            <w:r w:rsidR="00101604">
              <w:rPr>
                <w:noProof/>
                <w:szCs w:val="24"/>
                <w:lang w:val="en-US"/>
              </w:rPr>
              <w:t>]</w:t>
            </w:r>
            <w:r w:rsidR="007B0902">
              <w:rPr>
                <w:szCs w:val="24"/>
                <w:lang w:val="en-US"/>
              </w:rPr>
              <w:fldChar w:fldCharType="end"/>
            </w:r>
          </w:p>
        </w:tc>
        <w:tc>
          <w:tcPr>
            <w:tcW w:w="2381" w:type="dxa"/>
            <w:tcBorders>
              <w:top w:val="single" w:sz="4" w:space="0" w:color="auto"/>
              <w:left w:val="single" w:sz="4" w:space="0" w:color="auto"/>
              <w:bottom w:val="single" w:sz="4" w:space="0" w:color="auto"/>
              <w:right w:val="single" w:sz="4" w:space="0" w:color="auto"/>
            </w:tcBorders>
          </w:tcPr>
          <w:p w:rsidR="00F15832" w:rsidRPr="00F15832" w:rsidRDefault="00F15832" w:rsidP="00125CF9">
            <w:pPr>
              <w:spacing w:line="240" w:lineRule="auto"/>
              <w:ind w:firstLine="0"/>
              <w:rPr>
                <w:szCs w:val="24"/>
              </w:rPr>
            </w:pPr>
            <w:r>
              <w:rPr>
                <w:szCs w:val="24"/>
              </w:rPr>
              <w:t>Энкорафениб</w:t>
            </w:r>
          </w:p>
        </w:tc>
        <w:tc>
          <w:tcPr>
            <w:tcW w:w="770" w:type="dxa"/>
            <w:tcBorders>
              <w:top w:val="single" w:sz="4" w:space="0" w:color="auto"/>
              <w:left w:val="single" w:sz="4" w:space="0" w:color="auto"/>
              <w:bottom w:val="single" w:sz="4" w:space="0" w:color="auto"/>
              <w:right w:val="single" w:sz="4" w:space="0" w:color="auto"/>
            </w:tcBorders>
          </w:tcPr>
          <w:p w:rsidR="00F15832" w:rsidRPr="00555313" w:rsidRDefault="00F15832" w:rsidP="00125CF9">
            <w:pPr>
              <w:spacing w:line="240" w:lineRule="auto"/>
              <w:ind w:firstLine="0"/>
              <w:rPr>
                <w:szCs w:val="24"/>
              </w:rPr>
            </w:pPr>
            <w:r>
              <w:rPr>
                <w:szCs w:val="24"/>
              </w:rPr>
              <w:t xml:space="preserve">450 мг </w:t>
            </w:r>
            <w:r w:rsidR="004A4904">
              <w:rPr>
                <w:szCs w:val="24"/>
              </w:rPr>
              <w:t>1</w:t>
            </w:r>
            <w:r>
              <w:rPr>
                <w:szCs w:val="24"/>
              </w:rPr>
              <w:t xml:space="preserve"> р/сут</w:t>
            </w:r>
          </w:p>
        </w:tc>
        <w:tc>
          <w:tcPr>
            <w:tcW w:w="1178" w:type="dxa"/>
            <w:tcBorders>
              <w:top w:val="single" w:sz="4" w:space="0" w:color="auto"/>
              <w:left w:val="single" w:sz="4" w:space="0" w:color="auto"/>
              <w:bottom w:val="single" w:sz="4" w:space="0" w:color="auto"/>
              <w:right w:val="single" w:sz="4" w:space="0" w:color="auto"/>
            </w:tcBorders>
          </w:tcPr>
          <w:p w:rsidR="00F15832" w:rsidRPr="00555313" w:rsidRDefault="004A4904" w:rsidP="00125CF9">
            <w:pPr>
              <w:spacing w:line="240" w:lineRule="auto"/>
              <w:ind w:firstLine="0"/>
              <w:rPr>
                <w:szCs w:val="24"/>
              </w:rPr>
            </w:pPr>
            <w:r>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F15832" w:rsidRPr="00555313" w:rsidRDefault="004A4904" w:rsidP="00DD5B29">
            <w:pPr>
              <w:spacing w:line="240" w:lineRule="auto"/>
              <w:ind w:firstLine="0"/>
              <w:rPr>
                <w:szCs w:val="24"/>
              </w:rPr>
            </w:pPr>
            <w:r>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F15832" w:rsidRPr="00555313" w:rsidRDefault="004A4904" w:rsidP="00144D93">
            <w:pPr>
              <w:spacing w:line="240" w:lineRule="auto"/>
              <w:ind w:firstLine="0"/>
              <w:rPr>
                <w:szCs w:val="24"/>
              </w:rPr>
            </w:pPr>
            <w:r>
              <w:rPr>
                <w:szCs w:val="24"/>
              </w:rPr>
              <w:t>длительно</w:t>
            </w:r>
          </w:p>
        </w:tc>
      </w:tr>
      <w:tr w:rsidR="00D90041" w:rsidRPr="00555313" w:rsidTr="00F15832">
        <w:trPr>
          <w:jc w:val="center"/>
        </w:trPr>
        <w:tc>
          <w:tcPr>
            <w:tcW w:w="2016" w:type="dxa"/>
            <w:vMerge/>
            <w:tcBorders>
              <w:left w:val="single" w:sz="4" w:space="0" w:color="auto"/>
              <w:bottom w:val="single" w:sz="4" w:space="0" w:color="auto"/>
              <w:right w:val="single" w:sz="4" w:space="0" w:color="auto"/>
            </w:tcBorders>
            <w:vAlign w:val="center"/>
          </w:tcPr>
          <w:p w:rsidR="00F15832" w:rsidRPr="00555313" w:rsidRDefault="00F15832" w:rsidP="00125CF9">
            <w:pPr>
              <w:spacing w:line="240" w:lineRule="auto"/>
              <w:ind w:firstLine="0"/>
              <w:rPr>
                <w:szCs w:val="24"/>
              </w:rPr>
            </w:pPr>
          </w:p>
        </w:tc>
        <w:tc>
          <w:tcPr>
            <w:tcW w:w="2381" w:type="dxa"/>
            <w:tcBorders>
              <w:top w:val="single" w:sz="4" w:space="0" w:color="auto"/>
              <w:left w:val="single" w:sz="4" w:space="0" w:color="auto"/>
              <w:bottom w:val="single" w:sz="4" w:space="0" w:color="auto"/>
              <w:right w:val="single" w:sz="4" w:space="0" w:color="auto"/>
            </w:tcBorders>
          </w:tcPr>
          <w:p w:rsidR="00F15832" w:rsidRPr="00555313" w:rsidRDefault="00F15832" w:rsidP="00125CF9">
            <w:pPr>
              <w:spacing w:line="240" w:lineRule="auto"/>
              <w:ind w:firstLine="0"/>
              <w:rPr>
                <w:szCs w:val="24"/>
              </w:rPr>
            </w:pPr>
            <w:r>
              <w:rPr>
                <w:szCs w:val="24"/>
              </w:rPr>
              <w:t>Биниметиниб</w:t>
            </w:r>
          </w:p>
        </w:tc>
        <w:tc>
          <w:tcPr>
            <w:tcW w:w="770" w:type="dxa"/>
            <w:tcBorders>
              <w:top w:val="single" w:sz="4" w:space="0" w:color="auto"/>
              <w:left w:val="single" w:sz="4" w:space="0" w:color="auto"/>
              <w:bottom w:val="single" w:sz="4" w:space="0" w:color="auto"/>
              <w:right w:val="single" w:sz="4" w:space="0" w:color="auto"/>
            </w:tcBorders>
          </w:tcPr>
          <w:p w:rsidR="00F15832" w:rsidRPr="00555313" w:rsidRDefault="004A4904" w:rsidP="00125CF9">
            <w:pPr>
              <w:spacing w:line="240" w:lineRule="auto"/>
              <w:ind w:firstLine="0"/>
              <w:rPr>
                <w:szCs w:val="24"/>
              </w:rPr>
            </w:pPr>
            <w:r>
              <w:rPr>
                <w:szCs w:val="24"/>
              </w:rPr>
              <w:t xml:space="preserve">45 мг 2 р/сут </w:t>
            </w:r>
          </w:p>
        </w:tc>
        <w:tc>
          <w:tcPr>
            <w:tcW w:w="1178" w:type="dxa"/>
            <w:tcBorders>
              <w:top w:val="single" w:sz="4" w:space="0" w:color="auto"/>
              <w:left w:val="single" w:sz="4" w:space="0" w:color="auto"/>
              <w:bottom w:val="single" w:sz="4" w:space="0" w:color="auto"/>
              <w:right w:val="single" w:sz="4" w:space="0" w:color="auto"/>
            </w:tcBorders>
          </w:tcPr>
          <w:p w:rsidR="00F15832" w:rsidRPr="00555313" w:rsidRDefault="004A4904" w:rsidP="00125CF9">
            <w:pPr>
              <w:spacing w:line="240" w:lineRule="auto"/>
              <w:ind w:firstLine="0"/>
              <w:rPr>
                <w:szCs w:val="24"/>
              </w:rPr>
            </w:pPr>
            <w:r>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F15832" w:rsidRPr="00555313" w:rsidRDefault="004A4904" w:rsidP="00DD5B29">
            <w:pPr>
              <w:spacing w:line="240" w:lineRule="auto"/>
              <w:ind w:firstLine="0"/>
              <w:rPr>
                <w:szCs w:val="24"/>
              </w:rPr>
            </w:pPr>
            <w:r>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F15832" w:rsidRPr="00555313" w:rsidRDefault="004A4904" w:rsidP="00144D93">
            <w:pPr>
              <w:spacing w:line="240" w:lineRule="auto"/>
              <w:ind w:firstLine="0"/>
              <w:rPr>
                <w:szCs w:val="24"/>
              </w:rPr>
            </w:pPr>
            <w:r>
              <w:rPr>
                <w:szCs w:val="24"/>
              </w:rPr>
              <w:t>длительно</w:t>
            </w:r>
          </w:p>
        </w:tc>
      </w:tr>
      <w:tr w:rsidR="00290E9A" w:rsidRPr="00555313" w:rsidTr="00F15832">
        <w:trPr>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 xml:space="preserve">Комбинированная терапия </w:t>
            </w:r>
            <w:r w:rsidRPr="00555313">
              <w:rPr>
                <w:szCs w:val="24"/>
              </w:rPr>
              <w:fldChar w:fldCharType="begin">
                <w:fldData xml:space="preserve">PEVuZE5vdGU+PENpdGU+PEF1dGhvcj5MYXJraW48L0F1dGhvcj48WWVhcj4yMDE0PC9ZZWFyPjxS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</w:fldData>
              </w:fldChar>
            </w:r>
            <w:r w:rsidR="002966F9">
              <w:rPr>
                <w:szCs w:val="24"/>
              </w:rPr>
              <w:instrText xml:space="preserve"> ADDIN EN.CITE </w:instrText>
            </w:r>
            <w:r w:rsidR="002966F9">
              <w:rPr>
                <w:szCs w:val="24"/>
              </w:rPr>
              <w:fldChar w:fldCharType="begin">
                <w:fldData xml:space="preserve">PEVuZE5vdGU+PENpdGU+PEF1dGhvcj5MYXJraW48L0F1dGhvcj48WWVhcj4yMDE0PC9ZZWFyPjxS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</w:fldData>
              </w:fldChar>
            </w:r>
            <w:r w:rsidR="002966F9">
              <w:rPr>
                <w:szCs w:val="24"/>
              </w:rPr>
              <w:instrText xml:space="preserve"> ADDIN EN.CITE.DATA </w:instrText>
            </w:r>
            <w:r w:rsidR="002966F9">
              <w:rPr>
                <w:szCs w:val="24"/>
              </w:rPr>
            </w:r>
            <w:r w:rsidR="002966F9">
              <w:rPr>
                <w:szCs w:val="24"/>
              </w:rPr>
              <w:fldChar w:fldCharType="end"/>
            </w:r>
            <w:r w:rsidRPr="00555313">
              <w:rPr>
                <w:szCs w:val="24"/>
              </w:rPr>
            </w:r>
            <w:r w:rsidRPr="00555313">
              <w:rPr>
                <w:szCs w:val="24"/>
              </w:rPr>
              <w:fldChar w:fldCharType="separate"/>
            </w:r>
            <w:r w:rsidR="00195734">
              <w:rPr>
                <w:noProof/>
                <w:szCs w:val="24"/>
              </w:rPr>
              <w:t>[</w:t>
            </w:r>
            <w:hyperlink w:anchor="_ENREF_126" w:tooltip="Larkin, 2014 #126" w:history="1">
              <w:r w:rsidR="00101604">
                <w:rPr>
                  <w:noProof/>
                  <w:szCs w:val="24"/>
                </w:rPr>
                <w:t>126</w:t>
              </w:r>
            </w:hyperlink>
            <w:r w:rsidR="00195734">
              <w:rPr>
                <w:noProof/>
                <w:szCs w:val="24"/>
              </w:rPr>
              <w:t xml:space="preserve">, </w:t>
            </w:r>
            <w:hyperlink w:anchor="_ENREF_127" w:tooltip="Ribas, 2014 #127" w:history="1">
              <w:r w:rsidR="00101604">
                <w:rPr>
                  <w:noProof/>
                  <w:szCs w:val="24"/>
                </w:rPr>
                <w:t>127</w:t>
              </w:r>
            </w:hyperlink>
            <w:r w:rsidR="00195734">
              <w:rPr>
                <w:noProof/>
                <w:szCs w:val="24"/>
              </w:rPr>
              <w:t>]</w:t>
            </w:r>
            <w:r w:rsidRPr="00555313">
              <w:rPr>
                <w:szCs w:val="24"/>
              </w:rPr>
              <w:fldChar w:fldCharType="end"/>
            </w:r>
          </w:p>
        </w:tc>
        <w:tc>
          <w:tcPr>
            <w:tcW w:w="238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Вемурафениб</w:t>
            </w:r>
            <w:r w:rsidRPr="00555313">
              <w:rPr>
                <w:szCs w:val="24"/>
                <w:lang w:val="en-US"/>
              </w:rPr>
              <w:t>**</w:t>
            </w:r>
            <w:r w:rsidRPr="00555313">
              <w:rPr>
                <w:szCs w:val="24"/>
              </w:rPr>
              <w:t xml:space="preserve"> </w:t>
            </w:r>
          </w:p>
        </w:tc>
        <w:tc>
          <w:tcPr>
            <w:tcW w:w="77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960 мг 2 раза в день</w:t>
            </w:r>
          </w:p>
        </w:tc>
        <w:tc>
          <w:tcPr>
            <w:tcW w:w="1178"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rPr>
                <w:szCs w:val="24"/>
              </w:rPr>
            </w:pPr>
            <w:r w:rsidRPr="00555313">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Длительно</w:t>
            </w:r>
          </w:p>
        </w:tc>
      </w:tr>
      <w:tr w:rsidR="00290E9A" w:rsidRPr="00555313" w:rsidTr="00F15832">
        <w:trPr>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rPr>
                <w:szCs w:val="24"/>
              </w:rPr>
            </w:pPr>
          </w:p>
        </w:tc>
        <w:tc>
          <w:tcPr>
            <w:tcW w:w="2381"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lang w:val="en-US"/>
              </w:rPr>
            </w:pPr>
            <w:r w:rsidRPr="00555313">
              <w:rPr>
                <w:szCs w:val="24"/>
              </w:rPr>
              <w:t>Кобиметиниб</w:t>
            </w:r>
            <w:r w:rsidRPr="00555313">
              <w:rPr>
                <w:szCs w:val="24"/>
                <w:lang w:val="en-US"/>
              </w:rPr>
              <w:t>**</w:t>
            </w:r>
          </w:p>
        </w:tc>
        <w:tc>
          <w:tcPr>
            <w:tcW w:w="770"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60 мг 1 раз в сутки</w:t>
            </w:r>
          </w:p>
        </w:tc>
        <w:tc>
          <w:tcPr>
            <w:tcW w:w="1178"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С 1-го по 21-й день, 7 дней перерыв</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Длительно</w:t>
            </w:r>
          </w:p>
        </w:tc>
      </w:tr>
      <w:tr w:rsidR="00290E9A" w:rsidRPr="00555313" w:rsidTr="00F15832">
        <w:trPr>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 xml:space="preserve">Комбинированная терапия </w:t>
            </w:r>
            <w:r w:rsidRPr="00555313">
              <w:rPr>
                <w:szCs w:val="24"/>
              </w:rPr>
              <w:fldChar w:fldCharType="begin">
                <w:fldData xml:space="preserve">PEVuZE5vdGU+PENpdGU+PEF1dGhvcj5MYXJraW48L0F1dGhvcj48WWVhcj4yMDE1PC9ZZWFyPjxS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</w:fldData>
              </w:fldChar>
            </w:r>
            <w:r w:rsidR="00101604">
              <w:rPr>
                <w:szCs w:val="24"/>
              </w:rPr>
              <w:instrText xml:space="preserve"> ADDIN EN.CITE </w:instrText>
            </w:r>
            <w:r w:rsidR="00101604">
              <w:rPr>
                <w:szCs w:val="24"/>
              </w:rPr>
              <w:fldChar w:fldCharType="begin">
                <w:fldData xml:space="preserve">PEVuZE5vdGU+PENpdGU+PEF1dGhvcj5MYXJraW48L0F1dGhvcj48WWVhcj4yMDE1PC9ZZWFyPjxS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279" w:tooltip="Larkin, 2015 #27" w:history="1">
              <w:r w:rsidR="00101604">
                <w:rPr>
                  <w:noProof/>
                  <w:szCs w:val="24"/>
                </w:rPr>
                <w:t>279</w:t>
              </w:r>
            </w:hyperlink>
            <w:r w:rsidR="00101604">
              <w:rPr>
                <w:noProof/>
                <w:szCs w:val="24"/>
              </w:rPr>
              <w:t>]</w:t>
            </w:r>
            <w:r w:rsidRPr="00555313">
              <w:rPr>
                <w:szCs w:val="24"/>
              </w:rPr>
              <w:fldChar w:fldCharType="end"/>
            </w:r>
          </w:p>
        </w:tc>
        <w:tc>
          <w:tcPr>
            <w:tcW w:w="2381"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Дабрафениб**</w:t>
            </w:r>
          </w:p>
        </w:tc>
        <w:tc>
          <w:tcPr>
            <w:tcW w:w="770"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150 мг 2 раза в день</w:t>
            </w:r>
          </w:p>
        </w:tc>
        <w:tc>
          <w:tcPr>
            <w:tcW w:w="1178"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rPr>
                <w:szCs w:val="24"/>
              </w:rPr>
            </w:pPr>
            <w:r w:rsidRPr="00555313">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Длительно</w:t>
            </w:r>
          </w:p>
        </w:tc>
      </w:tr>
      <w:tr w:rsidR="00290E9A" w:rsidRPr="00555313" w:rsidTr="00F15832">
        <w:trPr>
          <w:jc w:val="center"/>
        </w:trPr>
        <w:tc>
          <w:tcPr>
            <w:tcW w:w="2016"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rPr>
                <w:szCs w:val="24"/>
              </w:rPr>
            </w:pPr>
          </w:p>
        </w:tc>
        <w:tc>
          <w:tcPr>
            <w:tcW w:w="2381"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Траметиниб**</w:t>
            </w:r>
          </w:p>
        </w:tc>
        <w:tc>
          <w:tcPr>
            <w:tcW w:w="770"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2 мг 1 раз в сутки</w:t>
            </w:r>
          </w:p>
        </w:tc>
        <w:tc>
          <w:tcPr>
            <w:tcW w:w="1178"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rPr>
                <w:szCs w:val="24"/>
              </w:rPr>
            </w:pPr>
            <w:r w:rsidRPr="00555313">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2F18B1">
            <w:pPr>
              <w:spacing w:line="240" w:lineRule="auto"/>
              <w:ind w:firstLine="0"/>
              <w:rPr>
                <w:szCs w:val="24"/>
              </w:rPr>
            </w:pPr>
            <w:r w:rsidRPr="00555313">
              <w:rPr>
                <w:szCs w:val="24"/>
              </w:rPr>
              <w:t>Длительно</w:t>
            </w:r>
          </w:p>
        </w:tc>
      </w:tr>
      <w:tr w:rsidR="00290E9A" w:rsidRPr="00555313" w:rsidTr="00F15832">
        <w:trPr>
          <w:jc w:val="center"/>
        </w:trPr>
        <w:tc>
          <w:tcPr>
            <w:tcW w:w="2016"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 xml:space="preserve">Монотерапия </w:t>
            </w:r>
            <w:r w:rsidRPr="00555313">
              <w:rPr>
                <w:szCs w:val="24"/>
              </w:rPr>
              <w:fldChar w:fldCharType="begin">
                <w:fldData xml:space="preserve">PEVuZE5vdGU+PENpdGU+PEF1dGhvcj5Tb3NtYW48L0F1dGhvcj48WWVhcj4yMDEyPC9ZZWFyPjxS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</w:fldData>
              </w:fldChar>
            </w:r>
            <w:r w:rsidR="00101604">
              <w:rPr>
                <w:szCs w:val="24"/>
              </w:rPr>
              <w:instrText xml:space="preserve"> ADDIN EN.CITE </w:instrText>
            </w:r>
            <w:r w:rsidR="00101604">
              <w:rPr>
                <w:szCs w:val="24"/>
              </w:rPr>
              <w:fldChar w:fldCharType="begin">
                <w:fldData xml:space="preserve">PEVuZE5vdGU+PENpdGU+PEF1dGhvcj5Tb3NtYW48L0F1dGhvcj48WWVhcj4yMDEyPC9ZZWFyPjxS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292" w:tooltip="Sosman, 2012 #277" w:history="1">
              <w:r w:rsidR="00101604">
                <w:rPr>
                  <w:noProof/>
                  <w:szCs w:val="24"/>
                </w:rPr>
                <w:t>292</w:t>
              </w:r>
            </w:hyperlink>
            <w:r w:rsidR="00101604">
              <w:rPr>
                <w:noProof/>
                <w:szCs w:val="24"/>
              </w:rPr>
              <w:t xml:space="preserve">, </w:t>
            </w:r>
            <w:hyperlink w:anchor="_ENREF_293" w:tooltip="McArthur, 2014 #278" w:history="1">
              <w:r w:rsidR="00101604">
                <w:rPr>
                  <w:noProof/>
                  <w:szCs w:val="24"/>
                </w:rPr>
                <w:t>293</w:t>
              </w:r>
            </w:hyperlink>
            <w:r w:rsidR="00101604">
              <w:rPr>
                <w:noProof/>
                <w:szCs w:val="24"/>
              </w:rPr>
              <w:t>]</w:t>
            </w:r>
            <w:r w:rsidRPr="00555313">
              <w:rPr>
                <w:szCs w:val="24"/>
              </w:rPr>
              <w:fldChar w:fldCharType="end"/>
            </w:r>
          </w:p>
        </w:tc>
        <w:tc>
          <w:tcPr>
            <w:tcW w:w="2381"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lang w:val="en-US"/>
              </w:rPr>
            </w:pPr>
            <w:r w:rsidRPr="00555313">
              <w:rPr>
                <w:szCs w:val="24"/>
              </w:rPr>
              <w:t>Вемурафениб</w:t>
            </w:r>
            <w:r w:rsidRPr="00555313">
              <w:rPr>
                <w:szCs w:val="24"/>
                <w:lang w:val="en-US"/>
              </w:rPr>
              <w:t>**</w:t>
            </w:r>
          </w:p>
        </w:tc>
        <w:tc>
          <w:tcPr>
            <w:tcW w:w="77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960 мг 2 раза в день</w:t>
            </w:r>
          </w:p>
        </w:tc>
        <w:tc>
          <w:tcPr>
            <w:tcW w:w="1178"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Длительно</w:t>
            </w:r>
          </w:p>
        </w:tc>
      </w:tr>
      <w:tr w:rsidR="00290E9A" w:rsidRPr="00555313" w:rsidTr="00F15832">
        <w:trPr>
          <w:jc w:val="center"/>
        </w:trPr>
        <w:tc>
          <w:tcPr>
            <w:tcW w:w="2016"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 xml:space="preserve">Монотерапия </w:t>
            </w:r>
            <w:r w:rsidRPr="00555313">
              <w:rPr>
                <w:szCs w:val="24"/>
              </w:rPr>
              <w:fldChar w:fldCharType="begin">
                <w:fldData xml:space="preserve">PEVuZE5vdGU+PENpdGU+PEF1dGhvcj5Mb25nPC9BdXRob3I+PFllYXI+MjAxMjwvWWVhcj48UmVj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</w:fldData>
              </w:fldChar>
            </w:r>
            <w:r w:rsidR="00101604">
              <w:rPr>
                <w:szCs w:val="24"/>
              </w:rPr>
              <w:instrText xml:space="preserve"> ADDIN EN.CITE </w:instrText>
            </w:r>
            <w:r w:rsidR="00101604">
              <w:rPr>
                <w:szCs w:val="24"/>
              </w:rPr>
              <w:fldChar w:fldCharType="begin">
                <w:fldData xml:space="preserve">PEVuZE5vdGU+PENpdGU+PEF1dGhvcj5Mb25nPC9BdXRob3I+PFllYXI+MjAxMjwvWWVhcj48UmVj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294" w:tooltip="Long, 2012 #279" w:history="1">
              <w:r w:rsidR="00101604">
                <w:rPr>
                  <w:noProof/>
                  <w:szCs w:val="24"/>
                </w:rPr>
                <w:t>294</w:t>
              </w:r>
            </w:hyperlink>
            <w:r w:rsidR="00101604">
              <w:rPr>
                <w:noProof/>
                <w:szCs w:val="24"/>
              </w:rPr>
              <w:t>]</w:t>
            </w:r>
            <w:r w:rsidRPr="00555313">
              <w:rPr>
                <w:szCs w:val="24"/>
              </w:rPr>
              <w:fldChar w:fldCharType="end"/>
            </w:r>
            <w:r w:rsidRPr="00555313">
              <w:rPr>
                <w:szCs w:val="24"/>
              </w:rPr>
              <w:t xml:space="preserve"> </w:t>
            </w:r>
          </w:p>
        </w:tc>
        <w:tc>
          <w:tcPr>
            <w:tcW w:w="2381" w:type="dxa"/>
            <w:tcBorders>
              <w:top w:val="single" w:sz="4" w:space="0" w:color="auto"/>
              <w:left w:val="single" w:sz="4" w:space="0" w:color="auto"/>
              <w:bottom w:val="single" w:sz="4" w:space="0" w:color="auto"/>
              <w:right w:val="single" w:sz="4" w:space="0" w:color="auto"/>
            </w:tcBorders>
            <w:vAlign w:val="center"/>
          </w:tcPr>
          <w:p w:rsidR="006D78D2" w:rsidRPr="00555313" w:rsidRDefault="00D77A8E" w:rsidP="00125CF9">
            <w:pPr>
              <w:spacing w:line="240" w:lineRule="auto"/>
              <w:ind w:firstLine="0"/>
              <w:rPr>
                <w:szCs w:val="24"/>
              </w:rPr>
            </w:pPr>
            <w:r>
              <w:rPr>
                <w:szCs w:val="24"/>
                <w:lang w:val="en-US"/>
              </w:rPr>
              <w:t>#</w:t>
            </w:r>
            <w:r w:rsidR="006D78D2" w:rsidRPr="00555313">
              <w:rPr>
                <w:szCs w:val="24"/>
              </w:rPr>
              <w:t>Дабрафениб**</w:t>
            </w:r>
          </w:p>
        </w:tc>
        <w:tc>
          <w:tcPr>
            <w:tcW w:w="77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150 мг 2 раза в день</w:t>
            </w:r>
          </w:p>
        </w:tc>
        <w:tc>
          <w:tcPr>
            <w:tcW w:w="1178"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Внутрь</w:t>
            </w:r>
          </w:p>
        </w:tc>
        <w:tc>
          <w:tcPr>
            <w:tcW w:w="130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Длительно</w:t>
            </w:r>
          </w:p>
        </w:tc>
      </w:tr>
      <w:tr w:rsidR="00101604" w:rsidRPr="00555313" w:rsidTr="00F15832">
        <w:trPr>
          <w:jc w:val="center"/>
        </w:trPr>
        <w:tc>
          <w:tcPr>
            <w:tcW w:w="2016" w:type="dxa"/>
            <w:tcBorders>
              <w:top w:val="single" w:sz="4" w:space="0" w:color="auto"/>
              <w:left w:val="single" w:sz="4" w:space="0" w:color="auto"/>
              <w:bottom w:val="single" w:sz="4" w:space="0" w:color="auto"/>
              <w:right w:val="single" w:sz="4" w:space="0" w:color="auto"/>
            </w:tcBorders>
            <w:vAlign w:val="center"/>
          </w:tcPr>
          <w:p w:rsidR="00F15832" w:rsidRPr="00D90041" w:rsidRDefault="00F15832" w:rsidP="00125CF9">
            <w:pPr>
              <w:spacing w:line="240" w:lineRule="auto"/>
              <w:ind w:firstLine="0"/>
              <w:rPr>
                <w:szCs w:val="24"/>
                <w:lang w:val="en-US"/>
              </w:rPr>
            </w:pPr>
            <w:r>
              <w:rPr>
                <w:szCs w:val="24"/>
              </w:rPr>
              <w:t>Монотерапия</w:t>
            </w:r>
            <w:r w:rsidR="004A4904">
              <w:rPr>
                <w:szCs w:val="24"/>
                <w:lang w:val="en-US"/>
              </w:rPr>
              <w:t xml:space="preserve"> </w:t>
            </w:r>
            <w:r w:rsidR="007B0902">
              <w:rPr>
                <w:szCs w:val="24"/>
                <w:lang w:val="en-US"/>
              </w:rPr>
              <w:fldChar w:fldCharType="begin">
                <w:fldData xml:space="preserve">PEVuZE5vdGU+PENpdGU+PEF1dGhvcj5EdW1tZXI8L0F1dGhvcj48WWVhcj4yMDE4PC9ZZWFyPjxS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</w:fldData>
              </w:fldChar>
            </w:r>
            <w:r w:rsidR="00101604">
              <w:rPr>
                <w:szCs w:val="24"/>
                <w:lang w:val="en-US"/>
              </w:rPr>
              <w:instrText xml:space="preserve"> ADDIN EN.CITE </w:instrText>
            </w:r>
            <w:r w:rsidR="00101604">
              <w:rPr>
                <w:szCs w:val="24"/>
                <w:lang w:val="en-US"/>
              </w:rPr>
              <w:fldChar w:fldCharType="begin">
                <w:fldData xml:space="preserve">PEVuZE5vdGU+PENpdGU+PEF1dGhvcj5EdW1tZXI8L0F1dGhvcj48WWVhcj4yMDE4PC9ZZWFyPjxS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</w:fldData>
              </w:fldChar>
            </w:r>
            <w:r w:rsidR="00101604">
              <w:rPr>
                <w:szCs w:val="24"/>
                <w:lang w:val="en-US"/>
              </w:rPr>
              <w:instrText xml:space="preserve"> ADDIN EN.CITE.DATA </w:instrText>
            </w:r>
            <w:r w:rsidR="00101604">
              <w:rPr>
                <w:szCs w:val="24"/>
                <w:lang w:val="en-US"/>
              </w:rPr>
            </w:r>
            <w:r w:rsidR="00101604">
              <w:rPr>
                <w:szCs w:val="24"/>
                <w:lang w:val="en-US"/>
              </w:rPr>
              <w:fldChar w:fldCharType="end"/>
            </w:r>
            <w:r w:rsidR="007B0902">
              <w:rPr>
                <w:szCs w:val="24"/>
                <w:lang w:val="en-US"/>
              </w:rPr>
            </w:r>
            <w:r w:rsidR="007B0902">
              <w:rPr>
                <w:szCs w:val="24"/>
                <w:lang w:val="en-US"/>
              </w:rPr>
              <w:fldChar w:fldCharType="separate"/>
            </w:r>
            <w:r w:rsidR="00101604">
              <w:rPr>
                <w:noProof/>
                <w:szCs w:val="24"/>
                <w:lang w:val="en-US"/>
              </w:rPr>
              <w:t>[</w:t>
            </w:r>
            <w:hyperlink w:anchor="_ENREF_288" w:tooltip="Dummer, 2022 #10" w:history="1">
              <w:r w:rsidR="00101604">
                <w:rPr>
                  <w:noProof/>
                  <w:szCs w:val="24"/>
                  <w:lang w:val="en-US"/>
                </w:rPr>
                <w:t>288-291</w:t>
              </w:r>
            </w:hyperlink>
            <w:r w:rsidR="00101604">
              <w:rPr>
                <w:noProof/>
                <w:szCs w:val="24"/>
                <w:lang w:val="en-US"/>
              </w:rPr>
              <w:t>]</w:t>
            </w:r>
            <w:r w:rsidR="007B0902">
              <w:rPr>
                <w:szCs w:val="24"/>
                <w:lang w:val="en-US"/>
              </w:rPr>
              <w:fldChar w:fldCharType="end"/>
            </w:r>
          </w:p>
        </w:tc>
        <w:tc>
          <w:tcPr>
            <w:tcW w:w="2381" w:type="dxa"/>
            <w:tcBorders>
              <w:top w:val="single" w:sz="4" w:space="0" w:color="auto"/>
              <w:left w:val="single" w:sz="4" w:space="0" w:color="auto"/>
              <w:bottom w:val="single" w:sz="4" w:space="0" w:color="auto"/>
              <w:right w:val="single" w:sz="4" w:space="0" w:color="auto"/>
            </w:tcBorders>
            <w:vAlign w:val="center"/>
          </w:tcPr>
          <w:p w:rsidR="00F15832" w:rsidRPr="00D90041" w:rsidRDefault="00D90041" w:rsidP="00125CF9">
            <w:pPr>
              <w:spacing w:line="240" w:lineRule="auto"/>
              <w:ind w:firstLine="0"/>
              <w:rPr>
                <w:szCs w:val="24"/>
              </w:rPr>
            </w:pPr>
            <w:r>
              <w:rPr>
                <w:szCs w:val="24"/>
                <w:lang w:val="en-US"/>
              </w:rPr>
              <w:t>#</w:t>
            </w:r>
            <w:r w:rsidR="004A4904">
              <w:rPr>
                <w:szCs w:val="24"/>
              </w:rPr>
              <w:t>Энкорафениб</w:t>
            </w:r>
          </w:p>
        </w:tc>
        <w:tc>
          <w:tcPr>
            <w:tcW w:w="770" w:type="dxa"/>
            <w:tcBorders>
              <w:top w:val="single" w:sz="4" w:space="0" w:color="auto"/>
              <w:left w:val="single" w:sz="4" w:space="0" w:color="auto"/>
              <w:bottom w:val="single" w:sz="4" w:space="0" w:color="auto"/>
              <w:right w:val="single" w:sz="4" w:space="0" w:color="auto"/>
            </w:tcBorders>
            <w:vAlign w:val="center"/>
          </w:tcPr>
          <w:p w:rsidR="00F15832" w:rsidRPr="00555313" w:rsidRDefault="004A4904" w:rsidP="00125CF9">
            <w:pPr>
              <w:spacing w:line="240" w:lineRule="auto"/>
              <w:ind w:firstLine="0"/>
              <w:rPr>
                <w:szCs w:val="24"/>
              </w:rPr>
            </w:pPr>
            <w:r>
              <w:rPr>
                <w:szCs w:val="24"/>
              </w:rPr>
              <w:t xml:space="preserve">300 мг 1 р/сут </w:t>
            </w:r>
          </w:p>
        </w:tc>
        <w:tc>
          <w:tcPr>
            <w:tcW w:w="1178" w:type="dxa"/>
            <w:tcBorders>
              <w:top w:val="single" w:sz="4" w:space="0" w:color="auto"/>
              <w:left w:val="single" w:sz="4" w:space="0" w:color="auto"/>
              <w:bottom w:val="single" w:sz="4" w:space="0" w:color="auto"/>
              <w:right w:val="single" w:sz="4" w:space="0" w:color="auto"/>
            </w:tcBorders>
            <w:vAlign w:val="center"/>
          </w:tcPr>
          <w:p w:rsidR="00F15832" w:rsidRPr="00555313" w:rsidRDefault="004A4904" w:rsidP="00125CF9">
            <w:pPr>
              <w:spacing w:line="240" w:lineRule="auto"/>
              <w:ind w:firstLine="0"/>
              <w:rPr>
                <w:szCs w:val="24"/>
              </w:rPr>
            </w:pPr>
            <w:r>
              <w:rPr>
                <w:szCs w:val="24"/>
              </w:rPr>
              <w:t>внутрь</w:t>
            </w:r>
          </w:p>
        </w:tc>
        <w:tc>
          <w:tcPr>
            <w:tcW w:w="1309" w:type="dxa"/>
            <w:tcBorders>
              <w:top w:val="single" w:sz="4" w:space="0" w:color="auto"/>
              <w:left w:val="single" w:sz="4" w:space="0" w:color="auto"/>
              <w:bottom w:val="single" w:sz="4" w:space="0" w:color="auto"/>
              <w:right w:val="single" w:sz="4" w:space="0" w:color="auto"/>
            </w:tcBorders>
            <w:vAlign w:val="center"/>
          </w:tcPr>
          <w:p w:rsidR="00F15832" w:rsidRPr="00555313" w:rsidRDefault="00484D64" w:rsidP="00DD5B29">
            <w:pPr>
              <w:spacing w:line="240" w:lineRule="auto"/>
              <w:ind w:firstLine="0"/>
              <w:rPr>
                <w:szCs w:val="24"/>
              </w:rPr>
            </w:pPr>
            <w:r>
              <w:rPr>
                <w:szCs w:val="24"/>
              </w:rPr>
              <w:t>Ежедневно</w:t>
            </w:r>
          </w:p>
        </w:tc>
        <w:tc>
          <w:tcPr>
            <w:tcW w:w="1690" w:type="dxa"/>
            <w:tcBorders>
              <w:top w:val="single" w:sz="4" w:space="0" w:color="auto"/>
              <w:left w:val="single" w:sz="4" w:space="0" w:color="auto"/>
              <w:bottom w:val="single" w:sz="4" w:space="0" w:color="auto"/>
              <w:right w:val="single" w:sz="4" w:space="0" w:color="auto"/>
            </w:tcBorders>
            <w:vAlign w:val="center"/>
          </w:tcPr>
          <w:p w:rsidR="00F15832" w:rsidRPr="00D90041" w:rsidRDefault="009760E4" w:rsidP="00144D93">
            <w:pPr>
              <w:spacing w:line="240" w:lineRule="auto"/>
              <w:ind w:firstLine="0"/>
              <w:rPr>
                <w:szCs w:val="24"/>
                <w:lang w:val="en-US"/>
              </w:rPr>
            </w:pPr>
            <w:r>
              <w:rPr>
                <w:szCs w:val="24"/>
              </w:rPr>
              <w:t>Д</w:t>
            </w:r>
            <w:r w:rsidR="004A4904">
              <w:rPr>
                <w:szCs w:val="24"/>
              </w:rPr>
              <w:t>лительно</w:t>
            </w:r>
          </w:p>
        </w:tc>
      </w:tr>
    </w:tbl>
    <w:p w:rsidR="006D78D2" w:rsidRPr="00555313" w:rsidRDefault="006D78D2" w:rsidP="002B772E">
      <w:pPr>
        <w:rPr>
          <w:b/>
          <w:szCs w:val="24"/>
        </w:rPr>
      </w:pPr>
    </w:p>
    <w:p w:rsidR="00DF5D83" w:rsidRPr="00555313" w:rsidRDefault="00736CC5" w:rsidP="00736CC5">
      <w:pPr>
        <w:pStyle w:val="1"/>
      </w:pPr>
      <w:r w:rsidRPr="00555313">
        <w:rPr>
          <w:b/>
        </w:rPr>
        <w:t>Не рекомендуется</w:t>
      </w:r>
      <w:r w:rsidRPr="00555313">
        <w:t xml:space="preserve"> проводить терапию ИПК BRAF или комбинацией ИПК BRAF и MEK пациентам с неизвестным статусом опухоли в отношении мутации в гене BRAF, так как имеются сведения о возможности парадоксальной активации MAPK -сигнального пути и ускорения роста опухоли при применении ИПК BRAF на клеточных линиях без мутации в гене BRAF </w:t>
      </w:r>
      <w:r w:rsidR="006D78D2" w:rsidRPr="00555313">
        <w:fldChar w:fldCharType="begin">
          <w:fldData xml:space="preserve">PEVuZE5vdGU+PENpdGU+PEF1dGhvcj5Uc2U8L0F1dGhvcj48WWVhcj4yMDE2PC9ZZWFyPjxSZWNO
dW0+MjY1PC9SZWNOdW0+PERpc3BsYXlUZXh0PlsyNzcsIDI3OF08L0Rpc3BsYXlUZXh0PjxyZWNv
cmQ+PHJlYy1udW1iZXI+MjY1PC9yZWMtbnVtYmVyPjxmb3JlaWduLWtleXM+PGtleSBhcHA9IkVO
IiBkYi1pZD0idzBzMnR3dzV4cmVzdG5ldHpwN3B0eDJtYXh2OTVhenJycHZkIiB0aW1lc3RhbXA9
IjE1OTM2Mzg3MzciPjI2NTwva2V5PjwvZm9yZWlnbi1rZXlzPjxyZWYtdHlwZSBuYW1lPSJKb3Vy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cj48UmVjTnVtPjI2NjwvUmVjTnVtPjxyZWNvcmQ+PHJlYy1udW1iZXI+MjY2PC9yZWMtbnVtYmVy
Pjxmb3JlaWduLWtleXM+PGtleSBhcHA9IkVOIiBkYi1pZD0idzBzMnR3dzV4cmVzdG5ldHpwN3B0
eDJtYXh2OTVhenJycHZkIiB0aW1lc3RhbXA9IjE1OTM2Mzg3MzciPjI2Njwva2V5PjwvZm9yZWln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101604">
        <w:instrText xml:space="preserve"> ADDIN EN.CITE </w:instrText>
      </w:r>
      <w:r w:rsidR="00101604">
        <w:fldChar w:fldCharType="begin">
          <w:fldData xml:space="preserve">PEVuZE5vdGU+PENpdGU+PEF1dGhvcj5Uc2U8L0F1dGhvcj48WWVhcj4yMDE2PC9ZZWFyPjxSZWNO
dW0+MjY1PC9SZWNOdW0+PERpc3BsYXlUZXh0PlsyNzcsIDI3OF08L0Rpc3BsYXlUZXh0PjxyZWNv
cmQ+PHJlYy1udW1iZXI+MjY1PC9yZWMtbnVtYmVyPjxmb3JlaWduLWtleXM+PGtleSBhcHA9IkVO
IiBkYi1pZD0idzBzMnR3dzV4cmVzdG5ldHpwN3B0eDJtYXh2OTVhenJycHZkIiB0aW1lc3RhbXA9
IjE1OTM2Mzg3MzciPjI2NTwva2V5PjwvZm9yZWlnbi1rZXlzPjxyZWYtdHlwZSBuYW1lPSJKb3Vy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cj48UmVjTnVtPjI2NjwvUmVjTnVtPjxyZWNvcmQ+PHJlYy1udW1iZXI+MjY2PC9yZWMtbnVtYmVy
Pjxmb3JlaWduLWtleXM+PGtleSBhcHA9IkVOIiBkYi1pZD0idzBzMnR3dzV4cmVzdG5ldHpwN3B0
eDJtYXh2OTVhenJycHZkIiB0aW1lc3RhbXA9IjE1OTM2Mzg3MzciPjI2Njwva2V5PjwvZm9yZWln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277" w:tooltip="Tse, 2016 #265" w:history="1">
        <w:r w:rsidR="00101604">
          <w:rPr>
            <w:noProof/>
          </w:rPr>
          <w:t>277</w:t>
        </w:r>
      </w:hyperlink>
      <w:r w:rsidR="00101604">
        <w:rPr>
          <w:noProof/>
        </w:rPr>
        <w:t xml:space="preserve">, </w:t>
      </w:r>
      <w:hyperlink w:anchor="_ENREF_278" w:tooltip="Zhang, 2015 #266" w:history="1">
        <w:r w:rsidR="00101604">
          <w:rPr>
            <w:noProof/>
          </w:rPr>
          <w:t>278</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00283001" w:rsidRPr="00555313">
        <w:t xml:space="preserve">С </w:t>
      </w:r>
      <w:r w:rsidRPr="00555313">
        <w:t xml:space="preserve">(уровень достоверности доказательств </w:t>
      </w:r>
      <w:r w:rsidR="00DA1F47" w:rsidRPr="00555313">
        <w:t>–</w:t>
      </w:r>
      <w:r w:rsidR="00736CC5" w:rsidRPr="00555313">
        <w:t>5</w:t>
      </w:r>
      <w:r w:rsidRPr="00555313">
        <w:t>)</w:t>
      </w:r>
    </w:p>
    <w:p w:rsidR="00736CC5" w:rsidRPr="00555313" w:rsidRDefault="00736CC5" w:rsidP="00736CC5">
      <w:pPr>
        <w:pStyle w:val="1"/>
      </w:pPr>
      <w:r w:rsidRPr="00555313">
        <w:rPr>
          <w:b/>
          <w:bCs/>
        </w:rPr>
        <w:t>Не рекомендуется</w:t>
      </w:r>
      <w:r w:rsidRPr="00555313">
        <w:t xml:space="preserve"> следующее комбинирование ИПК BRAF и МЕК </w:t>
      </w:r>
      <w:r w:rsidR="00C00C5F">
        <w:t>–</w:t>
      </w:r>
      <w:r w:rsidRPr="00555313">
        <w:t xml:space="preserve"> дабрафениба</w:t>
      </w:r>
      <w:r w:rsidR="00C00C5F">
        <w:t>**</w:t>
      </w:r>
      <w:r w:rsidRPr="00555313">
        <w:t xml:space="preserve"> с кобиметинибом</w:t>
      </w:r>
      <w:r w:rsidR="00C00C5F">
        <w:t>**</w:t>
      </w:r>
      <w:r w:rsidRPr="00555313">
        <w:t xml:space="preserve"> и вемурафениба</w:t>
      </w:r>
      <w:r w:rsidR="00C00C5F">
        <w:t>**</w:t>
      </w:r>
      <w:r w:rsidRPr="00555313">
        <w:t xml:space="preserve"> с траметинибом</w:t>
      </w:r>
      <w:r w:rsidR="00C00C5F">
        <w:t>**</w:t>
      </w:r>
      <w:r w:rsidRPr="00555313">
        <w:t xml:space="preserve">, так как такие комбинации не изучены. </w:t>
      </w:r>
      <w:r w:rsidR="00484D64">
        <w:fldChar w:fldCharType="begin"/>
      </w:r>
      <w:r w:rsidR="00484D64">
        <w:instrText xml:space="preserve"> ADDIN EN.CITE &lt;EndNote&gt;&lt;Cite&gt;&lt;Author&gt;Coit&lt;/Author&gt;&lt;Year&gt;2018&lt;/Year&gt;&lt;RecNum&gt;22&lt;/RecNum&gt;&lt;DisplayText&gt;[22]&lt;/DisplayText&gt;&lt;record&gt;&lt;rec-number&gt;22&lt;/rec-number&gt;&lt;foreign-keys&gt;&lt;key app="EN" db-id="9txwfdetkpr25fevvalpd59iw2ppestft2e0" timestamp="1609681543"&gt;22&lt;/key&gt;&lt;/foreign-keys&gt;&lt;ref-type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484D64">
        <w:fldChar w:fldCharType="separate"/>
      </w:r>
      <w:r w:rsidR="00484D64">
        <w:rPr>
          <w:noProof/>
        </w:rPr>
        <w:t>[</w:t>
      </w:r>
      <w:hyperlink w:anchor="_ENREF_22" w:tooltip="Coit, 2018 #22" w:history="1">
        <w:r w:rsidR="00101604">
          <w:rPr>
            <w:noProof/>
          </w:rPr>
          <w:t>22</w:t>
        </w:r>
      </w:hyperlink>
      <w:r w:rsidR="00484D64">
        <w:rPr>
          <w:noProof/>
        </w:rPr>
        <w:t>]</w:t>
      </w:r>
      <w:r w:rsidR="00484D64">
        <w:fldChar w:fldCharType="end"/>
      </w:r>
    </w:p>
    <w:p w:rsidR="006D78D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Pr="00555313">
        <w:rPr>
          <w:lang w:val="en-US"/>
        </w:rPr>
        <w:t>C</w:t>
      </w:r>
      <w:r w:rsidRPr="00555313">
        <w:t xml:space="preserve"> (уровень достоверности доказательств </w:t>
      </w:r>
      <w:r w:rsidR="00DA1F47" w:rsidRPr="00555313">
        <w:t>– 5</w:t>
      </w:r>
      <w:r w:rsidRPr="00555313">
        <w:t>)</w:t>
      </w:r>
    </w:p>
    <w:p w:rsidR="00DF5D83" w:rsidRPr="00555313" w:rsidRDefault="006D78D2" w:rsidP="008D7A3D">
      <w:pPr>
        <w:pStyle w:val="1"/>
      </w:pPr>
      <w:r w:rsidRPr="00555313">
        <w:t xml:space="preserve">Учитывая особый профиль дерматологических нежелательных явлений </w:t>
      </w:r>
      <w:r w:rsidR="00745A68" w:rsidRPr="00555313">
        <w:t>ИПК</w:t>
      </w:r>
      <w:r w:rsidRPr="00555313">
        <w:t xml:space="preserve"> </w:t>
      </w:r>
      <w:r w:rsidR="003938F7" w:rsidRPr="00555313">
        <w:rPr>
          <w:lang w:val="en-US"/>
        </w:rPr>
        <w:t>BRAF</w:t>
      </w:r>
      <w:r w:rsidRPr="00555313">
        <w:t xml:space="preserve"> и </w:t>
      </w:r>
      <w:r w:rsidRPr="00555313">
        <w:rPr>
          <w:lang w:val="en-US"/>
        </w:rPr>
        <w:t>MEK</w:t>
      </w:r>
      <w:r w:rsidRPr="00555313">
        <w:t xml:space="preserve">, в частности риск развития плоскоклеточного рака и других опухолей кожи, на фоне лечения </w:t>
      </w:r>
      <w:r w:rsidR="00F3754A" w:rsidRPr="00555313">
        <w:rPr>
          <w:b/>
        </w:rPr>
        <w:t>рекомендуется</w:t>
      </w:r>
      <w:r w:rsidR="00F3754A" w:rsidRPr="00555313">
        <w:t xml:space="preserve"> </w:t>
      </w:r>
      <w:r w:rsidRPr="00555313">
        <w:t>регулярно проводить осмотр кожных покровов</w:t>
      </w:r>
      <w:r w:rsidR="009A67AB" w:rsidRPr="00555313">
        <w:t xml:space="preserve"> пациента</w:t>
      </w:r>
      <w:r w:rsidRPr="00555313">
        <w:t xml:space="preserve">. При подозрении на развитие плоскоклеточного рака или кератоакантомы необходимо их хирургическое удаление с последующим </w:t>
      </w:r>
      <w:r w:rsidR="005D6C68" w:rsidRPr="00555313">
        <w:t>патолого</w:t>
      </w:r>
      <w:r w:rsidR="00306FCB" w:rsidRPr="00555313">
        <w:t>-</w:t>
      </w:r>
      <w:r w:rsidR="005D6C68" w:rsidRPr="00555313">
        <w:t xml:space="preserve">анатомическим </w:t>
      </w:r>
      <w:r w:rsidRPr="00555313">
        <w:t>исследованием</w:t>
      </w:r>
      <w:r w:rsidR="005D6C68" w:rsidRPr="00555313">
        <w:t xml:space="preserve"> биопсийного или операционного материала</w:t>
      </w:r>
      <w:r w:rsidRPr="00555313">
        <w:t xml:space="preserve">, при этом терапия </w:t>
      </w:r>
      <w:r w:rsidR="00745A68" w:rsidRPr="00555313">
        <w:t>ИПК</w:t>
      </w:r>
      <w:r w:rsidRPr="00555313">
        <w:t xml:space="preserve"> </w:t>
      </w:r>
      <w:r w:rsidR="003938F7" w:rsidRPr="00555313">
        <w:rPr>
          <w:lang w:val="en-US"/>
        </w:rPr>
        <w:t>BRAF</w:t>
      </w:r>
      <w:r w:rsidRPr="00555313">
        <w:t xml:space="preserve"> или комбинацией </w:t>
      </w:r>
      <w:r w:rsidR="00745A68" w:rsidRPr="00555313">
        <w:t xml:space="preserve">ИПК </w:t>
      </w:r>
      <w:r w:rsidR="003938F7" w:rsidRPr="00555313">
        <w:rPr>
          <w:lang w:val="en-US"/>
        </w:rPr>
        <w:t>BRAF</w:t>
      </w:r>
      <w:r w:rsidRPr="00555313">
        <w:t xml:space="preserve"> и МЕК может быть продолжена без перерыва в лечении и/или без редукции дозы препарата </w:t>
      </w:r>
      <w:r w:rsidRPr="00555313">
        <w:fldChar w:fldCharType="begin">
          <w:fldData xml:space="preserve">PEVuZE5vdGU+PENpdGU+PEF1dGhvcj5TYW5sb3JlbnpvPC9BdXRob3I+PFllYXI+MjAxNDwvWWVh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PC90aXRsZXM+PHBhZ2VzPjM1OC02NTwvcGFnZXM+PHZvbHVtZT4zODA8L3ZvbHVtZT48bnVtYmVy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</w:fldData>
        </w:fldChar>
      </w:r>
      <w:r w:rsidR="00101604">
        <w:instrText xml:space="preserve"> ADDIN EN.CITE </w:instrText>
      </w:r>
      <w:r w:rsidR="00101604">
        <w:fldChar w:fldCharType="begin">
          <w:fldData xml:space="preserve">PEVuZE5vdGU+PENpdGU+PEF1dGhvcj5TYW5sb3JlbnpvPC9BdXRob3I+PFllYXI+MjAxNDwvWWVh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PC90aXRsZXM+PHBhZ2VzPjM1OC02NTwvcGFnZXM+PHZvbHVtZT4zODA8L3ZvbHVtZT48bnVtYmVy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</w:fldData>
        </w:fldChar>
      </w:r>
      <w:r w:rsidR="00101604">
        <w:instrText xml:space="preserve"> ADDIN EN.CITE.DATA </w:instrText>
      </w:r>
      <w:r w:rsidR="00101604">
        <w:fldChar w:fldCharType="end"/>
      </w:r>
      <w:r w:rsidRPr="00555313">
        <w:fldChar w:fldCharType="separate"/>
      </w:r>
      <w:r w:rsidR="00101604">
        <w:rPr>
          <w:noProof/>
        </w:rPr>
        <w:t>[</w:t>
      </w:r>
      <w:hyperlink w:anchor="_ENREF_122" w:tooltip="Hauschild, 2012 #122" w:history="1">
        <w:r w:rsidR="00101604">
          <w:rPr>
            <w:noProof/>
          </w:rPr>
          <w:t>122</w:t>
        </w:r>
      </w:hyperlink>
      <w:r w:rsidR="00101604">
        <w:rPr>
          <w:noProof/>
        </w:rPr>
        <w:t xml:space="preserve">, </w:t>
      </w:r>
      <w:hyperlink w:anchor="_ENREF_293" w:tooltip="McArthur, 2014 #278" w:history="1">
        <w:r w:rsidR="00101604">
          <w:rPr>
            <w:noProof/>
          </w:rPr>
          <w:t>293</w:t>
        </w:r>
      </w:hyperlink>
      <w:r w:rsidR="00101604">
        <w:rPr>
          <w:noProof/>
        </w:rPr>
        <w:t xml:space="preserve">, </w:t>
      </w:r>
      <w:hyperlink w:anchor="_ENREF_295" w:tooltip="Sanlorenzo, 2014 #280" w:history="1">
        <w:r w:rsidR="00101604">
          <w:rPr>
            <w:noProof/>
          </w:rPr>
          <w:t>295</w:t>
        </w:r>
      </w:hyperlink>
      <w:r w:rsidR="00101604">
        <w:rPr>
          <w:noProof/>
        </w:rPr>
        <w:t>]</w:t>
      </w:r>
      <w:r w:rsidRPr="00555313">
        <w:fldChar w:fldCharType="end"/>
      </w:r>
      <w:r w:rsidRPr="00555313">
        <w:t>.</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A358B5" w:rsidRPr="00555313">
        <w:t xml:space="preserve">А </w:t>
      </w:r>
      <w:r w:rsidRPr="00555313">
        <w:t xml:space="preserve">(уровень достоверности доказательств </w:t>
      </w:r>
      <w:r w:rsidR="00DA1F47" w:rsidRPr="00555313">
        <w:t>–</w:t>
      </w:r>
      <w:r w:rsidR="00A358B5" w:rsidRPr="00555313">
        <w:t>2</w:t>
      </w:r>
      <w:r w:rsidRPr="00555313">
        <w:t>).</w:t>
      </w:r>
    </w:p>
    <w:p w:rsidR="00DF5D83" w:rsidRPr="00661D73" w:rsidRDefault="006D78D2" w:rsidP="00942B81">
      <w:pPr>
        <w:pStyle w:val="1"/>
      </w:pPr>
      <w:r w:rsidRPr="00555313">
        <w:t xml:space="preserve">При проведении терапии </w:t>
      </w:r>
      <w:r w:rsidR="00745A68" w:rsidRPr="00555313">
        <w:t>ИПК</w:t>
      </w:r>
      <w:r w:rsidRPr="00555313">
        <w:t xml:space="preserve"> </w:t>
      </w:r>
      <w:r w:rsidR="003938F7" w:rsidRPr="00555313">
        <w:rPr>
          <w:lang w:val="en-US"/>
        </w:rPr>
        <w:t>BRAF</w:t>
      </w:r>
      <w:r w:rsidRPr="00555313">
        <w:t xml:space="preserve"> или комбинацией </w:t>
      </w:r>
      <w:r w:rsidR="00745A68" w:rsidRPr="00555313">
        <w:t>ИПК</w:t>
      </w:r>
      <w:r w:rsidRPr="00555313">
        <w:t xml:space="preserve"> </w:t>
      </w:r>
      <w:r w:rsidR="003938F7" w:rsidRPr="00555313">
        <w:rPr>
          <w:lang w:val="en-US"/>
        </w:rPr>
        <w:t>BRAF</w:t>
      </w:r>
      <w:r w:rsidRPr="00555313">
        <w:t xml:space="preserve"> и МЕК оценку эффекта лечения </w:t>
      </w:r>
      <w:r w:rsidRPr="00555313">
        <w:rPr>
          <w:b/>
          <w:bCs/>
        </w:rPr>
        <w:t>рекомендовано</w:t>
      </w:r>
      <w:r w:rsidRPr="00555313">
        <w:t xml:space="preserve"> проводить каждые 8</w:t>
      </w:r>
      <w:r w:rsidRPr="00555313">
        <w:rPr>
          <w:lang w:eastAsia="ru-RU"/>
        </w:rPr>
        <w:t>–</w:t>
      </w:r>
      <w:r w:rsidRPr="00555313">
        <w:t xml:space="preserve">10 нед, не допуская перерывов в приеме препаратов на период оценки эффекта лечения. Для оценки эффекта терапии </w:t>
      </w:r>
      <w:r w:rsidR="00DF5D83" w:rsidRPr="00555313">
        <w:rPr>
          <w:b/>
          <w:bCs/>
        </w:rPr>
        <w:t>рекомендуется</w:t>
      </w:r>
      <w:r w:rsidR="00DF5D83" w:rsidRPr="00555313">
        <w:t xml:space="preserve"> </w:t>
      </w:r>
      <w:r w:rsidRPr="00555313">
        <w:t xml:space="preserve">использовать оценку общего состояния пациента и методы лучевой диагностики (см. табл. 7, раздел 2.4) а также стандартные критерии ответа на цитостатическую терапию </w:t>
      </w:r>
      <w:r w:rsidR="00736D39" w:rsidRPr="00661D73">
        <w:t>(</w:t>
      </w:r>
      <w:r w:rsidR="00736D39" w:rsidRPr="00555313">
        <w:rPr>
          <w:lang w:val="en-US"/>
        </w:rPr>
        <w:t>RECIST</w:t>
      </w:r>
      <w:r w:rsidR="00736D39" w:rsidRPr="00661D73">
        <w:t xml:space="preserve"> 1.1 – </w:t>
      </w:r>
      <w:r w:rsidR="00736D39" w:rsidRPr="00555313">
        <w:t>см</w:t>
      </w:r>
      <w:r w:rsidR="00736D39" w:rsidRPr="00661D73">
        <w:t xml:space="preserve">. </w:t>
      </w:r>
      <w:r w:rsidR="00736D39" w:rsidRPr="00555313">
        <w:rPr>
          <w:lang w:val="en-US"/>
        </w:rPr>
        <w:t>http</w:t>
      </w:r>
      <w:r w:rsidR="00736D39" w:rsidRPr="00661D73">
        <w:t>://</w:t>
      </w:r>
      <w:r w:rsidR="00736D39" w:rsidRPr="00555313">
        <w:rPr>
          <w:lang w:val="en-US"/>
        </w:rPr>
        <w:t>medradiology</w:t>
      </w:r>
      <w:r w:rsidR="00736D39" w:rsidRPr="00661D73">
        <w:t>.</w:t>
      </w:r>
      <w:r w:rsidR="00736D39" w:rsidRPr="00555313">
        <w:rPr>
          <w:lang w:val="en-US"/>
        </w:rPr>
        <w:t>moscow</w:t>
      </w:r>
      <w:r w:rsidR="00736D39" w:rsidRPr="00661D73">
        <w:t>/</w:t>
      </w:r>
      <w:r w:rsidR="00736D39" w:rsidRPr="00555313">
        <w:rPr>
          <w:lang w:val="en-US"/>
        </w:rPr>
        <w:t>d</w:t>
      </w:r>
      <w:r w:rsidR="00736D39" w:rsidRPr="00661D73">
        <w:t>/1364488/</w:t>
      </w:r>
      <w:r w:rsidR="00736D39" w:rsidRPr="00555313">
        <w:rPr>
          <w:lang w:val="en-US"/>
        </w:rPr>
        <w:t>d</w:t>
      </w:r>
      <w:r w:rsidR="00736D39" w:rsidRPr="00661D73">
        <w:t>/</w:t>
      </w:r>
      <w:r w:rsidR="00736D39" w:rsidRPr="00555313">
        <w:rPr>
          <w:lang w:val="en-US"/>
        </w:rPr>
        <w:t>no</w:t>
      </w:r>
      <w:r w:rsidR="00736D39" w:rsidRPr="00661D73">
        <w:t>46_2018_</w:t>
      </w:r>
      <w:r w:rsidR="00736D39" w:rsidRPr="00555313">
        <w:rPr>
          <w:lang w:val="en-US"/>
        </w:rPr>
        <w:t>recist</w:t>
      </w:r>
      <w:r w:rsidR="00736D39" w:rsidRPr="00661D73">
        <w:t>_11.</w:t>
      </w:r>
      <w:r w:rsidR="00736D39" w:rsidRPr="00555313">
        <w:rPr>
          <w:lang w:val="en-US"/>
        </w:rPr>
        <w:t>pdf</w:t>
      </w:r>
      <w:r w:rsidR="00736D39" w:rsidRPr="00661D73" w:rsidDel="00A47383">
        <w:t xml:space="preserve"> </w:t>
      </w:r>
      <w:r w:rsidR="00736D39" w:rsidRPr="00661D73">
        <w:t>)</w:t>
      </w:r>
      <w:r w:rsidR="00736D39" w:rsidRPr="00661D73" w:rsidDel="00983A30">
        <w:t xml:space="preserve"> </w:t>
      </w:r>
      <w:r w:rsidRPr="00555313">
        <w:fldChar w:fldCharType="begin">
          <w:fldData xml:space="preserve">PEVuZE5vdGU+PENpdGU+PEF1dGhvcj5FaXNlbmhhdWVyPC9BdXRob3I+PFllYXI+MjAwOTwvWWVh
cj48UmVjTnVtPjI4MTwvUmVjTnVtPjxEaXNwbGF5VGV4dD5bMTI2LCAyOTYsIDI5N108L0Rpc3Bs
YXlUZXh0PjxyZWNvcmQ+PHJlYy1udW1iZXI+MjgxPC9yZWMtbnVtYmVyPjxmb3JlaWduLWtleXM+
PGtleSBhcHA9IkVOIiBkYi1pZD0idzBzMnR3dzV4cmVzdG5ldHpwN3B0eDJtYXh2OTVhenJycHZk
IiB0aW1lc3RhbXA9IjE1OTM2Mzg3MzgiPjI4MTwva2V5PjwvZm9yZWlnbi1rZXlzPjxyZWYtdHlw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IEogQ2FuY2VyPC9zZWNvbmRhcnktdGl0bGU+PC90aXRsZXM+PHBlcmlvZGljYWw+PGZ1bGwtdGl0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</w:fldData>
        </w:fldChar>
      </w:r>
      <w:r w:rsidR="00101604">
        <w:instrText xml:space="preserve"> ADDIN EN.CITE </w:instrText>
      </w:r>
      <w:r w:rsidR="00101604">
        <w:fldChar w:fldCharType="begin">
          <w:fldData xml:space="preserve">PEVuZE5vdGU+PENpdGU+PEF1dGhvcj5FaXNlbmhhdWVyPC9BdXRob3I+PFllYXI+MjAwOTwvWWVh
cj48UmVjTnVtPjI4MTwvUmVjTnVtPjxEaXNwbGF5VGV4dD5bMTI2LCAyOTYsIDI5N108L0Rpc3Bs
YXlUZXh0PjxyZWNvcmQ+PHJlYy1udW1iZXI+MjgxPC9yZWMtbnVtYmVyPjxmb3JlaWduLWtleXM+
PGtleSBhcHA9IkVOIiBkYi1pZD0idzBzMnR3dzV4cmVzdG5ldHpwN3B0eDJtYXh2OTVhenJycHZk
IiB0aW1lc3RhbXA9IjE1OTM2Mzg3MzgiPjI4MTwva2V5PjwvZm9yZWlnbi1rZXlzPjxyZWYtdHlw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IEogQ2FuY2VyPC9zZWNvbmRhcnktdGl0bGU+PC90aXRsZXM+PHBlcmlvZGljYWw+PGZ1bGwtdGl0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</w:fldData>
        </w:fldChar>
      </w:r>
      <w:r w:rsidR="00101604">
        <w:instrText xml:space="preserve"> ADDIN EN.CITE.DATA </w:instrText>
      </w:r>
      <w:r w:rsidR="00101604">
        <w:fldChar w:fldCharType="end"/>
      </w:r>
      <w:r w:rsidRPr="00555313">
        <w:fldChar w:fldCharType="separate"/>
      </w:r>
      <w:r w:rsidR="00101604">
        <w:rPr>
          <w:noProof/>
        </w:rPr>
        <w:t>[</w:t>
      </w:r>
      <w:hyperlink w:anchor="_ENREF_126" w:tooltip="Larkin, 2014 #126" w:history="1">
        <w:r w:rsidR="00101604">
          <w:rPr>
            <w:noProof/>
          </w:rPr>
          <w:t>126</w:t>
        </w:r>
      </w:hyperlink>
      <w:r w:rsidR="00101604">
        <w:rPr>
          <w:noProof/>
        </w:rPr>
        <w:t xml:space="preserve">, </w:t>
      </w:r>
      <w:hyperlink w:anchor="_ENREF_296" w:tooltip="Eisenhauer, 2009 #281" w:history="1">
        <w:r w:rsidR="00101604">
          <w:rPr>
            <w:noProof/>
          </w:rPr>
          <w:t>296</w:t>
        </w:r>
      </w:hyperlink>
      <w:r w:rsidR="00101604">
        <w:rPr>
          <w:noProof/>
        </w:rPr>
        <w:t xml:space="preserve">, </w:t>
      </w:r>
      <w:hyperlink w:anchor="_ENREF_297" w:tooltip="Miller, 1981 #282" w:history="1">
        <w:r w:rsidR="00101604">
          <w:rPr>
            <w:noProof/>
          </w:rPr>
          <w:t>297</w:t>
        </w:r>
      </w:hyperlink>
      <w:r w:rsidR="00101604">
        <w:rPr>
          <w:noProof/>
        </w:rPr>
        <w:t>]</w:t>
      </w:r>
      <w:r w:rsidRPr="00555313">
        <w:fldChar w:fldCharType="end"/>
      </w:r>
      <w:r w:rsidRPr="00661D7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Pr="00555313">
        <w:rPr>
          <w:lang w:val="en-US"/>
        </w:rPr>
        <w:t>A</w:t>
      </w:r>
      <w:r w:rsidRPr="00555313">
        <w:t xml:space="preserve"> (уровень достоверности доказательств </w:t>
      </w:r>
      <w:r w:rsidR="00DA1F47" w:rsidRPr="00555313">
        <w:t>– 2</w:t>
      </w:r>
      <w:r w:rsidRPr="00555313">
        <w:t>).</w:t>
      </w:r>
    </w:p>
    <w:p w:rsidR="00DF5D83" w:rsidRPr="00555313" w:rsidRDefault="006D78D2" w:rsidP="00C91F92">
      <w:pPr>
        <w:pStyle w:val="1"/>
      </w:pPr>
      <w:r w:rsidRPr="00555313">
        <w:t xml:space="preserve">При наличии признаков прогрессирования заболевания на фоне применения </w:t>
      </w:r>
      <w:r w:rsidR="00745A68" w:rsidRPr="00555313">
        <w:t>ИПК</w:t>
      </w:r>
      <w:r w:rsidRPr="00555313">
        <w:t xml:space="preserve"> </w:t>
      </w:r>
      <w:r w:rsidR="003938F7" w:rsidRPr="00555313">
        <w:rPr>
          <w:lang w:val="en-US"/>
        </w:rPr>
        <w:t>BRAF</w:t>
      </w:r>
      <w:r w:rsidRPr="00555313">
        <w:t xml:space="preserve"> либо комбинации </w:t>
      </w:r>
      <w:r w:rsidR="00745A68" w:rsidRPr="00555313">
        <w:t>ИПК</w:t>
      </w:r>
      <w:r w:rsidRPr="00555313">
        <w:t xml:space="preserve"> </w:t>
      </w:r>
      <w:r w:rsidR="003938F7" w:rsidRPr="00555313">
        <w:rPr>
          <w:lang w:val="en-US"/>
        </w:rPr>
        <w:t>BRAF</w:t>
      </w:r>
      <w:r w:rsidRPr="00555313">
        <w:t xml:space="preserve"> и МЕК или появления признаков непереносимости такой терапии при сохранении удовлетворительного общего состояния пациента (</w:t>
      </w:r>
      <w:r w:rsidRPr="00555313">
        <w:rPr>
          <w:lang w:val="en-US"/>
        </w:rPr>
        <w:t>ECOG</w:t>
      </w:r>
      <w:r w:rsidRPr="00555313">
        <w:t xml:space="preserve"> 0</w:t>
      </w:r>
      <w:r w:rsidRPr="00555313">
        <w:rPr>
          <w:lang w:eastAsia="ru-RU"/>
        </w:rPr>
        <w:t>–</w:t>
      </w:r>
      <w:r w:rsidRPr="00555313">
        <w:t xml:space="preserve">2) и </w:t>
      </w:r>
      <w:r w:rsidR="00A973C1">
        <w:t xml:space="preserve">при </w:t>
      </w:r>
      <w:r w:rsidRPr="00555313">
        <w:t>ожидаемой продолжительности жизни более 3 мес</w:t>
      </w:r>
      <w:r w:rsidR="00A358B5" w:rsidRPr="00555313">
        <w:t>яцев</w:t>
      </w:r>
      <w:r w:rsidRPr="00555313">
        <w:t xml:space="preserve"> </w:t>
      </w:r>
      <w:r w:rsidR="00DF5D83" w:rsidRPr="00555313">
        <w:rPr>
          <w:b/>
          <w:bCs/>
        </w:rPr>
        <w:t>рекомендуется</w:t>
      </w:r>
      <w:r w:rsidR="00DF5D83" w:rsidRPr="00555313">
        <w:t xml:space="preserve"> </w:t>
      </w:r>
      <w:r w:rsidRPr="00555313">
        <w:t xml:space="preserve">перевести пациента на терапию </w:t>
      </w:r>
      <w:r w:rsidR="00ED7EE8" w:rsidRPr="00555313">
        <w:t>МКА-</w:t>
      </w:r>
      <w:r w:rsidR="001753D4" w:rsidRPr="00555313">
        <w:t>блокаторами PD1</w:t>
      </w:r>
      <w:r w:rsidRPr="00555313">
        <w:t xml:space="preserve"> или комбинацию </w:t>
      </w:r>
      <w:r w:rsidR="00ED7EE8" w:rsidRPr="00555313">
        <w:t>МКА-</w:t>
      </w:r>
      <w:r w:rsidR="002254E2" w:rsidRPr="00555313">
        <w:t>блокатор</w:t>
      </w:r>
      <w:r w:rsidR="00ED7EE8" w:rsidRPr="00555313">
        <w:t>ов</w:t>
      </w:r>
      <w:r w:rsidR="00D06BF7" w:rsidRPr="00555313">
        <w:t xml:space="preserve"> </w:t>
      </w:r>
      <w:r w:rsidRPr="00555313">
        <w:rPr>
          <w:lang w:val="en-US"/>
        </w:rPr>
        <w:t>PD</w:t>
      </w:r>
      <w:r w:rsidRPr="00555313">
        <w:t>1</w:t>
      </w:r>
      <w:r w:rsidR="00ED7EE8" w:rsidRPr="00555313">
        <w:t xml:space="preserve"> и </w:t>
      </w:r>
      <w:r w:rsidRPr="00555313">
        <w:rPr>
          <w:lang w:val="en-US"/>
        </w:rPr>
        <w:t>CTLA</w:t>
      </w:r>
      <w:r w:rsidRPr="00555313">
        <w:t xml:space="preserve">4 </w:t>
      </w:r>
      <w:r w:rsidRPr="00555313">
        <w:fldChar w:fldCharType="begin">
          <w:fldData xml:space="preserve">PEVuZE5vdGU+PENpdGU+PEF1dGhvcj5XZWJlcjwvQXV0aG9yPjxZZWFyPjIwMTU8L1llYXI+PFJl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L3JlbGF0ZWQtdXJscz48L3VybHM+PGVsZWN0cm9uaWMtcmVzb3VyY2UtbnVtPmh0dHBzOi8vZG9p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</w:fldData>
        </w:fldChar>
      </w:r>
      <w:r w:rsidR="00101604">
        <w:instrText xml:space="preserve"> ADDIN EN.CITE </w:instrText>
      </w:r>
      <w:r w:rsidR="00101604">
        <w:fldChar w:fldCharType="begin">
          <w:fldData xml:space="preserve">PEVuZE5vdGU+PENpdGU+PEF1dGhvcj5XZWJlcjwvQXV0aG9yPjxZZWFyPjIwMTU8L1llYXI+PFJl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L3JlbGF0ZWQtdXJscz48L3VybHM+PGVsZWN0cm9uaWMtcmVzb3VyY2UtbnVtPmh0dHBzOi8vZG9p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</w:fldData>
        </w:fldChar>
      </w:r>
      <w:r w:rsidR="00101604">
        <w:instrText xml:space="preserve"> ADDIN EN.CITE.DATA </w:instrText>
      </w:r>
      <w:r w:rsidR="00101604">
        <w:fldChar w:fldCharType="end"/>
      </w:r>
      <w:r w:rsidRPr="00555313">
        <w:fldChar w:fldCharType="separate"/>
      </w:r>
      <w:r w:rsidR="00101604">
        <w:rPr>
          <w:noProof/>
        </w:rPr>
        <w:t>[</w:t>
      </w:r>
      <w:hyperlink w:anchor="_ENREF_279" w:tooltip="Larkin, 2015 #27" w:history="1">
        <w:r w:rsidR="00101604">
          <w:rPr>
            <w:noProof/>
          </w:rPr>
          <w:t>279-284</w:t>
        </w:r>
      </w:hyperlink>
      <w:r w:rsidR="00101604">
        <w:rPr>
          <w:noProof/>
        </w:rPr>
        <w:t xml:space="preserve">, </w:t>
      </w:r>
      <w:hyperlink w:anchor="_ENREF_298" w:tooltip="Larkin, 2015 #283" w:history="1">
        <w:r w:rsidR="00101604">
          <w:rPr>
            <w:noProof/>
          </w:rPr>
          <w:t>298</w:t>
        </w:r>
      </w:hyperlink>
      <w:r w:rsidR="00101604">
        <w:rPr>
          <w:noProof/>
        </w:rPr>
        <w:t>]</w:t>
      </w:r>
      <w:r w:rsidRPr="00555313">
        <w:fldChar w:fldCharType="end"/>
      </w:r>
      <w:r w:rsidRPr="00555313">
        <w:t xml:space="preserve">. Режимы применения приведены в табл. 10. </w:t>
      </w:r>
    </w:p>
    <w:p w:rsidR="00D06BF7" w:rsidRPr="00555313" w:rsidRDefault="006D78D2" w:rsidP="008D7A3D">
      <w:pPr>
        <w:pStyle w:val="27"/>
      </w:pPr>
      <w:r w:rsidRPr="00555313">
        <w:t xml:space="preserve">Уровень убедительности рекомендаций </w:t>
      </w:r>
      <w:r w:rsidRPr="00555313">
        <w:rPr>
          <w:lang w:eastAsia="ru-RU"/>
        </w:rPr>
        <w:t xml:space="preserve">– </w:t>
      </w:r>
      <w:r w:rsidR="000B7E40" w:rsidRPr="00555313">
        <w:rPr>
          <w:lang w:eastAsia="ru-RU"/>
        </w:rPr>
        <w:t>B</w:t>
      </w:r>
      <w:r w:rsidRPr="00555313">
        <w:t xml:space="preserve"> (уровень достоверности доказательств </w:t>
      </w:r>
      <w:r w:rsidR="00DA1F47" w:rsidRPr="00555313">
        <w:t>– 2</w:t>
      </w:r>
      <w:r w:rsidRPr="00555313">
        <w:t>).</w:t>
      </w:r>
    </w:p>
    <w:p w:rsidR="00D06BF7" w:rsidRPr="00555313" w:rsidRDefault="00D06BF7" w:rsidP="00C00C5F">
      <w:pPr>
        <w:ind w:firstLine="0"/>
        <w:rPr>
          <w:b/>
          <w:szCs w:val="24"/>
        </w:rPr>
      </w:pPr>
      <w:r w:rsidRPr="00555313">
        <w:rPr>
          <w:b/>
          <w:shd w:val="clear" w:color="auto" w:fill="FFFFFF"/>
        </w:rPr>
        <w:t>Комментарий</w:t>
      </w:r>
      <w:r w:rsidRPr="00555313">
        <w:t>:</w:t>
      </w:r>
      <w:r w:rsidRPr="00555313">
        <w:rPr>
          <w:i/>
          <w:szCs w:val="24"/>
        </w:rPr>
        <w:t xml:space="preserve"> м</w:t>
      </w:r>
      <w:r w:rsidRPr="00555313">
        <w:rPr>
          <w:i/>
          <w:szCs w:val="24"/>
          <w:shd w:val="clear" w:color="auto" w:fill="FFFFFF"/>
          <w:lang w:eastAsia="ru-RU"/>
        </w:rPr>
        <w:t>онотерапия МКА-</w:t>
      </w:r>
      <w:r w:rsidR="001753D4" w:rsidRPr="00555313">
        <w:rPr>
          <w:i/>
          <w:szCs w:val="24"/>
          <w:shd w:val="clear" w:color="auto" w:fill="FFFFFF"/>
          <w:lang w:eastAsia="ru-RU"/>
        </w:rPr>
        <w:t>блокатор</w:t>
      </w:r>
      <w:r w:rsidR="00ED7EE8" w:rsidRPr="00555313">
        <w:rPr>
          <w:i/>
          <w:szCs w:val="24"/>
          <w:shd w:val="clear" w:color="auto" w:fill="FFFFFF"/>
          <w:lang w:eastAsia="ru-RU"/>
        </w:rPr>
        <w:t xml:space="preserve">ами </w:t>
      </w:r>
      <w:r w:rsidRPr="00555313">
        <w:rPr>
          <w:i/>
          <w:szCs w:val="24"/>
          <w:shd w:val="clear" w:color="auto" w:fill="FFFFFF"/>
          <w:lang w:eastAsia="ru-RU"/>
        </w:rPr>
        <w:t xml:space="preserve">PD-1 и комбинированная терапия </w:t>
      </w:r>
      <w:r w:rsidR="00ED7EE8" w:rsidRPr="00555313">
        <w:rPr>
          <w:i/>
          <w:szCs w:val="24"/>
          <w:shd w:val="clear" w:color="auto" w:fill="FFFFFF"/>
          <w:lang w:eastAsia="ru-RU"/>
        </w:rPr>
        <w:t>МКА-</w:t>
      </w:r>
      <w:r w:rsidR="001753D4" w:rsidRPr="00555313">
        <w:rPr>
          <w:i/>
          <w:szCs w:val="24"/>
          <w:shd w:val="clear" w:color="auto" w:fill="FFFFFF"/>
          <w:lang w:eastAsia="ru-RU"/>
        </w:rPr>
        <w:t>блокаторами PD1</w:t>
      </w:r>
      <w:r w:rsidR="00ED7EE8" w:rsidRPr="00555313">
        <w:rPr>
          <w:i/>
          <w:szCs w:val="24"/>
          <w:shd w:val="clear" w:color="auto" w:fill="FFFFFF"/>
          <w:lang w:eastAsia="ru-RU"/>
        </w:rPr>
        <w:t xml:space="preserve"> и </w:t>
      </w:r>
      <w:r w:rsidRPr="00555313">
        <w:rPr>
          <w:i/>
          <w:szCs w:val="24"/>
          <w:shd w:val="clear" w:color="auto" w:fill="FFFFFF"/>
          <w:lang w:eastAsia="ru-RU"/>
        </w:rPr>
        <w:t xml:space="preserve">CTLA4 демонстрируют сходные результаты у пациентов с меланомой, резистентной к </w:t>
      </w:r>
      <w:r w:rsidR="005C5510" w:rsidRPr="00555313">
        <w:rPr>
          <w:i/>
          <w:szCs w:val="24"/>
          <w:shd w:val="clear" w:color="auto" w:fill="FFFFFF"/>
          <w:lang w:eastAsia="ru-RU"/>
        </w:rPr>
        <w:t>ИПК</w:t>
      </w:r>
      <w:r w:rsidRPr="00555313">
        <w:rPr>
          <w:i/>
          <w:szCs w:val="24"/>
          <w:shd w:val="clear" w:color="auto" w:fill="FFFFFF"/>
          <w:lang w:eastAsia="ru-RU"/>
        </w:rPr>
        <w:t xml:space="preserve"> </w:t>
      </w:r>
      <w:r w:rsidR="003938F7" w:rsidRPr="00555313">
        <w:rPr>
          <w:i/>
          <w:iCs/>
          <w:szCs w:val="24"/>
          <w:shd w:val="clear" w:color="auto" w:fill="FFFFFF"/>
          <w:lang w:eastAsia="ru-RU"/>
        </w:rPr>
        <w:t>BRAF</w:t>
      </w:r>
      <w:r w:rsidRPr="00555313">
        <w:rPr>
          <w:i/>
          <w:szCs w:val="24"/>
          <w:shd w:val="clear" w:color="auto" w:fill="FFFFFF"/>
          <w:lang w:eastAsia="ru-RU"/>
        </w:rPr>
        <w:t xml:space="preserve"> и MEK. Однако комбинированная терапия </w:t>
      </w:r>
      <w:r w:rsidR="00ED7EE8" w:rsidRPr="00555313">
        <w:rPr>
          <w:i/>
          <w:szCs w:val="24"/>
          <w:shd w:val="clear" w:color="auto" w:fill="FFFFFF"/>
          <w:lang w:eastAsia="ru-RU"/>
        </w:rPr>
        <w:t>МКА-</w:t>
      </w:r>
      <w:r w:rsidR="001753D4" w:rsidRPr="00555313">
        <w:rPr>
          <w:i/>
          <w:szCs w:val="24"/>
          <w:shd w:val="clear" w:color="auto" w:fill="FFFFFF"/>
          <w:lang w:eastAsia="ru-RU"/>
        </w:rPr>
        <w:t>блокаторами PD1</w:t>
      </w:r>
      <w:r w:rsidR="00166B6A" w:rsidRPr="00555313">
        <w:rPr>
          <w:i/>
          <w:szCs w:val="24"/>
          <w:shd w:val="clear" w:color="auto" w:fill="FFFFFF"/>
          <w:lang w:eastAsia="ru-RU"/>
        </w:rPr>
        <w:t xml:space="preserve"> и </w:t>
      </w:r>
      <w:r w:rsidRPr="00555313">
        <w:rPr>
          <w:i/>
          <w:szCs w:val="24"/>
          <w:shd w:val="clear" w:color="auto" w:fill="FFFFFF"/>
          <w:lang w:eastAsia="ru-RU"/>
        </w:rPr>
        <w:t>CTLA</w:t>
      </w:r>
      <w:r w:rsidR="00166B6A" w:rsidRPr="00555313">
        <w:rPr>
          <w:i/>
          <w:szCs w:val="24"/>
          <w:shd w:val="clear" w:color="auto" w:fill="FFFFFF"/>
          <w:lang w:eastAsia="ru-RU"/>
        </w:rPr>
        <w:t>4</w:t>
      </w:r>
      <w:r w:rsidRPr="00555313">
        <w:rPr>
          <w:i/>
          <w:szCs w:val="24"/>
          <w:shd w:val="clear" w:color="auto" w:fill="FFFFFF"/>
          <w:lang w:eastAsia="ru-RU"/>
        </w:rPr>
        <w:t xml:space="preserve"> была связана с более высокой частотой нежелательных явлений</w:t>
      </w:r>
      <w:r w:rsidR="009846D4" w:rsidRPr="00555313">
        <w:rPr>
          <w:i/>
          <w:szCs w:val="24"/>
          <w:shd w:val="clear" w:color="auto" w:fill="FFFFFF"/>
          <w:lang w:eastAsia="ru-RU"/>
        </w:rPr>
        <w:t xml:space="preserve"> </w:t>
      </w:r>
      <w:r w:rsidRPr="00555313">
        <w:rPr>
          <w:i/>
          <w:szCs w:val="24"/>
          <w:shd w:val="clear" w:color="auto" w:fill="FFFFFF"/>
          <w:lang w:eastAsia="ru-RU"/>
        </w:rPr>
        <w:t>по сравнению с монотерапией</w:t>
      </w:r>
      <w:r w:rsidRPr="00555313">
        <w:rPr>
          <w:b/>
          <w:szCs w:val="24"/>
        </w:rPr>
        <w:t xml:space="preserve"> </w:t>
      </w:r>
      <w:r w:rsidRPr="00555313">
        <w:rPr>
          <w:bCs/>
          <w:i/>
          <w:iCs/>
          <w:szCs w:val="24"/>
        </w:rPr>
        <w:fldChar w:fldCharType="begin">
          <w:fldData xml:space="preserve">PEVuZE5vdGU+PENpdGU+PEF1dGhvcj5LcmVmdDwvQXV0aG9yPjxZZWFyPjIwMTk8L1llYXI+PFJl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</w:fldData>
        </w:fldChar>
      </w:r>
      <w:r w:rsidR="00101604">
        <w:rPr>
          <w:bCs/>
          <w:i/>
          <w:iCs/>
          <w:szCs w:val="24"/>
        </w:rPr>
        <w:instrText xml:space="preserve"> ADDIN EN.CITE </w:instrText>
      </w:r>
      <w:r w:rsidR="00101604">
        <w:rPr>
          <w:bCs/>
          <w:i/>
          <w:iCs/>
          <w:szCs w:val="24"/>
        </w:rPr>
        <w:fldChar w:fldCharType="begin">
          <w:fldData xml:space="preserve">PEVuZE5vdGU+PENpdGU+PEF1dGhvcj5LcmVmdDwvQXV0aG9yPjxZZWFyPjIwMTk8L1llYXI+PFJl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</w:fldData>
        </w:fldChar>
      </w:r>
      <w:r w:rsidR="00101604">
        <w:rPr>
          <w:bCs/>
          <w:i/>
          <w:iCs/>
          <w:szCs w:val="24"/>
        </w:rPr>
        <w:instrText xml:space="preserve"> ADDIN EN.CITE.DATA </w:instrText>
      </w:r>
      <w:r w:rsidR="00101604">
        <w:rPr>
          <w:bCs/>
          <w:i/>
          <w:iCs/>
          <w:szCs w:val="24"/>
        </w:rPr>
      </w:r>
      <w:r w:rsidR="00101604">
        <w:rPr>
          <w:bCs/>
          <w:i/>
          <w:iCs/>
          <w:szCs w:val="24"/>
        </w:rPr>
        <w:fldChar w:fldCharType="end"/>
      </w:r>
      <w:r w:rsidRPr="00555313">
        <w:rPr>
          <w:bCs/>
          <w:i/>
          <w:iCs/>
          <w:szCs w:val="24"/>
        </w:rPr>
      </w:r>
      <w:r w:rsidRPr="00555313">
        <w:rPr>
          <w:bCs/>
          <w:i/>
          <w:iCs/>
          <w:szCs w:val="24"/>
        </w:rPr>
        <w:fldChar w:fldCharType="separate"/>
      </w:r>
      <w:r w:rsidR="00101604">
        <w:rPr>
          <w:bCs/>
          <w:i/>
          <w:iCs/>
          <w:noProof/>
          <w:szCs w:val="24"/>
        </w:rPr>
        <w:t>[</w:t>
      </w:r>
      <w:hyperlink w:anchor="_ENREF_299" w:tooltip="Kreft, 2019 #39" w:history="1">
        <w:r w:rsidR="00101604">
          <w:rPr>
            <w:bCs/>
            <w:i/>
            <w:iCs/>
            <w:noProof/>
            <w:szCs w:val="24"/>
          </w:rPr>
          <w:t>299</w:t>
        </w:r>
      </w:hyperlink>
      <w:r w:rsidR="00101604">
        <w:rPr>
          <w:bCs/>
          <w:i/>
          <w:iCs/>
          <w:noProof/>
          <w:szCs w:val="24"/>
        </w:rPr>
        <w:t>]</w:t>
      </w:r>
      <w:r w:rsidRPr="00555313">
        <w:rPr>
          <w:bCs/>
          <w:i/>
          <w:iCs/>
          <w:szCs w:val="24"/>
        </w:rPr>
        <w:fldChar w:fldCharType="end"/>
      </w:r>
      <w:r w:rsidRPr="00555313">
        <w:rPr>
          <w:bCs/>
          <w:i/>
          <w:iCs/>
          <w:szCs w:val="24"/>
        </w:rPr>
        <w:t>.</w:t>
      </w:r>
    </w:p>
    <w:p w:rsidR="006D78D2" w:rsidRPr="00555313" w:rsidRDefault="006D78D2" w:rsidP="008D7A3D">
      <w:pPr>
        <w:pStyle w:val="af7"/>
      </w:pPr>
      <w:r w:rsidRPr="00555313">
        <w:rPr>
          <w:b/>
        </w:rPr>
        <w:t xml:space="preserve">Таблица </w:t>
      </w:r>
      <w:r w:rsidR="00F747CC" w:rsidRPr="00555313">
        <w:rPr>
          <w:b/>
        </w:rPr>
        <w:t>1</w:t>
      </w:r>
      <w:r w:rsidR="00F747CC">
        <w:rPr>
          <w:b/>
        </w:rPr>
        <w:t>1</w:t>
      </w:r>
      <w:r w:rsidRPr="00555313">
        <w:rPr>
          <w:b/>
        </w:rPr>
        <w:t>.</w:t>
      </w:r>
      <w:r w:rsidRPr="00555313">
        <w:t xml:space="preserve"> Режимы применения </w:t>
      </w:r>
      <w:r w:rsidR="00166B6A" w:rsidRPr="00555313">
        <w:t>МКА-</w:t>
      </w:r>
      <w:r w:rsidR="001753D4" w:rsidRPr="00555313">
        <w:t>блокатор</w:t>
      </w:r>
      <w:r w:rsidR="00166B6A" w:rsidRPr="00555313">
        <w:t xml:space="preserve">ов </w:t>
      </w:r>
      <w:r w:rsidR="00166B6A" w:rsidRPr="00555313">
        <w:rPr>
          <w:i w:val="0"/>
          <w:lang w:eastAsia="ru-RU"/>
        </w:rPr>
        <w:t>PD1 и CTLA4</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321"/>
        <w:gridCol w:w="987"/>
        <w:gridCol w:w="1217"/>
        <w:gridCol w:w="1217"/>
        <w:gridCol w:w="2418"/>
      </w:tblGrid>
      <w:tr w:rsidR="00791342" w:rsidRPr="00555313" w:rsidTr="00C00C5F">
        <w:trPr>
          <w:jc w:val="center"/>
        </w:trPr>
        <w:tc>
          <w:tcPr>
            <w:tcW w:w="2090" w:type="dxa"/>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Схема терапии</w:t>
            </w:r>
          </w:p>
        </w:tc>
        <w:tc>
          <w:tcPr>
            <w:tcW w:w="2321" w:type="dxa"/>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Препарат</w:t>
            </w:r>
          </w:p>
        </w:tc>
        <w:tc>
          <w:tcPr>
            <w:tcW w:w="987" w:type="dxa"/>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Доза</w:t>
            </w:r>
          </w:p>
        </w:tc>
        <w:tc>
          <w:tcPr>
            <w:tcW w:w="1217" w:type="dxa"/>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Дни введения</w:t>
            </w:r>
          </w:p>
        </w:tc>
        <w:tc>
          <w:tcPr>
            <w:tcW w:w="2418" w:type="dxa"/>
            <w:tcBorders>
              <w:top w:val="single" w:sz="4" w:space="0" w:color="auto"/>
              <w:left w:val="single" w:sz="4" w:space="0" w:color="auto"/>
              <w:bottom w:val="single" w:sz="4" w:space="0" w:color="auto"/>
              <w:right w:val="single" w:sz="4" w:space="0" w:color="auto"/>
            </w:tcBorders>
          </w:tcPr>
          <w:p w:rsidR="006D78D2" w:rsidRPr="00555313" w:rsidRDefault="006D78D2" w:rsidP="004073DA">
            <w:pPr>
              <w:ind w:firstLine="0"/>
              <w:jc w:val="center"/>
              <w:rPr>
                <w:b/>
                <w:szCs w:val="24"/>
              </w:rPr>
            </w:pPr>
            <w:r w:rsidRPr="00555313">
              <w:rPr>
                <w:b/>
                <w:szCs w:val="24"/>
              </w:rPr>
              <w:t>Длительность цикла, дни, режим</w:t>
            </w:r>
          </w:p>
        </w:tc>
      </w:tr>
      <w:tr w:rsidR="00791342" w:rsidRPr="00555313" w:rsidTr="00DD3743">
        <w:trPr>
          <w:jc w:val="center"/>
        </w:trPr>
        <w:tc>
          <w:tcPr>
            <w:tcW w:w="2090" w:type="dxa"/>
            <w:vMerge w:val="restart"/>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 xml:space="preserve">Монотерапия </w:t>
            </w:r>
            <w:r w:rsidRPr="00555313">
              <w:rPr>
                <w:szCs w:val="24"/>
              </w:rPr>
              <w:fldChar w:fldCharType="begin">
                <w:fldData xml:space="preserve">PEVuZE5vdGU+PENpdGU+PEF1dGhvcj5XZWJlcjwvQXV0aG9yPjxZZWFyPjIwMTU8L1llYXI+PFJl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=
</w:fldData>
              </w:fldChar>
            </w:r>
            <w:r w:rsidR="00101604">
              <w:rPr>
                <w:szCs w:val="24"/>
              </w:rPr>
              <w:instrText xml:space="preserve"> ADDIN EN.CITE </w:instrText>
            </w:r>
            <w:r w:rsidR="00101604">
              <w:rPr>
                <w:szCs w:val="24"/>
              </w:rPr>
              <w:fldChar w:fldCharType="begin">
                <w:fldData xml:space="preserve">PEVuZE5vdGU+PENpdGU+PEF1dGhvcj5XZWJlcjwvQXV0aG9yPjxZZWFyPjIwMTU8L1llYXI+PFJl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=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279" w:tooltip="Larkin, 2015 #27" w:history="1">
              <w:r w:rsidR="00101604">
                <w:rPr>
                  <w:noProof/>
                  <w:szCs w:val="24"/>
                </w:rPr>
                <w:t>279-281</w:t>
              </w:r>
            </w:hyperlink>
            <w:r w:rsidR="00101604">
              <w:rPr>
                <w:noProof/>
                <w:szCs w:val="24"/>
              </w:rPr>
              <w:t>]</w:t>
            </w:r>
            <w:r w:rsidRPr="00555313">
              <w:rPr>
                <w:szCs w:val="24"/>
              </w:rPr>
              <w:fldChar w:fldCharType="end"/>
            </w:r>
          </w:p>
        </w:tc>
        <w:tc>
          <w:tcPr>
            <w:tcW w:w="2321" w:type="dxa"/>
            <w:vMerge w:val="restart"/>
            <w:tcBorders>
              <w:top w:val="single" w:sz="4" w:space="0" w:color="auto"/>
              <w:left w:val="single" w:sz="4" w:space="0" w:color="auto"/>
              <w:right w:val="single" w:sz="4" w:space="0" w:color="auto"/>
            </w:tcBorders>
          </w:tcPr>
          <w:p w:rsidR="00DD3743" w:rsidRPr="00555313" w:rsidRDefault="00DD3743" w:rsidP="004073DA">
            <w:pPr>
              <w:ind w:firstLine="0"/>
              <w:jc w:val="left"/>
              <w:rPr>
                <w:szCs w:val="24"/>
              </w:rPr>
            </w:pPr>
            <w:r w:rsidRPr="00555313">
              <w:rPr>
                <w:szCs w:val="24"/>
              </w:rPr>
              <w:t>Ниволумаб**</w:t>
            </w:r>
          </w:p>
          <w:p w:rsidR="00DD3743" w:rsidRPr="00555313" w:rsidRDefault="00DD3743" w:rsidP="00C00C5F">
            <w:pPr>
              <w:jc w:val="left"/>
              <w:rPr>
                <w:szCs w:val="24"/>
              </w:rPr>
            </w:pPr>
          </w:p>
        </w:tc>
        <w:tc>
          <w:tcPr>
            <w:tcW w:w="987" w:type="dxa"/>
            <w:tcBorders>
              <w:top w:val="single" w:sz="4" w:space="0" w:color="auto"/>
              <w:left w:val="single" w:sz="4" w:space="0" w:color="auto"/>
              <w:bottom w:val="single" w:sz="4" w:space="0" w:color="auto"/>
              <w:right w:val="single" w:sz="4" w:space="0" w:color="auto"/>
            </w:tcBorders>
          </w:tcPr>
          <w:p w:rsidR="00DD3743" w:rsidRPr="00555313" w:rsidRDefault="00DD3743">
            <w:pPr>
              <w:ind w:firstLine="0"/>
              <w:jc w:val="left"/>
              <w:rPr>
                <w:szCs w:val="24"/>
              </w:rPr>
            </w:pPr>
            <w:r w:rsidRPr="00555313">
              <w:rPr>
                <w:szCs w:val="24"/>
              </w:rPr>
              <w:t xml:space="preserve">3 мг/кг </w:t>
            </w:r>
            <w:r>
              <w:rPr>
                <w:szCs w:val="24"/>
              </w:rPr>
              <w:t>ИЛИ</w:t>
            </w:r>
            <w:r w:rsidRPr="00555313">
              <w:rPr>
                <w:szCs w:val="24"/>
              </w:rPr>
              <w:t xml:space="preserve"> </w:t>
            </w:r>
          </w:p>
        </w:tc>
        <w:tc>
          <w:tcPr>
            <w:tcW w:w="1217" w:type="dxa"/>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В/в капельно 30</w:t>
            </w:r>
            <w:r w:rsidRPr="00555313">
              <w:rPr>
                <w:szCs w:val="24"/>
                <w:lang w:eastAsia="ru-RU"/>
              </w:rPr>
              <w:t>–</w:t>
            </w:r>
            <w:r w:rsidRPr="00555313">
              <w:rPr>
                <w:szCs w:val="24"/>
              </w:rPr>
              <w:t>60 мин</w:t>
            </w:r>
          </w:p>
        </w:tc>
        <w:tc>
          <w:tcPr>
            <w:tcW w:w="0" w:type="auto"/>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 xml:space="preserve">1 раз в 14 дней </w:t>
            </w:r>
          </w:p>
        </w:tc>
        <w:tc>
          <w:tcPr>
            <w:tcW w:w="2418" w:type="dxa"/>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Длительно</w:t>
            </w:r>
          </w:p>
        </w:tc>
      </w:tr>
      <w:tr w:rsidR="00791342" w:rsidRPr="00555313" w:rsidTr="00DD3743">
        <w:trPr>
          <w:jc w:val="center"/>
        </w:trPr>
        <w:tc>
          <w:tcPr>
            <w:tcW w:w="2090" w:type="dxa"/>
            <w:vMerge/>
            <w:tcBorders>
              <w:top w:val="single" w:sz="4" w:space="0" w:color="auto"/>
              <w:left w:val="single" w:sz="4" w:space="0" w:color="auto"/>
              <w:bottom w:val="single" w:sz="4" w:space="0" w:color="auto"/>
              <w:right w:val="single" w:sz="4" w:space="0" w:color="auto"/>
            </w:tcBorders>
          </w:tcPr>
          <w:p w:rsidR="00DD3743" w:rsidRPr="00555313" w:rsidRDefault="00DD3743" w:rsidP="00DD3743">
            <w:pPr>
              <w:ind w:firstLine="0"/>
              <w:jc w:val="left"/>
              <w:rPr>
                <w:szCs w:val="24"/>
              </w:rPr>
            </w:pPr>
          </w:p>
        </w:tc>
        <w:tc>
          <w:tcPr>
            <w:tcW w:w="2321" w:type="dxa"/>
            <w:vMerge/>
            <w:tcBorders>
              <w:left w:val="single" w:sz="4" w:space="0" w:color="auto"/>
              <w:right w:val="single" w:sz="4" w:space="0" w:color="auto"/>
            </w:tcBorders>
          </w:tcPr>
          <w:p w:rsidR="00DD3743" w:rsidRPr="00555313" w:rsidRDefault="00DD3743" w:rsidP="004073DA">
            <w:pPr>
              <w:jc w:val="left"/>
              <w:rPr>
                <w:szCs w:val="24"/>
              </w:rPr>
            </w:pPr>
          </w:p>
        </w:tc>
        <w:tc>
          <w:tcPr>
            <w:tcW w:w="987" w:type="dxa"/>
            <w:tcBorders>
              <w:top w:val="single" w:sz="4" w:space="0" w:color="auto"/>
              <w:left w:val="single" w:sz="4" w:space="0" w:color="auto"/>
              <w:bottom w:val="single" w:sz="4" w:space="0" w:color="auto"/>
              <w:right w:val="single" w:sz="4" w:space="0" w:color="auto"/>
            </w:tcBorders>
          </w:tcPr>
          <w:p w:rsidR="00DD3743" w:rsidRDefault="00DD3743" w:rsidP="00DD3743">
            <w:pPr>
              <w:ind w:firstLine="0"/>
              <w:jc w:val="left"/>
              <w:rPr>
                <w:szCs w:val="24"/>
              </w:rPr>
            </w:pPr>
            <w:r w:rsidRPr="00555313">
              <w:rPr>
                <w:szCs w:val="24"/>
              </w:rPr>
              <w:t xml:space="preserve">240 мг </w:t>
            </w:r>
            <w:r w:rsidRPr="00555313">
              <w:rPr>
                <w:szCs w:val="24"/>
              </w:rPr>
              <w:fldChar w:fldCharType="begin"/>
            </w:r>
            <w:r w:rsidR="00101604">
              <w:rPr>
                <w:szCs w:val="24"/>
              </w:rPr>
              <w:instrText xml:space="preserve"> ADDIN EN.CITE &lt;EndNote&gt;&lt;Cite&gt;&lt;Author&gt;Administration&lt;/Author&gt;&lt;Year&gt;2016&lt;/Year&gt;&lt;RecNum&gt;285&lt;/RecNum&gt;&lt;DisplayText&gt;[300]&lt;/DisplayText&gt;&lt;record&gt;&lt;rec-number&gt;285&lt;/rec-number&gt;&lt;foreign-keys&gt;&lt;key app="EN" db-id="w0s2tww5xrestnetzp7ptx2maxv95azrrpvd" timestamp="1593638738"&gt;285&lt;/key&gt;&lt;/foreign-keys&gt;&lt;ref-type name="Web Page"&gt;12&lt;/ref-type&gt;&lt;contributors&gt;&lt;authors&gt;&lt;author&gt;U.S. Food and Drug Administration&lt;/author&gt;&lt;/authors&gt;&lt;/contributors&gt;&lt;titles&gt;&lt;title&gt;Modification of the Dosage Regimen for Nivolumab&lt;/title&gt;&lt;/titles&gt;&lt;dates&gt;&lt;year&gt;2016&lt;/year&gt;&lt;/dates&gt;&lt;publisher&gt;U.S. Food and Drug Administration&lt;/publisher&gt;&lt;urls&gt;&lt;related-urls&gt;&lt;url&gt;http://www.fda.gov/Drugs/InformationOnDrugs/ApprovedDrugs/ucm520871.htm&lt;/url&gt;&lt;/related-urls&gt;&lt;/urls&gt;&lt;/record&gt;&lt;/Cite&gt;&lt;/EndNote&gt;</w:instrText>
            </w:r>
            <w:r w:rsidRPr="00555313">
              <w:rPr>
                <w:szCs w:val="24"/>
              </w:rPr>
              <w:fldChar w:fldCharType="separate"/>
            </w:r>
            <w:r w:rsidR="00101604">
              <w:rPr>
                <w:noProof/>
                <w:szCs w:val="24"/>
              </w:rPr>
              <w:t>[</w:t>
            </w:r>
            <w:hyperlink w:anchor="_ENREF_300" w:tooltip="Administration, 2016 #285" w:history="1">
              <w:r w:rsidR="00101604">
                <w:rPr>
                  <w:noProof/>
                  <w:szCs w:val="24"/>
                </w:rPr>
                <w:t>300</w:t>
              </w:r>
            </w:hyperlink>
            <w:r w:rsidR="00101604">
              <w:rPr>
                <w:noProof/>
                <w:szCs w:val="24"/>
              </w:rPr>
              <w:t>]</w:t>
            </w:r>
            <w:r w:rsidRPr="00555313">
              <w:rPr>
                <w:szCs w:val="24"/>
              </w:rPr>
              <w:fldChar w:fldCharType="end"/>
            </w:r>
          </w:p>
          <w:p w:rsidR="00DD3743" w:rsidRPr="00555313" w:rsidRDefault="00DD3743" w:rsidP="00DD3743">
            <w:pPr>
              <w:ind w:firstLine="0"/>
              <w:jc w:val="left"/>
              <w:rPr>
                <w:szCs w:val="24"/>
              </w:rPr>
            </w:pPr>
            <w:r>
              <w:rPr>
                <w:szCs w:val="24"/>
              </w:rPr>
              <w:t>ИЛИ</w:t>
            </w:r>
          </w:p>
        </w:tc>
        <w:tc>
          <w:tcPr>
            <w:tcW w:w="1217" w:type="dxa"/>
            <w:tcBorders>
              <w:top w:val="single" w:sz="4" w:space="0" w:color="auto"/>
              <w:left w:val="single" w:sz="4" w:space="0" w:color="auto"/>
              <w:bottom w:val="single" w:sz="4" w:space="0" w:color="auto"/>
              <w:right w:val="single" w:sz="4" w:space="0" w:color="auto"/>
            </w:tcBorders>
          </w:tcPr>
          <w:p w:rsidR="00DD3743" w:rsidRPr="00555313" w:rsidRDefault="00DD3743" w:rsidP="00DD3743">
            <w:pPr>
              <w:ind w:firstLine="0"/>
              <w:jc w:val="left"/>
              <w:rPr>
                <w:szCs w:val="24"/>
              </w:rPr>
            </w:pPr>
            <w:r w:rsidRPr="00555313">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rsidR="00DD3743" w:rsidRPr="00555313" w:rsidRDefault="00DD3743" w:rsidP="00DD3743">
            <w:pPr>
              <w:ind w:firstLine="0"/>
              <w:jc w:val="left"/>
              <w:rPr>
                <w:szCs w:val="24"/>
              </w:rPr>
            </w:pPr>
            <w:r w:rsidRPr="00555313">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rsidR="00DD3743" w:rsidRPr="00555313" w:rsidRDefault="00DD3743" w:rsidP="00DD3743">
            <w:pPr>
              <w:ind w:firstLine="0"/>
              <w:jc w:val="left"/>
              <w:rPr>
                <w:szCs w:val="24"/>
              </w:rPr>
            </w:pPr>
            <w:r>
              <w:rPr>
                <w:szCs w:val="24"/>
              </w:rPr>
              <w:t>Длительно</w:t>
            </w:r>
          </w:p>
        </w:tc>
      </w:tr>
      <w:tr w:rsidR="00791342" w:rsidRPr="00555313" w:rsidTr="00DD3743">
        <w:trPr>
          <w:jc w:val="center"/>
        </w:trPr>
        <w:tc>
          <w:tcPr>
            <w:tcW w:w="2090" w:type="dxa"/>
            <w:vMerge/>
            <w:tcBorders>
              <w:top w:val="single" w:sz="4" w:space="0" w:color="auto"/>
              <w:left w:val="single" w:sz="4" w:space="0" w:color="auto"/>
              <w:bottom w:val="single" w:sz="4" w:space="0" w:color="auto"/>
              <w:right w:val="single" w:sz="4" w:space="0" w:color="auto"/>
            </w:tcBorders>
          </w:tcPr>
          <w:p w:rsidR="00DD3743" w:rsidRPr="00555313" w:rsidRDefault="00DD3743" w:rsidP="004073DA">
            <w:pPr>
              <w:jc w:val="left"/>
              <w:rPr>
                <w:szCs w:val="24"/>
              </w:rPr>
            </w:pPr>
          </w:p>
        </w:tc>
        <w:tc>
          <w:tcPr>
            <w:tcW w:w="2321" w:type="dxa"/>
            <w:vMerge/>
            <w:tcBorders>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p>
        </w:tc>
        <w:tc>
          <w:tcPr>
            <w:tcW w:w="987" w:type="dxa"/>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480 мг</w:t>
            </w:r>
            <w:r w:rsidRPr="00555313">
              <w:rPr>
                <w:szCs w:val="24"/>
              </w:rPr>
              <w:fldChar w:fldCharType="begin">
                <w:fldData xml:space="preserve">PEVuZE5vdGU+PENpdGU+PEF1dGhvcj5Mb25nPC9BdXRob3I+PFllYXI+MjAxODwvWWVhcj48UmVj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</w:fldData>
              </w:fldChar>
            </w:r>
            <w:r w:rsidR="00661D73">
              <w:rPr>
                <w:szCs w:val="24"/>
              </w:rPr>
              <w:instrText xml:space="preserve"> ADDIN EN.CITE </w:instrText>
            </w:r>
            <w:r w:rsidR="00661D73">
              <w:rPr>
                <w:szCs w:val="24"/>
              </w:rPr>
              <w:fldChar w:fldCharType="begin">
                <w:fldData xml:space="preserve">PEVuZE5vdGU+PENpdGU+PEF1dGhvcj5Mb25nPC9BdXRob3I+PFllYXI+MjAxODwvWWVhcj48UmVj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</w:fldData>
              </w:fldChar>
            </w:r>
            <w:r w:rsidR="00661D73">
              <w:rPr>
                <w:szCs w:val="24"/>
              </w:rPr>
              <w:instrText xml:space="preserve"> ADDIN EN.CITE.DATA </w:instrText>
            </w:r>
            <w:r w:rsidR="00661D73">
              <w:rPr>
                <w:szCs w:val="24"/>
              </w:rPr>
            </w:r>
            <w:r w:rsidR="00661D73">
              <w:rPr>
                <w:szCs w:val="24"/>
              </w:rPr>
              <w:fldChar w:fldCharType="end"/>
            </w:r>
            <w:r w:rsidRPr="00555313">
              <w:rPr>
                <w:szCs w:val="24"/>
              </w:rPr>
            </w:r>
            <w:r w:rsidRPr="00555313">
              <w:rPr>
                <w:szCs w:val="24"/>
              </w:rPr>
              <w:fldChar w:fldCharType="separate"/>
            </w:r>
            <w:r w:rsidR="00661D73">
              <w:rPr>
                <w:noProof/>
                <w:szCs w:val="24"/>
              </w:rPr>
              <w:t>[</w:t>
            </w:r>
            <w:hyperlink w:anchor="_ENREF_248" w:tooltip="Long, 2018 #61" w:history="1">
              <w:r w:rsidR="00101604">
                <w:rPr>
                  <w:noProof/>
                  <w:szCs w:val="24"/>
                </w:rPr>
                <w:t>248</w:t>
              </w:r>
            </w:hyperlink>
            <w:r w:rsidR="00661D73">
              <w:rPr>
                <w:noProof/>
                <w:szCs w:val="24"/>
              </w:rPr>
              <w:t>]</w:t>
            </w:r>
            <w:r w:rsidRPr="00555313">
              <w:rPr>
                <w:szCs w:val="24"/>
              </w:rPr>
              <w:fldChar w:fldCharType="end"/>
            </w:r>
            <w:r w:rsidRPr="00555313">
              <w:rPr>
                <w:szCs w:val="24"/>
              </w:rPr>
              <w:t xml:space="preserve"> </w:t>
            </w:r>
          </w:p>
        </w:tc>
        <w:tc>
          <w:tcPr>
            <w:tcW w:w="1217" w:type="dxa"/>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 xml:space="preserve">В/в капельно </w:t>
            </w:r>
          </w:p>
        </w:tc>
        <w:tc>
          <w:tcPr>
            <w:tcW w:w="0" w:type="auto"/>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1 раз в 28 дней</w:t>
            </w:r>
          </w:p>
        </w:tc>
        <w:tc>
          <w:tcPr>
            <w:tcW w:w="2418" w:type="dxa"/>
            <w:tcBorders>
              <w:top w:val="single" w:sz="4" w:space="0" w:color="auto"/>
              <w:left w:val="single" w:sz="4" w:space="0" w:color="auto"/>
              <w:bottom w:val="single" w:sz="4" w:space="0" w:color="auto"/>
              <w:right w:val="single" w:sz="4" w:space="0" w:color="auto"/>
            </w:tcBorders>
          </w:tcPr>
          <w:p w:rsidR="00DD3743" w:rsidRPr="00555313" w:rsidRDefault="00DD3743" w:rsidP="004073DA">
            <w:pPr>
              <w:ind w:firstLine="0"/>
              <w:jc w:val="left"/>
              <w:rPr>
                <w:szCs w:val="24"/>
              </w:rPr>
            </w:pPr>
            <w:r w:rsidRPr="00555313">
              <w:rPr>
                <w:szCs w:val="24"/>
              </w:rPr>
              <w:t>Длительно</w:t>
            </w:r>
          </w:p>
        </w:tc>
      </w:tr>
      <w:tr w:rsidR="00791342" w:rsidRPr="00555313" w:rsidTr="006506A8">
        <w:trPr>
          <w:jc w:val="center"/>
        </w:trPr>
        <w:tc>
          <w:tcPr>
            <w:tcW w:w="2090" w:type="dxa"/>
            <w:tcBorders>
              <w:top w:val="single" w:sz="4" w:space="0" w:color="auto"/>
              <w:left w:val="single" w:sz="4" w:space="0" w:color="auto"/>
              <w:right w:val="single" w:sz="4" w:space="0" w:color="auto"/>
            </w:tcBorders>
          </w:tcPr>
          <w:p w:rsidR="003F2156" w:rsidRPr="00555313" w:rsidRDefault="003F2156" w:rsidP="004073DA">
            <w:pPr>
              <w:ind w:firstLine="0"/>
              <w:jc w:val="left"/>
              <w:rPr>
                <w:szCs w:val="24"/>
              </w:rPr>
            </w:pPr>
            <w:r w:rsidRPr="00555313">
              <w:rPr>
                <w:szCs w:val="24"/>
              </w:rPr>
              <w:t xml:space="preserve">Монотерапия </w:t>
            </w:r>
            <w:r w:rsidRPr="00555313">
              <w:rPr>
                <w:szCs w:val="24"/>
              </w:rPr>
              <w:fldChar w:fldCharType="begin">
                <w:fldData xml:space="preserve">PEVuZE5vdGU+PENpdGU+PEF1dGhvcj5Sb2JlcnQ8L0F1dGhvcj48WWVhcj4yMDE0PC9ZZWFyPjxS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dXRpYyB1c2U8L2tleXdvcmQ+PGtleXdvcmQ+RmVtYWxlPC9rZXl3b3JkPjxrZXl3b3JkPkh1bWFu
czwva2V5d29yZD48a2V5d29yZD5NYWxlPC9rZXl3b3JkPjxrZXl3b3JkPk1lbGFub21hLypkcnVn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bHM+PC91cmxzPjxlbGVjdHJvbmljLXJlc291cmNlLW51bT4xMC4xMDU2L05FSk1vYTE1MDMwOTM8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</w:fldData>
              </w:fldChar>
            </w:r>
            <w:r w:rsidR="00101604">
              <w:rPr>
                <w:szCs w:val="24"/>
              </w:rPr>
              <w:instrText xml:space="preserve"> ADDIN EN.CITE </w:instrText>
            </w:r>
            <w:r w:rsidR="00101604">
              <w:rPr>
                <w:szCs w:val="24"/>
              </w:rPr>
              <w:fldChar w:fldCharType="begin">
                <w:fldData xml:space="preserve">PEVuZE5vdGU+PENpdGU+PEF1dGhvcj5Sb2JlcnQ8L0F1dGhvcj48WWVhcj4yMDE0PC9ZZWFyPjxS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dXRpYyB1c2U8L2tleXdvcmQ+PGtleXdvcmQ+RmVtYWxlPC9rZXl3b3JkPjxrZXl3b3JkPkh1bWFu
czwva2V5d29yZD48a2V5d29yZD5NYWxlPC9rZXl3b3JkPjxrZXl3b3JkPk1lbGFub21hLypkcnVn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bHM+PC91cmxzPjxlbGVjdHJvbmljLXJlc291cmNlLW51bT4xMC4xMDU2L05FSk1vYTE1MDMwOTM8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281" w:tooltip="Robert, 2015 #161" w:history="1">
              <w:r w:rsidR="00101604">
                <w:rPr>
                  <w:noProof/>
                  <w:szCs w:val="24"/>
                </w:rPr>
                <w:t>281-283</w:t>
              </w:r>
            </w:hyperlink>
            <w:r w:rsidR="00101604">
              <w:rPr>
                <w:noProof/>
                <w:szCs w:val="24"/>
              </w:rPr>
              <w:t>]</w:t>
            </w:r>
            <w:r w:rsidRPr="00555313">
              <w:rPr>
                <w:szCs w:val="24"/>
              </w:rPr>
              <w:fldChar w:fldCharType="end"/>
            </w:r>
            <w:r>
              <w:rPr>
                <w:szCs w:val="24"/>
                <w:lang w:val="en-GB"/>
              </w:rPr>
              <w:t xml:space="preserve"> </w:t>
            </w:r>
          </w:p>
        </w:tc>
        <w:tc>
          <w:tcPr>
            <w:tcW w:w="2321" w:type="dxa"/>
            <w:tcBorders>
              <w:top w:val="single" w:sz="4" w:space="0" w:color="auto"/>
              <w:left w:val="single" w:sz="4" w:space="0" w:color="auto"/>
              <w:bottom w:val="single" w:sz="4" w:space="0" w:color="auto"/>
              <w:right w:val="single" w:sz="4" w:space="0" w:color="auto"/>
            </w:tcBorders>
          </w:tcPr>
          <w:p w:rsidR="003F2156" w:rsidRPr="00555313" w:rsidRDefault="003F2156" w:rsidP="004073DA">
            <w:pPr>
              <w:ind w:firstLine="0"/>
              <w:jc w:val="left"/>
              <w:rPr>
                <w:szCs w:val="24"/>
              </w:rPr>
            </w:pPr>
            <w:r w:rsidRPr="00555313">
              <w:rPr>
                <w:szCs w:val="24"/>
              </w:rPr>
              <w:t>Пембролизумаб**</w:t>
            </w:r>
          </w:p>
        </w:tc>
        <w:tc>
          <w:tcPr>
            <w:tcW w:w="987" w:type="dxa"/>
            <w:tcBorders>
              <w:top w:val="single" w:sz="4" w:space="0" w:color="auto"/>
              <w:left w:val="single" w:sz="4" w:space="0" w:color="auto"/>
              <w:bottom w:val="single" w:sz="4" w:space="0" w:color="auto"/>
              <w:right w:val="single" w:sz="4" w:space="0" w:color="auto"/>
            </w:tcBorders>
          </w:tcPr>
          <w:p w:rsidR="003F2156" w:rsidRDefault="003F2156" w:rsidP="004073DA">
            <w:pPr>
              <w:ind w:firstLine="0"/>
              <w:jc w:val="left"/>
              <w:rPr>
                <w:szCs w:val="24"/>
              </w:rPr>
            </w:pPr>
            <w:r w:rsidRPr="00555313">
              <w:rPr>
                <w:szCs w:val="24"/>
              </w:rPr>
              <w:t>200 мг</w:t>
            </w:r>
          </w:p>
          <w:p w:rsidR="003F2156" w:rsidRPr="003F2156" w:rsidRDefault="003F2156" w:rsidP="004073DA">
            <w:pPr>
              <w:ind w:firstLine="0"/>
              <w:jc w:val="left"/>
              <w:rPr>
                <w:szCs w:val="24"/>
              </w:rPr>
            </w:pPr>
            <w:r>
              <w:rPr>
                <w:szCs w:val="24"/>
              </w:rPr>
              <w:t>ИЛИ</w:t>
            </w:r>
          </w:p>
        </w:tc>
        <w:tc>
          <w:tcPr>
            <w:tcW w:w="1217" w:type="dxa"/>
            <w:tcBorders>
              <w:top w:val="single" w:sz="4" w:space="0" w:color="auto"/>
              <w:left w:val="single" w:sz="4" w:space="0" w:color="auto"/>
              <w:bottom w:val="single" w:sz="4" w:space="0" w:color="auto"/>
              <w:right w:val="single" w:sz="4" w:space="0" w:color="auto"/>
            </w:tcBorders>
          </w:tcPr>
          <w:p w:rsidR="003F2156" w:rsidRPr="00555313" w:rsidRDefault="003F2156" w:rsidP="004073DA">
            <w:pPr>
              <w:ind w:firstLine="0"/>
              <w:jc w:val="left"/>
              <w:rPr>
                <w:szCs w:val="24"/>
              </w:rPr>
            </w:pPr>
            <w:r w:rsidRPr="00555313">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3F2156" w:rsidRPr="00555313" w:rsidRDefault="003F2156" w:rsidP="004073DA">
            <w:pPr>
              <w:ind w:firstLine="0"/>
              <w:jc w:val="left"/>
              <w:rPr>
                <w:szCs w:val="24"/>
              </w:rPr>
            </w:pPr>
            <w:r w:rsidRPr="00555313">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tcPr>
          <w:p w:rsidR="003F2156" w:rsidRPr="00555313" w:rsidRDefault="003F2156" w:rsidP="004073DA">
            <w:pPr>
              <w:ind w:firstLine="0"/>
              <w:jc w:val="left"/>
              <w:rPr>
                <w:szCs w:val="24"/>
              </w:rPr>
            </w:pPr>
            <w:r w:rsidRPr="00555313">
              <w:rPr>
                <w:szCs w:val="24"/>
              </w:rPr>
              <w:t>Длительно</w:t>
            </w:r>
          </w:p>
        </w:tc>
      </w:tr>
      <w:tr w:rsidR="00791342" w:rsidRPr="00555313" w:rsidTr="006506A8">
        <w:trPr>
          <w:jc w:val="center"/>
        </w:trPr>
        <w:tc>
          <w:tcPr>
            <w:tcW w:w="2090" w:type="dxa"/>
            <w:tcBorders>
              <w:left w:val="single" w:sz="4" w:space="0" w:color="auto"/>
              <w:bottom w:val="single" w:sz="4" w:space="0" w:color="auto"/>
              <w:right w:val="single" w:sz="4" w:space="0" w:color="auto"/>
            </w:tcBorders>
          </w:tcPr>
          <w:p w:rsidR="003F2156" w:rsidRPr="00555313" w:rsidRDefault="003F2156" w:rsidP="00D65144">
            <w:pPr>
              <w:ind w:firstLine="0"/>
              <w:jc w:val="left"/>
              <w:rPr>
                <w:szCs w:val="24"/>
              </w:rPr>
            </w:pPr>
          </w:p>
        </w:tc>
        <w:tc>
          <w:tcPr>
            <w:tcW w:w="2321" w:type="dxa"/>
            <w:tcBorders>
              <w:top w:val="single" w:sz="4" w:space="0" w:color="auto"/>
              <w:left w:val="single" w:sz="4" w:space="0" w:color="auto"/>
              <w:bottom w:val="single" w:sz="4" w:space="0" w:color="auto"/>
              <w:right w:val="single" w:sz="4" w:space="0" w:color="auto"/>
            </w:tcBorders>
          </w:tcPr>
          <w:p w:rsidR="003F2156" w:rsidRPr="00555313" w:rsidRDefault="003F2156" w:rsidP="00D65144">
            <w:pPr>
              <w:ind w:firstLine="0"/>
              <w:jc w:val="left"/>
              <w:rPr>
                <w:szCs w:val="24"/>
              </w:rPr>
            </w:pPr>
            <w:r w:rsidRPr="00555313">
              <w:rPr>
                <w:szCs w:val="24"/>
              </w:rPr>
              <w:t>Пембролизумаб**</w:t>
            </w:r>
            <w:r>
              <w:rPr>
                <w:szCs w:val="24"/>
                <w:lang w:val="en-GB"/>
              </w:rPr>
              <w:t xml:space="preserve"> </w:t>
            </w:r>
          </w:p>
        </w:tc>
        <w:tc>
          <w:tcPr>
            <w:tcW w:w="987" w:type="dxa"/>
            <w:tcBorders>
              <w:top w:val="single" w:sz="4" w:space="0" w:color="auto"/>
              <w:left w:val="single" w:sz="4" w:space="0" w:color="auto"/>
              <w:bottom w:val="single" w:sz="4" w:space="0" w:color="auto"/>
              <w:right w:val="single" w:sz="4" w:space="0" w:color="auto"/>
            </w:tcBorders>
          </w:tcPr>
          <w:p w:rsidR="003F2156" w:rsidRPr="00555313" w:rsidDel="00CA3091" w:rsidRDefault="003F2156" w:rsidP="00D65144">
            <w:pPr>
              <w:ind w:firstLine="0"/>
              <w:jc w:val="left"/>
              <w:rPr>
                <w:szCs w:val="24"/>
              </w:rPr>
            </w:pPr>
            <w:r>
              <w:rPr>
                <w:szCs w:val="24"/>
              </w:rPr>
              <w:t>4</w:t>
            </w:r>
            <w:r w:rsidRPr="00555313">
              <w:rPr>
                <w:szCs w:val="24"/>
              </w:rPr>
              <w:t>00 мг</w:t>
            </w:r>
            <w:r>
              <w:rPr>
                <w:szCs w:val="24"/>
                <w:lang w:val="en-GB"/>
              </w:rPr>
              <w:t xml:space="preserve"> </w:t>
            </w:r>
            <w:r>
              <w:rPr>
                <w:szCs w:val="24"/>
                <w:lang w:val="en-GB"/>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lang w:val="en-GB"/>
              </w:rPr>
              <w:instrText xml:space="preserve"> ADDIN EN.CITE </w:instrText>
            </w:r>
            <w:r w:rsidR="00E8784E">
              <w:rPr>
                <w:szCs w:val="24"/>
                <w:lang w:val="en-GB"/>
              </w:rPr>
              <w:fldChar w:fldCharType="begin">
                <w:fldData xml:space="preserve">PEVuZE5vdGU+PENpdGU+PEF1dGhvcj5MYWxhPC9BdXRob3I+PFllYXI+MjAyMDwvWWVhcj48UmVj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</w:fldData>
              </w:fldChar>
            </w:r>
            <w:r w:rsidR="00E8784E">
              <w:rPr>
                <w:szCs w:val="24"/>
                <w:lang w:val="en-GB"/>
              </w:rPr>
              <w:instrText xml:space="preserve"> ADDIN EN.CITE.DATA </w:instrText>
            </w:r>
            <w:r w:rsidR="00E8784E">
              <w:rPr>
                <w:szCs w:val="24"/>
                <w:lang w:val="en-GB"/>
              </w:rPr>
            </w:r>
            <w:r w:rsidR="00E8784E">
              <w:rPr>
                <w:szCs w:val="24"/>
                <w:lang w:val="en-GB"/>
              </w:rPr>
              <w:fldChar w:fldCharType="end"/>
            </w:r>
            <w:r>
              <w:rPr>
                <w:szCs w:val="24"/>
                <w:lang w:val="en-GB"/>
              </w:rPr>
            </w:r>
            <w:r>
              <w:rPr>
                <w:szCs w:val="24"/>
                <w:lang w:val="en-GB"/>
              </w:rPr>
              <w:fldChar w:fldCharType="separate"/>
            </w:r>
            <w:r w:rsidR="00E8784E">
              <w:rPr>
                <w:noProof/>
                <w:szCs w:val="24"/>
                <w:lang w:val="en-GB"/>
              </w:rPr>
              <w:t>[</w:t>
            </w:r>
            <w:hyperlink w:anchor="_ENREF_244" w:tooltip="Lala, 2020 #59" w:history="1">
              <w:r w:rsidR="00101604">
                <w:rPr>
                  <w:noProof/>
                  <w:szCs w:val="24"/>
                  <w:lang w:val="en-GB"/>
                </w:rPr>
                <w:t>244</w:t>
              </w:r>
            </w:hyperlink>
            <w:r w:rsidR="00E8784E">
              <w:rPr>
                <w:noProof/>
                <w:szCs w:val="24"/>
                <w:lang w:val="en-GB"/>
              </w:rPr>
              <w:t>]</w:t>
            </w:r>
            <w:r>
              <w:rPr>
                <w:szCs w:val="24"/>
                <w:lang w:val="en-GB"/>
              </w:rPr>
              <w:fldChar w:fldCharType="end"/>
            </w:r>
          </w:p>
        </w:tc>
        <w:tc>
          <w:tcPr>
            <w:tcW w:w="1217" w:type="dxa"/>
            <w:tcBorders>
              <w:top w:val="single" w:sz="4" w:space="0" w:color="auto"/>
              <w:left w:val="single" w:sz="4" w:space="0" w:color="auto"/>
              <w:bottom w:val="single" w:sz="4" w:space="0" w:color="auto"/>
              <w:right w:val="single" w:sz="4" w:space="0" w:color="auto"/>
            </w:tcBorders>
          </w:tcPr>
          <w:p w:rsidR="003F2156" w:rsidRPr="00555313" w:rsidRDefault="003F2156" w:rsidP="00D65144">
            <w:pPr>
              <w:ind w:firstLine="0"/>
              <w:jc w:val="left"/>
              <w:rPr>
                <w:szCs w:val="24"/>
              </w:rPr>
            </w:pPr>
            <w:r w:rsidRPr="00555313">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3F2156" w:rsidRPr="00555313" w:rsidRDefault="003F2156" w:rsidP="00D65144">
            <w:pPr>
              <w:ind w:firstLine="0"/>
              <w:jc w:val="left"/>
              <w:rPr>
                <w:szCs w:val="24"/>
              </w:rPr>
            </w:pPr>
            <w:r w:rsidRPr="00555313">
              <w:rPr>
                <w:szCs w:val="24"/>
              </w:rPr>
              <w:t xml:space="preserve">1 раз в </w:t>
            </w:r>
            <w:r>
              <w:rPr>
                <w:szCs w:val="24"/>
              </w:rPr>
              <w:t>42</w:t>
            </w:r>
            <w:r w:rsidRPr="00555313">
              <w:rPr>
                <w:szCs w:val="24"/>
              </w:rPr>
              <w:t xml:space="preserve"> д</w:t>
            </w:r>
            <w:r>
              <w:rPr>
                <w:szCs w:val="24"/>
              </w:rPr>
              <w:t>ня</w:t>
            </w:r>
          </w:p>
        </w:tc>
        <w:tc>
          <w:tcPr>
            <w:tcW w:w="2418" w:type="dxa"/>
            <w:tcBorders>
              <w:top w:val="single" w:sz="4" w:space="0" w:color="auto"/>
              <w:left w:val="single" w:sz="4" w:space="0" w:color="auto"/>
              <w:bottom w:val="single" w:sz="4" w:space="0" w:color="auto"/>
              <w:right w:val="single" w:sz="4" w:space="0" w:color="auto"/>
            </w:tcBorders>
          </w:tcPr>
          <w:p w:rsidR="003F2156" w:rsidRPr="00FF4FD7" w:rsidRDefault="003F2156" w:rsidP="00D65144">
            <w:pPr>
              <w:ind w:firstLine="0"/>
              <w:jc w:val="left"/>
              <w:rPr>
                <w:szCs w:val="24"/>
                <w:lang w:val="en-GB"/>
              </w:rPr>
            </w:pPr>
            <w:r w:rsidRPr="00555313">
              <w:rPr>
                <w:szCs w:val="24"/>
              </w:rPr>
              <w:t>Длительно</w:t>
            </w:r>
          </w:p>
        </w:tc>
      </w:tr>
      <w:tr w:rsidR="00791342" w:rsidRPr="00555313" w:rsidTr="00D87865">
        <w:trPr>
          <w:jc w:val="center"/>
        </w:trPr>
        <w:tc>
          <w:tcPr>
            <w:tcW w:w="2090" w:type="dxa"/>
            <w:tcBorders>
              <w:top w:val="single" w:sz="4" w:space="0" w:color="auto"/>
              <w:left w:val="single" w:sz="4" w:space="0" w:color="auto"/>
              <w:bottom w:val="single" w:sz="4" w:space="0" w:color="auto"/>
              <w:right w:val="single" w:sz="4" w:space="0" w:color="auto"/>
            </w:tcBorders>
          </w:tcPr>
          <w:p w:rsidR="00D65144" w:rsidRPr="00555313" w:rsidRDefault="003F2156" w:rsidP="00D65144">
            <w:pPr>
              <w:ind w:firstLine="0"/>
              <w:jc w:val="left"/>
              <w:rPr>
                <w:szCs w:val="24"/>
              </w:rPr>
            </w:pPr>
            <w:r w:rsidRPr="00555313">
              <w:rPr>
                <w:szCs w:val="24"/>
              </w:rPr>
              <w:t>Монотерапия</w:t>
            </w:r>
            <w:r>
              <w:rPr>
                <w:szCs w:val="24"/>
                <w:lang w:val="en-GB"/>
              </w:rPr>
              <w:t xml:space="preserve"> </w:t>
            </w:r>
            <w:r>
              <w:rPr>
                <w:szCs w:val="24"/>
              </w:rPr>
              <w:fldChar w:fldCharType="begin">
                <w:fldData xml:space="preserve">PEVuZE5vdGU+PENpdGU+PEF1dGhvcj5Gb2d0PC9BdXRob3I+PFllYXI+MjAxOTwvWWVhcj48UmVj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</w:fldData>
              </w:fldChar>
            </w:r>
            <w:r w:rsidR="00101604">
              <w:rPr>
                <w:szCs w:val="24"/>
              </w:rPr>
              <w:instrText xml:space="preserve"> ADDIN EN.CITE </w:instrText>
            </w:r>
            <w:r w:rsidR="00101604">
              <w:rPr>
                <w:szCs w:val="24"/>
              </w:rPr>
              <w:fldChar w:fldCharType="begin">
                <w:fldData xml:space="preserve">PEVuZE5vdGU+PENpdGU+PEF1dGhvcj5Gb2d0PC9BdXRob3I+PFllYXI+MjAxOTwvWWVhcj48UmVj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</w:fldData>
              </w:fldChar>
            </w:r>
            <w:r w:rsidR="00101604">
              <w:rPr>
                <w:szCs w:val="24"/>
              </w:rPr>
              <w:instrText xml:space="preserve"> ADDIN EN.CITE.DATA </w:instrText>
            </w:r>
            <w:r w:rsidR="00101604">
              <w:rPr>
                <w:szCs w:val="24"/>
              </w:rPr>
            </w:r>
            <w:r w:rsidR="00101604">
              <w:rPr>
                <w:szCs w:val="24"/>
              </w:rPr>
              <w:fldChar w:fldCharType="end"/>
            </w:r>
            <w:r>
              <w:rPr>
                <w:szCs w:val="24"/>
              </w:rPr>
            </w:r>
            <w:r>
              <w:rPr>
                <w:szCs w:val="24"/>
              </w:rPr>
              <w:fldChar w:fldCharType="separate"/>
            </w:r>
            <w:r w:rsidR="00101604">
              <w:rPr>
                <w:noProof/>
                <w:szCs w:val="24"/>
              </w:rPr>
              <w:t>[</w:t>
            </w:r>
            <w:hyperlink w:anchor="_ENREF_301" w:tooltip="Fogt, 2019 #64" w:history="1">
              <w:r w:rsidR="00101604">
                <w:rPr>
                  <w:noProof/>
                  <w:szCs w:val="24"/>
                </w:rPr>
                <w:t>301</w:t>
              </w:r>
            </w:hyperlink>
            <w:r w:rsidR="00101604">
              <w:rPr>
                <w:noProof/>
                <w:szCs w:val="24"/>
              </w:rPr>
              <w:t xml:space="preserve">, </w:t>
            </w:r>
            <w:hyperlink w:anchor="_ENREF_302" w:tooltip="Tjulandin, 2019 #63" w:history="1">
              <w:r w:rsidR="00101604">
                <w:rPr>
                  <w:noProof/>
                  <w:szCs w:val="24"/>
                </w:rPr>
                <w:t>302</w:t>
              </w:r>
            </w:hyperlink>
            <w:r w:rsidR="00101604">
              <w:rPr>
                <w:noProof/>
                <w:szCs w:val="24"/>
              </w:rPr>
              <w:t>]</w:t>
            </w:r>
            <w:r>
              <w:rPr>
                <w:szCs w:val="24"/>
              </w:rPr>
              <w:fldChar w:fldCharType="end"/>
            </w:r>
          </w:p>
        </w:tc>
        <w:tc>
          <w:tcPr>
            <w:tcW w:w="2321" w:type="dxa"/>
            <w:tcBorders>
              <w:top w:val="single" w:sz="4" w:space="0" w:color="auto"/>
              <w:left w:val="single" w:sz="4" w:space="0" w:color="auto"/>
              <w:bottom w:val="single" w:sz="4" w:space="0" w:color="auto"/>
              <w:right w:val="single" w:sz="4" w:space="0" w:color="auto"/>
            </w:tcBorders>
          </w:tcPr>
          <w:p w:rsidR="00D65144" w:rsidRDefault="00D65144" w:rsidP="00D65144">
            <w:pPr>
              <w:ind w:firstLine="0"/>
              <w:jc w:val="left"/>
              <w:rPr>
                <w:szCs w:val="24"/>
              </w:rPr>
            </w:pPr>
            <w:r w:rsidRPr="004D5479">
              <w:rPr>
                <w:szCs w:val="24"/>
              </w:rPr>
              <w:t>Пролголимаб</w:t>
            </w:r>
            <w:r w:rsidR="000E0302">
              <w:rPr>
                <w:szCs w:val="24"/>
              </w:rPr>
              <w:t>**</w:t>
            </w:r>
          </w:p>
        </w:tc>
        <w:tc>
          <w:tcPr>
            <w:tcW w:w="987" w:type="dxa"/>
            <w:tcBorders>
              <w:top w:val="single" w:sz="4" w:space="0" w:color="auto"/>
              <w:left w:val="single" w:sz="4" w:space="0" w:color="auto"/>
              <w:bottom w:val="single" w:sz="4" w:space="0" w:color="auto"/>
              <w:right w:val="single" w:sz="4" w:space="0" w:color="auto"/>
            </w:tcBorders>
          </w:tcPr>
          <w:p w:rsidR="00D65144" w:rsidRDefault="00D65144" w:rsidP="00D65144">
            <w:pPr>
              <w:ind w:firstLine="0"/>
              <w:jc w:val="left"/>
              <w:rPr>
                <w:szCs w:val="24"/>
              </w:rPr>
            </w:pPr>
            <w:r>
              <w:rPr>
                <w:szCs w:val="24"/>
              </w:rPr>
              <w:t>1 мг/кг</w:t>
            </w:r>
          </w:p>
        </w:tc>
        <w:tc>
          <w:tcPr>
            <w:tcW w:w="121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szCs w:val="24"/>
              </w:rPr>
              <w:t xml:space="preserve">В/в капельно 30 </w:t>
            </w:r>
            <w:r>
              <w:rPr>
                <w:szCs w:val="24"/>
              </w:rPr>
              <w:t xml:space="preserve">– 60 </w:t>
            </w:r>
            <w:r w:rsidRPr="00555313">
              <w:rPr>
                <w:szCs w:val="24"/>
              </w:rPr>
              <w:t>мин</w:t>
            </w:r>
          </w:p>
        </w:tc>
        <w:tc>
          <w:tcPr>
            <w:tcW w:w="0" w:type="auto"/>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szCs w:val="24"/>
              </w:rPr>
              <w:t>Длительно</w:t>
            </w:r>
            <w:r>
              <w:rPr>
                <w:szCs w:val="24"/>
              </w:rPr>
              <w:t xml:space="preserve"> </w:t>
            </w:r>
            <w:r w:rsidRPr="004D5479">
              <w:rPr>
                <w:szCs w:val="24"/>
              </w:rPr>
              <w:t>(УДД 2, УУР В)</w:t>
            </w:r>
          </w:p>
        </w:tc>
      </w:tr>
      <w:tr w:rsidR="00791342" w:rsidRPr="00555313" w:rsidTr="00C00C5F">
        <w:trPr>
          <w:jc w:val="center"/>
        </w:trPr>
        <w:tc>
          <w:tcPr>
            <w:tcW w:w="2090" w:type="dxa"/>
            <w:vMerge w:val="restart"/>
            <w:tcBorders>
              <w:top w:val="single" w:sz="4" w:space="0" w:color="auto"/>
              <w:left w:val="single" w:sz="4" w:space="0" w:color="auto"/>
              <w:right w:val="single" w:sz="4" w:space="0" w:color="auto"/>
            </w:tcBorders>
          </w:tcPr>
          <w:p w:rsidR="00D65144" w:rsidRPr="003F2156" w:rsidRDefault="00D65144" w:rsidP="003F2156">
            <w:pPr>
              <w:keepNext/>
              <w:keepLines/>
              <w:ind w:firstLine="0"/>
              <w:jc w:val="left"/>
              <w:outlineLvl w:val="3"/>
              <w:rPr>
                <w:szCs w:val="24"/>
              </w:rPr>
            </w:pPr>
            <w:r w:rsidRPr="003F2156">
              <w:t>Комбинированная</w:t>
            </w:r>
            <w:r w:rsidRPr="003F2156">
              <w:rPr>
                <w:szCs w:val="24"/>
              </w:rPr>
              <w:t xml:space="preserve"> терапия МКА-блокаторами </w:t>
            </w:r>
            <w:r w:rsidRPr="003F2156">
              <w:rPr>
                <w:szCs w:val="24"/>
                <w:lang w:val="en-US"/>
              </w:rPr>
              <w:t>CTLA</w:t>
            </w:r>
            <w:r w:rsidRPr="003F2156">
              <w:rPr>
                <w:szCs w:val="24"/>
              </w:rPr>
              <w:t>4 и МКА-блокаторами PD1</w:t>
            </w:r>
            <w:r w:rsidR="00D71272">
              <w:rPr>
                <w:szCs w:val="24"/>
              </w:rPr>
              <w:t xml:space="preserve"> (ИПИ 3/НИВО 1)</w:t>
            </w:r>
            <w:r w:rsidRPr="003F2156">
              <w:rPr>
                <w:szCs w:val="24"/>
              </w:rPr>
              <w:t xml:space="preserve"> </w:t>
            </w:r>
            <w:r w:rsidRPr="003F2156">
              <w:rPr>
                <w:szCs w:val="24"/>
              </w:rPr>
              <w:fldChar w:fldCharType="begin">
                <w:fldData xml:space="preserve">PEVuZE5vdGU+PENpdGU+PEF1dGhvcj5MYXJraW48L0F1dGhvcj48WWVhcj4yMDE3PC9ZZWFyPjxS
ZWNOdW0+Mjc0PC9SZWNOdW0+PERpc3BsYXlUZXh0PlsyNzksIDI4NCwgMzAzLCAzMDRdPC9EaXNw
bGF5VGV4dD48cmVjb3JkPjxyZWMtbnVtYmVyPjI3NDwvcmVjLW51bWJlcj48Zm9yZWlnbi1rZXlz
PjxrZXkgYXBwPSJFTiIgZGItaWQ9IncwczJ0d3c1eHJlc3RuZXR6cDdwdHgybWF4djk1YXpycnB2
ZCIgdGltZXN0YW1wPSIxNTkzNjM4NzM4Ij4yNzQ8L2tleT48L2ZvcmVpZ24ta2V5cz48cmVmLXR5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ZWNvcmQ+PC9DaXRlPjxDaXRlPjxBdXRob3I+TG9uZzwvQXV0aG9yPjxZZWFyPjIwMTg8L1llYXI+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</w:fldData>
              </w:fldChar>
            </w:r>
            <w:r w:rsidR="00101604">
              <w:rPr>
                <w:szCs w:val="24"/>
              </w:rPr>
              <w:instrText xml:space="preserve"> ADDIN EN.CITE </w:instrText>
            </w:r>
            <w:r w:rsidR="00101604">
              <w:rPr>
                <w:szCs w:val="24"/>
              </w:rPr>
              <w:fldChar w:fldCharType="begin">
                <w:fldData xml:space="preserve">PEVuZE5vdGU+PENpdGU+PEF1dGhvcj5MYXJraW48L0F1dGhvcj48WWVhcj4yMDE3PC9ZZWFyPjxS
ZWNOdW0+Mjc0PC9SZWNOdW0+PERpc3BsYXlUZXh0PlsyNzksIDI4NCwgMzAzLCAzMDRdPC9EaXNw
bGF5VGV4dD48cmVjb3JkPjxyZWMtbnVtYmVyPjI3NDwvcmVjLW51bWJlcj48Zm9yZWlnbi1rZXlz
PjxrZXkgYXBwPSJFTiIgZGItaWQ9IncwczJ0d3c1eHJlc3RuZXR6cDdwdHgybWF4djk1YXpycnB2
ZCIgdGltZXN0YW1wPSIxNTkzNjM4NzM4Ij4yNzQ8L2tleT48L2ZvcmVpZ24ta2V5cz48cmVmLXR5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ZWNvcmQ+PC9DaXRlPjxDaXRlPjxBdXRob3I+TG9uZzwvQXV0aG9yPjxZZWFyPjIwMTg8L1llYXI+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</w:fldData>
              </w:fldChar>
            </w:r>
            <w:r w:rsidR="00101604">
              <w:rPr>
                <w:szCs w:val="24"/>
              </w:rPr>
              <w:instrText xml:space="preserve"> ADDIN EN.CITE.DATA </w:instrText>
            </w:r>
            <w:r w:rsidR="00101604">
              <w:rPr>
                <w:szCs w:val="24"/>
              </w:rPr>
            </w:r>
            <w:r w:rsidR="00101604">
              <w:rPr>
                <w:szCs w:val="24"/>
              </w:rPr>
              <w:fldChar w:fldCharType="end"/>
            </w:r>
            <w:r w:rsidRPr="003F2156">
              <w:rPr>
                <w:szCs w:val="24"/>
              </w:rPr>
            </w:r>
            <w:r w:rsidRPr="003F2156">
              <w:rPr>
                <w:szCs w:val="24"/>
              </w:rPr>
              <w:fldChar w:fldCharType="separate"/>
            </w:r>
            <w:r w:rsidR="00101604">
              <w:rPr>
                <w:noProof/>
                <w:szCs w:val="24"/>
              </w:rPr>
              <w:t>[</w:t>
            </w:r>
            <w:hyperlink w:anchor="_ENREF_279" w:tooltip="Larkin, 2015 #27" w:history="1">
              <w:r w:rsidR="00101604">
                <w:rPr>
                  <w:noProof/>
                  <w:szCs w:val="24"/>
                </w:rPr>
                <w:t>279</w:t>
              </w:r>
            </w:hyperlink>
            <w:r w:rsidR="00101604">
              <w:rPr>
                <w:noProof/>
                <w:szCs w:val="24"/>
              </w:rPr>
              <w:t xml:space="preserve">, </w:t>
            </w:r>
            <w:hyperlink w:anchor="_ENREF_284" w:tooltip="Larkin, 2017 #274" w:history="1">
              <w:r w:rsidR="00101604">
                <w:rPr>
                  <w:noProof/>
                  <w:szCs w:val="24"/>
                </w:rPr>
                <w:t>284</w:t>
              </w:r>
            </w:hyperlink>
            <w:r w:rsidR="00101604">
              <w:rPr>
                <w:noProof/>
                <w:szCs w:val="24"/>
              </w:rPr>
              <w:t xml:space="preserve">, </w:t>
            </w:r>
            <w:hyperlink w:anchor="_ENREF_303" w:tooltip="Long, 2018 #288" w:history="1">
              <w:r w:rsidR="00101604">
                <w:rPr>
                  <w:noProof/>
                  <w:szCs w:val="24"/>
                </w:rPr>
                <w:t>303</w:t>
              </w:r>
            </w:hyperlink>
            <w:r w:rsidR="00101604">
              <w:rPr>
                <w:noProof/>
                <w:szCs w:val="24"/>
              </w:rPr>
              <w:t xml:space="preserve">, </w:t>
            </w:r>
            <w:hyperlink w:anchor="_ENREF_304" w:tooltip="Lebbe, 2019 #172" w:history="1">
              <w:r w:rsidR="00101604">
                <w:rPr>
                  <w:noProof/>
                  <w:szCs w:val="24"/>
                </w:rPr>
                <w:t>304</w:t>
              </w:r>
            </w:hyperlink>
            <w:r w:rsidR="00101604">
              <w:rPr>
                <w:noProof/>
                <w:szCs w:val="24"/>
              </w:rPr>
              <w:t>]</w:t>
            </w:r>
            <w:r w:rsidRPr="003F2156">
              <w:rPr>
                <w:szCs w:val="24"/>
              </w:rPr>
              <w:fldChar w:fldCharType="end"/>
            </w:r>
          </w:p>
        </w:tc>
        <w:tc>
          <w:tcPr>
            <w:tcW w:w="2321"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tabs>
                <w:tab w:val="left" w:pos="284"/>
                <w:tab w:val="left" w:pos="426"/>
                <w:tab w:val="left" w:pos="709"/>
              </w:tabs>
              <w:ind w:firstLine="0"/>
              <w:jc w:val="left"/>
              <w:rPr>
                <w:bCs/>
                <w:szCs w:val="24"/>
              </w:rPr>
            </w:pPr>
            <w:r w:rsidRPr="00555313">
              <w:rPr>
                <w:bCs/>
                <w:szCs w:val="24"/>
              </w:rPr>
              <w:t>Ниволумаб</w:t>
            </w:r>
            <w:r w:rsidRPr="00555313">
              <w:rPr>
                <w:szCs w:val="24"/>
              </w:rPr>
              <w:t>**</w:t>
            </w:r>
            <w:r w:rsidRPr="00555313">
              <w:rPr>
                <w:bCs/>
                <w:szCs w:val="24"/>
              </w:rPr>
              <w:t xml:space="preserve"> (в один день с ипилимумабом**)</w:t>
            </w:r>
          </w:p>
        </w:tc>
        <w:tc>
          <w:tcPr>
            <w:tcW w:w="98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 xml:space="preserve">1 мг/кг </w:t>
            </w:r>
          </w:p>
        </w:tc>
        <w:tc>
          <w:tcPr>
            <w:tcW w:w="121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szCs w:val="24"/>
              </w:rPr>
              <w:t>Суммарно не более 4 введений</w:t>
            </w:r>
          </w:p>
        </w:tc>
      </w:tr>
      <w:tr w:rsidR="00791342" w:rsidRPr="00555313" w:rsidTr="00C00C5F">
        <w:trPr>
          <w:jc w:val="center"/>
        </w:trPr>
        <w:tc>
          <w:tcPr>
            <w:tcW w:w="2090" w:type="dxa"/>
            <w:vMerge/>
            <w:tcBorders>
              <w:left w:val="single" w:sz="4" w:space="0" w:color="auto"/>
              <w:right w:val="single" w:sz="4" w:space="0" w:color="auto"/>
            </w:tcBorders>
          </w:tcPr>
          <w:p w:rsidR="00D65144" w:rsidRPr="00555313" w:rsidRDefault="00D65144" w:rsidP="00D65144">
            <w:pPr>
              <w:jc w:val="left"/>
              <w:rPr>
                <w:szCs w:val="24"/>
              </w:rPr>
            </w:pPr>
          </w:p>
        </w:tc>
        <w:tc>
          <w:tcPr>
            <w:tcW w:w="2321"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tabs>
                <w:tab w:val="left" w:pos="284"/>
                <w:tab w:val="left" w:pos="426"/>
                <w:tab w:val="left" w:pos="709"/>
              </w:tabs>
              <w:ind w:firstLine="0"/>
              <w:jc w:val="left"/>
              <w:rPr>
                <w:bCs/>
                <w:szCs w:val="24"/>
              </w:rPr>
            </w:pPr>
            <w:r w:rsidRPr="00555313">
              <w:rPr>
                <w:bCs/>
                <w:szCs w:val="24"/>
              </w:rPr>
              <w:t>Ипилимумаб** (в один день с ниволумабом**)</w:t>
            </w:r>
          </w:p>
        </w:tc>
        <w:tc>
          <w:tcPr>
            <w:tcW w:w="98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3 мг/кг</w:t>
            </w:r>
          </w:p>
        </w:tc>
        <w:tc>
          <w:tcPr>
            <w:tcW w:w="121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В/в капельно 30 минут</w:t>
            </w:r>
          </w:p>
        </w:tc>
        <w:tc>
          <w:tcPr>
            <w:tcW w:w="0" w:type="auto"/>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bCs/>
                <w:szCs w:val="24"/>
              </w:rPr>
              <w:t xml:space="preserve">1 раз в </w:t>
            </w:r>
            <w:r w:rsidRPr="00555313">
              <w:rPr>
                <w:szCs w:val="24"/>
              </w:rPr>
              <w:t>в 21 день</w:t>
            </w:r>
          </w:p>
        </w:tc>
        <w:tc>
          <w:tcPr>
            <w:tcW w:w="2418"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szCs w:val="24"/>
              </w:rPr>
            </w:pPr>
            <w:r w:rsidRPr="00555313">
              <w:rPr>
                <w:szCs w:val="24"/>
              </w:rPr>
              <w:t>Суммарно не более 4 введений</w:t>
            </w:r>
          </w:p>
        </w:tc>
      </w:tr>
      <w:tr w:rsidR="00791342" w:rsidRPr="00555313" w:rsidTr="00D87865">
        <w:trPr>
          <w:jc w:val="center"/>
        </w:trPr>
        <w:tc>
          <w:tcPr>
            <w:tcW w:w="2090" w:type="dxa"/>
            <w:vMerge/>
            <w:tcBorders>
              <w:left w:val="single" w:sz="4" w:space="0" w:color="auto"/>
              <w:right w:val="single" w:sz="4" w:space="0" w:color="auto"/>
            </w:tcBorders>
          </w:tcPr>
          <w:p w:rsidR="00D65144" w:rsidRPr="00555313" w:rsidRDefault="00D65144" w:rsidP="00D65144">
            <w:pPr>
              <w:jc w:val="left"/>
              <w:rPr>
                <w:szCs w:val="24"/>
              </w:rPr>
            </w:pPr>
          </w:p>
        </w:tc>
        <w:tc>
          <w:tcPr>
            <w:tcW w:w="2321" w:type="dxa"/>
            <w:vMerge w:val="restart"/>
            <w:tcBorders>
              <w:top w:val="single" w:sz="4" w:space="0" w:color="auto"/>
              <w:left w:val="single" w:sz="4" w:space="0" w:color="auto"/>
              <w:right w:val="single" w:sz="4" w:space="0" w:color="auto"/>
            </w:tcBorders>
          </w:tcPr>
          <w:p w:rsidR="00D65144" w:rsidRPr="00555313" w:rsidRDefault="00D65144" w:rsidP="00D65144">
            <w:pPr>
              <w:tabs>
                <w:tab w:val="left" w:pos="284"/>
                <w:tab w:val="left" w:pos="426"/>
                <w:tab w:val="left" w:pos="709"/>
              </w:tabs>
              <w:ind w:firstLine="0"/>
              <w:jc w:val="left"/>
              <w:rPr>
                <w:bCs/>
                <w:szCs w:val="24"/>
              </w:rPr>
            </w:pPr>
            <w:r w:rsidRPr="00555313">
              <w:rPr>
                <w:bCs/>
                <w:szCs w:val="24"/>
              </w:rPr>
              <w:t>Поддерживающая фаза: ниволумаб</w:t>
            </w:r>
            <w:r w:rsidRPr="00555313">
              <w:rPr>
                <w:bCs/>
                <w:szCs w:val="24"/>
                <w:lang w:val="en-US"/>
              </w:rPr>
              <w:t>**</w:t>
            </w:r>
            <w:r w:rsidRPr="00555313">
              <w:rPr>
                <w:bCs/>
                <w:szCs w:val="24"/>
              </w:rPr>
              <w:t xml:space="preserve"> </w:t>
            </w:r>
          </w:p>
        </w:tc>
        <w:tc>
          <w:tcPr>
            <w:tcW w:w="987" w:type="dxa"/>
            <w:tcBorders>
              <w:top w:val="single" w:sz="4" w:space="0" w:color="auto"/>
              <w:left w:val="single" w:sz="4" w:space="0" w:color="auto"/>
              <w:bottom w:val="single" w:sz="4" w:space="0" w:color="auto"/>
              <w:right w:val="single" w:sz="4" w:space="0" w:color="auto"/>
            </w:tcBorders>
          </w:tcPr>
          <w:p w:rsidR="00D65144" w:rsidRPr="00CA3091" w:rsidRDefault="00D65144" w:rsidP="00D65144">
            <w:pPr>
              <w:ind w:firstLine="0"/>
              <w:jc w:val="left"/>
              <w:rPr>
                <w:bCs/>
                <w:szCs w:val="24"/>
              </w:rPr>
            </w:pPr>
            <w:r w:rsidRPr="004D5479">
              <w:rPr>
                <w:szCs w:val="24"/>
              </w:rPr>
              <w:t xml:space="preserve">3 мг/кг </w:t>
            </w:r>
            <w:r>
              <w:rPr>
                <w:bCs/>
                <w:szCs w:val="24"/>
                <w:lang w:val="en-US"/>
              </w:rPr>
              <w:t xml:space="preserve"> </w:t>
            </w:r>
            <w:r>
              <w:rPr>
                <w:bCs/>
                <w:szCs w:val="24"/>
              </w:rPr>
              <w:t>ИЛИ</w:t>
            </w:r>
          </w:p>
        </w:tc>
        <w:tc>
          <w:tcPr>
            <w:tcW w:w="121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bCs/>
                <w:szCs w:val="24"/>
              </w:rPr>
            </w:pPr>
            <w:r w:rsidRPr="00555313">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bCs/>
                <w:szCs w:val="24"/>
              </w:rPr>
            </w:pPr>
            <w:r w:rsidRPr="00555313">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rsidR="00D65144" w:rsidRPr="00C00C5F" w:rsidRDefault="00D65144" w:rsidP="00D65144">
            <w:pPr>
              <w:ind w:firstLine="0"/>
              <w:jc w:val="left"/>
              <w:rPr>
                <w:lang w:val="en-US"/>
              </w:rPr>
            </w:pPr>
            <w:r>
              <w:rPr>
                <w:szCs w:val="24"/>
              </w:rPr>
              <w:t>Длительно</w:t>
            </w:r>
          </w:p>
        </w:tc>
      </w:tr>
      <w:tr w:rsidR="00791342" w:rsidRPr="00555313" w:rsidTr="00D87865">
        <w:trPr>
          <w:jc w:val="center"/>
        </w:trPr>
        <w:tc>
          <w:tcPr>
            <w:tcW w:w="2090" w:type="dxa"/>
            <w:vMerge/>
            <w:tcBorders>
              <w:left w:val="single" w:sz="4" w:space="0" w:color="auto"/>
              <w:right w:val="single" w:sz="4" w:space="0" w:color="auto"/>
            </w:tcBorders>
          </w:tcPr>
          <w:p w:rsidR="00D65144" w:rsidRPr="00555313" w:rsidRDefault="00D65144" w:rsidP="00D65144">
            <w:pPr>
              <w:jc w:val="left"/>
              <w:rPr>
                <w:szCs w:val="24"/>
              </w:rPr>
            </w:pPr>
          </w:p>
        </w:tc>
        <w:tc>
          <w:tcPr>
            <w:tcW w:w="2321" w:type="dxa"/>
            <w:vMerge/>
            <w:tcBorders>
              <w:left w:val="single" w:sz="4" w:space="0" w:color="auto"/>
              <w:right w:val="single" w:sz="4" w:space="0" w:color="auto"/>
            </w:tcBorders>
          </w:tcPr>
          <w:p w:rsidR="00D65144" w:rsidRPr="00555313" w:rsidRDefault="00D65144" w:rsidP="00D65144">
            <w:pPr>
              <w:tabs>
                <w:tab w:val="left" w:pos="284"/>
                <w:tab w:val="left" w:pos="426"/>
                <w:tab w:val="left" w:pos="709"/>
              </w:tabs>
              <w:ind w:firstLine="0"/>
              <w:jc w:val="left"/>
              <w:rPr>
                <w:bCs/>
                <w:szCs w:val="24"/>
              </w:rPr>
            </w:pPr>
          </w:p>
        </w:tc>
        <w:tc>
          <w:tcPr>
            <w:tcW w:w="987" w:type="dxa"/>
            <w:tcBorders>
              <w:top w:val="single" w:sz="4" w:space="0" w:color="auto"/>
              <w:left w:val="single" w:sz="4" w:space="0" w:color="auto"/>
              <w:bottom w:val="single" w:sz="4" w:space="0" w:color="auto"/>
              <w:right w:val="single" w:sz="4" w:space="0" w:color="auto"/>
            </w:tcBorders>
          </w:tcPr>
          <w:p w:rsidR="00D65144" w:rsidRPr="004D5479" w:rsidRDefault="00D65144" w:rsidP="00D65144">
            <w:pPr>
              <w:ind w:firstLine="0"/>
              <w:jc w:val="left"/>
              <w:rPr>
                <w:szCs w:val="24"/>
              </w:rPr>
            </w:pPr>
            <w:r w:rsidRPr="004D5479">
              <w:rPr>
                <w:szCs w:val="24"/>
              </w:rPr>
              <w:t xml:space="preserve">240 мг </w:t>
            </w:r>
            <w:r>
              <w:rPr>
                <w:szCs w:val="24"/>
              </w:rPr>
              <w:t xml:space="preserve">ИЛИ </w:t>
            </w:r>
          </w:p>
        </w:tc>
        <w:tc>
          <w:tcPr>
            <w:tcW w:w="1217" w:type="dxa"/>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bCs/>
                <w:szCs w:val="24"/>
              </w:rPr>
            </w:pPr>
            <w:r w:rsidRPr="00555313">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rsidR="00D65144" w:rsidRPr="00555313" w:rsidRDefault="00D65144" w:rsidP="00D65144">
            <w:pPr>
              <w:ind w:firstLine="0"/>
              <w:jc w:val="left"/>
              <w:rPr>
                <w:bCs/>
                <w:szCs w:val="24"/>
              </w:rPr>
            </w:pPr>
            <w:r w:rsidRPr="00555313">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rsidR="00D65144" w:rsidRPr="00555313" w:rsidDel="00CA3091" w:rsidRDefault="00D65144" w:rsidP="00D65144">
            <w:pPr>
              <w:ind w:firstLine="0"/>
              <w:jc w:val="left"/>
              <w:rPr>
                <w:szCs w:val="24"/>
              </w:rPr>
            </w:pPr>
            <w:r>
              <w:rPr>
                <w:szCs w:val="24"/>
              </w:rPr>
              <w:t>Длительно</w:t>
            </w:r>
          </w:p>
        </w:tc>
      </w:tr>
      <w:tr w:rsidR="00791342" w:rsidRPr="00555313" w:rsidTr="00D71272">
        <w:trPr>
          <w:jc w:val="center"/>
        </w:trPr>
        <w:tc>
          <w:tcPr>
            <w:tcW w:w="2090" w:type="dxa"/>
            <w:vMerge/>
            <w:tcBorders>
              <w:left w:val="single" w:sz="4" w:space="0" w:color="auto"/>
              <w:right w:val="single" w:sz="4" w:space="0" w:color="auto"/>
            </w:tcBorders>
          </w:tcPr>
          <w:p w:rsidR="00D65144" w:rsidRPr="00555313" w:rsidRDefault="00D65144" w:rsidP="00D65144">
            <w:pPr>
              <w:jc w:val="left"/>
              <w:rPr>
                <w:szCs w:val="24"/>
              </w:rPr>
            </w:pPr>
          </w:p>
        </w:tc>
        <w:tc>
          <w:tcPr>
            <w:tcW w:w="2321" w:type="dxa"/>
            <w:vMerge/>
            <w:tcBorders>
              <w:left w:val="single" w:sz="4" w:space="0" w:color="auto"/>
              <w:right w:val="single" w:sz="4" w:space="0" w:color="auto"/>
            </w:tcBorders>
          </w:tcPr>
          <w:p w:rsidR="00D65144" w:rsidRPr="00555313" w:rsidRDefault="00D65144" w:rsidP="00D65144">
            <w:pPr>
              <w:tabs>
                <w:tab w:val="left" w:pos="284"/>
                <w:tab w:val="left" w:pos="426"/>
                <w:tab w:val="left" w:pos="709"/>
              </w:tabs>
              <w:ind w:firstLine="0"/>
              <w:jc w:val="left"/>
              <w:rPr>
                <w:bCs/>
                <w:szCs w:val="24"/>
              </w:rPr>
            </w:pPr>
          </w:p>
        </w:tc>
        <w:tc>
          <w:tcPr>
            <w:tcW w:w="987" w:type="dxa"/>
            <w:tcBorders>
              <w:top w:val="single" w:sz="4" w:space="0" w:color="auto"/>
              <w:left w:val="single" w:sz="4" w:space="0" w:color="auto"/>
              <w:bottom w:val="single" w:sz="4" w:space="0" w:color="auto"/>
              <w:right w:val="single" w:sz="4" w:space="0" w:color="auto"/>
            </w:tcBorders>
          </w:tcPr>
          <w:p w:rsidR="00D65144" w:rsidRPr="00913AB0" w:rsidRDefault="00D65144" w:rsidP="00D65144">
            <w:pPr>
              <w:ind w:firstLine="0"/>
              <w:jc w:val="left"/>
              <w:rPr>
                <w:bCs/>
                <w:szCs w:val="24"/>
              </w:rPr>
            </w:pPr>
            <w:r w:rsidRPr="00913AB0">
              <w:rPr>
                <w:bCs/>
                <w:szCs w:val="24"/>
              </w:rPr>
              <w:t xml:space="preserve">480 мг в/в </w:t>
            </w:r>
          </w:p>
        </w:tc>
        <w:tc>
          <w:tcPr>
            <w:tcW w:w="1217" w:type="dxa"/>
            <w:tcBorders>
              <w:top w:val="single" w:sz="4" w:space="0" w:color="auto"/>
              <w:left w:val="single" w:sz="4" w:space="0" w:color="auto"/>
              <w:bottom w:val="single" w:sz="4" w:space="0" w:color="auto"/>
              <w:right w:val="single" w:sz="4" w:space="0" w:color="auto"/>
            </w:tcBorders>
          </w:tcPr>
          <w:p w:rsidR="00D65144" w:rsidRPr="00913AB0" w:rsidRDefault="00D65144" w:rsidP="00D65144">
            <w:pPr>
              <w:ind w:firstLine="0"/>
              <w:jc w:val="left"/>
              <w:rPr>
                <w:bCs/>
                <w:szCs w:val="24"/>
              </w:rPr>
            </w:pPr>
            <w:r w:rsidRPr="00913AB0">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rsidR="00D65144" w:rsidRPr="00913AB0" w:rsidRDefault="00D65144" w:rsidP="00D65144">
            <w:pPr>
              <w:ind w:firstLine="0"/>
              <w:jc w:val="left"/>
              <w:rPr>
                <w:bCs/>
                <w:szCs w:val="24"/>
              </w:rPr>
            </w:pPr>
            <w:r w:rsidRPr="00913AB0">
              <w:rPr>
                <w:bCs/>
                <w:szCs w:val="24"/>
              </w:rPr>
              <w:t>1 раз в 28 дней</w:t>
            </w:r>
          </w:p>
        </w:tc>
        <w:tc>
          <w:tcPr>
            <w:tcW w:w="2418" w:type="dxa"/>
            <w:tcBorders>
              <w:top w:val="single" w:sz="4" w:space="0" w:color="auto"/>
              <w:left w:val="single" w:sz="4" w:space="0" w:color="auto"/>
              <w:bottom w:val="single" w:sz="4" w:space="0" w:color="auto"/>
              <w:right w:val="single" w:sz="4" w:space="0" w:color="auto"/>
            </w:tcBorders>
          </w:tcPr>
          <w:p w:rsidR="00D65144" w:rsidRPr="00555313" w:rsidDel="00CA3091" w:rsidRDefault="00D65144" w:rsidP="00D65144">
            <w:pPr>
              <w:ind w:firstLine="0"/>
              <w:jc w:val="left"/>
              <w:rPr>
                <w:szCs w:val="24"/>
              </w:rPr>
            </w:pPr>
            <w:r>
              <w:rPr>
                <w:szCs w:val="24"/>
              </w:rPr>
              <w:t>Длительно</w:t>
            </w:r>
          </w:p>
        </w:tc>
      </w:tr>
      <w:tr w:rsidR="00791342" w:rsidRPr="00555313" w:rsidTr="00FC4AAB">
        <w:trPr>
          <w:jc w:val="center"/>
        </w:trPr>
        <w:tc>
          <w:tcPr>
            <w:tcW w:w="2090" w:type="dxa"/>
            <w:vMerge w:val="restart"/>
            <w:tcBorders>
              <w:left w:val="single" w:sz="4" w:space="0" w:color="auto"/>
              <w:right w:val="single" w:sz="4" w:space="0" w:color="auto"/>
            </w:tcBorders>
          </w:tcPr>
          <w:p w:rsidR="0040240D" w:rsidRPr="0040240D" w:rsidRDefault="0040240D" w:rsidP="000F6F40">
            <w:pPr>
              <w:ind w:firstLine="0"/>
              <w:jc w:val="left"/>
              <w:rPr>
                <w:szCs w:val="24"/>
              </w:rPr>
            </w:pPr>
            <w:r w:rsidRPr="0040240D">
              <w:rPr>
                <w:szCs w:val="24"/>
              </w:rPr>
              <w:t>Комбинированная терапия МКА- блокаторами CTLA4 и МКА- блокаторами PD1</w:t>
            </w:r>
            <w:r>
              <w:rPr>
                <w:szCs w:val="24"/>
              </w:rPr>
              <w:t xml:space="preserve"> (ИПИ 1/НИВО 3)</w:t>
            </w:r>
            <w:r w:rsidRPr="0040240D">
              <w:rPr>
                <w:szCs w:val="24"/>
              </w:rPr>
              <w:t xml:space="preserve"> </w:t>
            </w:r>
            <w:r w:rsidRPr="0040240D">
              <w:rPr>
                <w:szCs w:val="24"/>
              </w:rPr>
              <w:fldChar w:fldCharType="begin">
                <w:fldData xml:space="preserve">PEVuZE5vdGU+PENpdGU+PEF1dGhvcj5MZWJiZTwvQXV0aG9yPjxZZWFyPjIwMTk8L1llYXI+PFJl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=
</w:fldData>
              </w:fldChar>
            </w:r>
            <w:r w:rsidR="00101604">
              <w:rPr>
                <w:szCs w:val="24"/>
              </w:rPr>
              <w:instrText xml:space="preserve"> ADDIN EN.CITE </w:instrText>
            </w:r>
            <w:r w:rsidR="00101604">
              <w:rPr>
                <w:szCs w:val="24"/>
              </w:rPr>
              <w:fldChar w:fldCharType="begin">
                <w:fldData xml:space="preserve">PEVuZE5vdGU+PENpdGU+PEF1dGhvcj5MZWJiZTwvQXV0aG9yPjxZZWFyPjIwMTk8L1llYXI+PFJl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=
</w:fldData>
              </w:fldChar>
            </w:r>
            <w:r w:rsidR="00101604">
              <w:rPr>
                <w:szCs w:val="24"/>
              </w:rPr>
              <w:instrText xml:space="preserve"> ADDIN EN.CITE.DATA </w:instrText>
            </w:r>
            <w:r w:rsidR="00101604">
              <w:rPr>
                <w:szCs w:val="24"/>
              </w:rPr>
            </w:r>
            <w:r w:rsidR="00101604">
              <w:rPr>
                <w:szCs w:val="24"/>
              </w:rPr>
              <w:fldChar w:fldCharType="end"/>
            </w:r>
            <w:r w:rsidRPr="0040240D">
              <w:rPr>
                <w:szCs w:val="24"/>
              </w:rPr>
            </w:r>
            <w:r w:rsidRPr="0040240D">
              <w:rPr>
                <w:szCs w:val="24"/>
              </w:rPr>
              <w:fldChar w:fldCharType="separate"/>
            </w:r>
            <w:r w:rsidR="00101604">
              <w:rPr>
                <w:noProof/>
                <w:szCs w:val="24"/>
              </w:rPr>
              <w:t>[</w:t>
            </w:r>
            <w:hyperlink w:anchor="_ENREF_304" w:tooltip="Lebbe, 2019 #172" w:history="1">
              <w:r w:rsidR="00101604">
                <w:rPr>
                  <w:noProof/>
                  <w:szCs w:val="24"/>
                </w:rPr>
                <w:t>304</w:t>
              </w:r>
            </w:hyperlink>
            <w:r w:rsidR="00101604">
              <w:rPr>
                <w:noProof/>
                <w:szCs w:val="24"/>
              </w:rPr>
              <w:t>]</w:t>
            </w:r>
            <w:r w:rsidRPr="0040240D">
              <w:rPr>
                <w:szCs w:val="24"/>
              </w:rPr>
              <w:fldChar w:fldCharType="end"/>
            </w:r>
            <w:r w:rsidRPr="0040240D">
              <w:rPr>
                <w:szCs w:val="24"/>
              </w:rPr>
              <w:t xml:space="preserve"> </w:t>
            </w:r>
          </w:p>
          <w:p w:rsidR="00FC4AAB" w:rsidRPr="00555313" w:rsidRDefault="0040240D" w:rsidP="000F6F40">
            <w:pPr>
              <w:ind w:firstLine="0"/>
              <w:jc w:val="left"/>
              <w:rPr>
                <w:szCs w:val="24"/>
              </w:rPr>
            </w:pPr>
            <w:r w:rsidRPr="0040240D">
              <w:rPr>
                <w:szCs w:val="24"/>
              </w:rPr>
              <w:t>(Уровень убедительности рекомендаций – В (уровень достоверности доказательств – 4).</w:t>
            </w:r>
            <w:r>
              <w:rPr>
                <w:szCs w:val="24"/>
              </w:rPr>
              <w:t xml:space="preserve"> </w:t>
            </w:r>
          </w:p>
        </w:tc>
        <w:tc>
          <w:tcPr>
            <w:tcW w:w="2321" w:type="dxa"/>
            <w:tcBorders>
              <w:left w:val="single" w:sz="4" w:space="0" w:color="auto"/>
              <w:right w:val="single" w:sz="4" w:space="0" w:color="auto"/>
            </w:tcBorders>
            <w:vAlign w:val="center"/>
          </w:tcPr>
          <w:p w:rsidR="00FC4AAB" w:rsidRPr="00FC4AAB" w:rsidRDefault="00FC4AAB" w:rsidP="00FC4AAB">
            <w:pPr>
              <w:pStyle w:val="afb"/>
              <w:spacing w:line="240" w:lineRule="auto"/>
              <w:ind w:firstLine="0"/>
              <w:jc w:val="center"/>
              <w:rPr>
                <w:rFonts w:eastAsia="Times New Roman"/>
                <w:bCs/>
                <w:lang w:eastAsia="en-US"/>
              </w:rPr>
            </w:pPr>
            <w:r w:rsidRPr="00FC4AAB">
              <w:rPr>
                <w:rFonts w:eastAsia="Times New Roman"/>
                <w:bCs/>
                <w:lang w:eastAsia="en-US"/>
              </w:rPr>
              <w:t>Ниволумаб** (в один день с ипилимумабом**)</w:t>
            </w:r>
          </w:p>
          <w:p w:rsidR="00FC4AAB" w:rsidRPr="00555313" w:rsidRDefault="00FC4AAB" w:rsidP="00FC4AAB">
            <w:pPr>
              <w:tabs>
                <w:tab w:val="left" w:pos="284"/>
                <w:tab w:val="left" w:pos="426"/>
                <w:tab w:val="left" w:pos="709"/>
              </w:tabs>
              <w:ind w:firstLine="0"/>
              <w:jc w:val="center"/>
              <w:rPr>
                <w:bCs/>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3 мг/кг</w:t>
            </w:r>
          </w:p>
        </w:tc>
        <w:tc>
          <w:tcPr>
            <w:tcW w:w="121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rsidR="00FC4AAB" w:rsidRPr="00FC4AAB" w:rsidRDefault="00FC4AAB" w:rsidP="000F6F40">
            <w:pPr>
              <w:ind w:firstLine="0"/>
              <w:jc w:val="left"/>
              <w:rPr>
                <w:bCs/>
                <w:szCs w:val="24"/>
              </w:rPr>
            </w:pPr>
            <w:r w:rsidRPr="00FC4AAB">
              <w:rPr>
                <w:bCs/>
                <w:szCs w:val="24"/>
              </w:rPr>
              <w:t>Суммарно не более 4 введений</w:t>
            </w:r>
          </w:p>
        </w:tc>
      </w:tr>
      <w:tr w:rsidR="00791342" w:rsidRPr="00555313" w:rsidTr="00FC4AAB">
        <w:trPr>
          <w:jc w:val="center"/>
        </w:trPr>
        <w:tc>
          <w:tcPr>
            <w:tcW w:w="2090" w:type="dxa"/>
            <w:vMerge/>
            <w:tcBorders>
              <w:left w:val="single" w:sz="4" w:space="0" w:color="auto"/>
              <w:right w:val="single" w:sz="4" w:space="0" w:color="auto"/>
            </w:tcBorders>
          </w:tcPr>
          <w:p w:rsidR="00FC4AAB" w:rsidRPr="00555313" w:rsidRDefault="00FC4AAB" w:rsidP="000F6F40">
            <w:pPr>
              <w:jc w:val="left"/>
              <w:rPr>
                <w:szCs w:val="24"/>
              </w:rPr>
            </w:pPr>
          </w:p>
        </w:tc>
        <w:tc>
          <w:tcPr>
            <w:tcW w:w="2321" w:type="dxa"/>
            <w:tcBorders>
              <w:left w:val="single" w:sz="4" w:space="0" w:color="auto"/>
              <w:right w:val="single" w:sz="4" w:space="0" w:color="auto"/>
            </w:tcBorders>
            <w:vAlign w:val="center"/>
          </w:tcPr>
          <w:p w:rsidR="00FC4AAB" w:rsidRPr="00FC4AAB" w:rsidRDefault="00FC4AAB" w:rsidP="00FC4AAB">
            <w:pPr>
              <w:pStyle w:val="afb"/>
              <w:spacing w:line="240" w:lineRule="auto"/>
              <w:ind w:firstLine="0"/>
              <w:jc w:val="center"/>
              <w:rPr>
                <w:rFonts w:eastAsia="Times New Roman"/>
                <w:bCs/>
                <w:lang w:eastAsia="en-US"/>
              </w:rPr>
            </w:pPr>
            <w:r w:rsidRPr="00FC4AAB">
              <w:rPr>
                <w:rFonts w:eastAsia="Times New Roman"/>
                <w:bCs/>
                <w:lang w:eastAsia="en-US"/>
              </w:rPr>
              <w:t>Ипилимумаб** (в один день с ниволумабом**)</w:t>
            </w:r>
          </w:p>
          <w:p w:rsidR="00FC4AAB" w:rsidRPr="00555313" w:rsidRDefault="00FC4AAB" w:rsidP="00FC4AAB">
            <w:pPr>
              <w:tabs>
                <w:tab w:val="left" w:pos="284"/>
                <w:tab w:val="left" w:pos="426"/>
                <w:tab w:val="left" w:pos="709"/>
              </w:tabs>
              <w:ind w:firstLine="0"/>
              <w:jc w:val="center"/>
              <w:rPr>
                <w:bCs/>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мг/кг</w:t>
            </w:r>
          </w:p>
        </w:tc>
        <w:tc>
          <w:tcPr>
            <w:tcW w:w="121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rsidR="00FC4AAB" w:rsidRPr="00FC4AAB" w:rsidRDefault="00FC4AAB" w:rsidP="000F6F40">
            <w:pPr>
              <w:ind w:firstLine="0"/>
              <w:jc w:val="left"/>
              <w:rPr>
                <w:bCs/>
                <w:szCs w:val="24"/>
              </w:rPr>
            </w:pPr>
            <w:r w:rsidRPr="00FC4AAB">
              <w:rPr>
                <w:bCs/>
                <w:szCs w:val="24"/>
              </w:rPr>
              <w:t>Суммарно не более 4 введений</w:t>
            </w:r>
          </w:p>
        </w:tc>
      </w:tr>
      <w:tr w:rsidR="00791342" w:rsidRPr="00555313" w:rsidTr="00FC4AAB">
        <w:trPr>
          <w:jc w:val="center"/>
        </w:trPr>
        <w:tc>
          <w:tcPr>
            <w:tcW w:w="2090" w:type="dxa"/>
            <w:vMerge/>
            <w:tcBorders>
              <w:left w:val="single" w:sz="4" w:space="0" w:color="auto"/>
              <w:right w:val="single" w:sz="4" w:space="0" w:color="auto"/>
            </w:tcBorders>
          </w:tcPr>
          <w:p w:rsidR="00FC4AAB" w:rsidRPr="00555313" w:rsidRDefault="00FC4AAB" w:rsidP="000F6F40">
            <w:pPr>
              <w:jc w:val="left"/>
              <w:rPr>
                <w:szCs w:val="24"/>
              </w:rPr>
            </w:pPr>
          </w:p>
        </w:tc>
        <w:tc>
          <w:tcPr>
            <w:tcW w:w="2321" w:type="dxa"/>
            <w:tcBorders>
              <w:left w:val="single" w:sz="4" w:space="0" w:color="auto"/>
              <w:right w:val="single" w:sz="4" w:space="0" w:color="auto"/>
            </w:tcBorders>
            <w:vAlign w:val="center"/>
          </w:tcPr>
          <w:p w:rsidR="00FC4AAB" w:rsidRPr="00FC4AAB" w:rsidRDefault="00FC4AAB" w:rsidP="00FC4AAB">
            <w:pPr>
              <w:tabs>
                <w:tab w:val="left" w:pos="284"/>
                <w:tab w:val="left" w:pos="426"/>
                <w:tab w:val="left" w:pos="709"/>
              </w:tabs>
              <w:ind w:firstLine="0"/>
              <w:jc w:val="center"/>
              <w:rPr>
                <w:bCs/>
                <w:szCs w:val="24"/>
              </w:rPr>
            </w:pPr>
            <w:r w:rsidRPr="00FC4AAB">
              <w:rPr>
                <w:bCs/>
                <w:szCs w:val="24"/>
              </w:rPr>
              <w:t>Поддерживающая фаза: ниволумаб**</w:t>
            </w:r>
          </w:p>
          <w:p w:rsidR="00FC4AAB" w:rsidRPr="00555313" w:rsidRDefault="00FC4AAB" w:rsidP="00FC4AAB">
            <w:pPr>
              <w:tabs>
                <w:tab w:val="left" w:pos="284"/>
                <w:tab w:val="left" w:pos="426"/>
                <w:tab w:val="left" w:pos="709"/>
              </w:tabs>
              <w:ind w:firstLine="0"/>
              <w:jc w:val="center"/>
              <w:rPr>
                <w:bCs/>
                <w:szCs w:val="24"/>
              </w:rPr>
            </w:pPr>
            <w:r w:rsidRPr="00FC4AAB">
              <w:rPr>
                <w:bCs/>
                <w:szCs w:val="24"/>
              </w:rPr>
              <w:t>ИЛИ</w:t>
            </w:r>
          </w:p>
        </w:tc>
        <w:tc>
          <w:tcPr>
            <w:tcW w:w="98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3 мг/кг</w:t>
            </w:r>
          </w:p>
        </w:tc>
        <w:tc>
          <w:tcPr>
            <w:tcW w:w="121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vAlign w:val="center"/>
          </w:tcPr>
          <w:p w:rsidR="00FC4AAB" w:rsidRPr="00FC4AAB" w:rsidRDefault="00FC4AAB" w:rsidP="00FC4AAB">
            <w:pPr>
              <w:ind w:firstLine="0"/>
              <w:jc w:val="center"/>
              <w:rPr>
                <w:bCs/>
                <w:szCs w:val="24"/>
              </w:rPr>
            </w:pPr>
            <w:r w:rsidRPr="00FC4AAB">
              <w:rPr>
                <w:bCs/>
                <w:szCs w:val="24"/>
              </w:rPr>
              <w:t>Длительно</w:t>
            </w:r>
          </w:p>
        </w:tc>
      </w:tr>
      <w:tr w:rsidR="00791342" w:rsidRPr="00555313" w:rsidTr="00FC4AAB">
        <w:trPr>
          <w:jc w:val="center"/>
        </w:trPr>
        <w:tc>
          <w:tcPr>
            <w:tcW w:w="2090" w:type="dxa"/>
            <w:vMerge/>
            <w:tcBorders>
              <w:left w:val="single" w:sz="4" w:space="0" w:color="auto"/>
              <w:right w:val="single" w:sz="4" w:space="0" w:color="auto"/>
            </w:tcBorders>
          </w:tcPr>
          <w:p w:rsidR="00FC4AAB" w:rsidRPr="00555313" w:rsidRDefault="00FC4AAB" w:rsidP="000F6F40">
            <w:pPr>
              <w:jc w:val="left"/>
              <w:rPr>
                <w:szCs w:val="24"/>
              </w:rPr>
            </w:pPr>
          </w:p>
        </w:tc>
        <w:tc>
          <w:tcPr>
            <w:tcW w:w="2321" w:type="dxa"/>
            <w:tcBorders>
              <w:left w:val="single" w:sz="4" w:space="0" w:color="auto"/>
              <w:right w:val="single" w:sz="4" w:space="0" w:color="auto"/>
            </w:tcBorders>
            <w:vAlign w:val="center"/>
          </w:tcPr>
          <w:p w:rsidR="00FC4AAB" w:rsidRPr="00FC4AAB" w:rsidRDefault="00FC4AAB" w:rsidP="00FC4AAB">
            <w:pPr>
              <w:tabs>
                <w:tab w:val="left" w:pos="284"/>
                <w:tab w:val="left" w:pos="426"/>
                <w:tab w:val="left" w:pos="709"/>
              </w:tabs>
              <w:ind w:firstLine="0"/>
              <w:jc w:val="center"/>
              <w:rPr>
                <w:bCs/>
                <w:szCs w:val="24"/>
              </w:rPr>
            </w:pPr>
            <w:r w:rsidRPr="00FC4AAB">
              <w:rPr>
                <w:bCs/>
                <w:szCs w:val="24"/>
              </w:rPr>
              <w:t>Поддерживающая фаза: ниволумаб**</w:t>
            </w:r>
          </w:p>
          <w:p w:rsidR="00FC4AAB" w:rsidRPr="00555313" w:rsidRDefault="00FC4AAB" w:rsidP="00FC4AAB">
            <w:pPr>
              <w:tabs>
                <w:tab w:val="left" w:pos="284"/>
                <w:tab w:val="left" w:pos="426"/>
                <w:tab w:val="left" w:pos="709"/>
              </w:tabs>
              <w:ind w:firstLine="0"/>
              <w:jc w:val="center"/>
              <w:rPr>
                <w:bCs/>
                <w:szCs w:val="24"/>
              </w:rPr>
            </w:pPr>
            <w:r w:rsidRPr="00FC4AAB">
              <w:rPr>
                <w:bCs/>
                <w:szCs w:val="24"/>
              </w:rPr>
              <w:t>ИЛИ</w:t>
            </w:r>
          </w:p>
        </w:tc>
        <w:tc>
          <w:tcPr>
            <w:tcW w:w="98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240 мг</w:t>
            </w:r>
          </w:p>
        </w:tc>
        <w:tc>
          <w:tcPr>
            <w:tcW w:w="121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vAlign w:val="center"/>
          </w:tcPr>
          <w:p w:rsidR="00FC4AAB" w:rsidRPr="00FC4AAB" w:rsidRDefault="00FC4AAB" w:rsidP="00FC4AAB">
            <w:pPr>
              <w:ind w:firstLine="0"/>
              <w:jc w:val="center"/>
              <w:rPr>
                <w:bCs/>
                <w:szCs w:val="24"/>
              </w:rPr>
            </w:pPr>
            <w:r w:rsidRPr="00FC4AAB">
              <w:rPr>
                <w:bCs/>
                <w:szCs w:val="24"/>
              </w:rPr>
              <w:t>Длительно</w:t>
            </w:r>
          </w:p>
        </w:tc>
      </w:tr>
      <w:tr w:rsidR="00791342" w:rsidRPr="00555313" w:rsidTr="00EC624F">
        <w:trPr>
          <w:jc w:val="center"/>
        </w:trPr>
        <w:tc>
          <w:tcPr>
            <w:tcW w:w="2090" w:type="dxa"/>
            <w:vMerge/>
            <w:tcBorders>
              <w:left w:val="single" w:sz="4" w:space="0" w:color="auto"/>
              <w:bottom w:val="single" w:sz="4" w:space="0" w:color="auto"/>
              <w:right w:val="single" w:sz="4" w:space="0" w:color="auto"/>
            </w:tcBorders>
          </w:tcPr>
          <w:p w:rsidR="00FC4AAB" w:rsidRPr="00555313" w:rsidRDefault="00FC4AAB" w:rsidP="000F6F40">
            <w:pPr>
              <w:jc w:val="left"/>
              <w:rPr>
                <w:szCs w:val="24"/>
              </w:rPr>
            </w:pPr>
          </w:p>
        </w:tc>
        <w:tc>
          <w:tcPr>
            <w:tcW w:w="2321" w:type="dxa"/>
            <w:tcBorders>
              <w:left w:val="single" w:sz="4" w:space="0" w:color="auto"/>
              <w:right w:val="single" w:sz="4" w:space="0" w:color="auto"/>
            </w:tcBorders>
            <w:vAlign w:val="center"/>
          </w:tcPr>
          <w:p w:rsidR="00FC4AAB" w:rsidRPr="00FC4AAB" w:rsidRDefault="00FC4AAB" w:rsidP="00FC4AAB">
            <w:pPr>
              <w:tabs>
                <w:tab w:val="left" w:pos="284"/>
                <w:tab w:val="left" w:pos="426"/>
                <w:tab w:val="left" w:pos="709"/>
              </w:tabs>
              <w:ind w:firstLine="0"/>
              <w:jc w:val="center"/>
              <w:rPr>
                <w:bCs/>
                <w:szCs w:val="24"/>
              </w:rPr>
            </w:pPr>
            <w:r w:rsidRPr="00FC4AAB">
              <w:rPr>
                <w:bCs/>
                <w:szCs w:val="24"/>
              </w:rPr>
              <w:t>Поддерживающая фаза: ниволумаб**</w:t>
            </w:r>
          </w:p>
        </w:tc>
        <w:tc>
          <w:tcPr>
            <w:tcW w:w="98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480 мг</w:t>
            </w:r>
          </w:p>
        </w:tc>
        <w:tc>
          <w:tcPr>
            <w:tcW w:w="1217" w:type="dxa"/>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rsidR="00FC4AAB" w:rsidRPr="00913AB0" w:rsidRDefault="00FC4AAB" w:rsidP="00FC4AAB">
            <w:pPr>
              <w:ind w:firstLine="0"/>
              <w:jc w:val="center"/>
              <w:rPr>
                <w:bCs/>
                <w:szCs w:val="24"/>
              </w:rPr>
            </w:pPr>
            <w:r w:rsidRPr="00FC4AAB">
              <w:rPr>
                <w:bCs/>
                <w:szCs w:val="24"/>
              </w:rPr>
              <w:t>1 раз в 28 дней</w:t>
            </w:r>
          </w:p>
        </w:tc>
        <w:tc>
          <w:tcPr>
            <w:tcW w:w="2418" w:type="dxa"/>
            <w:tcBorders>
              <w:top w:val="single" w:sz="4" w:space="0" w:color="auto"/>
              <w:left w:val="single" w:sz="4" w:space="0" w:color="auto"/>
              <w:bottom w:val="single" w:sz="4" w:space="0" w:color="auto"/>
              <w:right w:val="single" w:sz="4" w:space="0" w:color="auto"/>
            </w:tcBorders>
            <w:vAlign w:val="center"/>
          </w:tcPr>
          <w:p w:rsidR="00FC4AAB" w:rsidRPr="00FC4AAB" w:rsidRDefault="00FC4AAB" w:rsidP="00FC4AAB">
            <w:pPr>
              <w:ind w:firstLine="0"/>
              <w:jc w:val="center"/>
              <w:rPr>
                <w:bCs/>
                <w:szCs w:val="24"/>
              </w:rPr>
            </w:pPr>
            <w:r w:rsidRPr="00FC4AAB">
              <w:rPr>
                <w:bCs/>
                <w:szCs w:val="24"/>
              </w:rPr>
              <w:t>Длительно</w:t>
            </w:r>
          </w:p>
        </w:tc>
      </w:tr>
      <w:tr w:rsidR="00791342" w:rsidRPr="00555313" w:rsidTr="000575A0">
        <w:trPr>
          <w:jc w:val="center"/>
        </w:trPr>
        <w:tc>
          <w:tcPr>
            <w:tcW w:w="2090" w:type="dxa"/>
            <w:vMerge w:val="restart"/>
            <w:tcBorders>
              <w:left w:val="single" w:sz="4" w:space="0" w:color="auto"/>
              <w:right w:val="single" w:sz="4" w:space="0" w:color="auto"/>
            </w:tcBorders>
          </w:tcPr>
          <w:p w:rsidR="00791342" w:rsidRPr="00555313" w:rsidRDefault="00791342" w:rsidP="009101F3">
            <w:pPr>
              <w:ind w:firstLine="0"/>
              <w:jc w:val="left"/>
              <w:rPr>
                <w:szCs w:val="24"/>
              </w:rPr>
            </w:pPr>
            <w:r w:rsidRPr="0040240D">
              <w:rPr>
                <w:szCs w:val="24"/>
              </w:rPr>
              <w:t>Комбинированная терапия МКА- блокаторами CTLA4 и МКА- блокаторами PD1</w:t>
            </w:r>
            <w:r>
              <w:rPr>
                <w:szCs w:val="24"/>
              </w:rPr>
              <w:t xml:space="preserve"> (ИПИ 1/ПЕМБРО 200) </w:t>
            </w:r>
            <w:r w:rsidRPr="00471AE9">
              <w:rPr>
                <w:b/>
                <w:sz w:val="18"/>
                <w:szCs w:val="18"/>
              </w:rPr>
              <w:fldChar w:fldCharType="begin">
                <w:fldData xml:space="preserve">PEVuZE5vdGU+PENpdGU+PEF1dGhvcj5PbHNvbjwvQXV0aG9yPjxZZWFyPjIwMjE8L1llYXI+PFJl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</w:fldData>
              </w:fldChar>
            </w:r>
            <w:r w:rsidR="00101604">
              <w:rPr>
                <w:b/>
                <w:sz w:val="18"/>
                <w:szCs w:val="18"/>
              </w:rPr>
              <w:instrText xml:space="preserve"> ADDIN EN.CITE </w:instrText>
            </w:r>
            <w:r w:rsidR="00101604">
              <w:rPr>
                <w:b/>
                <w:sz w:val="18"/>
                <w:szCs w:val="18"/>
              </w:rPr>
              <w:fldChar w:fldCharType="begin">
                <w:fldData xml:space="preserve">PEVuZE5vdGU+PENpdGU+PEF1dGhvcj5PbHNvbjwvQXV0aG9yPjxZZWFyPjIwMjE8L1llYXI+PFJl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</w:fldData>
              </w:fldChar>
            </w:r>
            <w:r w:rsidR="00101604">
              <w:rPr>
                <w:b/>
                <w:sz w:val="18"/>
                <w:szCs w:val="18"/>
              </w:rPr>
              <w:instrText xml:space="preserve"> ADDIN EN.CITE.DATA </w:instrText>
            </w:r>
            <w:r w:rsidR="00101604">
              <w:rPr>
                <w:b/>
                <w:sz w:val="18"/>
                <w:szCs w:val="18"/>
              </w:rPr>
            </w:r>
            <w:r w:rsidR="00101604">
              <w:rPr>
                <w:b/>
                <w:sz w:val="18"/>
                <w:szCs w:val="18"/>
              </w:rPr>
              <w:fldChar w:fldCharType="end"/>
            </w:r>
            <w:r w:rsidRPr="00471AE9">
              <w:rPr>
                <w:b/>
                <w:sz w:val="18"/>
                <w:szCs w:val="18"/>
              </w:rPr>
            </w:r>
            <w:r w:rsidRPr="00471AE9">
              <w:rPr>
                <w:b/>
                <w:sz w:val="18"/>
                <w:szCs w:val="18"/>
              </w:rPr>
              <w:fldChar w:fldCharType="separate"/>
            </w:r>
            <w:r w:rsidR="00101604">
              <w:rPr>
                <w:b/>
                <w:noProof/>
                <w:sz w:val="18"/>
                <w:szCs w:val="18"/>
              </w:rPr>
              <w:t>[</w:t>
            </w:r>
            <w:hyperlink w:anchor="_ENREF_305" w:tooltip="Olson, 2021 #753" w:history="1">
              <w:r w:rsidR="00101604">
                <w:rPr>
                  <w:b/>
                  <w:noProof/>
                  <w:sz w:val="18"/>
                  <w:szCs w:val="18"/>
                </w:rPr>
                <w:t>305</w:t>
              </w:r>
            </w:hyperlink>
            <w:r w:rsidR="00101604">
              <w:rPr>
                <w:b/>
                <w:noProof/>
                <w:sz w:val="18"/>
                <w:szCs w:val="18"/>
              </w:rPr>
              <w:t>]</w:t>
            </w:r>
            <w:r w:rsidRPr="00471AE9">
              <w:rPr>
                <w:b/>
                <w:sz w:val="18"/>
                <w:szCs w:val="18"/>
              </w:rPr>
              <w:fldChar w:fldCharType="end"/>
            </w:r>
            <w:r w:rsidRPr="00471AE9">
              <w:rPr>
                <w:b/>
                <w:sz w:val="18"/>
                <w:szCs w:val="18"/>
              </w:rPr>
              <w:t xml:space="preserve"> </w:t>
            </w:r>
            <w:r w:rsidRPr="00471AE9">
              <w:rPr>
                <w:b/>
                <w:sz w:val="18"/>
                <w:szCs w:val="18"/>
              </w:rPr>
              <w:br/>
              <w:t xml:space="preserve">(Уровень убедительности рекомендаций – </w:t>
            </w:r>
            <w:r w:rsidR="009101F3">
              <w:rPr>
                <w:b/>
                <w:sz w:val="18"/>
                <w:szCs w:val="18"/>
              </w:rPr>
              <w:t>С</w:t>
            </w:r>
            <w:r w:rsidR="009101F3" w:rsidRPr="00471AE9">
              <w:rPr>
                <w:b/>
                <w:sz w:val="18"/>
                <w:szCs w:val="18"/>
              </w:rPr>
              <w:t xml:space="preserve"> </w:t>
            </w:r>
            <w:r w:rsidRPr="00471AE9">
              <w:rPr>
                <w:b/>
                <w:sz w:val="18"/>
                <w:szCs w:val="18"/>
              </w:rPr>
              <w:t>(уровень достоверности доказательств – 4).</w:t>
            </w:r>
          </w:p>
        </w:tc>
        <w:tc>
          <w:tcPr>
            <w:tcW w:w="2321" w:type="dxa"/>
            <w:tcBorders>
              <w:left w:val="single" w:sz="4" w:space="0" w:color="auto"/>
              <w:right w:val="single" w:sz="4" w:space="0" w:color="auto"/>
            </w:tcBorders>
          </w:tcPr>
          <w:p w:rsidR="00791342" w:rsidRPr="00471AE9" w:rsidRDefault="00571C89" w:rsidP="00791342">
            <w:pPr>
              <w:pStyle w:val="afb"/>
              <w:spacing w:line="240" w:lineRule="auto"/>
              <w:ind w:firstLine="0"/>
              <w:rPr>
                <w:sz w:val="18"/>
                <w:szCs w:val="18"/>
              </w:rPr>
            </w:pPr>
            <w:r w:rsidRPr="00101604">
              <w:rPr>
                <w:sz w:val="18"/>
                <w:szCs w:val="18"/>
              </w:rPr>
              <w:t>#</w:t>
            </w:r>
            <w:r w:rsidR="00791342" w:rsidRPr="00471AE9">
              <w:rPr>
                <w:sz w:val="18"/>
                <w:szCs w:val="18"/>
              </w:rPr>
              <w:t xml:space="preserve">пембролизумаб** (в один день с </w:t>
            </w:r>
            <w:r w:rsidRPr="00101604">
              <w:rPr>
                <w:sz w:val="18"/>
                <w:szCs w:val="18"/>
              </w:rPr>
              <w:t>#</w:t>
            </w:r>
            <w:r w:rsidR="00791342" w:rsidRPr="00471AE9">
              <w:rPr>
                <w:sz w:val="18"/>
                <w:szCs w:val="18"/>
              </w:rPr>
              <w:t xml:space="preserve">ипилимумабом**) </w:t>
            </w:r>
          </w:p>
          <w:p w:rsidR="00791342" w:rsidRPr="00FC4AAB" w:rsidRDefault="00791342" w:rsidP="00791342">
            <w:pPr>
              <w:tabs>
                <w:tab w:val="left" w:pos="284"/>
                <w:tab w:val="left" w:pos="426"/>
                <w:tab w:val="left" w:pos="709"/>
              </w:tabs>
              <w:ind w:firstLine="0"/>
              <w:jc w:val="center"/>
              <w:rPr>
                <w:bCs/>
                <w:szCs w:val="24"/>
              </w:rPr>
            </w:pPr>
          </w:p>
        </w:tc>
        <w:tc>
          <w:tcPr>
            <w:tcW w:w="987" w:type="dxa"/>
            <w:tcBorders>
              <w:top w:val="single" w:sz="4" w:space="0" w:color="auto"/>
              <w:left w:val="single" w:sz="4" w:space="0" w:color="auto"/>
              <w:bottom w:val="single" w:sz="4" w:space="0" w:color="auto"/>
              <w:right w:val="single" w:sz="4" w:space="0" w:color="auto"/>
            </w:tcBorders>
          </w:tcPr>
          <w:p w:rsidR="00791342" w:rsidRPr="00FC4AAB" w:rsidRDefault="00791342" w:rsidP="00791342">
            <w:pPr>
              <w:ind w:firstLine="0"/>
              <w:jc w:val="center"/>
              <w:rPr>
                <w:bCs/>
                <w:szCs w:val="24"/>
              </w:rPr>
            </w:pPr>
            <w:r w:rsidRPr="00471AE9">
              <w:rPr>
                <w:sz w:val="18"/>
                <w:szCs w:val="18"/>
              </w:rPr>
              <w:t>200 мг</w:t>
            </w:r>
          </w:p>
        </w:tc>
        <w:tc>
          <w:tcPr>
            <w:tcW w:w="1217" w:type="dxa"/>
            <w:tcBorders>
              <w:top w:val="single" w:sz="4" w:space="0" w:color="auto"/>
              <w:left w:val="single" w:sz="4" w:space="0" w:color="auto"/>
              <w:bottom w:val="single" w:sz="4" w:space="0" w:color="auto"/>
              <w:right w:val="single" w:sz="4" w:space="0" w:color="auto"/>
            </w:tcBorders>
          </w:tcPr>
          <w:p w:rsidR="00791342" w:rsidRPr="00FC4AAB" w:rsidRDefault="00791342" w:rsidP="00791342">
            <w:pPr>
              <w:ind w:firstLine="0"/>
              <w:jc w:val="center"/>
              <w:rPr>
                <w:bCs/>
                <w:szCs w:val="24"/>
              </w:rPr>
            </w:pPr>
            <w:r w:rsidRPr="00471AE9">
              <w:rPr>
                <w:sz w:val="18"/>
                <w:szCs w:val="18"/>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791342" w:rsidRPr="00FC4AAB" w:rsidRDefault="00791342" w:rsidP="00791342">
            <w:pPr>
              <w:ind w:firstLine="0"/>
              <w:jc w:val="center"/>
              <w:rPr>
                <w:bCs/>
                <w:szCs w:val="24"/>
              </w:rPr>
            </w:pPr>
            <w:r w:rsidRPr="00471AE9">
              <w:rPr>
                <w:b/>
                <w:sz w:val="18"/>
                <w:szCs w:val="18"/>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rsidR="00791342" w:rsidRPr="00FC4AAB" w:rsidRDefault="00791342" w:rsidP="00791342">
            <w:pPr>
              <w:ind w:firstLine="0"/>
              <w:jc w:val="center"/>
              <w:rPr>
                <w:bCs/>
                <w:szCs w:val="24"/>
              </w:rPr>
            </w:pPr>
            <w:r w:rsidRPr="00471AE9">
              <w:rPr>
                <w:b/>
                <w:sz w:val="18"/>
                <w:szCs w:val="18"/>
              </w:rPr>
              <w:t>Суммарно не более 4 введений</w:t>
            </w:r>
          </w:p>
        </w:tc>
      </w:tr>
      <w:tr w:rsidR="00791342" w:rsidRPr="00555313" w:rsidTr="000575A0">
        <w:trPr>
          <w:jc w:val="center"/>
        </w:trPr>
        <w:tc>
          <w:tcPr>
            <w:tcW w:w="2090" w:type="dxa"/>
            <w:vMerge/>
            <w:tcBorders>
              <w:left w:val="single" w:sz="4" w:space="0" w:color="auto"/>
              <w:right w:val="single" w:sz="4" w:space="0" w:color="auto"/>
            </w:tcBorders>
          </w:tcPr>
          <w:p w:rsidR="00791342" w:rsidRPr="00555313" w:rsidRDefault="00791342" w:rsidP="00791342">
            <w:pPr>
              <w:jc w:val="left"/>
              <w:rPr>
                <w:szCs w:val="24"/>
              </w:rPr>
            </w:pPr>
          </w:p>
        </w:tc>
        <w:tc>
          <w:tcPr>
            <w:tcW w:w="2321" w:type="dxa"/>
            <w:tcBorders>
              <w:left w:val="single" w:sz="4" w:space="0" w:color="auto"/>
              <w:right w:val="single" w:sz="4" w:space="0" w:color="auto"/>
            </w:tcBorders>
          </w:tcPr>
          <w:p w:rsidR="00791342" w:rsidRPr="00471AE9" w:rsidRDefault="00571C89" w:rsidP="00791342">
            <w:pPr>
              <w:pStyle w:val="afb"/>
              <w:spacing w:line="240" w:lineRule="auto"/>
              <w:ind w:firstLine="0"/>
              <w:rPr>
                <w:sz w:val="18"/>
                <w:szCs w:val="18"/>
              </w:rPr>
            </w:pPr>
            <w:r w:rsidRPr="00101604">
              <w:rPr>
                <w:sz w:val="18"/>
                <w:szCs w:val="18"/>
              </w:rPr>
              <w:t>#</w:t>
            </w:r>
            <w:r w:rsidR="00791342" w:rsidRPr="00471AE9">
              <w:rPr>
                <w:sz w:val="18"/>
                <w:szCs w:val="18"/>
              </w:rPr>
              <w:t xml:space="preserve">Ипилимумаб** (в один день с </w:t>
            </w:r>
            <w:r w:rsidRPr="00101604">
              <w:rPr>
                <w:sz w:val="18"/>
                <w:szCs w:val="18"/>
              </w:rPr>
              <w:t>#</w:t>
            </w:r>
            <w:r w:rsidR="004A4904">
              <w:rPr>
                <w:sz w:val="18"/>
                <w:szCs w:val="18"/>
              </w:rPr>
              <w:t>пембролизумабом</w:t>
            </w:r>
            <w:r w:rsidR="00791342" w:rsidRPr="00471AE9">
              <w:rPr>
                <w:sz w:val="18"/>
                <w:szCs w:val="18"/>
              </w:rPr>
              <w:t xml:space="preserve">**) </w:t>
            </w:r>
          </w:p>
          <w:p w:rsidR="00791342" w:rsidRPr="00471AE9" w:rsidRDefault="00791342" w:rsidP="00791342">
            <w:pPr>
              <w:pStyle w:val="afb"/>
              <w:spacing w:line="240" w:lineRule="auto"/>
              <w:ind w:firstLine="0"/>
              <w:rPr>
                <w:sz w:val="18"/>
                <w:szCs w:val="18"/>
              </w:rPr>
            </w:pPr>
          </w:p>
        </w:tc>
        <w:tc>
          <w:tcPr>
            <w:tcW w:w="98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sidRPr="00471AE9">
              <w:rPr>
                <w:sz w:val="18"/>
                <w:szCs w:val="18"/>
              </w:rPr>
              <w:t xml:space="preserve">1 мг/кг </w:t>
            </w:r>
          </w:p>
        </w:tc>
        <w:tc>
          <w:tcPr>
            <w:tcW w:w="121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sidRPr="00471AE9">
              <w:rPr>
                <w:sz w:val="18"/>
                <w:szCs w:val="18"/>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b/>
                <w:sz w:val="18"/>
                <w:szCs w:val="18"/>
              </w:rPr>
            </w:pPr>
            <w:r w:rsidRPr="00471AE9">
              <w:rPr>
                <w:b/>
                <w:sz w:val="18"/>
                <w:szCs w:val="18"/>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rsidR="00791342" w:rsidRPr="00471AE9" w:rsidRDefault="00791342" w:rsidP="00791342">
            <w:pPr>
              <w:ind w:firstLine="0"/>
              <w:jc w:val="center"/>
              <w:rPr>
                <w:b/>
                <w:sz w:val="18"/>
                <w:szCs w:val="18"/>
              </w:rPr>
            </w:pPr>
            <w:r w:rsidRPr="00471AE9">
              <w:rPr>
                <w:b/>
                <w:sz w:val="18"/>
                <w:szCs w:val="18"/>
              </w:rPr>
              <w:t>Суммарно не более 4 введений</w:t>
            </w:r>
          </w:p>
        </w:tc>
      </w:tr>
      <w:tr w:rsidR="00791342" w:rsidRPr="00555313" w:rsidTr="000575A0">
        <w:trPr>
          <w:jc w:val="center"/>
        </w:trPr>
        <w:tc>
          <w:tcPr>
            <w:tcW w:w="2090" w:type="dxa"/>
            <w:vMerge/>
            <w:tcBorders>
              <w:left w:val="single" w:sz="4" w:space="0" w:color="auto"/>
              <w:right w:val="single" w:sz="4" w:space="0" w:color="auto"/>
            </w:tcBorders>
          </w:tcPr>
          <w:p w:rsidR="00791342" w:rsidRPr="00555313" w:rsidRDefault="00791342" w:rsidP="00791342">
            <w:pPr>
              <w:jc w:val="left"/>
              <w:rPr>
                <w:szCs w:val="24"/>
              </w:rPr>
            </w:pPr>
          </w:p>
        </w:tc>
        <w:tc>
          <w:tcPr>
            <w:tcW w:w="2321" w:type="dxa"/>
            <w:tcBorders>
              <w:left w:val="single" w:sz="4" w:space="0" w:color="auto"/>
              <w:right w:val="single" w:sz="4" w:space="0" w:color="auto"/>
            </w:tcBorders>
          </w:tcPr>
          <w:p w:rsidR="00791342" w:rsidRPr="00471AE9" w:rsidRDefault="00791342" w:rsidP="00791342">
            <w:pPr>
              <w:pStyle w:val="afb"/>
              <w:spacing w:line="240" w:lineRule="auto"/>
              <w:ind w:firstLine="0"/>
              <w:rPr>
                <w:sz w:val="18"/>
                <w:szCs w:val="18"/>
              </w:rPr>
            </w:pPr>
            <w:r w:rsidRPr="00471AE9">
              <w:rPr>
                <w:sz w:val="18"/>
                <w:szCs w:val="18"/>
              </w:rPr>
              <w:t xml:space="preserve">Поддерживающая фаза: пембролизумаб** </w:t>
            </w:r>
            <w:r>
              <w:rPr>
                <w:sz w:val="18"/>
                <w:szCs w:val="18"/>
              </w:rPr>
              <w:t>ИЛИ</w:t>
            </w:r>
          </w:p>
        </w:tc>
        <w:tc>
          <w:tcPr>
            <w:tcW w:w="98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sidRPr="00471AE9">
              <w:rPr>
                <w:sz w:val="18"/>
                <w:szCs w:val="18"/>
              </w:rPr>
              <w:t xml:space="preserve">200 мг </w:t>
            </w:r>
          </w:p>
        </w:tc>
        <w:tc>
          <w:tcPr>
            <w:tcW w:w="121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sidRPr="00471AE9">
              <w:rPr>
                <w:sz w:val="18"/>
                <w:szCs w:val="18"/>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b/>
                <w:sz w:val="18"/>
                <w:szCs w:val="18"/>
              </w:rPr>
            </w:pPr>
            <w:r w:rsidRPr="00471AE9">
              <w:rPr>
                <w:b/>
                <w:sz w:val="18"/>
                <w:szCs w:val="18"/>
              </w:rPr>
              <w:t xml:space="preserve">1 раз в 21 день </w:t>
            </w:r>
          </w:p>
        </w:tc>
        <w:tc>
          <w:tcPr>
            <w:tcW w:w="2418" w:type="dxa"/>
            <w:tcBorders>
              <w:top w:val="single" w:sz="4" w:space="0" w:color="auto"/>
              <w:left w:val="single" w:sz="4" w:space="0" w:color="auto"/>
              <w:bottom w:val="single" w:sz="4" w:space="0" w:color="auto"/>
              <w:right w:val="single" w:sz="4" w:space="0" w:color="auto"/>
            </w:tcBorders>
            <w:vAlign w:val="center"/>
          </w:tcPr>
          <w:p w:rsidR="00791342" w:rsidRPr="00471AE9" w:rsidRDefault="00791342" w:rsidP="00791342">
            <w:pPr>
              <w:ind w:firstLine="0"/>
              <w:jc w:val="center"/>
              <w:rPr>
                <w:b/>
                <w:sz w:val="18"/>
                <w:szCs w:val="18"/>
              </w:rPr>
            </w:pPr>
            <w:r w:rsidRPr="00471AE9">
              <w:rPr>
                <w:b/>
                <w:sz w:val="18"/>
                <w:szCs w:val="18"/>
              </w:rPr>
              <w:t>Длительно</w:t>
            </w:r>
          </w:p>
        </w:tc>
      </w:tr>
      <w:tr w:rsidR="00791342" w:rsidRPr="00555313" w:rsidTr="000575A0">
        <w:trPr>
          <w:jc w:val="center"/>
        </w:trPr>
        <w:tc>
          <w:tcPr>
            <w:tcW w:w="2090" w:type="dxa"/>
            <w:vMerge/>
            <w:tcBorders>
              <w:left w:val="single" w:sz="4" w:space="0" w:color="auto"/>
              <w:bottom w:val="single" w:sz="4" w:space="0" w:color="auto"/>
              <w:right w:val="single" w:sz="4" w:space="0" w:color="auto"/>
            </w:tcBorders>
          </w:tcPr>
          <w:p w:rsidR="00791342" w:rsidRPr="00555313" w:rsidRDefault="00791342" w:rsidP="00791342">
            <w:pPr>
              <w:jc w:val="left"/>
              <w:rPr>
                <w:szCs w:val="24"/>
              </w:rPr>
            </w:pPr>
          </w:p>
        </w:tc>
        <w:tc>
          <w:tcPr>
            <w:tcW w:w="2321" w:type="dxa"/>
            <w:tcBorders>
              <w:left w:val="single" w:sz="4" w:space="0" w:color="auto"/>
              <w:bottom w:val="single" w:sz="4" w:space="0" w:color="auto"/>
              <w:right w:val="single" w:sz="4" w:space="0" w:color="auto"/>
            </w:tcBorders>
          </w:tcPr>
          <w:p w:rsidR="00791342" w:rsidRPr="00471AE9" w:rsidRDefault="00791342" w:rsidP="00571C89">
            <w:pPr>
              <w:pStyle w:val="afb"/>
              <w:spacing w:line="240" w:lineRule="auto"/>
              <w:ind w:firstLine="0"/>
              <w:rPr>
                <w:sz w:val="18"/>
                <w:szCs w:val="18"/>
              </w:rPr>
            </w:pPr>
            <w:r w:rsidRPr="00FC4AAB">
              <w:rPr>
                <w:bCs/>
              </w:rPr>
              <w:t xml:space="preserve">Поддерживающая фаза: </w:t>
            </w:r>
            <w:r>
              <w:rPr>
                <w:bCs/>
              </w:rPr>
              <w:t>пембролизумаб**</w:t>
            </w:r>
          </w:p>
        </w:tc>
        <w:tc>
          <w:tcPr>
            <w:tcW w:w="98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Pr>
                <w:sz w:val="18"/>
                <w:szCs w:val="18"/>
              </w:rPr>
              <w:t>400 мг</w:t>
            </w:r>
          </w:p>
        </w:tc>
        <w:tc>
          <w:tcPr>
            <w:tcW w:w="1217" w:type="dxa"/>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sz w:val="18"/>
                <w:szCs w:val="18"/>
              </w:rPr>
            </w:pPr>
            <w:r w:rsidRPr="00471AE9">
              <w:rPr>
                <w:sz w:val="18"/>
                <w:szCs w:val="18"/>
              </w:rPr>
              <w:t>В/в капельно 30 мин</w:t>
            </w:r>
          </w:p>
        </w:tc>
        <w:tc>
          <w:tcPr>
            <w:tcW w:w="0" w:type="auto"/>
            <w:tcBorders>
              <w:top w:val="single" w:sz="4" w:space="0" w:color="auto"/>
              <w:left w:val="single" w:sz="4" w:space="0" w:color="auto"/>
              <w:bottom w:val="single" w:sz="4" w:space="0" w:color="auto"/>
              <w:right w:val="single" w:sz="4" w:space="0" w:color="auto"/>
            </w:tcBorders>
          </w:tcPr>
          <w:p w:rsidR="00791342" w:rsidRPr="00471AE9" w:rsidRDefault="00791342" w:rsidP="00791342">
            <w:pPr>
              <w:ind w:firstLine="0"/>
              <w:jc w:val="center"/>
              <w:rPr>
                <w:b/>
                <w:sz w:val="18"/>
                <w:szCs w:val="18"/>
              </w:rPr>
            </w:pPr>
            <w:r w:rsidRPr="00471AE9">
              <w:rPr>
                <w:b/>
                <w:sz w:val="18"/>
                <w:szCs w:val="18"/>
              </w:rPr>
              <w:t xml:space="preserve">1 раз в </w:t>
            </w:r>
            <w:r>
              <w:rPr>
                <w:b/>
                <w:sz w:val="18"/>
                <w:szCs w:val="18"/>
              </w:rPr>
              <w:t>42</w:t>
            </w:r>
            <w:r w:rsidRPr="00471AE9">
              <w:rPr>
                <w:b/>
                <w:sz w:val="18"/>
                <w:szCs w:val="18"/>
              </w:rPr>
              <w:t xml:space="preserve"> д</w:t>
            </w:r>
            <w:r>
              <w:rPr>
                <w:b/>
                <w:sz w:val="18"/>
                <w:szCs w:val="18"/>
              </w:rPr>
              <w:t>ня</w:t>
            </w:r>
          </w:p>
        </w:tc>
        <w:tc>
          <w:tcPr>
            <w:tcW w:w="2418" w:type="dxa"/>
            <w:tcBorders>
              <w:top w:val="single" w:sz="4" w:space="0" w:color="auto"/>
              <w:left w:val="single" w:sz="4" w:space="0" w:color="auto"/>
              <w:bottom w:val="single" w:sz="4" w:space="0" w:color="auto"/>
              <w:right w:val="single" w:sz="4" w:space="0" w:color="auto"/>
            </w:tcBorders>
            <w:vAlign w:val="center"/>
          </w:tcPr>
          <w:p w:rsidR="00791342" w:rsidRPr="00471AE9" w:rsidRDefault="00791342" w:rsidP="00791342">
            <w:pPr>
              <w:ind w:firstLine="0"/>
              <w:jc w:val="center"/>
              <w:rPr>
                <w:b/>
                <w:sz w:val="18"/>
                <w:szCs w:val="18"/>
              </w:rPr>
            </w:pPr>
            <w:r w:rsidRPr="00471AE9">
              <w:rPr>
                <w:b/>
                <w:sz w:val="18"/>
                <w:szCs w:val="18"/>
              </w:rPr>
              <w:t>Длительно</w:t>
            </w:r>
          </w:p>
        </w:tc>
      </w:tr>
    </w:tbl>
    <w:p w:rsidR="00DF5D83" w:rsidRPr="00555313" w:rsidRDefault="006D78D2" w:rsidP="00C91F92">
      <w:pPr>
        <w:pStyle w:val="1"/>
      </w:pPr>
      <w:r w:rsidRPr="00555313">
        <w:t xml:space="preserve">При наличии признаков прогрессирования заболевания на фоне применения </w:t>
      </w:r>
      <w:r w:rsidR="005604C5" w:rsidRPr="00555313">
        <w:t>монотерапии ИПК</w:t>
      </w:r>
      <w:r w:rsidRPr="00555313">
        <w:t xml:space="preserve"> </w:t>
      </w:r>
      <w:r w:rsidR="003938F7" w:rsidRPr="00555313">
        <w:rPr>
          <w:lang w:val="en-US"/>
        </w:rPr>
        <w:t>BRAF</w:t>
      </w:r>
      <w:r w:rsidRPr="00555313">
        <w:t xml:space="preserve"> переключение пациентов на комбинированную терапию</w:t>
      </w:r>
      <w:r w:rsidR="005604C5" w:rsidRPr="00555313">
        <w:t xml:space="preserve"> ИПК </w:t>
      </w:r>
      <w:r w:rsidR="003938F7" w:rsidRPr="00555313">
        <w:rPr>
          <w:lang w:val="en-US"/>
        </w:rPr>
        <w:t>BRAF</w:t>
      </w:r>
      <w:r w:rsidR="005604C5" w:rsidRPr="00555313">
        <w:t xml:space="preserve"> + </w:t>
      </w:r>
      <w:r w:rsidR="005604C5" w:rsidRPr="00555313">
        <w:rPr>
          <w:lang w:val="en-US"/>
        </w:rPr>
        <w:t>MEK</w:t>
      </w:r>
      <w:r w:rsidRPr="00555313">
        <w:t xml:space="preserve"> </w:t>
      </w:r>
      <w:r w:rsidRPr="00555313">
        <w:rPr>
          <w:b/>
        </w:rPr>
        <w:t xml:space="preserve">не </w:t>
      </w:r>
      <w:r w:rsidR="00DF5D83" w:rsidRPr="00555313">
        <w:rPr>
          <w:b/>
        </w:rPr>
        <w:t>рекомендуется</w:t>
      </w:r>
      <w:r w:rsidRPr="00555313">
        <w:t xml:space="preserve">, так как вероятность получить ответ на лечение остается низкой, а медиана времени до прогрессирования не превышает 3 мес </w:t>
      </w:r>
      <w:r w:rsidRPr="00555313">
        <w:fldChar w:fldCharType="begin">
          <w:fldData xml:space="preserve">PEVuZE5vdGU+PENpdGU+PEF1dGhvcj5EYXVkPC9BdXRob3I+PFllYXI+MjAxNjwvWWVhcj48UmVj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</w:fldData>
        </w:fldChar>
      </w:r>
      <w:r w:rsidR="00C5341A">
        <w:instrText xml:space="preserve"> ADDIN EN.CITE </w:instrText>
      </w:r>
      <w:r w:rsidR="00C5341A">
        <w:fldChar w:fldCharType="begin">
          <w:fldData xml:space="preserve">PEVuZE5vdGU+PENpdGU+PEF1dGhvcj5EYXVkPC9BdXRob3I+PFllYXI+MjAxNjwvWWVhcj48UmVj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</w:fldData>
        </w:fldChar>
      </w:r>
      <w:r w:rsidR="00C5341A">
        <w:instrText xml:space="preserve"> ADDIN EN.CITE.DATA </w:instrText>
      </w:r>
      <w:r w:rsidR="00C5341A">
        <w:fldChar w:fldCharType="end"/>
      </w:r>
      <w:r w:rsidRPr="00555313">
        <w:fldChar w:fldCharType="separate"/>
      </w:r>
      <w:r w:rsidR="00195734">
        <w:rPr>
          <w:noProof/>
        </w:rPr>
        <w:t>[</w:t>
      </w:r>
      <w:hyperlink w:anchor="_ENREF_125" w:tooltip="Daud, 2016 #125" w:history="1">
        <w:r w:rsidR="00101604">
          <w:rPr>
            <w:noProof/>
          </w:rPr>
          <w:t>125</w:t>
        </w:r>
      </w:hyperlink>
      <w:r w:rsidR="0019573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975610" w:rsidRPr="00555313">
        <w:t xml:space="preserve">С </w:t>
      </w:r>
      <w:r w:rsidRPr="00555313">
        <w:t xml:space="preserve">(уровень достоверности доказательств </w:t>
      </w:r>
      <w:r w:rsidR="00DA1F47" w:rsidRPr="00555313">
        <w:t xml:space="preserve">– </w:t>
      </w:r>
      <w:r w:rsidR="00975610" w:rsidRPr="00555313">
        <w:t>4</w:t>
      </w:r>
      <w:r w:rsidRPr="00555313">
        <w:t>).</w:t>
      </w:r>
    </w:p>
    <w:p w:rsidR="00DF5D83" w:rsidRPr="00555313" w:rsidRDefault="006D78D2" w:rsidP="00C91F92">
      <w:pPr>
        <w:pStyle w:val="1"/>
      </w:pPr>
      <w:r w:rsidRPr="00555313">
        <w:t xml:space="preserve">При наличии признаков прогрессирования заболевания на фоне применения одного из </w:t>
      </w:r>
      <w:r w:rsidR="005604C5" w:rsidRPr="00555313">
        <w:t xml:space="preserve">ИПК </w:t>
      </w:r>
      <w:r w:rsidR="003938F7" w:rsidRPr="00555313">
        <w:t>BRAF</w:t>
      </w:r>
      <w:r w:rsidRPr="00555313">
        <w:t xml:space="preserve"> или одной из комбинаций </w:t>
      </w:r>
      <w:r w:rsidR="005604C5" w:rsidRPr="00555313">
        <w:t>ИПК</w:t>
      </w:r>
      <w:r w:rsidRPr="00555313">
        <w:t xml:space="preserve"> </w:t>
      </w:r>
      <w:r w:rsidR="003938F7" w:rsidRPr="00555313">
        <w:rPr>
          <w:lang w:val="en-US"/>
        </w:rPr>
        <w:t>BRAF</w:t>
      </w:r>
      <w:r w:rsidRPr="00555313">
        <w:t xml:space="preserve"> и МЕК (см. табл. 9) </w:t>
      </w:r>
      <w:r w:rsidRPr="00555313">
        <w:rPr>
          <w:b/>
        </w:rPr>
        <w:t xml:space="preserve">не </w:t>
      </w:r>
      <w:r w:rsidR="00904CEF" w:rsidRPr="00555313">
        <w:rPr>
          <w:b/>
        </w:rPr>
        <w:t>рекомендуется</w:t>
      </w:r>
      <w:r w:rsidR="00904CEF" w:rsidRPr="00555313">
        <w:t xml:space="preserve"> </w:t>
      </w:r>
      <w:r w:rsidRPr="00555313">
        <w:t xml:space="preserve">переключать пациентов на другой </w:t>
      </w:r>
      <w:r w:rsidR="00480F05" w:rsidRPr="00555313">
        <w:t xml:space="preserve">ИПК </w:t>
      </w:r>
      <w:r w:rsidR="003938F7" w:rsidRPr="00555313">
        <w:rPr>
          <w:lang w:val="en-US"/>
        </w:rPr>
        <w:t>BRAF</w:t>
      </w:r>
      <w:r w:rsidRPr="00555313">
        <w:t xml:space="preserve"> или другую комбинацию </w:t>
      </w:r>
      <w:r w:rsidR="00480F05" w:rsidRPr="00555313">
        <w:t xml:space="preserve">ИПК </w:t>
      </w:r>
      <w:r w:rsidR="003938F7" w:rsidRPr="00555313">
        <w:rPr>
          <w:lang w:val="en-US"/>
        </w:rPr>
        <w:t>BRAF</w:t>
      </w:r>
      <w:r w:rsidRPr="00555313">
        <w:t xml:space="preserve"> и МЕК. Имеющиеся преклинические данные позволяют предположить аналогичные механизмы действия и формирования резистентности к вемурафенибу**/кобиметинибу** и дабрафенибу**/траметинибу** </w:t>
      </w:r>
      <w:r w:rsidRPr="00555313">
        <w:fldChar w:fldCharType="begin">
          <w:fldData xml:space="preserve">PEVuZE5vdGU+PENpdGU+PEF1dGhvcj5ZYW5nPC9BdXRob3I+PFllYXI+MjAxMDwvWWVhcj48UmVj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</w:fldData>
        </w:fldChar>
      </w:r>
      <w:r w:rsidR="00101604">
        <w:instrText xml:space="preserve"> ADDIN EN.CITE </w:instrText>
      </w:r>
      <w:r w:rsidR="00101604">
        <w:fldChar w:fldCharType="begin">
          <w:fldData xml:space="preserve">PEVuZE5vdGU+PENpdGU+PEF1dGhvcj5ZYW5nPC9BdXRob3I+PFllYXI+MjAxMDwvWWVhcj48UmVj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</w:fldData>
        </w:fldChar>
      </w:r>
      <w:r w:rsidR="00101604">
        <w:instrText xml:space="preserve"> ADDIN EN.CITE.DATA </w:instrText>
      </w:r>
      <w:r w:rsidR="00101604">
        <w:fldChar w:fldCharType="end"/>
      </w:r>
      <w:r w:rsidRPr="00555313">
        <w:fldChar w:fldCharType="separate"/>
      </w:r>
      <w:r w:rsidR="00101604">
        <w:rPr>
          <w:noProof/>
        </w:rPr>
        <w:t>[</w:t>
      </w:r>
      <w:hyperlink w:anchor="_ENREF_306" w:tooltip="Yang, 2010 #290" w:history="1">
        <w:r w:rsidR="00101604">
          <w:rPr>
            <w:noProof/>
          </w:rPr>
          <w:t>306</w:t>
        </w:r>
      </w:hyperlink>
      <w:r w:rsidR="00101604">
        <w:rPr>
          <w:noProof/>
        </w:rPr>
        <w:t xml:space="preserve">, </w:t>
      </w:r>
      <w:hyperlink w:anchor="_ENREF_307" w:tooltip="Johnson, 2015 #156" w:history="1">
        <w:r w:rsidR="00101604">
          <w:rPr>
            <w:noProof/>
          </w:rPr>
          <w:t>307</w:t>
        </w:r>
      </w:hyperlink>
      <w:r w:rsidR="00101604">
        <w:rPr>
          <w:noProof/>
        </w:rPr>
        <w:t>]</w:t>
      </w:r>
      <w:r w:rsidRPr="00555313">
        <w:fldChar w:fldCharType="end"/>
      </w:r>
      <w:r w:rsidRPr="00555313">
        <w:t xml:space="preserve">. Сведения о наличии клинической эффективности подобного переключения также отсутствуют. </w:t>
      </w:r>
    </w:p>
    <w:p w:rsidR="006D78D2" w:rsidRPr="00555313" w:rsidRDefault="006D78D2" w:rsidP="008D7A3D">
      <w:pPr>
        <w:pStyle w:val="27"/>
      </w:pPr>
      <w:r w:rsidRPr="00555313">
        <w:t xml:space="preserve">Уровень убедительности рекомендаций – </w:t>
      </w:r>
      <w:r w:rsidR="00736D39" w:rsidRPr="00555313">
        <w:t xml:space="preserve">С </w:t>
      </w:r>
      <w:r w:rsidRPr="00555313">
        <w:t xml:space="preserve">(уровень достоверности доказательств </w:t>
      </w:r>
      <w:r w:rsidR="00DA1F47" w:rsidRPr="00555313">
        <w:t>–4</w:t>
      </w:r>
      <w:r w:rsidRPr="00555313">
        <w:t>).</w:t>
      </w:r>
    </w:p>
    <w:p w:rsidR="00DF5D83" w:rsidRPr="00555313" w:rsidRDefault="006D78D2" w:rsidP="00C91F92">
      <w:pPr>
        <w:pStyle w:val="1"/>
      </w:pPr>
      <w:r w:rsidRPr="00555313">
        <w:t>При медленно прогрессирующей метастатической и/или местно-распространенной меланоме (</w:t>
      </w:r>
      <w:r w:rsidRPr="00555313">
        <w:rPr>
          <w:lang w:val="en-US"/>
        </w:rPr>
        <w:t>III</w:t>
      </w:r>
      <w:r w:rsidRPr="00555313">
        <w:t xml:space="preserve"> неоперабельной – </w:t>
      </w:r>
      <w:r w:rsidRPr="00555313">
        <w:rPr>
          <w:lang w:val="en-US"/>
        </w:rPr>
        <w:t>IV</w:t>
      </w:r>
      <w:r w:rsidRPr="00555313">
        <w:t xml:space="preserve"> стадии) у пациентов с ожидаемой продолжительностью жизни не менее 6 мес при отсутствии противопоказаний независимо от статуса мутации </w:t>
      </w:r>
      <w:r w:rsidR="003938F7" w:rsidRPr="00555313">
        <w:rPr>
          <w:i/>
          <w:iCs/>
          <w:lang w:val="en-US"/>
        </w:rPr>
        <w:t>BRAF</w:t>
      </w:r>
      <w:r w:rsidRPr="00555313">
        <w:t xml:space="preserve"> </w:t>
      </w:r>
      <w:r w:rsidR="009A67AB" w:rsidRPr="00555313">
        <w:rPr>
          <w:b/>
        </w:rPr>
        <w:t>р</w:t>
      </w:r>
      <w:r w:rsidR="00C91F92" w:rsidRPr="00555313">
        <w:rPr>
          <w:b/>
        </w:rPr>
        <w:t>екомендуется</w:t>
      </w:r>
      <w:r w:rsidRPr="00555313">
        <w:rPr>
          <w:b/>
        </w:rPr>
        <w:t xml:space="preserve"> </w:t>
      </w:r>
      <w:r w:rsidRPr="00555313">
        <w:t xml:space="preserve">использование препарата </w:t>
      </w:r>
      <w:r w:rsidR="000C5066" w:rsidRPr="00555313">
        <w:t xml:space="preserve">ипилимумаб** </w:t>
      </w:r>
      <w:r w:rsidR="00816452" w:rsidRPr="00555313">
        <w:fldChar w:fldCharType="begin">
          <w:fldData xml:space="preserve">PEVuZE5vdGU+PENpdGU+PEF1dGhvcj5aaW1tZXI8L0F1dGhvcj48WWVhcj4yMDE3PC9ZZWFyPjxS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101604">
        <w:instrText xml:space="preserve"> ADDIN EN.CITE </w:instrText>
      </w:r>
      <w:r w:rsidR="00101604">
        <w:fldChar w:fldCharType="begin">
          <w:fldData xml:space="preserve">PEVuZE5vdGU+PENpdGU+PEF1dGhvcj5aaW1tZXI8L0F1dGhvcj48WWVhcj4yMDE3PC9ZZWFyPjxS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101604">
        <w:instrText xml:space="preserve"> ADDIN EN.CITE.DATA </w:instrText>
      </w:r>
      <w:r w:rsidR="00101604">
        <w:fldChar w:fldCharType="end"/>
      </w:r>
      <w:r w:rsidR="00816452" w:rsidRPr="00555313">
        <w:fldChar w:fldCharType="separate"/>
      </w:r>
      <w:r w:rsidR="00101604">
        <w:rPr>
          <w:noProof/>
        </w:rPr>
        <w:t>[</w:t>
      </w:r>
      <w:hyperlink w:anchor="_ENREF_308" w:tooltip="Zimmer, 2017 #292" w:history="1">
        <w:r w:rsidR="00101604">
          <w:rPr>
            <w:noProof/>
          </w:rPr>
          <w:t>308</w:t>
        </w:r>
      </w:hyperlink>
      <w:r w:rsidR="00101604">
        <w:rPr>
          <w:noProof/>
        </w:rPr>
        <w:t>]</w:t>
      </w:r>
      <w:r w:rsidR="00816452" w:rsidRPr="00555313">
        <w:fldChar w:fldCharType="end"/>
      </w:r>
      <w:r w:rsidR="000C5066" w:rsidRPr="00555313">
        <w:t xml:space="preserve"> или комбинаци</w:t>
      </w:r>
      <w:r w:rsidR="005550E9" w:rsidRPr="00555313">
        <w:t>и</w:t>
      </w:r>
      <w:r w:rsidR="000C5066" w:rsidRPr="00555313">
        <w:t xml:space="preserve"> </w:t>
      </w:r>
      <w:r w:rsidR="00ED7EE8" w:rsidRPr="00555313">
        <w:t>МКА-</w:t>
      </w:r>
      <w:r w:rsidR="001753D4" w:rsidRPr="00555313">
        <w:t>блокатор</w:t>
      </w:r>
      <w:r w:rsidR="00ED7EE8" w:rsidRPr="00555313">
        <w:t>ов</w:t>
      </w:r>
      <w:r w:rsidR="000C5066" w:rsidRPr="00555313">
        <w:t xml:space="preserve"> </w:t>
      </w:r>
      <w:r w:rsidR="000C5066" w:rsidRPr="00555313">
        <w:rPr>
          <w:lang w:val="en-US"/>
        </w:rPr>
        <w:t>PD</w:t>
      </w:r>
      <w:r w:rsidR="000C5066" w:rsidRPr="00555313">
        <w:t xml:space="preserve">1 и </w:t>
      </w:r>
      <w:r w:rsidR="000C5066" w:rsidRPr="00555313">
        <w:rPr>
          <w:lang w:val="en-US"/>
        </w:rPr>
        <w:t>CTLA</w:t>
      </w:r>
      <w:r w:rsidR="000C5066" w:rsidRPr="00555313">
        <w:t>4 после прогрессирования болезни на фоне стандартной терапии (МКА-</w:t>
      </w:r>
      <w:r w:rsidR="001753D4" w:rsidRPr="00555313">
        <w:t>блокатор</w:t>
      </w:r>
      <w:r w:rsidR="00ED7EE8" w:rsidRPr="00555313">
        <w:t xml:space="preserve">ы </w:t>
      </w:r>
      <w:r w:rsidR="000C5066" w:rsidRPr="00555313">
        <w:rPr>
          <w:lang w:val="en-US"/>
        </w:rPr>
        <w:t>PD</w:t>
      </w:r>
      <w:r w:rsidR="000C5066" w:rsidRPr="00555313">
        <w:t xml:space="preserve">1, ИПК </w:t>
      </w:r>
      <w:r w:rsidR="003938F7" w:rsidRPr="00555313">
        <w:rPr>
          <w:i/>
          <w:iCs/>
          <w:lang w:val="en-US"/>
        </w:rPr>
        <w:t>BRAF</w:t>
      </w:r>
      <w:r w:rsidR="000C5066" w:rsidRPr="00555313">
        <w:t xml:space="preserve">, комбинация ИПК </w:t>
      </w:r>
      <w:r w:rsidR="003938F7" w:rsidRPr="00555313">
        <w:rPr>
          <w:i/>
          <w:iCs/>
          <w:lang w:val="en-US"/>
        </w:rPr>
        <w:t>BRAF</w:t>
      </w:r>
      <w:r w:rsidR="000C5066" w:rsidRPr="00555313">
        <w:t xml:space="preserve"> и МЕК) или в случае ее непереносимости </w:t>
      </w:r>
      <w:r w:rsidR="000C5066" w:rsidRPr="00555313">
        <w:fldChar w:fldCharType="begin">
          <w:fldData xml:space="preserve">PEVuZE5vdGU+PENpdGU+PEF1dGhvcj5Ib2RpPC9BdXRob3I+PFllYXI+MjAxMDwvWWVhcj48UmVj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==
</w:fldData>
        </w:fldChar>
      </w:r>
      <w:r w:rsidR="00101604">
        <w:instrText xml:space="preserve"> ADDIN EN.CITE </w:instrText>
      </w:r>
      <w:r w:rsidR="00101604">
        <w:fldChar w:fldCharType="begin">
          <w:fldData xml:space="preserve">PEVuZE5vdGU+PENpdGU+PEF1dGhvcj5Ib2RpPC9BdXRob3I+PFllYXI+MjAxMDwvWWVhcj48UmVj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==
</w:fldData>
        </w:fldChar>
      </w:r>
      <w:r w:rsidR="00101604">
        <w:instrText xml:space="preserve"> ADDIN EN.CITE.DATA </w:instrText>
      </w:r>
      <w:r w:rsidR="00101604">
        <w:fldChar w:fldCharType="end"/>
      </w:r>
      <w:r w:rsidR="000C5066" w:rsidRPr="00555313">
        <w:fldChar w:fldCharType="separate"/>
      </w:r>
      <w:r w:rsidR="00101604">
        <w:rPr>
          <w:noProof/>
        </w:rPr>
        <w:t>[</w:t>
      </w:r>
      <w:hyperlink w:anchor="_ENREF_309" w:tooltip="Hodi, 2010 #293" w:history="1">
        <w:r w:rsidR="00101604">
          <w:rPr>
            <w:noProof/>
          </w:rPr>
          <w:t>309-313</w:t>
        </w:r>
      </w:hyperlink>
      <w:r w:rsidR="00101604">
        <w:rPr>
          <w:noProof/>
        </w:rPr>
        <w:t>]</w:t>
      </w:r>
      <w:r w:rsidR="000C5066" w:rsidRPr="00555313">
        <w:fldChar w:fldCharType="end"/>
      </w:r>
      <w:r w:rsidR="000C5066" w:rsidRPr="00555313">
        <w:t xml:space="preserve">. </w:t>
      </w:r>
      <w:r w:rsidRPr="00555313">
        <w:t xml:space="preserve">Режим применения </w:t>
      </w:r>
      <w:r w:rsidR="00EF2796" w:rsidRPr="00555313">
        <w:t xml:space="preserve">ипилимумаба** </w:t>
      </w:r>
      <w:r w:rsidRPr="00555313">
        <w:t xml:space="preserve">приведен в табл. </w:t>
      </w:r>
      <w:r w:rsidR="00F747CC">
        <w:t>12</w:t>
      </w:r>
      <w:r w:rsidRPr="00555313">
        <w:t xml:space="preserve">. </w:t>
      </w:r>
    </w:p>
    <w:p w:rsidR="006D78D2" w:rsidRPr="00555313" w:rsidRDefault="006D78D2" w:rsidP="008D7A3D">
      <w:pPr>
        <w:pStyle w:val="27"/>
      </w:pPr>
      <w:r w:rsidRPr="00555313">
        <w:t xml:space="preserve">Уровень убедительности рекомендаций – А (уровень достоверности доказательств </w:t>
      </w:r>
      <w:r w:rsidR="00DA1F47" w:rsidRPr="00555313">
        <w:t xml:space="preserve">– </w:t>
      </w:r>
      <w:r w:rsidR="00736D39" w:rsidRPr="00555313">
        <w:t>1</w:t>
      </w:r>
      <w:r w:rsidRPr="00555313">
        <w:t>).</w:t>
      </w:r>
    </w:p>
    <w:p w:rsidR="006D78D2" w:rsidRPr="00555313" w:rsidRDefault="006D78D2" w:rsidP="008D7A3D">
      <w:pPr>
        <w:pStyle w:val="af7"/>
      </w:pPr>
      <w:r w:rsidRPr="00555313">
        <w:rPr>
          <w:b/>
          <w:i w:val="0"/>
        </w:rPr>
        <w:t>Комментарий:</w:t>
      </w:r>
      <w:r w:rsidRPr="00555313">
        <w:t xml:space="preserve"> ипилимумаб** является </w:t>
      </w:r>
      <w:r w:rsidR="001753D4" w:rsidRPr="00555313">
        <w:t>блокатор</w:t>
      </w:r>
      <w:r w:rsidRPr="00555313">
        <w:t>ом антигена 4 цитотоксического Т-лимфоцита (</w:t>
      </w:r>
      <w:r w:rsidR="00E54F4D" w:rsidRPr="00555313">
        <w:t>МКА-</w:t>
      </w:r>
      <w:r w:rsidR="001753D4" w:rsidRPr="00555313">
        <w:t>блокатор</w:t>
      </w:r>
      <w:r w:rsidR="00E54F4D" w:rsidRPr="00555313">
        <w:t xml:space="preserve">ом </w:t>
      </w:r>
      <w:r w:rsidRPr="00555313">
        <w:rPr>
          <w:lang w:val="en-US"/>
        </w:rPr>
        <w:t>CTLA</w:t>
      </w:r>
      <w:r w:rsidRPr="00555313">
        <w:t>4) и относится к категории иммуноонкологических препаратов. Ипилимумаб</w:t>
      </w:r>
      <w:r w:rsidR="00EF2796" w:rsidRPr="00555313">
        <w:t xml:space="preserve">** </w:t>
      </w:r>
      <w:r w:rsidRPr="00555313">
        <w:t>используется в дозе 3 мг/кг в/</w:t>
      </w:r>
      <w:proofErr w:type="gramStart"/>
      <w:r w:rsidRPr="00555313">
        <w:t>в в</w:t>
      </w:r>
      <w:proofErr w:type="gramEnd"/>
      <w:r w:rsidRPr="00555313">
        <w:t xml:space="preserve"> виде 90-минутной инфузии каждые 3 нед (1, 4, 7 и 10-я недели, всего 4 введения (объединенный анализ данных продемонстрировал показатель 7-летней общей выживаемости 17 % среди всех пациентов с метастатической и/или местно-распространенной формой меланомы, получавших ипилимумаб</w:t>
      </w:r>
      <w:r w:rsidR="00EF2796" w:rsidRPr="00555313">
        <w:t>**</w:t>
      </w:r>
      <w:r w:rsidRPr="00555313">
        <w:t xml:space="preserve">). Первое контрольное обследование </w:t>
      </w:r>
      <w:r w:rsidR="00904CEF" w:rsidRPr="00555313">
        <w:t xml:space="preserve">рекомендуется </w:t>
      </w:r>
      <w:r w:rsidRPr="00555313">
        <w:t xml:space="preserve">проводить на 12-й неделе от начала лечения (при отсутствии клинических признаков выраженного прогрессирования). Учитывая возможность развития аутоиммунных нежелательных явлений (диарея, колит, гепатит, эндокринопатии, дерматит), необходимо их своевременное выявление и активное лечение в соответствии с общепринятыми алгоритмами. </w:t>
      </w:r>
    </w:p>
    <w:p w:rsidR="006D78D2" w:rsidRPr="00555313" w:rsidRDefault="006D78D2" w:rsidP="008D7A3D">
      <w:pPr>
        <w:pStyle w:val="af7"/>
      </w:pPr>
      <w:r w:rsidRPr="00555313">
        <w:rPr>
          <w:b/>
        </w:rPr>
        <w:t xml:space="preserve">Таблица </w:t>
      </w:r>
      <w:r w:rsidR="00F747CC">
        <w:rPr>
          <w:b/>
        </w:rPr>
        <w:t>12</w:t>
      </w:r>
      <w:r w:rsidRPr="00555313">
        <w:rPr>
          <w:b/>
        </w:rPr>
        <w:t>.</w:t>
      </w:r>
      <w:r w:rsidRPr="00555313">
        <w:t xml:space="preserve"> Режим применения </w:t>
      </w:r>
      <w:r w:rsidR="00EF2796" w:rsidRPr="00555313">
        <w:t>ипилимумаба**</w:t>
      </w:r>
      <w:r w:rsidRPr="00555313">
        <w:t xml:space="preserve"> при меланоме кожи</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787"/>
        <w:gridCol w:w="966"/>
        <w:gridCol w:w="1319"/>
        <w:gridCol w:w="1616"/>
        <w:gridCol w:w="2185"/>
      </w:tblGrid>
      <w:tr w:rsidR="006D78D2" w:rsidRPr="00555313" w:rsidTr="002F18B1">
        <w:trPr>
          <w:jc w:val="center"/>
        </w:trPr>
        <w:tc>
          <w:tcPr>
            <w:tcW w:w="1669"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Доза</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Путь введения</w:t>
            </w:r>
          </w:p>
        </w:tc>
        <w:tc>
          <w:tcPr>
            <w:tcW w:w="1616" w:type="dxa"/>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Дни введения</w:t>
            </w:r>
          </w:p>
        </w:tc>
        <w:tc>
          <w:tcPr>
            <w:tcW w:w="2185"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Длительность цикла, дни, режим</w:t>
            </w:r>
          </w:p>
        </w:tc>
      </w:tr>
      <w:tr w:rsidR="006D78D2" w:rsidRPr="00555313" w:rsidTr="002F18B1">
        <w:trPr>
          <w:jc w:val="center"/>
        </w:trPr>
        <w:tc>
          <w:tcPr>
            <w:tcW w:w="1669"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Монотерапия</w:t>
            </w:r>
            <w:r w:rsidRPr="00555313">
              <w:rPr>
                <w:szCs w:val="24"/>
                <w:lang w:val="en-US"/>
              </w:rPr>
              <w:t xml:space="preserve"> [</w:t>
            </w:r>
            <w:r w:rsidRPr="00555313">
              <w:rPr>
                <w:noProof/>
                <w:szCs w:val="24"/>
              </w:rPr>
              <w:t>209</w:t>
            </w:r>
            <w:r w:rsidRPr="00555313">
              <w:rPr>
                <w:szCs w:val="24"/>
                <w:lang w:eastAsia="ru-RU"/>
              </w:rPr>
              <w:t>–</w:t>
            </w:r>
            <w:r w:rsidRPr="00555313">
              <w:rPr>
                <w:noProof/>
                <w:szCs w:val="24"/>
              </w:rPr>
              <w:t>211]</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lang w:val="en-US"/>
              </w:rPr>
            </w:pPr>
            <w:r w:rsidRPr="00555313">
              <w:rPr>
                <w:szCs w:val="24"/>
              </w:rPr>
              <w:t>Ипилимумаб</w:t>
            </w:r>
            <w:r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 xml:space="preserve">3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В/в капельно 90 мин</w:t>
            </w:r>
          </w:p>
        </w:tc>
        <w:tc>
          <w:tcPr>
            <w:tcW w:w="1616"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1 раз в 21 день</w:t>
            </w:r>
          </w:p>
        </w:tc>
        <w:tc>
          <w:tcPr>
            <w:tcW w:w="2185"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Максимум 4 введения</w:t>
            </w:r>
          </w:p>
        </w:tc>
      </w:tr>
    </w:tbl>
    <w:p w:rsidR="006D78D2" w:rsidRPr="00555313" w:rsidRDefault="006D78D2" w:rsidP="002F18B1">
      <w:pPr>
        <w:pStyle w:val="32"/>
        <w:rPr>
          <w:b w:val="0"/>
          <w:color w:val="auto"/>
        </w:rPr>
      </w:pPr>
    </w:p>
    <w:p w:rsidR="00C524A6" w:rsidRPr="00BD7609" w:rsidRDefault="00C524A6" w:rsidP="00BD7609">
      <w:pPr>
        <w:pStyle w:val="1"/>
      </w:pPr>
      <w:r w:rsidRPr="00BD7609">
        <w:t>Пациентам с мутацией в гене BRAF (с эквивалентом III неоперабельной – IV стадии) при отсутствии противопоказаний рекомендуется проводить комбинированную иммунную и таргетную терапию МКА-блокаторами PDl1 (атезолизумаб</w:t>
      </w:r>
      <w:r w:rsidR="000E0302">
        <w:t>**</w:t>
      </w:r>
      <w:r w:rsidRPr="00BD7609">
        <w:t>) и ингибиторами протеинкиназы вемурафенибом</w:t>
      </w:r>
      <w:r w:rsidR="001307ED">
        <w:t>**</w:t>
      </w:r>
      <w:r w:rsidRPr="00BD7609">
        <w:t xml:space="preserve"> и кобиметинибом</w:t>
      </w:r>
      <w:r w:rsidR="001307ED">
        <w:t>**</w:t>
      </w:r>
      <w:r w:rsidR="000E0302">
        <w:t xml:space="preserve"> </w:t>
      </w:r>
      <w:r w:rsidRPr="00BD7609">
        <w:fldChar w:fldCharType="begin">
          <w:fldData xml:space="preserve">PEVuZE5vdGU+PENpdGU+PEF1dGhvcj5HdXR6bWVyPC9BdXRob3I+PFllYXI+MjAyMDwvWWVhcj48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</w:fldData>
        </w:fldChar>
      </w:r>
      <w:r w:rsidR="00101604">
        <w:instrText xml:space="preserve"> ADDIN EN.CITE </w:instrText>
      </w:r>
      <w:r w:rsidR="00101604">
        <w:fldChar w:fldCharType="begin">
          <w:fldData xml:space="preserve">PEVuZE5vdGU+PENpdGU+PEF1dGhvcj5HdXR6bWVyPC9BdXRob3I+PFllYXI+MjAyMDwvWWVhcj48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</w:fldData>
        </w:fldChar>
      </w:r>
      <w:r w:rsidR="00101604">
        <w:instrText xml:space="preserve"> ADDIN EN.CITE.DATA </w:instrText>
      </w:r>
      <w:r w:rsidR="00101604">
        <w:fldChar w:fldCharType="end"/>
      </w:r>
      <w:r w:rsidRPr="00BD7609">
        <w:fldChar w:fldCharType="separate"/>
      </w:r>
      <w:r w:rsidR="00101604">
        <w:rPr>
          <w:noProof/>
        </w:rPr>
        <w:t>[</w:t>
      </w:r>
      <w:hyperlink w:anchor="_ENREF_314" w:tooltip="Gutzmer, 2020 #170" w:history="1">
        <w:r w:rsidR="00101604">
          <w:rPr>
            <w:noProof/>
          </w:rPr>
          <w:t>314</w:t>
        </w:r>
      </w:hyperlink>
      <w:r w:rsidR="00101604">
        <w:rPr>
          <w:noProof/>
        </w:rPr>
        <w:t>]</w:t>
      </w:r>
      <w:r w:rsidRPr="00BD7609">
        <w:fldChar w:fldCharType="end"/>
      </w:r>
      <w:r w:rsidRPr="00BD7609">
        <w:t>.  Режимы применения приведены в табл</w:t>
      </w:r>
      <w:r w:rsidR="008E0689" w:rsidRPr="00BD7609">
        <w:t>ице</w:t>
      </w:r>
      <w:r w:rsidR="00F747CC">
        <w:t xml:space="preserve"> 13</w:t>
      </w:r>
      <w:r w:rsidRPr="00BD7609">
        <w:t xml:space="preserve">. </w:t>
      </w:r>
    </w:p>
    <w:p w:rsidR="00C524A6" w:rsidRPr="0082428B" w:rsidRDefault="00C524A6" w:rsidP="00C524A6">
      <w:pPr>
        <w:pStyle w:val="27"/>
        <w:spacing w:after="120" w:line="240" w:lineRule="auto"/>
        <w:ind w:left="0"/>
      </w:pPr>
      <w:r w:rsidRPr="0082428B">
        <w:t>Уровень убедительности рекомендаций – B (уровень достоверности доказательств – 2).</w:t>
      </w:r>
    </w:p>
    <w:p w:rsidR="00C524A6" w:rsidRPr="0082428B" w:rsidRDefault="00C524A6" w:rsidP="00C524A6">
      <w:pPr>
        <w:spacing w:after="120" w:line="240" w:lineRule="auto"/>
        <w:ind w:firstLine="0"/>
        <w:rPr>
          <w:i/>
          <w:szCs w:val="24"/>
        </w:rPr>
      </w:pPr>
      <w:r w:rsidRPr="0082428B">
        <w:rPr>
          <w:b/>
          <w:szCs w:val="24"/>
          <w:shd w:val="clear" w:color="auto" w:fill="FFFFFF"/>
        </w:rPr>
        <w:t>Комментарий</w:t>
      </w:r>
      <w:r w:rsidRPr="0082428B">
        <w:rPr>
          <w:szCs w:val="24"/>
        </w:rPr>
        <w:t>:</w:t>
      </w:r>
      <w:r w:rsidRPr="0082428B">
        <w:rPr>
          <w:i/>
          <w:szCs w:val="24"/>
        </w:rPr>
        <w:t xml:space="preserve"> </w:t>
      </w:r>
      <w:r w:rsidRPr="0082428B">
        <w:rPr>
          <w:i/>
          <w:szCs w:val="24"/>
          <w:shd w:val="clear" w:color="auto" w:fill="FFFFFF"/>
        </w:rPr>
        <w:t xml:space="preserve">комбинация </w:t>
      </w:r>
      <w:r w:rsidRPr="0082428B">
        <w:rPr>
          <w:i/>
          <w:szCs w:val="24"/>
        </w:rPr>
        <w:t>атезолизумаба</w:t>
      </w:r>
      <w:r w:rsidR="000E0302">
        <w:rPr>
          <w:i/>
          <w:szCs w:val="24"/>
        </w:rPr>
        <w:t>**</w:t>
      </w:r>
      <w:r w:rsidRPr="0082428B">
        <w:rPr>
          <w:i/>
          <w:szCs w:val="24"/>
        </w:rPr>
        <w:t>, вемурафениба</w:t>
      </w:r>
      <w:r w:rsidR="001307ED">
        <w:rPr>
          <w:i/>
          <w:szCs w:val="24"/>
        </w:rPr>
        <w:t>**</w:t>
      </w:r>
      <w:r w:rsidRPr="0082428B">
        <w:rPr>
          <w:i/>
          <w:szCs w:val="24"/>
        </w:rPr>
        <w:t xml:space="preserve"> и кобиметиниба</w:t>
      </w:r>
      <w:r w:rsidR="001307ED">
        <w:rPr>
          <w:i/>
          <w:szCs w:val="24"/>
        </w:rPr>
        <w:t>**</w:t>
      </w:r>
      <w:r w:rsidRPr="0082428B">
        <w:rPr>
          <w:i/>
          <w:szCs w:val="24"/>
        </w:rPr>
        <w:t xml:space="preserve"> изучалась у больных с </w:t>
      </w:r>
      <w:r w:rsidRPr="0082428B">
        <w:rPr>
          <w:i/>
          <w:szCs w:val="24"/>
          <w:lang w:val="en-GB"/>
        </w:rPr>
        <w:t>BRAF</w:t>
      </w:r>
      <w:r w:rsidRPr="0082428B">
        <w:rPr>
          <w:i/>
          <w:szCs w:val="24"/>
        </w:rPr>
        <w:t>-мутированной меланомой в первой линии терапии и оказалась лучше, чем комбинированная таргетная терапия вемурафенибом</w:t>
      </w:r>
      <w:r w:rsidR="001307ED">
        <w:rPr>
          <w:i/>
          <w:szCs w:val="24"/>
        </w:rPr>
        <w:t>**</w:t>
      </w:r>
      <w:r w:rsidRPr="0082428B">
        <w:rPr>
          <w:i/>
          <w:szCs w:val="24"/>
        </w:rPr>
        <w:t xml:space="preserve"> и кобиметинибом</w:t>
      </w:r>
      <w:r w:rsidR="001307ED">
        <w:rPr>
          <w:i/>
          <w:szCs w:val="24"/>
        </w:rPr>
        <w:t>**</w:t>
      </w:r>
      <w:r w:rsidRPr="0082428B">
        <w:rPr>
          <w:i/>
          <w:szCs w:val="24"/>
        </w:rPr>
        <w:t xml:space="preserve"> в отношении времени без прогрессирования с пограничной значимостью.  Мы полагаем, что тройная комбинация может быть предпочтительнее, чем терапия вемурафенибом и кобиметинибом у определенной части пациентов с мутацией в гене </w:t>
      </w:r>
      <w:r w:rsidRPr="0082428B">
        <w:rPr>
          <w:i/>
          <w:szCs w:val="24"/>
          <w:lang w:val="en-GB"/>
        </w:rPr>
        <w:t>BRAF</w:t>
      </w:r>
      <w:r w:rsidRPr="0082428B">
        <w:rPr>
          <w:i/>
          <w:szCs w:val="24"/>
        </w:rPr>
        <w:t>, тем не менее, к настоящему времени нет достаточных научных данных эту часть пациентов определить точнее. Врачу-онкологу при назначении этого режима лечения следует взвесить все потенциальные риски и ожидаемую пользу.</w:t>
      </w:r>
    </w:p>
    <w:p w:rsidR="00C524A6" w:rsidRPr="008760A6" w:rsidRDefault="00C524A6" w:rsidP="00C524A6">
      <w:pPr>
        <w:ind w:firstLine="0"/>
        <w:rPr>
          <w:i/>
          <w:szCs w:val="24"/>
        </w:rPr>
      </w:pPr>
    </w:p>
    <w:p w:rsidR="00C524A6" w:rsidRPr="00BE1CE1" w:rsidRDefault="00C524A6" w:rsidP="00C524A6">
      <w:pPr>
        <w:pStyle w:val="af7"/>
        <w:keepNext/>
        <w:ind w:firstLine="0"/>
      </w:pPr>
      <w:r>
        <w:t xml:space="preserve">Таблица </w:t>
      </w:r>
      <w:r w:rsidR="00F747CC">
        <w:t>13</w:t>
      </w:r>
      <w:r w:rsidRPr="008760A6">
        <w:t>.</w:t>
      </w:r>
      <w:r w:rsidRPr="00BE1CE1">
        <w:t xml:space="preserve"> </w:t>
      </w:r>
      <w:r w:rsidRPr="00555313">
        <w:t>Режимы применения МКА-блокато</w:t>
      </w:r>
      <w:r>
        <w:t>ра</w:t>
      </w:r>
      <w:r w:rsidRPr="00555313">
        <w:t xml:space="preserve"> </w:t>
      </w:r>
      <w:r>
        <w:rPr>
          <w:lang w:val="en-GB"/>
        </w:rPr>
        <w:t>a</w:t>
      </w:r>
      <w:r w:rsidRPr="00555313">
        <w:rPr>
          <w:i w:val="0"/>
        </w:rPr>
        <w:t>PD</w:t>
      </w:r>
      <w:r>
        <w:rPr>
          <w:i w:val="0"/>
          <w:lang w:val="en-GB"/>
        </w:rPr>
        <w:t>L</w:t>
      </w:r>
      <w:r w:rsidRPr="00555313">
        <w:rPr>
          <w:i w:val="0"/>
        </w:rPr>
        <w:t xml:space="preserve">1 </w:t>
      </w:r>
      <w:r>
        <w:rPr>
          <w:i w:val="0"/>
        </w:rPr>
        <w:t>атезолизумаба</w:t>
      </w:r>
      <w:r w:rsidR="001307ED">
        <w:rPr>
          <w:i w:val="0"/>
        </w:rPr>
        <w:t>**</w:t>
      </w:r>
      <w:r>
        <w:rPr>
          <w:i w:val="0"/>
        </w:rPr>
        <w:t xml:space="preserve"> </w:t>
      </w:r>
      <w:r w:rsidRPr="00555313">
        <w:rPr>
          <w:i w:val="0"/>
        </w:rPr>
        <w:t xml:space="preserve">и </w:t>
      </w:r>
      <w:r>
        <w:rPr>
          <w:i w:val="0"/>
        </w:rPr>
        <w:t>ИТК вемурафениба</w:t>
      </w:r>
      <w:r w:rsidR="001307ED">
        <w:rPr>
          <w:i w:val="0"/>
        </w:rPr>
        <w:t>**</w:t>
      </w:r>
      <w:r>
        <w:rPr>
          <w:i w:val="0"/>
        </w:rPr>
        <w:t xml:space="preserve"> и комбиметиниба</w:t>
      </w:r>
      <w:r w:rsidR="001307ED">
        <w:rPr>
          <w:i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1601"/>
        <w:gridCol w:w="831"/>
        <w:gridCol w:w="1247"/>
        <w:gridCol w:w="1261"/>
        <w:gridCol w:w="2071"/>
      </w:tblGrid>
      <w:tr w:rsidR="00C524A6" w:rsidRPr="008760A6" w:rsidTr="00BD7609">
        <w:trPr>
          <w:jc w:val="center"/>
        </w:trPr>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Препарат</w:t>
            </w:r>
          </w:p>
        </w:tc>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Доза</w:t>
            </w:r>
          </w:p>
        </w:tc>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Дни введения</w:t>
            </w:r>
          </w:p>
        </w:tc>
        <w:tc>
          <w:tcPr>
            <w:tcW w:w="0" w:type="auto"/>
            <w:tcBorders>
              <w:top w:val="single" w:sz="4" w:space="0" w:color="auto"/>
              <w:left w:val="single" w:sz="4" w:space="0" w:color="auto"/>
              <w:bottom w:val="single" w:sz="4" w:space="0" w:color="auto"/>
              <w:right w:val="single" w:sz="4" w:space="0" w:color="auto"/>
            </w:tcBorders>
          </w:tcPr>
          <w:p w:rsidR="00C524A6" w:rsidRPr="00163B09" w:rsidRDefault="00C524A6" w:rsidP="00163B09">
            <w:pPr>
              <w:spacing w:line="240" w:lineRule="auto"/>
              <w:ind w:firstLine="0"/>
              <w:rPr>
                <w:szCs w:val="24"/>
              </w:rPr>
            </w:pPr>
            <w:r w:rsidRPr="00163B09">
              <w:rPr>
                <w:szCs w:val="24"/>
              </w:rPr>
              <w:t>Длительность цикла, дни, режим</w:t>
            </w:r>
          </w:p>
        </w:tc>
      </w:tr>
      <w:tr w:rsidR="00C524A6" w:rsidRPr="008760A6" w:rsidTr="00BD7609">
        <w:trPr>
          <w:jc w:val="center"/>
        </w:trPr>
        <w:tc>
          <w:tcPr>
            <w:tcW w:w="0" w:type="auto"/>
            <w:vMerge w:val="restart"/>
            <w:tcBorders>
              <w:top w:val="single" w:sz="4" w:space="0" w:color="auto"/>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r w:rsidRPr="00163B09">
              <w:rPr>
                <w:szCs w:val="24"/>
              </w:rPr>
              <w:t>Атезолизумаб</w:t>
            </w:r>
            <w:r w:rsidR="001307ED">
              <w:rPr>
                <w:szCs w:val="24"/>
              </w:rPr>
              <w:t>**</w:t>
            </w:r>
            <w:r w:rsidRPr="00163B09">
              <w:rPr>
                <w:szCs w:val="24"/>
              </w:rPr>
              <w:t xml:space="preserve"> + вемурафениб</w:t>
            </w:r>
            <w:r w:rsidR="001307ED">
              <w:rPr>
                <w:szCs w:val="24"/>
              </w:rPr>
              <w:t>**</w:t>
            </w:r>
            <w:r w:rsidRPr="00163B09">
              <w:rPr>
                <w:szCs w:val="24"/>
              </w:rPr>
              <w:t xml:space="preserve"> + кобиметиниб</w:t>
            </w:r>
            <w:r w:rsidR="001307ED">
              <w:rPr>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b/>
                <w:sz w:val="18"/>
                <w:szCs w:val="18"/>
              </w:rPr>
            </w:pPr>
            <w:r w:rsidRPr="008760A6">
              <w:rPr>
                <w:sz w:val="18"/>
                <w:szCs w:val="18"/>
              </w:rPr>
              <w:t>Вемурафениб</w:t>
            </w:r>
            <w:r w:rsidRPr="008760A6">
              <w:rPr>
                <w:sz w:val="18"/>
                <w:szCs w:val="18"/>
                <w:lang w:val="en-US"/>
              </w:rPr>
              <w:t>**</w:t>
            </w:r>
            <w:r w:rsidRPr="008760A6">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b/>
                <w:sz w:val="18"/>
                <w:szCs w:val="18"/>
              </w:rPr>
            </w:pPr>
            <w:r w:rsidRPr="008760A6">
              <w:rPr>
                <w:sz w:val="18"/>
                <w:szCs w:val="18"/>
              </w:rPr>
              <w:t>960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b/>
                <w:sz w:val="18"/>
                <w:szCs w:val="18"/>
              </w:rPr>
            </w:pPr>
            <w:r w:rsidRPr="008760A6">
              <w:rPr>
                <w:sz w:val="18"/>
                <w:szCs w:val="18"/>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b/>
                <w:sz w:val="18"/>
                <w:szCs w:val="18"/>
              </w:rPr>
            </w:pPr>
            <w:r w:rsidRPr="008760A6">
              <w:rPr>
                <w:sz w:val="18"/>
                <w:szCs w:val="18"/>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524A6" w:rsidRPr="008760A6" w:rsidRDefault="00C524A6" w:rsidP="000575A0">
            <w:pPr>
              <w:spacing w:line="240" w:lineRule="auto"/>
              <w:ind w:firstLine="0"/>
              <w:jc w:val="center"/>
              <w:rPr>
                <w:b/>
                <w:sz w:val="18"/>
                <w:szCs w:val="18"/>
              </w:rPr>
            </w:pPr>
            <w:r w:rsidRPr="008760A6">
              <w:rPr>
                <w:sz w:val="18"/>
                <w:szCs w:val="18"/>
              </w:rPr>
              <w:t>День 1-21 (вводный период комбинированной таргетной терапии)</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Кобиметиниб**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60 мг 1 р/сут</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524A6" w:rsidRPr="008760A6" w:rsidRDefault="00C524A6" w:rsidP="000575A0">
            <w:pPr>
              <w:spacing w:line="240" w:lineRule="auto"/>
              <w:ind w:firstLine="0"/>
              <w:jc w:val="center"/>
              <w:rPr>
                <w:sz w:val="18"/>
                <w:szCs w:val="18"/>
              </w:rPr>
            </w:pPr>
            <w:r w:rsidRPr="008760A6">
              <w:rPr>
                <w:sz w:val="18"/>
                <w:szCs w:val="18"/>
              </w:rPr>
              <w:t>День 1-21 (вводный период комбинированной таргетной терапии)</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Вемурафениб</w:t>
            </w:r>
            <w:r w:rsidRPr="008760A6">
              <w:rPr>
                <w:sz w:val="18"/>
                <w:szCs w:val="18"/>
                <w:lang w:val="en-US"/>
              </w:rPr>
              <w:t>**</w:t>
            </w:r>
            <w:r w:rsidRPr="008760A6">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720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524A6" w:rsidRPr="008760A6" w:rsidRDefault="00C524A6" w:rsidP="000575A0">
            <w:pPr>
              <w:spacing w:line="240" w:lineRule="auto"/>
              <w:ind w:firstLine="0"/>
              <w:jc w:val="center"/>
              <w:rPr>
                <w:sz w:val="18"/>
                <w:szCs w:val="18"/>
              </w:rPr>
            </w:pPr>
            <w:r w:rsidRPr="008760A6">
              <w:rPr>
                <w:sz w:val="18"/>
                <w:szCs w:val="18"/>
              </w:rPr>
              <w:t>Ежедневно дни 22-28</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524A6" w:rsidRPr="008760A6" w:rsidRDefault="00C524A6" w:rsidP="000575A0">
            <w:pPr>
              <w:spacing w:line="240" w:lineRule="auto"/>
              <w:ind w:firstLine="0"/>
              <w:jc w:val="center"/>
              <w:rPr>
                <w:sz w:val="18"/>
                <w:szCs w:val="18"/>
              </w:rPr>
            </w:pPr>
            <w:r w:rsidRPr="008760A6">
              <w:rPr>
                <w:sz w:val="18"/>
                <w:szCs w:val="18"/>
              </w:rPr>
              <w:t>День 22-28 (вводный период комбинированной таргетной терапии))</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Default="00C524A6" w:rsidP="000575A0">
            <w:pPr>
              <w:spacing w:line="240" w:lineRule="auto"/>
              <w:ind w:firstLine="0"/>
              <w:jc w:val="center"/>
              <w:rPr>
                <w:sz w:val="18"/>
                <w:szCs w:val="18"/>
              </w:rPr>
            </w:pPr>
            <w:r w:rsidRPr="008760A6">
              <w:rPr>
                <w:sz w:val="18"/>
                <w:szCs w:val="18"/>
              </w:rPr>
              <w:t>Атезолизумаб</w:t>
            </w:r>
            <w:r w:rsidR="001307ED">
              <w:rPr>
                <w:sz w:val="18"/>
                <w:szCs w:val="18"/>
              </w:rPr>
              <w:t>**</w:t>
            </w:r>
          </w:p>
          <w:p w:rsidR="00163B09" w:rsidRPr="008760A6" w:rsidRDefault="00163B09" w:rsidP="000575A0">
            <w:pPr>
              <w:spacing w:line="240" w:lineRule="auto"/>
              <w:ind w:firstLine="0"/>
              <w:jc w:val="center"/>
              <w:rPr>
                <w:sz w:val="18"/>
                <w:szCs w:val="18"/>
              </w:rPr>
            </w:pPr>
            <w:r w:rsidRPr="008760A6">
              <w:rPr>
                <w:sz w:val="18"/>
                <w:szCs w:val="18"/>
              </w:rPr>
              <w:t>ИЛИ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840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День 1 (29), 15 (44)</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524A6" w:rsidRPr="008760A6" w:rsidRDefault="00C524A6" w:rsidP="000575A0">
            <w:pPr>
              <w:spacing w:line="240" w:lineRule="auto"/>
              <w:ind w:firstLine="0"/>
              <w:jc w:val="center"/>
              <w:rPr>
                <w:sz w:val="18"/>
                <w:szCs w:val="18"/>
              </w:rPr>
            </w:pPr>
            <w:r w:rsidRPr="008760A6">
              <w:rPr>
                <w:sz w:val="18"/>
                <w:szCs w:val="18"/>
              </w:rPr>
              <w:t xml:space="preserve">Начиная с  29-го дня цикла каждый 1 и 15 день </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Атезолизумаб</w:t>
            </w:r>
            <w:r w:rsidR="001307ED">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1200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День 1 (29), 22</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524A6" w:rsidRPr="008760A6" w:rsidRDefault="00C524A6" w:rsidP="000575A0">
            <w:pPr>
              <w:spacing w:line="240" w:lineRule="auto"/>
              <w:ind w:firstLine="0"/>
              <w:jc w:val="center"/>
              <w:rPr>
                <w:sz w:val="18"/>
                <w:szCs w:val="18"/>
              </w:rPr>
            </w:pPr>
            <w:r w:rsidRPr="008760A6">
              <w:rPr>
                <w:sz w:val="18"/>
                <w:szCs w:val="18"/>
              </w:rPr>
              <w:t xml:space="preserve">Начиная с  29-го дня цикла каждые 3 недели </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ИЛИ (!) Атезолизумаб</w:t>
            </w:r>
            <w:r w:rsidR="001307ED">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1680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День 1 (29)</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524A6" w:rsidRPr="008760A6" w:rsidRDefault="00C524A6" w:rsidP="000575A0">
            <w:pPr>
              <w:spacing w:line="240" w:lineRule="auto"/>
              <w:ind w:firstLine="0"/>
              <w:jc w:val="center"/>
              <w:rPr>
                <w:sz w:val="18"/>
                <w:szCs w:val="18"/>
              </w:rPr>
            </w:pPr>
            <w:r w:rsidRPr="008760A6">
              <w:rPr>
                <w:sz w:val="18"/>
                <w:szCs w:val="18"/>
              </w:rPr>
              <w:t>Начиная с  29-го дня цикла каждые 4 недели</w:t>
            </w:r>
          </w:p>
        </w:tc>
      </w:tr>
      <w:tr w:rsidR="00C524A6" w:rsidRPr="008760A6" w:rsidTr="00BD7609">
        <w:trPr>
          <w:jc w:val="center"/>
        </w:trPr>
        <w:tc>
          <w:tcPr>
            <w:tcW w:w="0" w:type="auto"/>
            <w:vMerge/>
            <w:tcBorders>
              <w:left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Вемурафениб</w:t>
            </w:r>
            <w:r w:rsidRPr="008760A6">
              <w:rPr>
                <w:sz w:val="18"/>
                <w:szCs w:val="18"/>
                <w:lang w:val="en-US"/>
              </w:rPr>
              <w:t>**</w:t>
            </w:r>
            <w:r w:rsidRPr="008760A6">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720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Ежедневно дни 1-28</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524A6" w:rsidRPr="008760A6" w:rsidRDefault="00C524A6" w:rsidP="000575A0">
            <w:pPr>
              <w:spacing w:line="240" w:lineRule="auto"/>
              <w:ind w:firstLine="0"/>
              <w:jc w:val="center"/>
              <w:rPr>
                <w:sz w:val="18"/>
                <w:szCs w:val="18"/>
              </w:rPr>
            </w:pPr>
            <w:r w:rsidRPr="008760A6">
              <w:rPr>
                <w:sz w:val="18"/>
                <w:szCs w:val="18"/>
              </w:rPr>
              <w:t>День 1-28 (период лечения тройной комбинацией)</w:t>
            </w:r>
          </w:p>
        </w:tc>
      </w:tr>
      <w:tr w:rsidR="00C524A6" w:rsidRPr="008760A6" w:rsidTr="00BD7609">
        <w:trPr>
          <w:jc w:val="center"/>
        </w:trPr>
        <w:tc>
          <w:tcPr>
            <w:tcW w:w="0" w:type="auto"/>
            <w:vMerge/>
            <w:tcBorders>
              <w:left w:val="single" w:sz="4" w:space="0" w:color="auto"/>
              <w:bottom w:val="single" w:sz="4" w:space="0" w:color="auto"/>
              <w:right w:val="single" w:sz="4" w:space="0" w:color="auto"/>
            </w:tcBorders>
          </w:tcPr>
          <w:p w:rsidR="00C524A6" w:rsidRPr="008760A6" w:rsidRDefault="00C524A6" w:rsidP="000575A0">
            <w:pPr>
              <w:spacing w:line="240" w:lineRule="auto"/>
              <w:ind w:firstLine="0"/>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Кобиметиниб**</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60 мг 1 р/сут</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524A6" w:rsidRPr="008760A6" w:rsidRDefault="00C524A6" w:rsidP="000575A0">
            <w:pPr>
              <w:spacing w:line="240" w:lineRule="auto"/>
              <w:ind w:firstLine="0"/>
              <w:jc w:val="center"/>
              <w:rPr>
                <w:sz w:val="18"/>
                <w:szCs w:val="18"/>
              </w:rPr>
            </w:pPr>
            <w:r w:rsidRPr="008760A6">
              <w:rPr>
                <w:sz w:val="18"/>
                <w:szCs w:val="18"/>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524A6" w:rsidRPr="008760A6" w:rsidRDefault="00C524A6" w:rsidP="000575A0">
            <w:pPr>
              <w:spacing w:line="240" w:lineRule="auto"/>
              <w:ind w:firstLine="0"/>
              <w:jc w:val="center"/>
              <w:rPr>
                <w:sz w:val="18"/>
                <w:szCs w:val="18"/>
              </w:rPr>
            </w:pPr>
            <w:r w:rsidRPr="008760A6">
              <w:rPr>
                <w:sz w:val="18"/>
                <w:szCs w:val="18"/>
              </w:rPr>
              <w:t>День 1-21 (период лечения тройной комбинацией)</w:t>
            </w:r>
          </w:p>
        </w:tc>
      </w:tr>
      <w:tr w:rsidR="00C524A6" w:rsidRPr="008760A6" w:rsidTr="00BD7609">
        <w:trPr>
          <w:jc w:val="center"/>
        </w:trPr>
        <w:tc>
          <w:tcPr>
            <w:tcW w:w="0" w:type="auto"/>
            <w:gridSpan w:val="6"/>
            <w:tcBorders>
              <w:left w:val="single" w:sz="4" w:space="0" w:color="auto"/>
              <w:bottom w:val="single" w:sz="4" w:space="0" w:color="auto"/>
              <w:right w:val="single" w:sz="4" w:space="0" w:color="auto"/>
            </w:tcBorders>
          </w:tcPr>
          <w:p w:rsidR="00C524A6" w:rsidRPr="008760A6" w:rsidRDefault="001307ED" w:rsidP="000575A0">
            <w:pPr>
              <w:pStyle w:val="27"/>
              <w:spacing w:line="240" w:lineRule="auto"/>
              <w:rPr>
                <w:bCs/>
                <w:i/>
                <w:iCs/>
                <w:sz w:val="18"/>
                <w:szCs w:val="18"/>
              </w:rPr>
            </w:pPr>
            <w:r w:rsidRPr="008760A6">
              <w:rPr>
                <w:b w:val="0"/>
                <w:bCs/>
                <w:i/>
                <w:iCs/>
                <w:sz w:val="18"/>
                <w:szCs w:val="18"/>
              </w:rPr>
              <w:t>В</w:t>
            </w:r>
            <w:r w:rsidR="00C524A6" w:rsidRPr="008760A6">
              <w:rPr>
                <w:b w:val="0"/>
                <w:bCs/>
                <w:i/>
                <w:iCs/>
                <w:sz w:val="18"/>
                <w:szCs w:val="18"/>
              </w:rPr>
              <w:t>емурафениб</w:t>
            </w:r>
            <w:r>
              <w:rPr>
                <w:b w:val="0"/>
                <w:bCs/>
                <w:i/>
                <w:iCs/>
                <w:sz w:val="18"/>
                <w:szCs w:val="18"/>
              </w:rPr>
              <w:t>**</w:t>
            </w:r>
            <w:r w:rsidR="00C524A6" w:rsidRPr="008760A6">
              <w:rPr>
                <w:b w:val="0"/>
                <w:bCs/>
                <w:i/>
                <w:iCs/>
                <w:sz w:val="18"/>
                <w:szCs w:val="18"/>
              </w:rPr>
              <w:t xml:space="preserve"> 960 мг (четыре таблетки по 240 мг) перорально два раза в сутки вместе с кобиметинибом</w:t>
            </w:r>
            <w:r>
              <w:rPr>
                <w:b w:val="0"/>
                <w:bCs/>
                <w:i/>
                <w:iCs/>
                <w:sz w:val="18"/>
                <w:szCs w:val="18"/>
              </w:rPr>
              <w:t>**</w:t>
            </w:r>
            <w:r w:rsidR="00C524A6" w:rsidRPr="008760A6">
              <w:rPr>
                <w:b w:val="0"/>
                <w:bCs/>
                <w:i/>
                <w:iCs/>
                <w:sz w:val="18"/>
                <w:szCs w:val="18"/>
              </w:rPr>
              <w:t xml:space="preserve"> 60 мг (три таблетки по 20 мг) перорально 1 раз в сутки с 1 по 21 день с последующим приемом вемурафениба</w:t>
            </w:r>
            <w:r>
              <w:rPr>
                <w:b w:val="0"/>
                <w:bCs/>
                <w:i/>
                <w:iCs/>
                <w:sz w:val="18"/>
                <w:szCs w:val="18"/>
              </w:rPr>
              <w:t>**</w:t>
            </w:r>
            <w:r w:rsidR="00C524A6" w:rsidRPr="008760A6">
              <w:rPr>
                <w:b w:val="0"/>
                <w:bCs/>
                <w:i/>
                <w:iCs/>
                <w:sz w:val="18"/>
                <w:szCs w:val="18"/>
              </w:rPr>
              <w:t xml:space="preserve"> 720 мг (три таблетки по 240 мг) перорально два раза в сутки с 22 по 28 дни. Период тройной комбинации (с 29 дня и далее</w:t>
            </w:r>
            <w:proofErr w:type="gramStart"/>
            <w:r w:rsidR="00C524A6" w:rsidRPr="008760A6">
              <w:rPr>
                <w:b w:val="0"/>
                <w:bCs/>
                <w:i/>
                <w:iCs/>
                <w:sz w:val="18"/>
                <w:szCs w:val="18"/>
              </w:rPr>
              <w:t>):  атезолизумаб</w:t>
            </w:r>
            <w:proofErr w:type="gramEnd"/>
            <w:r>
              <w:rPr>
                <w:b w:val="0"/>
                <w:bCs/>
                <w:i/>
                <w:iCs/>
                <w:sz w:val="18"/>
                <w:szCs w:val="18"/>
              </w:rPr>
              <w:t>**</w:t>
            </w:r>
            <w:r w:rsidR="00C524A6" w:rsidRPr="008760A6">
              <w:rPr>
                <w:b w:val="0"/>
                <w:bCs/>
                <w:i/>
                <w:iCs/>
                <w:sz w:val="18"/>
                <w:szCs w:val="18"/>
              </w:rPr>
              <w:t xml:space="preserve"> 840 мг внутривенно в день 1 и 15, кобиметиниб</w:t>
            </w:r>
            <w:r>
              <w:rPr>
                <w:b w:val="0"/>
                <w:bCs/>
                <w:i/>
                <w:iCs/>
                <w:sz w:val="18"/>
                <w:szCs w:val="18"/>
              </w:rPr>
              <w:t>**</w:t>
            </w:r>
            <w:r w:rsidR="00C524A6" w:rsidRPr="008760A6">
              <w:rPr>
                <w:b w:val="0"/>
                <w:bCs/>
                <w:i/>
                <w:iCs/>
                <w:sz w:val="18"/>
                <w:szCs w:val="18"/>
              </w:rPr>
              <w:t xml:space="preserve"> 60 мг (три таблетки по 20 мг) перорально 1 раз в сутки в дни с 1 по 21, вемурафениб</w:t>
            </w:r>
            <w:r>
              <w:rPr>
                <w:b w:val="0"/>
                <w:bCs/>
                <w:i/>
                <w:iCs/>
                <w:sz w:val="18"/>
                <w:szCs w:val="18"/>
              </w:rPr>
              <w:t>**</w:t>
            </w:r>
            <w:r w:rsidR="00C524A6" w:rsidRPr="008760A6">
              <w:rPr>
                <w:b w:val="0"/>
                <w:bCs/>
                <w:i/>
                <w:iCs/>
                <w:sz w:val="18"/>
                <w:szCs w:val="18"/>
              </w:rPr>
              <w:t xml:space="preserve"> 720 мг (три таблетки по 240 мг) перорально 2 раза в день с 1 по 28 день 28-дневного цикла. Лечение проводят до прогрессирования или неприемлемой токсичности. При необходимости вводный период (лечение только комбинацией вемурафениба</w:t>
            </w:r>
            <w:r>
              <w:rPr>
                <w:b w:val="0"/>
                <w:bCs/>
                <w:i/>
                <w:iCs/>
                <w:sz w:val="18"/>
                <w:szCs w:val="18"/>
              </w:rPr>
              <w:t>**</w:t>
            </w:r>
            <w:r w:rsidR="00C524A6" w:rsidRPr="008760A6">
              <w:rPr>
                <w:b w:val="0"/>
                <w:bCs/>
                <w:i/>
                <w:iCs/>
                <w:sz w:val="18"/>
                <w:szCs w:val="18"/>
              </w:rPr>
              <w:t xml:space="preserve"> и кобиметиниба</w:t>
            </w:r>
            <w:r>
              <w:rPr>
                <w:b w:val="0"/>
                <w:bCs/>
                <w:i/>
                <w:iCs/>
                <w:sz w:val="18"/>
                <w:szCs w:val="18"/>
              </w:rPr>
              <w:t>**</w:t>
            </w:r>
            <w:r w:rsidR="00C524A6" w:rsidRPr="008760A6">
              <w:rPr>
                <w:b w:val="0"/>
                <w:bCs/>
                <w:i/>
                <w:iCs/>
                <w:sz w:val="18"/>
                <w:szCs w:val="18"/>
              </w:rPr>
              <w:t>) может быть продлен до 56 дней, а режим введения атезолизумаба</w:t>
            </w:r>
            <w:r>
              <w:rPr>
                <w:b w:val="0"/>
                <w:bCs/>
                <w:i/>
                <w:iCs/>
                <w:sz w:val="18"/>
                <w:szCs w:val="18"/>
              </w:rPr>
              <w:t>**</w:t>
            </w:r>
            <w:r w:rsidR="00C524A6" w:rsidRPr="008760A6">
              <w:rPr>
                <w:b w:val="0"/>
                <w:bCs/>
                <w:i/>
                <w:iCs/>
                <w:sz w:val="18"/>
                <w:szCs w:val="18"/>
              </w:rPr>
              <w:t xml:space="preserve"> изменен на атезолизумаб</w:t>
            </w:r>
            <w:r>
              <w:rPr>
                <w:b w:val="0"/>
                <w:bCs/>
                <w:i/>
                <w:iCs/>
                <w:sz w:val="18"/>
                <w:szCs w:val="18"/>
              </w:rPr>
              <w:t>**</w:t>
            </w:r>
            <w:r w:rsidR="00C524A6" w:rsidRPr="008760A6">
              <w:rPr>
                <w:b w:val="0"/>
                <w:bCs/>
                <w:i/>
                <w:iCs/>
                <w:sz w:val="18"/>
                <w:szCs w:val="18"/>
              </w:rPr>
              <w:t xml:space="preserve"> 1200 мг внутривенно в день 1, каждые 21 день или на атезолизумаб</w:t>
            </w:r>
            <w:r>
              <w:rPr>
                <w:b w:val="0"/>
                <w:bCs/>
                <w:i/>
                <w:iCs/>
                <w:sz w:val="18"/>
                <w:szCs w:val="18"/>
              </w:rPr>
              <w:t>**</w:t>
            </w:r>
            <w:r w:rsidR="00C524A6" w:rsidRPr="008760A6">
              <w:rPr>
                <w:b w:val="0"/>
                <w:bCs/>
                <w:i/>
                <w:iCs/>
                <w:sz w:val="18"/>
                <w:szCs w:val="18"/>
              </w:rPr>
              <w:t xml:space="preserve"> 1680 мг внутривенно в день 1, каждые 28 дней. </w:t>
            </w:r>
          </w:p>
        </w:tc>
      </w:tr>
    </w:tbl>
    <w:p w:rsidR="008E0689" w:rsidRPr="008E0689" w:rsidRDefault="008E0689" w:rsidP="008E0689">
      <w:pPr>
        <w:pStyle w:val="2"/>
        <w:numPr>
          <w:ilvl w:val="0"/>
          <w:numId w:val="0"/>
        </w:numPr>
        <w:spacing w:before="0" w:after="120" w:line="240" w:lineRule="auto"/>
        <w:ind w:left="360"/>
      </w:pPr>
    </w:p>
    <w:p w:rsidR="00960E0A" w:rsidRPr="0082428B" w:rsidRDefault="00960E0A" w:rsidP="00E463B2">
      <w:pPr>
        <w:pStyle w:val="1"/>
      </w:pPr>
      <w:r w:rsidRPr="0082428B">
        <w:t xml:space="preserve">Пациентам с мутацией в гене </w:t>
      </w:r>
      <w:r w:rsidRPr="00E463B2">
        <w:t>BRAF</w:t>
      </w:r>
      <w:r w:rsidRPr="0082428B">
        <w:t xml:space="preserve"> (с эквивалентом </w:t>
      </w:r>
      <w:r w:rsidRPr="00E463B2">
        <w:t>III</w:t>
      </w:r>
      <w:r w:rsidRPr="0082428B">
        <w:t xml:space="preserve"> неоперабельной – </w:t>
      </w:r>
      <w:r w:rsidRPr="00E463B2">
        <w:t>IV</w:t>
      </w:r>
      <w:r w:rsidRPr="0082428B">
        <w:t xml:space="preserve"> стадии) при отсутствии противопоказаний  рекомендуется проводить комбинированную иммунную и таргетную терапию МКА-блокаторами </w:t>
      </w:r>
      <w:r w:rsidRPr="00E463B2">
        <w:t>PD</w:t>
      </w:r>
      <w:r w:rsidRPr="0082428B">
        <w:t>1 (пембролизумаб</w:t>
      </w:r>
      <w:r w:rsidR="001307ED">
        <w:t>**</w:t>
      </w:r>
      <w:r w:rsidRPr="0082428B">
        <w:t>) и ингибиторами протеинкиназы дабрафенибом</w:t>
      </w:r>
      <w:r w:rsidR="001307ED">
        <w:t>**</w:t>
      </w:r>
      <w:r w:rsidRPr="0082428B">
        <w:t xml:space="preserve"> и траметинибом</w:t>
      </w:r>
      <w:r w:rsidR="001307ED">
        <w:t>**</w:t>
      </w:r>
      <w:r w:rsidRPr="0082428B">
        <w:t xml:space="preserve"> </w:t>
      </w:r>
      <w:r w:rsidRPr="0082428B">
        <w:fldChar w:fldCharType="begin">
          <w:fldData xml:space="preserve">PEVuZE5vdGU+PENpdGU+PEF1dGhvcj5GZXJydWNjaTwvQXV0aG9yPjxZZWFyPjIwMjA8L1llYXI+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</w:fldData>
        </w:fldChar>
      </w:r>
      <w:r w:rsidR="00101604">
        <w:instrText xml:space="preserve"> ADDIN EN.CITE </w:instrText>
      </w:r>
      <w:r w:rsidR="00101604">
        <w:fldChar w:fldCharType="begin">
          <w:fldData xml:space="preserve">PEVuZE5vdGU+PENpdGU+PEF1dGhvcj5GZXJydWNjaTwvQXV0aG9yPjxZZWFyPjIwMjA8L1llYXI+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</w:fldData>
        </w:fldChar>
      </w:r>
      <w:r w:rsidR="00101604">
        <w:instrText xml:space="preserve"> ADDIN EN.CITE.DATA </w:instrText>
      </w:r>
      <w:r w:rsidR="00101604">
        <w:fldChar w:fldCharType="end"/>
      </w:r>
      <w:r w:rsidRPr="0082428B">
        <w:fldChar w:fldCharType="separate"/>
      </w:r>
      <w:r w:rsidR="00101604">
        <w:rPr>
          <w:noProof/>
        </w:rPr>
        <w:t>[</w:t>
      </w:r>
      <w:hyperlink w:anchor="_ENREF_315" w:tooltip="Ferrucci, 2020 #171" w:history="1">
        <w:r w:rsidR="00101604">
          <w:rPr>
            <w:noProof/>
          </w:rPr>
          <w:t>315</w:t>
        </w:r>
      </w:hyperlink>
      <w:r w:rsidR="00101604">
        <w:rPr>
          <w:noProof/>
        </w:rPr>
        <w:t>]</w:t>
      </w:r>
      <w:r w:rsidRPr="0082428B">
        <w:fldChar w:fldCharType="end"/>
      </w:r>
      <w:r w:rsidRPr="0082428B">
        <w:t xml:space="preserve"> Режимы применения приведены в табл. </w:t>
      </w:r>
      <w:r w:rsidR="00F747CC">
        <w:t>14</w:t>
      </w:r>
      <w:r w:rsidRPr="0082428B">
        <w:t xml:space="preserve">. </w:t>
      </w:r>
    </w:p>
    <w:p w:rsidR="00960E0A" w:rsidRPr="0082428B" w:rsidRDefault="00960E0A" w:rsidP="00960E0A">
      <w:pPr>
        <w:pStyle w:val="27"/>
        <w:spacing w:after="120" w:line="240" w:lineRule="auto"/>
        <w:ind w:left="0"/>
      </w:pPr>
      <w:r w:rsidRPr="0082428B">
        <w:t xml:space="preserve">Уровень убедительности рекомендаций – </w:t>
      </w:r>
      <w:r w:rsidR="00466749">
        <w:t>В</w:t>
      </w:r>
      <w:r w:rsidR="00466749" w:rsidRPr="0082428B">
        <w:t xml:space="preserve"> </w:t>
      </w:r>
      <w:r w:rsidRPr="0082428B">
        <w:t xml:space="preserve">(уровень достоверности доказательств – </w:t>
      </w:r>
      <w:r w:rsidR="00466749" w:rsidRPr="00101604">
        <w:t>2</w:t>
      </w:r>
      <w:r w:rsidRPr="0082428B">
        <w:t>).</w:t>
      </w:r>
    </w:p>
    <w:p w:rsidR="00960E0A" w:rsidRPr="0082428B" w:rsidRDefault="00960E0A" w:rsidP="00960E0A">
      <w:pPr>
        <w:pStyle w:val="2"/>
        <w:numPr>
          <w:ilvl w:val="0"/>
          <w:numId w:val="0"/>
        </w:numPr>
        <w:spacing w:before="0" w:after="120" w:line="240" w:lineRule="auto"/>
      </w:pPr>
    </w:p>
    <w:p w:rsidR="00960E0A" w:rsidRPr="0082428B" w:rsidRDefault="00960E0A" w:rsidP="00960E0A">
      <w:pPr>
        <w:spacing w:after="120" w:line="240" w:lineRule="auto"/>
        <w:ind w:firstLine="0"/>
        <w:rPr>
          <w:i/>
          <w:szCs w:val="24"/>
        </w:rPr>
      </w:pPr>
      <w:r w:rsidRPr="0082428B">
        <w:rPr>
          <w:b/>
          <w:szCs w:val="24"/>
          <w:shd w:val="clear" w:color="auto" w:fill="FFFFFF"/>
        </w:rPr>
        <w:t>Комментарий</w:t>
      </w:r>
      <w:r w:rsidRPr="0082428B">
        <w:rPr>
          <w:szCs w:val="24"/>
        </w:rPr>
        <w:t>:</w:t>
      </w:r>
      <w:r w:rsidRPr="0082428B">
        <w:rPr>
          <w:i/>
          <w:szCs w:val="24"/>
        </w:rPr>
        <w:t xml:space="preserve"> </w:t>
      </w:r>
      <w:r w:rsidRPr="0082428B">
        <w:rPr>
          <w:i/>
          <w:szCs w:val="24"/>
          <w:shd w:val="clear" w:color="auto" w:fill="FFFFFF"/>
        </w:rPr>
        <w:t>комбинация</w:t>
      </w:r>
      <w:r>
        <w:rPr>
          <w:i/>
          <w:szCs w:val="24"/>
          <w:shd w:val="clear" w:color="auto" w:fill="FFFFFF"/>
        </w:rPr>
        <w:t xml:space="preserve"> </w:t>
      </w:r>
      <w:r w:rsidRPr="0082428B">
        <w:rPr>
          <w:i/>
          <w:szCs w:val="24"/>
        </w:rPr>
        <w:t>пембролизумаба</w:t>
      </w:r>
      <w:r w:rsidR="001307ED">
        <w:rPr>
          <w:i/>
          <w:szCs w:val="24"/>
        </w:rPr>
        <w:t>**</w:t>
      </w:r>
      <w:r w:rsidRPr="0082428B">
        <w:rPr>
          <w:i/>
          <w:szCs w:val="24"/>
        </w:rPr>
        <w:t>, дабрафениба</w:t>
      </w:r>
      <w:r w:rsidR="001307ED">
        <w:rPr>
          <w:i/>
          <w:szCs w:val="24"/>
        </w:rPr>
        <w:t>**</w:t>
      </w:r>
      <w:r w:rsidRPr="0082428B">
        <w:rPr>
          <w:i/>
          <w:szCs w:val="24"/>
        </w:rPr>
        <w:t xml:space="preserve"> и траметиниба</w:t>
      </w:r>
      <w:r w:rsidR="001307ED">
        <w:rPr>
          <w:i/>
          <w:szCs w:val="24"/>
        </w:rPr>
        <w:t>**</w:t>
      </w:r>
      <w:r w:rsidRPr="0082428B">
        <w:rPr>
          <w:i/>
          <w:szCs w:val="24"/>
        </w:rPr>
        <w:t xml:space="preserve"> изучалась у больных с </w:t>
      </w:r>
      <w:r w:rsidRPr="0082428B">
        <w:rPr>
          <w:i/>
          <w:szCs w:val="24"/>
          <w:lang w:val="en-GB"/>
        </w:rPr>
        <w:t>BRAF</w:t>
      </w:r>
      <w:r w:rsidRPr="0082428B">
        <w:rPr>
          <w:i/>
          <w:szCs w:val="24"/>
        </w:rPr>
        <w:t>-мутированной меланомой в первой линии терапии и оказалась лучше, чем комбинированная таргетная терапия дабрафенибом</w:t>
      </w:r>
      <w:r w:rsidR="001307ED">
        <w:rPr>
          <w:i/>
          <w:szCs w:val="24"/>
        </w:rPr>
        <w:t>**</w:t>
      </w:r>
      <w:r w:rsidRPr="0082428B">
        <w:rPr>
          <w:i/>
          <w:szCs w:val="24"/>
        </w:rPr>
        <w:t xml:space="preserve"> и траметинибом</w:t>
      </w:r>
      <w:r w:rsidR="001307ED">
        <w:rPr>
          <w:i/>
          <w:szCs w:val="24"/>
        </w:rPr>
        <w:t>*8</w:t>
      </w:r>
      <w:r w:rsidRPr="0082428B">
        <w:rPr>
          <w:i/>
          <w:szCs w:val="24"/>
        </w:rPr>
        <w:t xml:space="preserve"> в отношении времени без прогрессирования, однако это улучшение не достигло статистической значимости. (При периоде наблюдения 36,6 месяцев медиана ВБП составила 16,9 мес. в группе тройной комбинации и 10,7 мес. в группе таргетной терапии (ОР 0,53; 95% ДИ от 0,34 до 0,83). Общая выживаемость также имела тенденцию к улучшению в группе тройной комбинации (не значимо).  Мы полагаем, что тройная комбинация может быть предпочтительнее, чем терапия дабрафенибом</w:t>
      </w:r>
      <w:r w:rsidR="001307ED">
        <w:rPr>
          <w:i/>
          <w:szCs w:val="24"/>
        </w:rPr>
        <w:t>**</w:t>
      </w:r>
      <w:r w:rsidRPr="0082428B">
        <w:rPr>
          <w:i/>
          <w:szCs w:val="24"/>
        </w:rPr>
        <w:t xml:space="preserve"> и траметинибом</w:t>
      </w:r>
      <w:r w:rsidR="001307ED">
        <w:rPr>
          <w:i/>
          <w:szCs w:val="24"/>
        </w:rPr>
        <w:t>**</w:t>
      </w:r>
      <w:r w:rsidRPr="0082428B">
        <w:rPr>
          <w:i/>
          <w:szCs w:val="24"/>
        </w:rPr>
        <w:t xml:space="preserve"> у определенной части пациентов с мутацией в гене </w:t>
      </w:r>
      <w:r w:rsidRPr="0082428B">
        <w:rPr>
          <w:i/>
          <w:szCs w:val="24"/>
          <w:lang w:val="en-GB"/>
        </w:rPr>
        <w:t>BRAF</w:t>
      </w:r>
      <w:r w:rsidRPr="0082428B">
        <w:rPr>
          <w:i/>
          <w:szCs w:val="24"/>
        </w:rPr>
        <w:t>, тем не менее, к настоящему времени нет достаточных научных данных эту часть пациентов определить точнее. Врачу-онкологу при назначении этого режима лечения следует взвесить все потенциальные риски и ожидаемую пользу.</w:t>
      </w:r>
    </w:p>
    <w:p w:rsidR="00960E0A" w:rsidRPr="00D90041" w:rsidRDefault="00960E0A" w:rsidP="00960E0A">
      <w:pPr>
        <w:pStyle w:val="af7"/>
        <w:keepNext/>
        <w:ind w:firstLine="0"/>
        <w:rPr>
          <w:i w:val="0"/>
        </w:rPr>
      </w:pPr>
      <w:r>
        <w:t xml:space="preserve">Таблица </w:t>
      </w:r>
      <w:r w:rsidR="00F747CC">
        <w:t>14</w:t>
      </w:r>
      <w:r w:rsidRPr="008760A6">
        <w:t>.</w:t>
      </w:r>
      <w:r w:rsidRPr="00BE1CE1">
        <w:t xml:space="preserve"> </w:t>
      </w:r>
      <w:r w:rsidRPr="00555313">
        <w:t>Режимы применения МКА-блокатор</w:t>
      </w:r>
      <w:r>
        <w:t>а</w:t>
      </w:r>
      <w:r w:rsidRPr="00555313">
        <w:t xml:space="preserve"> </w:t>
      </w:r>
      <w:r w:rsidRPr="00466749">
        <w:rPr>
          <w:lang w:val="en-GB"/>
        </w:rPr>
        <w:t>a</w:t>
      </w:r>
      <w:r w:rsidRPr="00D90041">
        <w:t>PD1 пембролизумаба</w:t>
      </w:r>
      <w:r w:rsidR="001307ED" w:rsidRPr="00D90041">
        <w:t>**</w:t>
      </w:r>
      <w:r w:rsidRPr="00D90041">
        <w:t xml:space="preserve"> и ИТК дабрафениба</w:t>
      </w:r>
      <w:r w:rsidR="001307ED" w:rsidRPr="00D90041">
        <w:t>**</w:t>
      </w:r>
      <w:r w:rsidRPr="00D90041">
        <w:t xml:space="preserve"> и траметиниба</w:t>
      </w:r>
      <w:r w:rsidR="001307ED" w:rsidRPr="00D9004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150"/>
        <w:gridCol w:w="718"/>
        <w:gridCol w:w="1532"/>
        <w:gridCol w:w="1318"/>
        <w:gridCol w:w="1593"/>
      </w:tblGrid>
      <w:tr w:rsidR="00960E0A" w:rsidRPr="008760A6" w:rsidTr="00255B87">
        <w:trPr>
          <w:jc w:val="center"/>
        </w:trPr>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Препарат</w:t>
            </w:r>
          </w:p>
        </w:tc>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Доза</w:t>
            </w:r>
          </w:p>
        </w:tc>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Дни введения</w:t>
            </w:r>
          </w:p>
        </w:tc>
        <w:tc>
          <w:tcPr>
            <w:tcW w:w="0" w:type="auto"/>
            <w:tcBorders>
              <w:top w:val="single" w:sz="4" w:space="0" w:color="auto"/>
              <w:left w:val="single" w:sz="4" w:space="0" w:color="auto"/>
              <w:bottom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Длительность цикла, дни, режим</w:t>
            </w:r>
          </w:p>
        </w:tc>
      </w:tr>
      <w:tr w:rsidR="00960E0A" w:rsidRPr="008760A6" w:rsidTr="00255B87">
        <w:trPr>
          <w:jc w:val="center"/>
        </w:trPr>
        <w:tc>
          <w:tcPr>
            <w:tcW w:w="0" w:type="auto"/>
            <w:vMerge w:val="restart"/>
            <w:tcBorders>
              <w:top w:val="single" w:sz="4" w:space="0" w:color="auto"/>
              <w:left w:val="single" w:sz="4" w:space="0" w:color="auto"/>
              <w:right w:val="single" w:sz="4" w:space="0" w:color="auto"/>
            </w:tcBorders>
          </w:tcPr>
          <w:p w:rsidR="00960E0A" w:rsidRPr="00C11E68" w:rsidRDefault="00960E0A" w:rsidP="000575A0">
            <w:pPr>
              <w:spacing w:line="240" w:lineRule="auto"/>
              <w:ind w:firstLine="0"/>
              <w:jc w:val="center"/>
              <w:rPr>
                <w:szCs w:val="24"/>
              </w:rPr>
            </w:pPr>
            <w:r w:rsidRPr="00C11E68">
              <w:rPr>
                <w:szCs w:val="24"/>
              </w:rPr>
              <w:t>Пембролизумаб</w:t>
            </w:r>
            <w:r w:rsidR="001307ED">
              <w:rPr>
                <w:szCs w:val="24"/>
              </w:rPr>
              <w:t>**</w:t>
            </w:r>
            <w:r w:rsidRPr="00C11E68">
              <w:rPr>
                <w:szCs w:val="24"/>
              </w:rPr>
              <w:t xml:space="preserve">  + дабрафениб</w:t>
            </w:r>
            <w:r w:rsidR="001307ED">
              <w:rPr>
                <w:szCs w:val="24"/>
              </w:rPr>
              <w:t>**</w:t>
            </w:r>
            <w:r w:rsidRPr="00C11E68">
              <w:rPr>
                <w:szCs w:val="24"/>
              </w:rPr>
              <w:t xml:space="preserve"> + траметиниб</w:t>
            </w:r>
            <w:r w:rsidR="001307ED">
              <w:rPr>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 xml:space="preserve">дабрафениб**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150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Ежедневно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60E0A" w:rsidRPr="00C11E68" w:rsidRDefault="00960E0A" w:rsidP="000575A0">
            <w:pPr>
              <w:spacing w:line="240" w:lineRule="auto"/>
              <w:ind w:firstLine="0"/>
              <w:rPr>
                <w:szCs w:val="24"/>
              </w:rPr>
            </w:pPr>
            <w:r w:rsidRPr="00C11E68">
              <w:rPr>
                <w:szCs w:val="24"/>
              </w:rPr>
              <w:t>Длительно</w:t>
            </w:r>
          </w:p>
        </w:tc>
      </w:tr>
      <w:tr w:rsidR="00960E0A" w:rsidRPr="008760A6" w:rsidTr="00255B87">
        <w:trPr>
          <w:jc w:val="center"/>
        </w:trPr>
        <w:tc>
          <w:tcPr>
            <w:tcW w:w="0" w:type="auto"/>
            <w:vMerge/>
            <w:tcBorders>
              <w:left w:val="single" w:sz="4" w:space="0" w:color="auto"/>
              <w:right w:val="single" w:sz="4" w:space="0" w:color="auto"/>
            </w:tcBorders>
          </w:tcPr>
          <w:p w:rsidR="00960E0A" w:rsidRPr="00C11E68" w:rsidRDefault="00960E0A" w:rsidP="000575A0">
            <w:pPr>
              <w:spacing w:line="240" w:lineRule="auto"/>
              <w:ind w:firstLine="0"/>
              <w:jc w:val="cente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Траметиниб**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 xml:space="preserve">2 мг 1 р/сут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Ежедневно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60E0A" w:rsidRPr="00C11E68" w:rsidRDefault="00960E0A" w:rsidP="000575A0">
            <w:pPr>
              <w:spacing w:line="240" w:lineRule="auto"/>
              <w:ind w:firstLine="0"/>
              <w:rPr>
                <w:szCs w:val="24"/>
              </w:rPr>
            </w:pPr>
            <w:r w:rsidRPr="00C11E68">
              <w:rPr>
                <w:szCs w:val="24"/>
              </w:rPr>
              <w:t>Длительно</w:t>
            </w:r>
          </w:p>
        </w:tc>
      </w:tr>
      <w:tr w:rsidR="00960E0A" w:rsidRPr="008760A6" w:rsidTr="00D90041">
        <w:trPr>
          <w:trHeight w:val="114"/>
          <w:jc w:val="center"/>
        </w:trPr>
        <w:tc>
          <w:tcPr>
            <w:tcW w:w="0" w:type="auto"/>
            <w:vMerge/>
            <w:tcBorders>
              <w:left w:val="single" w:sz="4" w:space="0" w:color="auto"/>
              <w:right w:val="single" w:sz="4" w:space="0" w:color="auto"/>
            </w:tcBorders>
          </w:tcPr>
          <w:p w:rsidR="00960E0A" w:rsidRPr="00C11E68" w:rsidRDefault="00960E0A" w:rsidP="000575A0">
            <w:pPr>
              <w:spacing w:line="240" w:lineRule="auto"/>
              <w:ind w:firstLine="0"/>
              <w:jc w:val="cente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1307ED" w:rsidP="000575A0">
            <w:pPr>
              <w:spacing w:line="240" w:lineRule="auto"/>
              <w:ind w:firstLine="0"/>
              <w:jc w:val="center"/>
              <w:rPr>
                <w:szCs w:val="24"/>
              </w:rPr>
            </w:pPr>
            <w:r>
              <w:rPr>
                <w:szCs w:val="24"/>
                <w:lang w:val="en-US"/>
              </w:rPr>
              <w:t>#</w:t>
            </w:r>
            <w:r w:rsidR="00960E0A" w:rsidRPr="00C11E68">
              <w:rPr>
                <w:szCs w:val="24"/>
              </w:rPr>
              <w:t>Пембролизумаб**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200 мг</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Внутривенно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60E0A" w:rsidRPr="00C11E68" w:rsidRDefault="00960E0A" w:rsidP="000575A0">
            <w:pPr>
              <w:spacing w:line="240" w:lineRule="auto"/>
              <w:ind w:firstLine="0"/>
              <w:jc w:val="center"/>
              <w:rPr>
                <w:szCs w:val="24"/>
              </w:rPr>
            </w:pPr>
            <w:r w:rsidRPr="00C11E68">
              <w:rPr>
                <w:szCs w:val="24"/>
              </w:rPr>
              <w:t>День 1, 22</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60E0A" w:rsidRPr="00C11E68" w:rsidRDefault="00960E0A" w:rsidP="000575A0">
            <w:pPr>
              <w:spacing w:line="240" w:lineRule="auto"/>
              <w:ind w:firstLine="0"/>
              <w:rPr>
                <w:szCs w:val="24"/>
              </w:rPr>
            </w:pPr>
            <w:r w:rsidRPr="00C11E68">
              <w:rPr>
                <w:szCs w:val="24"/>
              </w:rPr>
              <w:t>Каждые 21 день</w:t>
            </w:r>
          </w:p>
        </w:tc>
      </w:tr>
    </w:tbl>
    <w:p w:rsidR="00B069B0" w:rsidRPr="00D65144" w:rsidRDefault="00227D94" w:rsidP="00942B81">
      <w:pPr>
        <w:pStyle w:val="1"/>
        <w:rPr>
          <w:iCs/>
        </w:rPr>
      </w:pPr>
      <w:r>
        <w:t xml:space="preserve">При </w:t>
      </w:r>
      <w:r w:rsidR="006D78D2" w:rsidRPr="00555313">
        <w:t xml:space="preserve">невозможности проведения терапии (или сроке ожидания начала такой терапии более 1 мес) </w:t>
      </w:r>
      <w:r w:rsidR="00314FC6" w:rsidRPr="00555313">
        <w:t>ИПК</w:t>
      </w:r>
      <w:r w:rsidR="006D78D2" w:rsidRPr="00555313">
        <w:t xml:space="preserve"> </w:t>
      </w:r>
      <w:r w:rsidR="003938F7" w:rsidRPr="00555313">
        <w:rPr>
          <w:lang w:val="en-US"/>
        </w:rPr>
        <w:t>BRAF</w:t>
      </w:r>
      <w:r w:rsidR="006D78D2" w:rsidRPr="00555313">
        <w:t xml:space="preserve"> или комбинацией </w:t>
      </w:r>
      <w:r w:rsidR="005604C5" w:rsidRPr="00555313">
        <w:t xml:space="preserve">ИПК </w:t>
      </w:r>
      <w:r w:rsidR="003938F7" w:rsidRPr="00555313">
        <w:t>BRAF</w:t>
      </w:r>
      <w:r w:rsidR="006D78D2" w:rsidRPr="00555313">
        <w:t xml:space="preserve"> и МЕК</w:t>
      </w:r>
      <w:r w:rsidR="007E1D2F" w:rsidRPr="00555313">
        <w:t>,</w:t>
      </w:r>
      <w:r w:rsidR="006D78D2" w:rsidRPr="00555313">
        <w:t xml:space="preserve"> или </w:t>
      </w:r>
      <w:r w:rsidR="00ED7EE8" w:rsidRPr="00555313">
        <w:t>МКА-</w:t>
      </w:r>
      <w:r w:rsidR="001753D4" w:rsidRPr="00555313">
        <w:t>блокаторами PD1</w:t>
      </w:r>
      <w:r w:rsidR="007E1D2F" w:rsidRPr="00555313">
        <w:t>,</w:t>
      </w:r>
      <w:r w:rsidR="006D78D2" w:rsidRPr="00555313">
        <w:t xml:space="preserve"> или </w:t>
      </w:r>
      <w:r w:rsidR="00E54F4D" w:rsidRPr="00555313">
        <w:t>МКА-</w:t>
      </w:r>
      <w:r w:rsidR="001753D4" w:rsidRPr="00555313">
        <w:t>блокатор</w:t>
      </w:r>
      <w:r w:rsidR="00E54F4D" w:rsidRPr="00555313">
        <w:t xml:space="preserve">ами </w:t>
      </w:r>
      <w:r w:rsidR="006D78D2" w:rsidRPr="00555313">
        <w:rPr>
          <w:lang w:val="en-US"/>
        </w:rPr>
        <w:t>CTLA</w:t>
      </w:r>
      <w:r w:rsidR="006D78D2" w:rsidRPr="00555313">
        <w:t xml:space="preserve">4 в 1-й или во 2-й линии у пациентов с метастатической или нерезектабельной меланомой и мутацией в гене </w:t>
      </w:r>
      <w:r w:rsidR="003938F7" w:rsidRPr="00555313">
        <w:rPr>
          <w:i/>
          <w:iCs/>
          <w:lang w:val="en-US"/>
        </w:rPr>
        <w:t>BRAF</w:t>
      </w:r>
      <w:r w:rsidR="006D78D2" w:rsidRPr="00555313">
        <w:t xml:space="preserve"> в опухоли при сохранении удовлетворительного общего состояния пациента (</w:t>
      </w:r>
      <w:r w:rsidR="006D78D2" w:rsidRPr="00555313">
        <w:rPr>
          <w:lang w:val="en-US"/>
        </w:rPr>
        <w:t>ECOG</w:t>
      </w:r>
      <w:r w:rsidR="006D78D2" w:rsidRPr="00555313">
        <w:t xml:space="preserve"> 0</w:t>
      </w:r>
      <w:r w:rsidR="006D78D2" w:rsidRPr="00555313">
        <w:rPr>
          <w:lang w:eastAsia="ru-RU"/>
        </w:rPr>
        <w:t>–</w:t>
      </w:r>
      <w:r w:rsidR="006D78D2" w:rsidRPr="00555313">
        <w:t xml:space="preserve">2) и </w:t>
      </w:r>
      <w:r w:rsidR="00A973C1">
        <w:t xml:space="preserve">при </w:t>
      </w:r>
      <w:r w:rsidR="006D78D2" w:rsidRPr="00555313">
        <w:t xml:space="preserve">ожидаемой продолжительности жизни более 3 мес </w:t>
      </w:r>
      <w:r w:rsidR="000B7E40" w:rsidRPr="00555313">
        <w:rPr>
          <w:b/>
          <w:bCs/>
        </w:rPr>
        <w:t>рекомендуется</w:t>
      </w:r>
      <w:r w:rsidR="000B7E40" w:rsidRPr="00555313">
        <w:t xml:space="preserve"> </w:t>
      </w:r>
      <w:r w:rsidR="006D78D2" w:rsidRPr="00555313">
        <w:t xml:space="preserve">проведение цитотоксической химиотерапии </w:t>
      </w:r>
      <w:r w:rsidR="006D78D2" w:rsidRPr="00555313">
        <w:fldChar w:fldCharType="begin">
          <w:fldData xml:space="preserve">PEVuZE5vdGU+PENpdGU+PEF1dGhvcj5ZaTwvQXV0aG9yPjxZZWFyPjIwMTE8L1llYXI+PFJlY051
bT4yOTg8L1JlY051bT48RGlzcGxheVRleHQ+WzMxNi0zMjRdPC9EaXNwbGF5VGV4dD48cmVjb3Jk
PjxyZWMtbnVtYmVyPjI5ODwvcmVjLW51bWJlcj48Zm9yZWlnbi1rZXlzPjxrZXkgYXBwPSJFTiIg
ZGItaWQ9IncwczJ0d3c1eHJlc3RuZXR6cDdwdHgybWF4djk1YXpycnB2ZCIgdGltZXN0YW1wPSIx
NTkzNjM4NzM4Ij4yOTg8L2tleT48L2ZvcmVpZ24ta2V5cz48cmVmLXR5cGUgbmFtZT0iSm91cm5h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cnJvbmU8L0F1dGhvcj48WWVhcj4yMDAwPC9ZZWFyPjxSZWNOdW0+Mjk5PC9SZWNOdW0+PHJlY29y
ZD48cmVjLW51bWJlcj4yOTk8L3JlYy1udW1iZXI+PGZvcmVpZ24ta2V5cz48a2V5IGFwcD0iRU4i
IGRiLWlkPSJ3MHMydHd3NXhyZXN0bmV0enA3cHR4Mm1heHY5NWF6cnJwdmQiIHRpbWVzdGFtcD0i
MTU5MzYzODczOCI+Mjk5PC9rZXk+PC9mb3JlaWduLWtleXM+PHJlZi10eXBlIG5hbWU9IkpvdXJu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bT4zMDA8L1JlY051bT48cmVjb3JkPjxyZWMtbnVtYmVyPjMwMDwvcmVjLW51bWJlcj48Zm9yZWln
bi1rZXlzPjxrZXkgYXBwPSJFTiIgZGItaWQ9IncwczJ0d3c1eHJlc3RuZXR6cDdwdHgybWF4djk1
YXpycnB2ZCIgdGltZXN0YW1wPSIxNTkzNjM4NzM4Ij4zMDA8L2tleT48L2ZvcmVpZ24ta2V5cz48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MDAwPC9ZZWFyPjxSZWNOdW0+MzAxPC9SZWNOdW0+PHJlY29yZD48cmVjLW51bWJlcj4zMDE8L3Jl
Yy1udW1iZXI+PGZvcmVpZ24ta2V5cz48a2V5IGFwcD0iRU4iIGRiLWlkPSJ3MHMydHd3NXhyZXN0
bmV0enA3cHR4Mm1heHY5NWF6cnJwdmQiIHRpbWVzdGFtcD0iMTU5MzYzODczOCI+MzAxPC9rZXk+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0K7QmjwvQXV0aG9yPjxZZWFyPjIwMDA8L1llYXI+PFJlY051bT4zMDI8L1JlY051bT48cmVjb3Jk
PjxyZWMtbnVtYmVyPjMwMjwvcmVjLW51bWJlcj48Zm9yZWlnbi1rZXlzPjxrZXkgYXBwPSJFTiIg
ZGItaWQ9IncwczJ0d3c1eHJlc3RuZXR6cDdwdHgybWF4djk1YXpycnB2ZCIgdGltZXN0YW1wPSIx
NTkzNjM4NzM4Ij4zMDI8L2tleT48L2ZvcmVpZ24ta2V5cz48cmVmLXR5cGUgbmFtZT0iSm91cm5h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PjU8L1JlY051bT48cmVjb3JkPjxyZWMtbnVtYmVyPjU8L3JlYy1udW1iZXI+PGZvcmVpZ24ta2V5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YWdlPkVOPC9sYW5ndWFnZT48L3JlY29yZD48L0NpdGU+PENpdGU+PEF1dGhvcj5JdmVzPC9BdXRo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</w:fldData>
        </w:fldChar>
      </w:r>
      <w:r w:rsidR="00101604">
        <w:instrText xml:space="preserve"> ADDIN EN.CITE </w:instrText>
      </w:r>
      <w:r w:rsidR="00101604">
        <w:fldChar w:fldCharType="begin">
          <w:fldData xml:space="preserve">PEVuZE5vdGU+PENpdGU+PEF1dGhvcj5ZaTwvQXV0aG9yPjxZZWFyPjIwMTE8L1llYXI+PFJlY051
bT4yOTg8L1JlY051bT48RGlzcGxheVRleHQ+WzMxNi0zMjRdPC9EaXNwbGF5VGV4dD48cmVjb3Jk
PjxyZWMtbnVtYmVyPjI5ODwvcmVjLW51bWJlcj48Zm9yZWlnbi1rZXlzPjxrZXkgYXBwPSJFTiIg
ZGItaWQ9IncwczJ0d3c1eHJlc3RuZXR6cDdwdHgybWF4djk1YXpycnB2ZCIgdGltZXN0YW1wPSIx
NTkzNjM4NzM4Ij4yOTg8L2tleT48L2ZvcmVpZ24ta2V5cz48cmVmLXR5cGUgbmFtZT0iSm91cm5h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cnJvbmU8L0F1dGhvcj48WWVhcj4yMDAwPC9ZZWFyPjxSZWNOdW0+Mjk5PC9SZWNOdW0+PHJlY29y
ZD48cmVjLW51bWJlcj4yOTk8L3JlYy1udW1iZXI+PGZvcmVpZ24ta2V5cz48a2V5IGFwcD0iRU4i
IGRiLWlkPSJ3MHMydHd3NXhyZXN0bmV0enA3cHR4Mm1heHY5NWF6cnJwdmQiIHRpbWVzdGFtcD0i
MTU5MzYzODczOCI+Mjk5PC9rZXk+PC9mb3JlaWduLWtleXM+PHJlZi10eXBlIG5hbWU9IkpvdXJu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bT4zMDA8L1JlY051bT48cmVjb3JkPjxyZWMtbnVtYmVyPjMwMDwvcmVjLW51bWJlcj48Zm9yZWln
bi1rZXlzPjxrZXkgYXBwPSJFTiIgZGItaWQ9IncwczJ0d3c1eHJlc3RuZXR6cDdwdHgybWF4djk1
YXpycnB2ZCIgdGltZXN0YW1wPSIxNTkzNjM4NzM4Ij4zMDA8L2tleT48L2ZvcmVpZ24ta2V5cz48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MDAwPC9ZZWFyPjxSZWNOdW0+MzAxPC9SZWNOdW0+PHJlY29yZD48cmVjLW51bWJlcj4zMDE8L3Jl
Yy1udW1iZXI+PGZvcmVpZ24ta2V5cz48a2V5IGFwcD0iRU4iIGRiLWlkPSJ3MHMydHd3NXhyZXN0
bmV0enA3cHR4Mm1heHY5NWF6cnJwdmQiIHRpbWVzdGFtcD0iMTU5MzYzODczOCI+MzAxPC9rZXk+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0K7QmjwvQXV0aG9yPjxZZWFyPjIwMDA8L1llYXI+PFJlY051bT4zMDI8L1JlY051bT48cmVjb3Jk
PjxyZWMtbnVtYmVyPjMwMjwvcmVjLW51bWJlcj48Zm9yZWlnbi1rZXlzPjxrZXkgYXBwPSJFTiIg
ZGItaWQ9IncwczJ0d3c1eHJlc3RuZXR6cDdwdHgybWF4djk1YXpycnB2ZCIgdGltZXN0YW1wPSIx
NTkzNjM4NzM4Ij4zMDI8L2tleT48L2ZvcmVpZ24ta2V5cz48cmVmLXR5cGUgbmFtZT0iSm91cm5h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PjU8L1JlY051bT48cmVjb3JkPjxyZWMtbnVtYmVyPjU8L3JlYy1udW1iZXI+PGZvcmVpZ24ta2V5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YWdlPkVOPC9sYW5ndWFnZT48L3JlY29yZD48L0NpdGU+PENpdGU+PEF1dGhvcj5JdmVzPC9BdXRo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16" w:tooltip="Yi, 2011 #298" w:history="1">
        <w:r w:rsidR="00101604">
          <w:rPr>
            <w:noProof/>
          </w:rPr>
          <w:t>316-324</w:t>
        </w:r>
      </w:hyperlink>
      <w:r w:rsidR="00101604">
        <w:rPr>
          <w:noProof/>
        </w:rPr>
        <w:t>]</w:t>
      </w:r>
      <w:r w:rsidR="006D78D2" w:rsidRPr="00555313">
        <w:fldChar w:fldCharType="end"/>
      </w:r>
      <w:r w:rsidR="006D78D2" w:rsidRPr="00555313">
        <w:t xml:space="preserve">. Наиболее распространенные режимы химиотерапии (монотерапия или комбинации) приведены в табл. </w:t>
      </w:r>
      <w:r w:rsidR="00F747CC">
        <w:t>15</w:t>
      </w:r>
      <w:r w:rsidR="006D78D2" w:rsidRPr="00555313">
        <w:t xml:space="preserve">. </w:t>
      </w:r>
      <w:r w:rsidR="00D65144" w:rsidRPr="00D87865">
        <w:rPr>
          <w:bCs/>
          <w:iCs/>
        </w:rPr>
        <w:t>Назначение других лекарственных препаратов для лечения диссеминированной формы меланомы проводится решением консилиума или врачебной комиссии</w:t>
      </w:r>
      <w:r w:rsidR="00622BF7">
        <w:rPr>
          <w:bCs/>
          <w:iCs/>
        </w:rPr>
        <w:t>.</w:t>
      </w:r>
    </w:p>
    <w:p w:rsidR="006D78D2" w:rsidRPr="00555313" w:rsidRDefault="006D78D2" w:rsidP="00450B03">
      <w:pPr>
        <w:pStyle w:val="27"/>
        <w:ind w:left="0"/>
      </w:pPr>
      <w:r w:rsidRPr="00555313">
        <w:t xml:space="preserve">Уровень убедительности рекомендаций </w:t>
      </w:r>
      <w:r w:rsidRPr="00555313">
        <w:rPr>
          <w:lang w:eastAsia="ru-RU"/>
        </w:rPr>
        <w:t>–</w:t>
      </w:r>
      <w:r w:rsidRPr="00555313">
        <w:t xml:space="preserve"> </w:t>
      </w:r>
      <w:r w:rsidRPr="00555313">
        <w:rPr>
          <w:lang w:val="en-US"/>
        </w:rPr>
        <w:t>B</w:t>
      </w:r>
      <w:r w:rsidRPr="00555313">
        <w:t xml:space="preserve"> (уровень достоверности доказательств </w:t>
      </w:r>
      <w:r w:rsidR="00DA1F47" w:rsidRPr="00555313">
        <w:rPr>
          <w:lang w:eastAsia="ru-RU"/>
        </w:rPr>
        <w:t xml:space="preserve">– </w:t>
      </w:r>
      <w:r w:rsidR="000B7E40" w:rsidRPr="00555313">
        <w:rPr>
          <w:lang w:eastAsia="ru-RU"/>
        </w:rPr>
        <w:t>1</w:t>
      </w:r>
      <w:r w:rsidRPr="00555313">
        <w:t>)</w:t>
      </w:r>
      <w:r w:rsidR="00913AB0">
        <w:t>.</w:t>
      </w:r>
    </w:p>
    <w:p w:rsidR="006D78D2" w:rsidRPr="00555313" w:rsidRDefault="006D78D2" w:rsidP="00D42394">
      <w:pPr>
        <w:rPr>
          <w:szCs w:val="24"/>
        </w:rPr>
      </w:pPr>
      <w:r w:rsidRPr="00555313">
        <w:rPr>
          <w:b/>
        </w:rPr>
        <w:t>Комментарий:</w:t>
      </w:r>
      <w:r w:rsidRPr="00555313">
        <w:rPr>
          <w:b/>
          <w:i/>
          <w:szCs w:val="24"/>
        </w:rPr>
        <w:t xml:space="preserve"> </w:t>
      </w:r>
      <w:r w:rsidRPr="00555313">
        <w:rPr>
          <w:i/>
          <w:szCs w:val="24"/>
        </w:rPr>
        <w:t xml:space="preserve">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r w:rsidR="007E1D2F" w:rsidRPr="00555313">
        <w:rPr>
          <w:i/>
          <w:szCs w:val="24"/>
        </w:rPr>
        <w:t>ИПК</w:t>
      </w:r>
      <w:r w:rsidRPr="00555313">
        <w:rPr>
          <w:i/>
          <w:szCs w:val="24"/>
        </w:rPr>
        <w:t xml:space="preserve"> </w:t>
      </w:r>
      <w:r w:rsidR="003938F7" w:rsidRPr="00555313">
        <w:rPr>
          <w:i/>
          <w:iCs/>
          <w:szCs w:val="24"/>
        </w:rPr>
        <w:t>BRAF</w:t>
      </w:r>
      <w:r w:rsidRPr="00555313">
        <w:rPr>
          <w:i/>
          <w:szCs w:val="24"/>
        </w:rPr>
        <w:t xml:space="preserve"> или комбинацией </w:t>
      </w:r>
      <w:r w:rsidR="005604C5" w:rsidRPr="00555313">
        <w:rPr>
          <w:i/>
          <w:szCs w:val="24"/>
        </w:rPr>
        <w:t xml:space="preserve">ИПК </w:t>
      </w:r>
      <w:r w:rsidR="003938F7" w:rsidRPr="00555313">
        <w:rPr>
          <w:i/>
          <w:iCs/>
          <w:szCs w:val="24"/>
        </w:rPr>
        <w:t>BRAF</w:t>
      </w:r>
      <w:r w:rsidRPr="00555313">
        <w:rPr>
          <w:i/>
          <w:szCs w:val="24"/>
        </w:rPr>
        <w:t xml:space="preserve"> и МЕК, или </w:t>
      </w:r>
      <w:r w:rsidR="00ED7EE8" w:rsidRPr="00555313">
        <w:rPr>
          <w:i/>
          <w:szCs w:val="24"/>
        </w:rPr>
        <w:t>МКА-</w:t>
      </w:r>
      <w:r w:rsidR="001753D4" w:rsidRPr="00555313">
        <w:rPr>
          <w:i/>
          <w:szCs w:val="24"/>
        </w:rPr>
        <w:t>блокаторами PD1</w:t>
      </w:r>
      <w:r w:rsidR="00E54F4D" w:rsidRPr="00555313">
        <w:rPr>
          <w:i/>
          <w:szCs w:val="24"/>
        </w:rPr>
        <w:t xml:space="preserve"> или </w:t>
      </w:r>
      <w:r w:rsidRPr="00555313">
        <w:rPr>
          <w:i/>
          <w:szCs w:val="24"/>
        </w:rPr>
        <w:t xml:space="preserve">CTLA4. В связи с этим следует избегать применения химиотерапии в 1-й линии лечения </w:t>
      </w:r>
      <w:r w:rsidR="00807F3A" w:rsidRPr="00555313">
        <w:rPr>
          <w:i/>
          <w:szCs w:val="24"/>
        </w:rPr>
        <w:t>пациентов</w:t>
      </w:r>
      <w:r w:rsidRPr="00555313">
        <w:rPr>
          <w:i/>
          <w:szCs w:val="24"/>
        </w:rPr>
        <w:t xml:space="preserve"> метастатической или нерезектабельной меланомой и мутацией в гене </w:t>
      </w:r>
      <w:r w:rsidR="003938F7" w:rsidRPr="00555313">
        <w:rPr>
          <w:i/>
          <w:iCs/>
          <w:szCs w:val="24"/>
          <w:lang w:val="en-US"/>
        </w:rPr>
        <w:t>BRAF</w:t>
      </w:r>
      <w:r w:rsidRPr="00555313">
        <w:rPr>
          <w:i/>
          <w:szCs w:val="24"/>
        </w:rPr>
        <w:t xml:space="preserve"> всегда, когда это возможно.</w:t>
      </w:r>
    </w:p>
    <w:p w:rsidR="006D78D2" w:rsidRPr="00555313" w:rsidRDefault="006D78D2" w:rsidP="008D7A3D">
      <w:pPr>
        <w:pStyle w:val="af7"/>
      </w:pPr>
      <w:r w:rsidRPr="00555313">
        <w:rPr>
          <w:b/>
        </w:rPr>
        <w:t xml:space="preserve">Таблица </w:t>
      </w:r>
      <w:r w:rsidR="00F747CC">
        <w:rPr>
          <w:b/>
        </w:rPr>
        <w:t>15</w:t>
      </w:r>
      <w:r w:rsidRPr="00555313">
        <w:rPr>
          <w:b/>
        </w:rPr>
        <w:t>.</w:t>
      </w:r>
      <w:r w:rsidR="007F2A16" w:rsidRPr="00555313">
        <w:t xml:space="preserve"> Наиболее распространенные р</w:t>
      </w:r>
      <w:r w:rsidRPr="00555313">
        <w:t>ежимы химиотерапии при метастатической меланоме кожи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789"/>
        <w:gridCol w:w="1054"/>
        <w:gridCol w:w="1139"/>
        <w:gridCol w:w="954"/>
        <w:gridCol w:w="1630"/>
        <w:gridCol w:w="1175"/>
      </w:tblGrid>
      <w:tr w:rsidR="004F2F6A" w:rsidRPr="00555313" w:rsidTr="00484D64">
        <w:tc>
          <w:tcPr>
            <w:tcW w:w="1317"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Схема терапии</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Доза</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Дни приема</w:t>
            </w:r>
          </w:p>
        </w:tc>
        <w:tc>
          <w:tcPr>
            <w:tcW w:w="1434"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Длительность цикла, дни, режим</w:t>
            </w:r>
          </w:p>
        </w:tc>
        <w:tc>
          <w:tcPr>
            <w:tcW w:w="1524"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ind w:firstLine="0"/>
              <w:jc w:val="center"/>
              <w:rPr>
                <w:b/>
                <w:szCs w:val="24"/>
              </w:rPr>
            </w:pPr>
            <w:r w:rsidRPr="00555313">
              <w:rPr>
                <w:b/>
                <w:szCs w:val="24"/>
              </w:rPr>
              <w:t>Ссылка</w:t>
            </w:r>
          </w:p>
        </w:tc>
      </w:tr>
      <w:tr w:rsidR="004F2F6A" w:rsidRPr="00555313" w:rsidTr="00484D64">
        <w:tc>
          <w:tcPr>
            <w:tcW w:w="1317"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Монотерапия</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A758BD" w:rsidP="00125CF9">
            <w:pPr>
              <w:spacing w:line="240" w:lineRule="auto"/>
              <w:ind w:firstLine="0"/>
              <w:jc w:val="left"/>
              <w:rPr>
                <w:szCs w:val="24"/>
              </w:rPr>
            </w:pPr>
            <w:r w:rsidRPr="00555313">
              <w:rPr>
                <w:szCs w:val="24"/>
                <w:lang w:val="en-US"/>
              </w:rPr>
              <w:t>#</w:t>
            </w:r>
            <w:r w:rsidR="006D78D2" w:rsidRPr="00555313">
              <w:rPr>
                <w:szCs w:val="24"/>
              </w:rPr>
              <w:t xml:space="preserve">Дакарбазин** </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1000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left"/>
              <w:rPr>
                <w:szCs w:val="24"/>
              </w:rPr>
            </w:pPr>
            <w:r w:rsidRPr="00555313">
              <w:rPr>
                <w:szCs w:val="24"/>
              </w:rPr>
              <w:t>1-й</w:t>
            </w:r>
          </w:p>
        </w:tc>
        <w:tc>
          <w:tcPr>
            <w:tcW w:w="1434" w:type="dxa"/>
            <w:tcBorders>
              <w:top w:val="single" w:sz="4" w:space="0" w:color="auto"/>
              <w:left w:val="single" w:sz="4" w:space="0" w:color="auto"/>
              <w:bottom w:val="single" w:sz="4" w:space="0" w:color="auto"/>
              <w:right w:val="single" w:sz="4" w:space="0" w:color="auto"/>
            </w:tcBorders>
          </w:tcPr>
          <w:p w:rsidR="006D78D2" w:rsidRPr="00555313" w:rsidRDefault="00B24362" w:rsidP="00144D93">
            <w:pPr>
              <w:spacing w:line="240" w:lineRule="auto"/>
              <w:ind w:firstLine="0"/>
              <w:jc w:val="left"/>
              <w:rPr>
                <w:szCs w:val="24"/>
              </w:rPr>
            </w:pPr>
            <w:r w:rsidRPr="00555313">
              <w:rPr>
                <w:szCs w:val="24"/>
              </w:rPr>
              <w:t>21</w:t>
            </w:r>
          </w:p>
        </w:tc>
        <w:tc>
          <w:tcPr>
            <w:tcW w:w="1524" w:type="dxa"/>
            <w:vMerge w:val="restart"/>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ind w:firstLine="0"/>
              <w:jc w:val="left"/>
              <w:rPr>
                <w:szCs w:val="24"/>
              </w:rPr>
            </w:pPr>
            <w:r w:rsidRPr="00555313">
              <w:rPr>
                <w:szCs w:val="24"/>
              </w:rPr>
              <w:fldChar w:fldCharType="begin">
                <w:fldData xml:space="preserve">PEVuZE5vdGU+PENpdGU+PEF1dGhvcj5ZaTwvQXV0aG9yPjxZZWFyPjIwMTE8L1llYXI+PFJlY051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</w:fldData>
              </w:fldChar>
            </w:r>
            <w:r w:rsidR="00101604">
              <w:rPr>
                <w:szCs w:val="24"/>
              </w:rPr>
              <w:instrText xml:space="preserve"> ADDIN EN.CITE </w:instrText>
            </w:r>
            <w:r w:rsidR="00101604">
              <w:rPr>
                <w:szCs w:val="24"/>
              </w:rPr>
              <w:fldChar w:fldCharType="begin">
                <w:fldData xml:space="preserve">PEVuZE5vdGU+PENpdGU+PEF1dGhvcj5ZaTwvQXV0aG9yPjxZZWFyPjIwMTE8L1llYXI+PFJlY051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122" w:tooltip="Hauschild, 2012 #122" w:history="1">
              <w:r w:rsidR="00101604">
                <w:rPr>
                  <w:noProof/>
                  <w:szCs w:val="24"/>
                </w:rPr>
                <w:t>122</w:t>
              </w:r>
            </w:hyperlink>
            <w:r w:rsidR="00101604">
              <w:rPr>
                <w:noProof/>
                <w:szCs w:val="24"/>
              </w:rPr>
              <w:t xml:space="preserve">, </w:t>
            </w:r>
            <w:hyperlink w:anchor="_ENREF_293" w:tooltip="McArthur, 2014 #278" w:history="1">
              <w:r w:rsidR="00101604">
                <w:rPr>
                  <w:noProof/>
                  <w:szCs w:val="24"/>
                </w:rPr>
                <w:t>293</w:t>
              </w:r>
            </w:hyperlink>
            <w:r w:rsidR="00101604">
              <w:rPr>
                <w:noProof/>
                <w:szCs w:val="24"/>
              </w:rPr>
              <w:t xml:space="preserve">, </w:t>
            </w:r>
            <w:hyperlink w:anchor="_ENREF_316" w:tooltip="Yi, 2011 #298" w:history="1">
              <w:r w:rsidR="00101604">
                <w:rPr>
                  <w:noProof/>
                  <w:szCs w:val="24"/>
                </w:rPr>
                <w:t>316-318</w:t>
              </w:r>
            </w:hyperlink>
            <w:r w:rsidR="00101604">
              <w:rPr>
                <w:noProof/>
                <w:szCs w:val="24"/>
              </w:rPr>
              <w:t xml:space="preserve">, </w:t>
            </w:r>
            <w:hyperlink w:anchor="_ENREF_325" w:tooltip="Carbone, 1976 #307" w:history="1">
              <w:r w:rsidR="00101604">
                <w:rPr>
                  <w:noProof/>
                  <w:szCs w:val="24"/>
                </w:rPr>
                <w:t>325</w:t>
              </w:r>
            </w:hyperlink>
            <w:r w:rsidR="00101604">
              <w:rPr>
                <w:noProof/>
                <w:szCs w:val="24"/>
              </w:rPr>
              <w:t xml:space="preserve">, </w:t>
            </w:r>
            <w:hyperlink w:anchor="_ENREF_326" w:tooltip="Nashan, 2007 #308" w:history="1">
              <w:r w:rsidR="00101604">
                <w:rPr>
                  <w:noProof/>
                  <w:szCs w:val="24"/>
                </w:rPr>
                <w:t>326</w:t>
              </w:r>
            </w:hyperlink>
            <w:r w:rsidR="00101604">
              <w:rPr>
                <w:noProof/>
                <w:szCs w:val="24"/>
              </w:rPr>
              <w:t>]</w:t>
            </w:r>
            <w:r w:rsidRPr="00555313">
              <w:rPr>
                <w:szCs w:val="24"/>
              </w:rPr>
              <w:fldChar w:fldCharType="end"/>
            </w:r>
          </w:p>
        </w:tc>
      </w:tr>
      <w:tr w:rsidR="004F2F6A" w:rsidRPr="00555313" w:rsidTr="00484D64">
        <w:trPr>
          <w:trHeight w:val="742"/>
        </w:trPr>
        <w:tc>
          <w:tcPr>
            <w:tcW w:w="1317"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Монотерапия</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 xml:space="preserve">Дакарбазин** </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250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left"/>
              <w:rPr>
                <w:szCs w:val="24"/>
              </w:rPr>
            </w:pPr>
            <w:r w:rsidRPr="00555313">
              <w:rPr>
                <w:szCs w:val="24"/>
              </w:rPr>
              <w:t>1–5-й</w:t>
            </w:r>
          </w:p>
        </w:tc>
        <w:tc>
          <w:tcPr>
            <w:tcW w:w="1434" w:type="dxa"/>
            <w:tcBorders>
              <w:top w:val="single" w:sz="4" w:space="0" w:color="auto"/>
              <w:left w:val="single" w:sz="4" w:space="0" w:color="auto"/>
              <w:bottom w:val="single" w:sz="4" w:space="0" w:color="auto"/>
              <w:right w:val="single" w:sz="4" w:space="0" w:color="auto"/>
            </w:tcBorders>
          </w:tcPr>
          <w:p w:rsidR="006D78D2" w:rsidRPr="00555313" w:rsidRDefault="00BB4EBE" w:rsidP="00144D93">
            <w:pPr>
              <w:spacing w:line="240" w:lineRule="auto"/>
              <w:ind w:firstLine="0"/>
              <w:jc w:val="left"/>
              <w:rPr>
                <w:szCs w:val="24"/>
              </w:rPr>
            </w:pPr>
            <w:r w:rsidRPr="00555313">
              <w:rPr>
                <w:szCs w:val="24"/>
              </w:rPr>
              <w:t>21</w:t>
            </w:r>
          </w:p>
        </w:tc>
        <w:tc>
          <w:tcPr>
            <w:tcW w:w="1524"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jc w:val="left"/>
              <w:rPr>
                <w:szCs w:val="24"/>
              </w:rPr>
            </w:pPr>
          </w:p>
        </w:tc>
      </w:tr>
      <w:tr w:rsidR="004F2F6A" w:rsidRPr="00555313" w:rsidTr="00484D64">
        <w:trPr>
          <w:trHeight w:val="136"/>
        </w:trPr>
        <w:tc>
          <w:tcPr>
            <w:tcW w:w="1317"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Монотерапия</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 xml:space="preserve">Темозоломид** </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200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C77E02" w:rsidP="00125CF9">
            <w:pPr>
              <w:spacing w:line="240" w:lineRule="auto"/>
              <w:ind w:firstLine="0"/>
              <w:jc w:val="left"/>
              <w:rPr>
                <w:szCs w:val="24"/>
              </w:rPr>
            </w:pPr>
            <w:r w:rsidRPr="00555313">
              <w:rPr>
                <w:szCs w:val="24"/>
              </w:rPr>
              <w:t>В</w:t>
            </w:r>
            <w:r w:rsidR="006D78D2" w:rsidRPr="00555313">
              <w:rPr>
                <w:szCs w:val="24"/>
              </w:rPr>
              <w:t>нутрь или 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left"/>
              <w:rPr>
                <w:szCs w:val="24"/>
              </w:rPr>
            </w:pPr>
            <w:r w:rsidRPr="00555313">
              <w:rPr>
                <w:szCs w:val="24"/>
              </w:rPr>
              <w:t>1–5-й</w:t>
            </w:r>
          </w:p>
        </w:tc>
        <w:tc>
          <w:tcPr>
            <w:tcW w:w="1434"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left"/>
              <w:rPr>
                <w:szCs w:val="24"/>
              </w:rPr>
            </w:pPr>
            <w:r w:rsidRPr="00555313">
              <w:rPr>
                <w:szCs w:val="24"/>
              </w:rPr>
              <w:t>28</w:t>
            </w:r>
          </w:p>
        </w:tc>
        <w:tc>
          <w:tcPr>
            <w:tcW w:w="1524"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ind w:firstLine="0"/>
              <w:jc w:val="left"/>
              <w:rPr>
                <w:szCs w:val="24"/>
              </w:rPr>
            </w:pPr>
            <w:r w:rsidRPr="00555313">
              <w:rPr>
                <w:szCs w:val="24"/>
              </w:rPr>
              <w:fldChar w:fldCharType="begin">
                <w:fldData xml:space="preserve">PEVuZE5vdGU+PENpdGU+PEF1dGhvcj5NaWRkbGV0b248L0F1dGhvcj48WWVhcj4yMDAwPC9ZZWFy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</w:fldData>
              </w:fldChar>
            </w:r>
            <w:r w:rsidR="00101604">
              <w:rPr>
                <w:szCs w:val="24"/>
              </w:rPr>
              <w:instrText xml:space="preserve"> ADDIN EN.CITE </w:instrText>
            </w:r>
            <w:r w:rsidR="00101604">
              <w:rPr>
                <w:szCs w:val="24"/>
              </w:rPr>
              <w:fldChar w:fldCharType="begin">
                <w:fldData xml:space="preserve">PEVuZE5vdGU+PENpdGU+PEF1dGhvcj5NaWRkbGV0b248L0F1dGhvcj48WWVhcj4yMDAwPC9ZZWFy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319" w:tooltip="Middleton, 2000 #301" w:history="1">
              <w:r w:rsidR="00101604">
                <w:rPr>
                  <w:noProof/>
                  <w:szCs w:val="24"/>
                </w:rPr>
                <w:t>319</w:t>
              </w:r>
            </w:hyperlink>
            <w:r w:rsidR="00101604">
              <w:rPr>
                <w:noProof/>
                <w:szCs w:val="24"/>
              </w:rPr>
              <w:t>]</w:t>
            </w:r>
            <w:r w:rsidRPr="00555313">
              <w:rPr>
                <w:szCs w:val="24"/>
              </w:rPr>
              <w:fldChar w:fldCharType="end"/>
            </w:r>
          </w:p>
        </w:tc>
      </w:tr>
      <w:tr w:rsidR="004F2F6A" w:rsidRPr="00555313" w:rsidTr="00484D64">
        <w:tc>
          <w:tcPr>
            <w:tcW w:w="1317"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Монотерапия</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Ломустин**</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466465" w:rsidP="00125CF9">
            <w:pPr>
              <w:spacing w:line="240" w:lineRule="auto"/>
              <w:ind w:firstLine="0"/>
              <w:jc w:val="left"/>
              <w:rPr>
                <w:szCs w:val="24"/>
              </w:rPr>
            </w:pPr>
            <w:r w:rsidRPr="00555313">
              <w:rPr>
                <w:szCs w:val="24"/>
              </w:rPr>
              <w:t> </w:t>
            </w:r>
            <w:r w:rsidRPr="00555313">
              <w:rPr>
                <w:szCs w:val="24"/>
                <w:lang w:val="en-US"/>
              </w:rPr>
              <w:t xml:space="preserve">130 </w:t>
            </w:r>
            <w:r w:rsidR="006D78D2" w:rsidRPr="00555313">
              <w:rPr>
                <w:szCs w:val="24"/>
              </w:rPr>
              <w:t>мг/м</w:t>
            </w:r>
            <w:r w:rsidR="006D78D2"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Внутрь</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left"/>
              <w:rPr>
                <w:szCs w:val="24"/>
              </w:rPr>
            </w:pPr>
            <w:r w:rsidRPr="00555313">
              <w:rPr>
                <w:szCs w:val="24"/>
              </w:rPr>
              <w:t>1-й</w:t>
            </w:r>
          </w:p>
        </w:tc>
        <w:tc>
          <w:tcPr>
            <w:tcW w:w="1434" w:type="dxa"/>
            <w:tcBorders>
              <w:top w:val="single" w:sz="4" w:space="0" w:color="auto"/>
              <w:left w:val="single" w:sz="4" w:space="0" w:color="auto"/>
              <w:bottom w:val="single" w:sz="4" w:space="0" w:color="auto"/>
              <w:right w:val="single" w:sz="4" w:space="0" w:color="auto"/>
            </w:tcBorders>
          </w:tcPr>
          <w:p w:rsidR="006D78D2" w:rsidRPr="00555313" w:rsidRDefault="00466465" w:rsidP="00144D93">
            <w:pPr>
              <w:spacing w:line="240" w:lineRule="auto"/>
              <w:ind w:firstLine="0"/>
              <w:jc w:val="left"/>
              <w:rPr>
                <w:szCs w:val="24"/>
                <w:lang w:val="en-US"/>
              </w:rPr>
            </w:pPr>
            <w:r w:rsidRPr="00555313">
              <w:rPr>
                <w:szCs w:val="24"/>
                <w:lang w:val="en-US"/>
              </w:rPr>
              <w:t>42</w:t>
            </w:r>
          </w:p>
        </w:tc>
        <w:tc>
          <w:tcPr>
            <w:tcW w:w="1524" w:type="dxa"/>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ind w:firstLine="0"/>
              <w:jc w:val="left"/>
              <w:rPr>
                <w:szCs w:val="24"/>
              </w:rPr>
            </w:pPr>
            <w:r w:rsidRPr="00555313">
              <w:rPr>
                <w:szCs w:val="24"/>
              </w:rPr>
              <w:fldChar w:fldCharType="begin">
                <w:fldData xml:space="preserve">PEVuZE5vdGU+PENpdGU+PEF1dGhvcj5MYXJraW48L0F1dGhvcj48WWVhcj4yMDA3PC9ZZWFyPjxS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</w:fldData>
              </w:fldChar>
            </w:r>
            <w:r w:rsidR="00101604">
              <w:rPr>
                <w:szCs w:val="24"/>
              </w:rPr>
              <w:instrText xml:space="preserve"> ADDIN EN.CITE </w:instrText>
            </w:r>
            <w:r w:rsidR="00101604">
              <w:rPr>
                <w:szCs w:val="24"/>
              </w:rPr>
              <w:fldChar w:fldCharType="begin">
                <w:fldData xml:space="preserve">PEVuZE5vdGU+PENpdGU+PEF1dGhvcj5MYXJraW48L0F1dGhvcj48WWVhcj4yMDA3PC9ZZWFyPjxS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327" w:tooltip="Larkin, 2007 #309" w:history="1">
              <w:r w:rsidR="00101604">
                <w:rPr>
                  <w:noProof/>
                  <w:szCs w:val="24"/>
                </w:rPr>
                <w:t>327-329</w:t>
              </w:r>
            </w:hyperlink>
            <w:r w:rsidR="00101604">
              <w:rPr>
                <w:noProof/>
                <w:szCs w:val="24"/>
              </w:rPr>
              <w:t>]</w:t>
            </w:r>
            <w:r w:rsidRPr="00555313">
              <w:rPr>
                <w:szCs w:val="24"/>
              </w:rPr>
              <w:fldChar w:fldCharType="end"/>
            </w:r>
          </w:p>
        </w:tc>
      </w:tr>
      <w:tr w:rsidR="004F2F6A" w:rsidRPr="00555313" w:rsidTr="00484D64">
        <w:tc>
          <w:tcPr>
            <w:tcW w:w="1317" w:type="dxa"/>
            <w:vMerge w:val="restart"/>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 xml:space="preserve">Комбинация </w:t>
            </w: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Цисплатин**</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20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left"/>
              <w:rPr>
                <w:szCs w:val="24"/>
              </w:rPr>
            </w:pPr>
            <w:r w:rsidRPr="00555313">
              <w:rPr>
                <w:szCs w:val="24"/>
              </w:rPr>
              <w:t>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left"/>
              <w:rPr>
                <w:szCs w:val="24"/>
              </w:rPr>
            </w:pPr>
            <w:r w:rsidRPr="00555313">
              <w:rPr>
                <w:szCs w:val="24"/>
              </w:rPr>
              <w:t>1</w:t>
            </w:r>
            <w:r w:rsidRPr="00555313">
              <w:rPr>
                <w:szCs w:val="24"/>
                <w:lang w:eastAsia="ru-RU"/>
              </w:rPr>
              <w:t>–</w:t>
            </w:r>
            <w:r w:rsidRPr="00555313">
              <w:rPr>
                <w:szCs w:val="24"/>
              </w:rPr>
              <w:t>4-й</w:t>
            </w:r>
          </w:p>
        </w:tc>
        <w:tc>
          <w:tcPr>
            <w:tcW w:w="1434" w:type="dxa"/>
            <w:vMerge w:val="restart"/>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left"/>
              <w:rPr>
                <w:szCs w:val="24"/>
              </w:rPr>
            </w:pPr>
            <w:r w:rsidRPr="00555313">
              <w:rPr>
                <w:szCs w:val="24"/>
              </w:rPr>
              <w:t>2</w:t>
            </w:r>
            <w:r w:rsidR="00D65AE9" w:rsidRPr="00555313">
              <w:rPr>
                <w:szCs w:val="24"/>
              </w:rPr>
              <w:t>1</w:t>
            </w:r>
            <w:r w:rsidR="00E04332" w:rsidRPr="00555313">
              <w:rPr>
                <w:szCs w:val="24"/>
              </w:rPr>
              <w:t xml:space="preserve"> (2 курса и обследование, максимально – до 6 курсов)</w:t>
            </w:r>
          </w:p>
        </w:tc>
        <w:tc>
          <w:tcPr>
            <w:tcW w:w="1524" w:type="dxa"/>
            <w:vMerge w:val="restart"/>
            <w:tcBorders>
              <w:top w:val="single" w:sz="4" w:space="0" w:color="auto"/>
              <w:left w:val="single" w:sz="4" w:space="0" w:color="auto"/>
              <w:bottom w:val="single" w:sz="4" w:space="0" w:color="auto"/>
              <w:right w:val="single" w:sz="4" w:space="0" w:color="auto"/>
            </w:tcBorders>
          </w:tcPr>
          <w:p w:rsidR="006D78D2" w:rsidRPr="00555313" w:rsidRDefault="006D78D2" w:rsidP="008078AD">
            <w:pPr>
              <w:spacing w:line="240" w:lineRule="auto"/>
              <w:ind w:firstLine="0"/>
              <w:jc w:val="left"/>
              <w:rPr>
                <w:szCs w:val="24"/>
              </w:rPr>
            </w:pPr>
            <w:r w:rsidRPr="00555313">
              <w:rPr>
                <w:szCs w:val="24"/>
              </w:rPr>
              <w:fldChar w:fldCharType="begin">
                <w:fldData xml:space="preserve">PEVuZE5vdGU+PENpdGU+PEF1dGhvcj5JdmVzPC9BdXRob3I+PFllYXI+MjAwNzwvWWVhcj48UmVj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</w:fldData>
              </w:fldChar>
            </w:r>
            <w:r w:rsidR="00101604">
              <w:rPr>
                <w:szCs w:val="24"/>
              </w:rPr>
              <w:instrText xml:space="preserve"> ADDIN EN.CITE </w:instrText>
            </w:r>
            <w:r w:rsidR="00101604">
              <w:rPr>
                <w:szCs w:val="24"/>
              </w:rPr>
              <w:fldChar w:fldCharType="begin">
                <w:fldData xml:space="preserve">PEVuZE5vdGU+PENpdGU+PEF1dGhvcj5JdmVzPC9BdXRob3I+PFllYXI+MjAwNzwvWWVhcj48UmVj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323" w:tooltip="Ives, 2007 #305" w:history="1">
              <w:r w:rsidR="00101604">
                <w:rPr>
                  <w:noProof/>
                  <w:szCs w:val="24"/>
                </w:rPr>
                <w:t>323</w:t>
              </w:r>
            </w:hyperlink>
            <w:r w:rsidR="00101604">
              <w:rPr>
                <w:noProof/>
                <w:szCs w:val="24"/>
              </w:rPr>
              <w:t xml:space="preserve">, </w:t>
            </w:r>
            <w:hyperlink w:anchor="_ENREF_324" w:tooltip="Atkins, 2008 #225" w:history="1">
              <w:r w:rsidR="00101604">
                <w:rPr>
                  <w:noProof/>
                  <w:szCs w:val="24"/>
                </w:rPr>
                <w:t>324</w:t>
              </w:r>
            </w:hyperlink>
            <w:r w:rsidR="00101604">
              <w:rPr>
                <w:noProof/>
                <w:szCs w:val="24"/>
              </w:rPr>
              <w:t xml:space="preserve">, </w:t>
            </w:r>
            <w:hyperlink w:anchor="_ENREF_330" w:tooltip="Eton, 2002 #312" w:history="1">
              <w:r w:rsidR="00101604">
                <w:rPr>
                  <w:noProof/>
                  <w:szCs w:val="24"/>
                </w:rPr>
                <w:t>330</w:t>
              </w:r>
            </w:hyperlink>
            <w:r w:rsidR="00101604">
              <w:rPr>
                <w:noProof/>
                <w:szCs w:val="24"/>
              </w:rPr>
              <w:t>]</w:t>
            </w:r>
            <w:r w:rsidRPr="00555313">
              <w:rPr>
                <w:szCs w:val="24"/>
              </w:rPr>
              <w:fldChar w:fldCharType="end"/>
            </w:r>
          </w:p>
        </w:tc>
      </w:tr>
      <w:tr w:rsidR="004F2F6A" w:rsidRPr="00555313" w:rsidTr="00484D64">
        <w:trPr>
          <w:trHeight w:val="491"/>
        </w:trPr>
        <w:tc>
          <w:tcPr>
            <w:tcW w:w="1317"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A758BD" w:rsidP="002F18B1">
            <w:pPr>
              <w:spacing w:line="240" w:lineRule="auto"/>
              <w:ind w:firstLine="0"/>
              <w:jc w:val="left"/>
              <w:rPr>
                <w:szCs w:val="24"/>
                <w:lang w:val="en-US"/>
              </w:rPr>
            </w:pPr>
            <w:r w:rsidRPr="00555313">
              <w:rPr>
                <w:szCs w:val="24"/>
              </w:rPr>
              <w:t>#</w:t>
            </w:r>
            <w:r w:rsidR="006D78D2" w:rsidRPr="00555313">
              <w:rPr>
                <w:szCs w:val="24"/>
              </w:rPr>
              <w:t>Винбластин</w:t>
            </w:r>
            <w:r w:rsidR="006D78D2"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jc w:val="left"/>
              <w:rPr>
                <w:szCs w:val="24"/>
              </w:rPr>
            </w:pPr>
            <w:r w:rsidRPr="00555313">
              <w:rPr>
                <w:szCs w:val="24"/>
              </w:rPr>
              <w:t>2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7B0902" w:rsidP="002F18B1">
            <w:pPr>
              <w:spacing w:line="240" w:lineRule="auto"/>
              <w:ind w:firstLine="0"/>
              <w:jc w:val="left"/>
              <w:rPr>
                <w:szCs w:val="24"/>
              </w:rPr>
            </w:pPr>
            <w:r>
              <w:rPr>
                <w:szCs w:val="24"/>
                <w:lang w:eastAsia="ru-RU"/>
              </w:rPr>
              <w:t>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jc w:val="left"/>
              <w:rPr>
                <w:szCs w:val="24"/>
              </w:rPr>
            </w:pPr>
            <w:r w:rsidRPr="00555313">
              <w:rPr>
                <w:szCs w:val="24"/>
              </w:rPr>
              <w:t>1</w:t>
            </w:r>
            <w:r w:rsidRPr="00555313">
              <w:rPr>
                <w:szCs w:val="24"/>
                <w:lang w:eastAsia="ru-RU"/>
              </w:rPr>
              <w:t>–</w:t>
            </w:r>
            <w:r w:rsidRPr="00555313">
              <w:rPr>
                <w:szCs w:val="24"/>
              </w:rPr>
              <w:t>4-й</w:t>
            </w:r>
          </w:p>
        </w:tc>
        <w:tc>
          <w:tcPr>
            <w:tcW w:w="1434"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c>
          <w:tcPr>
            <w:tcW w:w="1524"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r>
      <w:tr w:rsidR="004F2F6A" w:rsidRPr="00555313" w:rsidTr="00484D64">
        <w:tc>
          <w:tcPr>
            <w:tcW w:w="1317"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c>
          <w:tcPr>
            <w:tcW w:w="1964" w:type="dxa"/>
            <w:tcBorders>
              <w:top w:val="single" w:sz="4" w:space="0" w:color="auto"/>
              <w:left w:val="single" w:sz="4" w:space="0" w:color="auto"/>
              <w:bottom w:val="single" w:sz="4" w:space="0" w:color="auto"/>
              <w:right w:val="single" w:sz="4" w:space="0" w:color="auto"/>
            </w:tcBorders>
          </w:tcPr>
          <w:p w:rsidR="006D78D2" w:rsidRPr="00555313" w:rsidRDefault="007028B9" w:rsidP="002F18B1">
            <w:pPr>
              <w:spacing w:line="240" w:lineRule="auto"/>
              <w:ind w:firstLine="0"/>
              <w:jc w:val="left"/>
              <w:rPr>
                <w:szCs w:val="24"/>
              </w:rPr>
            </w:pPr>
            <w:r>
              <w:rPr>
                <w:szCs w:val="24"/>
                <w:lang w:val="en-US"/>
              </w:rPr>
              <w:t>#</w:t>
            </w:r>
            <w:r w:rsidR="006D78D2" w:rsidRPr="00555313">
              <w:rPr>
                <w:szCs w:val="24"/>
              </w:rPr>
              <w:t>Дакарбазин**</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jc w:val="left"/>
              <w:rPr>
                <w:szCs w:val="24"/>
              </w:rPr>
            </w:pPr>
            <w:r w:rsidRPr="00555313">
              <w:rPr>
                <w:szCs w:val="24"/>
              </w:rPr>
              <w:t>800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7B0902" w:rsidP="002F18B1">
            <w:pPr>
              <w:spacing w:line="240" w:lineRule="auto"/>
              <w:ind w:firstLine="0"/>
              <w:jc w:val="left"/>
              <w:rPr>
                <w:szCs w:val="24"/>
              </w:rPr>
            </w:pPr>
            <w:r>
              <w:rPr>
                <w:szCs w:val="24"/>
                <w:lang w:eastAsia="ru-RU"/>
              </w:rPr>
              <w:t>в/в</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ind w:firstLine="0"/>
              <w:jc w:val="left"/>
              <w:rPr>
                <w:szCs w:val="24"/>
              </w:rPr>
            </w:pPr>
            <w:r w:rsidRPr="00555313">
              <w:rPr>
                <w:szCs w:val="24"/>
              </w:rPr>
              <w:t>1-й</w:t>
            </w:r>
          </w:p>
        </w:tc>
        <w:tc>
          <w:tcPr>
            <w:tcW w:w="1434"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c>
          <w:tcPr>
            <w:tcW w:w="1524" w:type="dxa"/>
            <w:vMerge/>
            <w:tcBorders>
              <w:top w:val="single" w:sz="4" w:space="0" w:color="auto"/>
              <w:left w:val="single" w:sz="4" w:space="0" w:color="auto"/>
              <w:bottom w:val="single" w:sz="4" w:space="0" w:color="auto"/>
              <w:right w:val="single" w:sz="4" w:space="0" w:color="auto"/>
            </w:tcBorders>
          </w:tcPr>
          <w:p w:rsidR="006D78D2" w:rsidRPr="00555313" w:rsidRDefault="006D78D2" w:rsidP="002F18B1">
            <w:pPr>
              <w:spacing w:line="240" w:lineRule="auto"/>
              <w:jc w:val="left"/>
              <w:rPr>
                <w:szCs w:val="24"/>
              </w:rPr>
            </w:pPr>
          </w:p>
        </w:tc>
      </w:tr>
      <w:tr w:rsidR="00484D64" w:rsidRPr="00555313" w:rsidTr="00484D64">
        <w:tc>
          <w:tcPr>
            <w:tcW w:w="1317" w:type="dxa"/>
            <w:vMerge w:val="restart"/>
            <w:tcBorders>
              <w:top w:val="single" w:sz="4" w:space="0" w:color="auto"/>
              <w:left w:val="single" w:sz="4" w:space="0" w:color="auto"/>
              <w:right w:val="single" w:sz="4" w:space="0" w:color="auto"/>
            </w:tcBorders>
          </w:tcPr>
          <w:p w:rsidR="00484D64" w:rsidRPr="00555313" w:rsidRDefault="00484D64" w:rsidP="00125CF9">
            <w:pPr>
              <w:spacing w:line="240" w:lineRule="auto"/>
              <w:ind w:firstLine="0"/>
              <w:jc w:val="left"/>
              <w:rPr>
                <w:szCs w:val="24"/>
              </w:rPr>
            </w:pPr>
            <w:r w:rsidRPr="00555313">
              <w:rPr>
                <w:szCs w:val="24"/>
              </w:rPr>
              <w:t>Комбинация</w:t>
            </w:r>
          </w:p>
        </w:tc>
        <w:tc>
          <w:tcPr>
            <w:tcW w:w="1964" w:type="dxa"/>
            <w:tcBorders>
              <w:top w:val="single" w:sz="4" w:space="0" w:color="auto"/>
              <w:left w:val="single" w:sz="4" w:space="0" w:color="auto"/>
              <w:bottom w:val="single" w:sz="4" w:space="0" w:color="auto"/>
              <w:right w:val="single" w:sz="4" w:space="0" w:color="auto"/>
            </w:tcBorders>
          </w:tcPr>
          <w:p w:rsidR="00484D64" w:rsidRPr="00555313" w:rsidRDefault="00484D64" w:rsidP="00125CF9">
            <w:pPr>
              <w:spacing w:line="240" w:lineRule="auto"/>
              <w:ind w:firstLine="0"/>
              <w:jc w:val="left"/>
              <w:rPr>
                <w:szCs w:val="24"/>
              </w:rPr>
            </w:pPr>
            <w:r w:rsidRPr="00555313">
              <w:rPr>
                <w:szCs w:val="24"/>
              </w:rPr>
              <w:t>#Паклитаксел</w:t>
            </w:r>
            <w:r w:rsidRPr="00555313">
              <w:rPr>
                <w:szCs w:val="24"/>
                <w:lang w:val="en-US"/>
              </w:rPr>
              <w:t>**</w:t>
            </w:r>
            <w:r w:rsidRPr="00555313">
              <w:rPr>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125CF9">
            <w:pPr>
              <w:spacing w:line="240" w:lineRule="auto"/>
              <w:ind w:firstLine="0"/>
              <w:jc w:val="left"/>
              <w:rPr>
                <w:szCs w:val="24"/>
              </w:rPr>
            </w:pPr>
            <w:r w:rsidRPr="00555313">
              <w:rPr>
                <w:szCs w:val="24"/>
              </w:rPr>
              <w:t>225 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125CF9">
            <w:pPr>
              <w:spacing w:line="240" w:lineRule="auto"/>
              <w:ind w:firstLine="0"/>
              <w:jc w:val="left"/>
              <w:rPr>
                <w:szCs w:val="24"/>
              </w:rPr>
            </w:pPr>
            <w:r w:rsidRPr="00555313">
              <w:rPr>
                <w:szCs w:val="24"/>
              </w:rPr>
              <w:t>В/в</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DD5B29">
            <w:pPr>
              <w:spacing w:line="240" w:lineRule="auto"/>
              <w:ind w:firstLine="0"/>
              <w:jc w:val="left"/>
              <w:rPr>
                <w:szCs w:val="24"/>
              </w:rPr>
            </w:pPr>
            <w:r w:rsidRPr="00555313">
              <w:rPr>
                <w:szCs w:val="24"/>
              </w:rPr>
              <w:t>1-й</w:t>
            </w:r>
          </w:p>
        </w:tc>
        <w:tc>
          <w:tcPr>
            <w:tcW w:w="1434" w:type="dxa"/>
            <w:vMerge w:val="restart"/>
            <w:tcBorders>
              <w:top w:val="single" w:sz="4" w:space="0" w:color="auto"/>
              <w:left w:val="single" w:sz="4" w:space="0" w:color="auto"/>
              <w:right w:val="single" w:sz="4" w:space="0" w:color="auto"/>
            </w:tcBorders>
          </w:tcPr>
          <w:p w:rsidR="00484D64" w:rsidRPr="00555313" w:rsidRDefault="00484D64" w:rsidP="00144D93">
            <w:pPr>
              <w:spacing w:line="240" w:lineRule="auto"/>
              <w:ind w:firstLine="0"/>
              <w:jc w:val="left"/>
              <w:rPr>
                <w:szCs w:val="24"/>
              </w:rPr>
            </w:pPr>
            <w:r w:rsidRPr="00555313">
              <w:rPr>
                <w:szCs w:val="24"/>
              </w:rPr>
              <w:t>21</w:t>
            </w:r>
          </w:p>
          <w:p w:rsidR="00484D64" w:rsidRPr="00555313" w:rsidRDefault="00484D64" w:rsidP="002F18B1">
            <w:pPr>
              <w:spacing w:line="240" w:lineRule="auto"/>
              <w:jc w:val="left"/>
              <w:rPr>
                <w:szCs w:val="24"/>
              </w:rPr>
            </w:pPr>
          </w:p>
        </w:tc>
        <w:tc>
          <w:tcPr>
            <w:tcW w:w="1524" w:type="dxa"/>
            <w:tcBorders>
              <w:top w:val="single" w:sz="4" w:space="0" w:color="auto"/>
              <w:left w:val="single" w:sz="4" w:space="0" w:color="auto"/>
              <w:bottom w:val="single" w:sz="4" w:space="0" w:color="auto"/>
              <w:right w:val="single" w:sz="4" w:space="0" w:color="auto"/>
            </w:tcBorders>
          </w:tcPr>
          <w:p w:rsidR="00484D64" w:rsidRPr="00555313" w:rsidRDefault="00484D64" w:rsidP="008078AD">
            <w:pPr>
              <w:spacing w:line="240" w:lineRule="auto"/>
              <w:ind w:firstLine="0"/>
              <w:jc w:val="left"/>
              <w:rPr>
                <w:szCs w:val="24"/>
                <w:lang w:val="en-US"/>
              </w:rPr>
            </w:pPr>
            <w:r w:rsidRPr="00555313">
              <w:rPr>
                <w:szCs w:val="24"/>
                <w:lang w:val="en-US"/>
              </w:rPr>
              <w:t>[281</w:t>
            </w:r>
            <w:r w:rsidRPr="00555313">
              <w:rPr>
                <w:szCs w:val="24"/>
              </w:rPr>
              <w:t>]</w:t>
            </w:r>
            <w:r>
              <w:rPr>
                <w:szCs w:val="24"/>
              </w:rPr>
              <w:fldChar w:fldCharType="begin"/>
            </w:r>
            <w:r w:rsidR="00101604">
              <w:rPr>
                <w:szCs w:val="24"/>
              </w:rPr>
              <w:instrText xml:space="preserve"> ADDIN EN.CITE &lt;EndNote&gt;&lt;Cite&gt;&lt;Author&gt;Flaherty&lt;/Author&gt;&lt;Year&gt;2013&lt;/Year&gt;&lt;RecNum&gt;14&lt;/RecNum&gt;&lt;DisplayText&gt;[331]&lt;/DisplayText&gt;&lt;record&gt;&lt;rec-number&gt;14&lt;/rec-number&gt;&lt;foreign-keys&gt;&lt;key app="EN" db-id="9peaf9zfj5serwepets5vrs9x5t29p25dvpd" timestamp="1669034249"&gt;14&lt;/key&gt;&lt;/foreign-keys&gt;&lt;ref-type name="Journal Article"&gt;17&lt;/ref-type&gt;&lt;contributors&gt;&lt;authors&gt;&lt;author&gt;Keith T. Flaherty&lt;/author&gt;&lt;author&gt;Sandra J. Lee&lt;/author&gt;&lt;author&gt;Fengmin Zhao&lt;/author&gt;&lt;author&gt;Lynn M. Schuchter&lt;/author&gt;&lt;author&gt;Lawrence Flaherty&lt;/author&gt;&lt;author&gt;Richard Kefford&lt;/author&gt;&lt;author&gt;Michael B. Atkins&lt;/author&gt;&lt;author&gt;Philip Leming&lt;/author&gt;&lt;author&gt;John M. Kirkwood&lt;/author&gt;&lt;/authors&gt;&lt;/contributors&gt;&lt;titles&gt;&lt;title&gt;Phase III Trial of Carboplatin and Paclitaxel With or Without Sorafenib in Metastatic Melanoma&lt;/title&gt;&lt;secondary-title&gt;Journal of Clinical Oncology&lt;/secondary-title&gt;&lt;/titles&gt;&lt;periodical&gt;&lt;full-title&gt;Journal of Clinical Oncology&lt;/full-title&gt;&lt;/periodical&gt;&lt;pages&gt;373-379&lt;/pages&gt;&lt;volume&gt;31&lt;/volume&gt;&lt;number&gt;3&lt;/number&gt;&lt;dates&gt;&lt;year&gt;2013&lt;/year&gt;&lt;/dates&gt;&lt;accession-num&gt;23248256&lt;/accession-num&gt;&lt;urls&gt;&lt;related-urls&gt;&lt;url&gt;https://ascopubs.org/doi/abs/10.1200/JCO.2012.42.1529&lt;/url&gt;&lt;/related-urls&gt;&lt;/urls&gt;&lt;electronic-resource-num&gt;10.1200/jco.2012.42.1529&lt;/electronic-resource-num&gt;&lt;/record&gt;&lt;/Cite&gt;&lt;/EndNote&gt;</w:instrText>
            </w:r>
            <w:r>
              <w:rPr>
                <w:szCs w:val="24"/>
              </w:rPr>
              <w:fldChar w:fldCharType="separate"/>
            </w:r>
            <w:r w:rsidR="00101604">
              <w:rPr>
                <w:noProof/>
                <w:szCs w:val="24"/>
              </w:rPr>
              <w:t>[</w:t>
            </w:r>
            <w:hyperlink w:anchor="_ENREF_331" w:tooltip="Flaherty, 2013 #14" w:history="1">
              <w:r w:rsidR="00101604">
                <w:rPr>
                  <w:noProof/>
                  <w:szCs w:val="24"/>
                </w:rPr>
                <w:t>331</w:t>
              </w:r>
            </w:hyperlink>
            <w:r w:rsidR="00101604">
              <w:rPr>
                <w:noProof/>
                <w:szCs w:val="24"/>
              </w:rPr>
              <w:t>]</w:t>
            </w:r>
            <w:r>
              <w:rPr>
                <w:szCs w:val="24"/>
              </w:rPr>
              <w:fldChar w:fldCharType="end"/>
            </w:r>
          </w:p>
        </w:tc>
      </w:tr>
      <w:tr w:rsidR="00484D64" w:rsidRPr="00555313" w:rsidTr="00484D64">
        <w:tc>
          <w:tcPr>
            <w:tcW w:w="1317" w:type="dxa"/>
            <w:vMerge/>
            <w:tcBorders>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p>
        </w:tc>
        <w:tc>
          <w:tcPr>
            <w:tcW w:w="1964" w:type="dxa"/>
            <w:tcBorders>
              <w:top w:val="single" w:sz="4" w:space="0" w:color="auto"/>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r w:rsidRPr="00555313">
              <w:rPr>
                <w:szCs w:val="24"/>
              </w:rPr>
              <w:t>#Карбоплатин</w:t>
            </w:r>
            <w:r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lang w:val="en-US"/>
              </w:rPr>
            </w:pPr>
            <w:r w:rsidRPr="00555313">
              <w:rPr>
                <w:szCs w:val="24"/>
                <w:lang w:val="en-US"/>
              </w:rPr>
              <w:t>AUC 6</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r>
              <w:rPr>
                <w:szCs w:val="24"/>
              </w:rPr>
              <w:t>в/в</w:t>
            </w:r>
          </w:p>
        </w:tc>
        <w:tc>
          <w:tcPr>
            <w:tcW w:w="0" w:type="auto"/>
            <w:tcBorders>
              <w:top w:val="single" w:sz="4" w:space="0" w:color="auto"/>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r w:rsidRPr="00555313">
              <w:rPr>
                <w:szCs w:val="24"/>
              </w:rPr>
              <w:t>1-й</w:t>
            </w:r>
          </w:p>
        </w:tc>
        <w:tc>
          <w:tcPr>
            <w:tcW w:w="1434" w:type="dxa"/>
            <w:vMerge/>
            <w:tcBorders>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p>
        </w:tc>
        <w:tc>
          <w:tcPr>
            <w:tcW w:w="1524" w:type="dxa"/>
            <w:tcBorders>
              <w:top w:val="single" w:sz="4" w:space="0" w:color="auto"/>
              <w:left w:val="single" w:sz="4" w:space="0" w:color="auto"/>
              <w:bottom w:val="single" w:sz="4" w:space="0" w:color="auto"/>
              <w:right w:val="single" w:sz="4" w:space="0" w:color="auto"/>
            </w:tcBorders>
          </w:tcPr>
          <w:p w:rsidR="00484D64" w:rsidRPr="00555313" w:rsidRDefault="00484D64" w:rsidP="002F18B1">
            <w:pPr>
              <w:spacing w:line="240" w:lineRule="auto"/>
              <w:ind w:firstLine="0"/>
              <w:jc w:val="left"/>
              <w:rPr>
                <w:szCs w:val="24"/>
              </w:rPr>
            </w:pPr>
          </w:p>
        </w:tc>
      </w:tr>
      <w:tr w:rsidR="004F2F6A" w:rsidRPr="00555313" w:rsidTr="00484D64">
        <w:tc>
          <w:tcPr>
            <w:tcW w:w="1317" w:type="dxa"/>
            <w:vMerge w:val="restart"/>
            <w:tcBorders>
              <w:top w:val="single" w:sz="4" w:space="0" w:color="auto"/>
              <w:left w:val="single" w:sz="4" w:space="0" w:color="auto"/>
              <w:bottom w:val="single" w:sz="4" w:space="0" w:color="auto"/>
              <w:right w:val="single" w:sz="4" w:space="0" w:color="auto"/>
            </w:tcBorders>
          </w:tcPr>
          <w:p w:rsidR="00BB4EBE" w:rsidRPr="00555313" w:rsidRDefault="00BB4EBE" w:rsidP="00125CF9">
            <w:pPr>
              <w:spacing w:line="240" w:lineRule="auto"/>
              <w:ind w:firstLine="0"/>
              <w:jc w:val="left"/>
              <w:rPr>
                <w:szCs w:val="24"/>
              </w:rPr>
            </w:pPr>
            <w:r w:rsidRPr="00555313">
              <w:rPr>
                <w:szCs w:val="24"/>
              </w:rPr>
              <w:t>Комбинация</w:t>
            </w:r>
          </w:p>
        </w:tc>
        <w:tc>
          <w:tcPr>
            <w:tcW w:w="1964" w:type="dxa"/>
            <w:tcBorders>
              <w:top w:val="single" w:sz="4" w:space="0" w:color="auto"/>
              <w:left w:val="single" w:sz="4" w:space="0" w:color="auto"/>
              <w:bottom w:val="single" w:sz="4" w:space="0" w:color="auto"/>
              <w:right w:val="single" w:sz="4" w:space="0" w:color="auto"/>
            </w:tcBorders>
          </w:tcPr>
          <w:p w:rsidR="00BB4EBE" w:rsidRPr="00555313" w:rsidRDefault="00BB4EBE" w:rsidP="00125CF9">
            <w:pPr>
              <w:spacing w:line="240" w:lineRule="auto"/>
              <w:ind w:firstLine="0"/>
              <w:jc w:val="left"/>
              <w:rPr>
                <w:szCs w:val="24"/>
              </w:rPr>
            </w:pPr>
            <w:r w:rsidRPr="00555313">
              <w:rPr>
                <w:szCs w:val="24"/>
              </w:rPr>
              <w:t>#Паклитаксел</w:t>
            </w:r>
            <w:r w:rsidRPr="00555313">
              <w:rPr>
                <w:szCs w:val="24"/>
                <w:lang w:val="en-US"/>
              </w:rPr>
              <w:t>**</w:t>
            </w:r>
            <w:r w:rsidRPr="00555313">
              <w:rPr>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BB4EBE" w:rsidP="00125CF9">
            <w:pPr>
              <w:spacing w:line="240" w:lineRule="auto"/>
              <w:ind w:firstLine="0"/>
              <w:jc w:val="left"/>
              <w:rPr>
                <w:szCs w:val="24"/>
              </w:rPr>
            </w:pPr>
            <w:r w:rsidRPr="00555313">
              <w:rPr>
                <w:szCs w:val="24"/>
              </w:rPr>
              <w:t>175мг/м</w:t>
            </w:r>
            <w:r w:rsidRPr="00555313">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BB4EBE" w:rsidP="00125CF9">
            <w:pPr>
              <w:spacing w:line="240" w:lineRule="auto"/>
              <w:ind w:firstLine="0"/>
              <w:jc w:val="left"/>
              <w:rPr>
                <w:szCs w:val="24"/>
              </w:rPr>
            </w:pPr>
            <w:r w:rsidRPr="00555313">
              <w:rPr>
                <w:szCs w:val="24"/>
              </w:rPr>
              <w:t>В/в</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BB4EBE" w:rsidP="00DD5B29">
            <w:pPr>
              <w:spacing w:line="240" w:lineRule="auto"/>
              <w:ind w:firstLine="0"/>
              <w:jc w:val="left"/>
              <w:rPr>
                <w:szCs w:val="24"/>
              </w:rPr>
            </w:pPr>
            <w:r w:rsidRPr="00555313">
              <w:rPr>
                <w:szCs w:val="24"/>
              </w:rPr>
              <w:t>1-й</w:t>
            </w:r>
          </w:p>
        </w:tc>
        <w:tc>
          <w:tcPr>
            <w:tcW w:w="1434" w:type="dxa"/>
            <w:vMerge w:val="restart"/>
            <w:tcBorders>
              <w:top w:val="single" w:sz="4" w:space="0" w:color="auto"/>
              <w:left w:val="single" w:sz="4" w:space="0" w:color="auto"/>
              <w:bottom w:val="single" w:sz="4" w:space="0" w:color="auto"/>
              <w:right w:val="single" w:sz="4" w:space="0" w:color="auto"/>
            </w:tcBorders>
          </w:tcPr>
          <w:p w:rsidR="00BB4EBE" w:rsidRPr="00555313" w:rsidRDefault="00BB4EBE" w:rsidP="00144D93">
            <w:pPr>
              <w:spacing w:line="240" w:lineRule="auto"/>
              <w:ind w:firstLine="0"/>
              <w:jc w:val="left"/>
              <w:rPr>
                <w:szCs w:val="24"/>
              </w:rPr>
            </w:pPr>
            <w:r w:rsidRPr="00555313">
              <w:rPr>
                <w:szCs w:val="24"/>
              </w:rPr>
              <w:t>21</w:t>
            </w:r>
          </w:p>
        </w:tc>
        <w:tc>
          <w:tcPr>
            <w:tcW w:w="1524" w:type="dxa"/>
            <w:vMerge w:val="restart"/>
            <w:tcBorders>
              <w:top w:val="single" w:sz="4" w:space="0" w:color="auto"/>
              <w:left w:val="single" w:sz="4" w:space="0" w:color="auto"/>
              <w:bottom w:val="single" w:sz="4" w:space="0" w:color="auto"/>
              <w:right w:val="single" w:sz="4" w:space="0" w:color="auto"/>
            </w:tcBorders>
          </w:tcPr>
          <w:p w:rsidR="00BB4EBE" w:rsidRPr="00555313" w:rsidRDefault="00BB4EBE" w:rsidP="008078AD">
            <w:pPr>
              <w:spacing w:line="240" w:lineRule="auto"/>
              <w:ind w:firstLine="0"/>
              <w:jc w:val="left"/>
              <w:rPr>
                <w:szCs w:val="24"/>
              </w:rPr>
            </w:pPr>
            <w:r w:rsidRPr="00555313">
              <w:rPr>
                <w:szCs w:val="24"/>
              </w:rPr>
              <w:fldChar w:fldCharType="begin">
                <w:fldData xml:space="preserve">PEVuZE5vdGU+PENpdGU+PEF1dGhvcj5IYXVzY2hpbGQ8L0F1dGhvcj48WWVhcj4yMDA5PC9ZZWFy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</w:fldData>
              </w:fldChar>
            </w:r>
            <w:r w:rsidR="00101604">
              <w:rPr>
                <w:szCs w:val="24"/>
              </w:rPr>
              <w:instrText xml:space="preserve"> ADDIN EN.CITE </w:instrText>
            </w:r>
            <w:r w:rsidR="00101604">
              <w:rPr>
                <w:szCs w:val="24"/>
              </w:rPr>
              <w:fldChar w:fldCharType="begin">
                <w:fldData xml:space="preserve">PEVuZE5vdGU+PENpdGU+PEF1dGhvcj5IYXVzY2hpbGQ8L0F1dGhvcj48WWVhcj4yMDA5PC9ZZWFy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321" w:tooltip="Hauschild, 2009 #5" w:history="1">
              <w:r w:rsidR="00101604">
                <w:rPr>
                  <w:noProof/>
                  <w:szCs w:val="24"/>
                </w:rPr>
                <w:t>321</w:t>
              </w:r>
            </w:hyperlink>
            <w:r w:rsidR="00101604">
              <w:rPr>
                <w:noProof/>
                <w:szCs w:val="24"/>
              </w:rPr>
              <w:t xml:space="preserve">, </w:t>
            </w:r>
            <w:hyperlink w:anchor="_ENREF_322" w:tooltip="Samoylenko, 2016 #304" w:history="1">
              <w:r w:rsidR="00101604">
                <w:rPr>
                  <w:noProof/>
                  <w:szCs w:val="24"/>
                </w:rPr>
                <w:t>322</w:t>
              </w:r>
            </w:hyperlink>
            <w:r w:rsidR="00101604">
              <w:rPr>
                <w:noProof/>
                <w:szCs w:val="24"/>
              </w:rPr>
              <w:t xml:space="preserve">, </w:t>
            </w:r>
            <w:hyperlink w:anchor="_ENREF_332" w:tooltip="Larkin, 2017 #313" w:history="1">
              <w:r w:rsidR="00101604">
                <w:rPr>
                  <w:noProof/>
                  <w:szCs w:val="24"/>
                </w:rPr>
                <w:t>332</w:t>
              </w:r>
            </w:hyperlink>
            <w:r w:rsidR="00101604">
              <w:rPr>
                <w:noProof/>
                <w:szCs w:val="24"/>
              </w:rPr>
              <w:t>]</w:t>
            </w:r>
            <w:r w:rsidRPr="00555313">
              <w:rPr>
                <w:szCs w:val="24"/>
              </w:rPr>
              <w:fldChar w:fldCharType="end"/>
            </w:r>
          </w:p>
        </w:tc>
      </w:tr>
      <w:tr w:rsidR="004F2F6A" w:rsidRPr="00555313" w:rsidTr="00484D64">
        <w:tc>
          <w:tcPr>
            <w:tcW w:w="1317" w:type="dxa"/>
            <w:vMerge/>
            <w:tcBorders>
              <w:top w:val="single" w:sz="4" w:space="0" w:color="auto"/>
              <w:left w:val="single" w:sz="4" w:space="0" w:color="auto"/>
              <w:bottom w:val="single" w:sz="4" w:space="0" w:color="auto"/>
              <w:right w:val="single" w:sz="4" w:space="0" w:color="auto"/>
            </w:tcBorders>
          </w:tcPr>
          <w:p w:rsidR="00BB4EBE" w:rsidRPr="00555313" w:rsidRDefault="00BB4EBE" w:rsidP="002F18B1">
            <w:pPr>
              <w:spacing w:line="240" w:lineRule="auto"/>
              <w:rPr>
                <w:szCs w:val="24"/>
              </w:rPr>
            </w:pPr>
          </w:p>
        </w:tc>
        <w:tc>
          <w:tcPr>
            <w:tcW w:w="1964" w:type="dxa"/>
            <w:tcBorders>
              <w:top w:val="single" w:sz="4" w:space="0" w:color="auto"/>
              <w:left w:val="single" w:sz="4" w:space="0" w:color="auto"/>
              <w:bottom w:val="single" w:sz="4" w:space="0" w:color="auto"/>
              <w:right w:val="single" w:sz="4" w:space="0" w:color="auto"/>
            </w:tcBorders>
          </w:tcPr>
          <w:p w:rsidR="00BB4EBE" w:rsidRPr="00555313" w:rsidRDefault="00BB4EBE" w:rsidP="002F18B1">
            <w:pPr>
              <w:spacing w:line="240" w:lineRule="auto"/>
              <w:ind w:firstLine="0"/>
              <w:rPr>
                <w:szCs w:val="24"/>
                <w:lang w:val="en-US"/>
              </w:rPr>
            </w:pPr>
            <w:r w:rsidRPr="00555313">
              <w:rPr>
                <w:szCs w:val="24"/>
              </w:rPr>
              <w:t>#Карбоплатин</w:t>
            </w:r>
            <w:r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BB4EBE" w:rsidP="002F18B1">
            <w:pPr>
              <w:spacing w:line="240" w:lineRule="auto"/>
              <w:ind w:firstLine="0"/>
              <w:rPr>
                <w:szCs w:val="24"/>
                <w:lang w:val="en-US"/>
              </w:rPr>
            </w:pPr>
            <w:r w:rsidRPr="00555313">
              <w:rPr>
                <w:szCs w:val="24"/>
                <w:lang w:val="en-US"/>
              </w:rPr>
              <w:t>AUC</w:t>
            </w:r>
            <w:r w:rsidRPr="00555313">
              <w:rPr>
                <w:szCs w:val="24"/>
              </w:rPr>
              <w:t xml:space="preserve"> </w:t>
            </w:r>
            <w:r w:rsidRPr="00555313">
              <w:rPr>
                <w:szCs w:val="24"/>
                <w:lang w:val="en-US"/>
              </w:rPr>
              <w:t>6</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484D64" w:rsidP="00D90041">
            <w:pPr>
              <w:spacing w:line="240" w:lineRule="auto"/>
              <w:ind w:firstLine="0"/>
              <w:rPr>
                <w:szCs w:val="24"/>
              </w:rPr>
            </w:pPr>
            <w:r>
              <w:rPr>
                <w:szCs w:val="24"/>
              </w:rPr>
              <w:t>в/в</w:t>
            </w:r>
          </w:p>
        </w:tc>
        <w:tc>
          <w:tcPr>
            <w:tcW w:w="0" w:type="auto"/>
            <w:tcBorders>
              <w:top w:val="single" w:sz="4" w:space="0" w:color="auto"/>
              <w:left w:val="single" w:sz="4" w:space="0" w:color="auto"/>
              <w:bottom w:val="single" w:sz="4" w:space="0" w:color="auto"/>
              <w:right w:val="single" w:sz="4" w:space="0" w:color="auto"/>
            </w:tcBorders>
          </w:tcPr>
          <w:p w:rsidR="00BB4EBE" w:rsidRPr="00555313" w:rsidRDefault="00BB4EBE" w:rsidP="002F18B1">
            <w:pPr>
              <w:spacing w:line="240" w:lineRule="auto"/>
              <w:ind w:firstLine="0"/>
              <w:rPr>
                <w:szCs w:val="24"/>
              </w:rPr>
            </w:pPr>
            <w:r w:rsidRPr="00555313">
              <w:rPr>
                <w:szCs w:val="24"/>
              </w:rPr>
              <w:t>1-й</w:t>
            </w:r>
          </w:p>
        </w:tc>
        <w:tc>
          <w:tcPr>
            <w:tcW w:w="1434" w:type="dxa"/>
            <w:vMerge/>
            <w:tcBorders>
              <w:top w:val="single" w:sz="4" w:space="0" w:color="auto"/>
              <w:left w:val="single" w:sz="4" w:space="0" w:color="auto"/>
              <w:bottom w:val="single" w:sz="4" w:space="0" w:color="auto"/>
              <w:right w:val="single" w:sz="4" w:space="0" w:color="auto"/>
            </w:tcBorders>
            <w:vAlign w:val="center"/>
          </w:tcPr>
          <w:p w:rsidR="00BB4EBE" w:rsidRPr="00555313" w:rsidRDefault="00BB4EBE" w:rsidP="002F18B1">
            <w:pPr>
              <w:spacing w:line="240" w:lineRule="auto"/>
              <w:rPr>
                <w:szCs w:val="24"/>
              </w:rPr>
            </w:pPr>
          </w:p>
        </w:tc>
        <w:tc>
          <w:tcPr>
            <w:tcW w:w="1524" w:type="dxa"/>
            <w:vMerge/>
            <w:tcBorders>
              <w:top w:val="single" w:sz="4" w:space="0" w:color="auto"/>
              <w:left w:val="single" w:sz="4" w:space="0" w:color="auto"/>
              <w:bottom w:val="single" w:sz="4" w:space="0" w:color="auto"/>
              <w:right w:val="single" w:sz="4" w:space="0" w:color="auto"/>
            </w:tcBorders>
          </w:tcPr>
          <w:p w:rsidR="00BB4EBE" w:rsidRPr="00555313" w:rsidRDefault="00BB4EBE" w:rsidP="002F18B1">
            <w:pPr>
              <w:spacing w:line="240" w:lineRule="auto"/>
              <w:rPr>
                <w:szCs w:val="24"/>
              </w:rPr>
            </w:pPr>
          </w:p>
        </w:tc>
      </w:tr>
    </w:tbl>
    <w:p w:rsidR="006D78D2" w:rsidRPr="00555313" w:rsidRDefault="006D78D2" w:rsidP="000759A0">
      <w:pPr>
        <w:pStyle w:val="2"/>
        <w:numPr>
          <w:ilvl w:val="0"/>
          <w:numId w:val="0"/>
        </w:numPr>
        <w:spacing w:before="0"/>
        <w:ind w:firstLine="709"/>
        <w:rPr>
          <w:color w:val="auto"/>
        </w:rPr>
      </w:pPr>
    </w:p>
    <w:p w:rsidR="00DF5D83" w:rsidRPr="00555313" w:rsidRDefault="006D78D2" w:rsidP="00942B81">
      <w:pPr>
        <w:pStyle w:val="1"/>
      </w:pPr>
      <w:r w:rsidRPr="00555313">
        <w:t xml:space="preserve">При проведении химиотерапии оценку эффекта лечения </w:t>
      </w:r>
      <w:r w:rsidRPr="00555313">
        <w:rPr>
          <w:b/>
        </w:rPr>
        <w:t>рекомендовано</w:t>
      </w:r>
      <w:r w:rsidRPr="00555313">
        <w:t xml:space="preserve"> проводить после каждого 2–3-го цикла (каждые 7–12 нед). Для оценки эффекта терапии </w:t>
      </w:r>
      <w:r w:rsidR="00DF5D83" w:rsidRPr="00555313">
        <w:t xml:space="preserve">рекомендуется </w:t>
      </w:r>
      <w:r w:rsidRPr="00555313">
        <w:t>использовать оценку общего состояния пациента и методы луч</w:t>
      </w:r>
      <w:r w:rsidR="001715D7" w:rsidRPr="00555313">
        <w:t xml:space="preserve">евой диагностики (см. табл. 7, </w:t>
      </w:r>
      <w:r w:rsidR="00C65072" w:rsidRPr="00555313">
        <w:t>раздел</w:t>
      </w:r>
      <w:r w:rsidRPr="00555313">
        <w:t xml:space="preserve"> 2) а также стандартные критерии ответа на цитостатическую терапию (</w:t>
      </w:r>
      <w:r w:rsidRPr="00555313">
        <w:rPr>
          <w:lang w:val="en-US"/>
        </w:rPr>
        <w:t>RECIST</w:t>
      </w:r>
      <w:r w:rsidRPr="00555313">
        <w:t xml:space="preserve"> 1.1) </w:t>
      </w:r>
      <w:r w:rsidRPr="00555313">
        <w:fldChar w:fldCharType="begin">
          <w:fldData xml:space="preserve">PEVuZE5vdGU+PENpdGU+PEF1dGhvcj5FaXNlbmhhdWVyPC9BdXRob3I+PFllYXI+MjAwOTwvWWVh
cj48UmVjTnVtPjI4MTwvUmVjTnVtPjxEaXNwbGF5VGV4dD5bMjk2LCAyOTddPC9EaXNwbGF5VGV4
dD48cmVjb3JkPjxyZWMtbnVtYmVyPjI4MTwvcmVjLW51bWJlcj48Zm9yZWlnbi1rZXlzPjxrZXkg
YXBwPSJFTiIgZGItaWQ9IncwczJ0d3c1eHJlc3RuZXR6cDdwdHgybWF4djk1YXpycnB2ZCIgdGlt
ZXN0YW1wPSIxNTkzNjM4NzM4Ij4yODE8L2tleT48L2ZvcmVpZ24ta2V5cz48cmVmLXR5cGUgbmFt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PHZvbHVtZT40NTwvdm9sdW1lPjxudW1iZXI+MjwvbnVtYmVyPjxrZXl3b3Jkcz48a2V5d29yZD5D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dGl0bGU+PHNlY29uZGFyeS10aXRsZT5FdXIgSiBDYW5jZXI8L3NlY29uZGFyeS10aXRsZT48L3Rp
dGxlcz48cGVyaW9kaWNhbD48ZnVsbC10aXRsZT5FdXIgSiBDYW5jZXI8L2Z1bGwtdGl0bGU+PC9w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Pmh0dHBzOi8vd3d3Lm5jYmkubmxtLm5paC5nb3YvcHVibWVkLzE5MDk3Nzc0PC91cmw+PC9yZWxh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</w:fldData>
        </w:fldChar>
      </w:r>
      <w:r w:rsidR="00101604">
        <w:instrText xml:space="preserve"> ADDIN EN.CITE </w:instrText>
      </w:r>
      <w:r w:rsidR="00101604">
        <w:fldChar w:fldCharType="begin">
          <w:fldData xml:space="preserve">PEVuZE5vdGU+PENpdGU+PEF1dGhvcj5FaXNlbmhhdWVyPC9BdXRob3I+PFllYXI+MjAwOTwvWWVh
cj48UmVjTnVtPjI4MTwvUmVjTnVtPjxEaXNwbGF5VGV4dD5bMjk2LCAyOTddPC9EaXNwbGF5VGV4
dD48cmVjb3JkPjxyZWMtbnVtYmVyPjI4MTwvcmVjLW51bWJlcj48Zm9yZWlnbi1rZXlzPjxrZXkg
YXBwPSJFTiIgZGItaWQ9IncwczJ0d3c1eHJlc3RuZXR6cDdwdHgybWF4djk1YXpycnB2ZCIgdGlt
ZXN0YW1wPSIxNTkzNjM4NzM4Ij4yODE8L2tleT48L2ZvcmVpZ24ta2V5cz48cmVmLXR5cGUgbmFt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PHZvbHVtZT40NTwvdm9sdW1lPjxudW1iZXI+MjwvbnVtYmVyPjxrZXl3b3Jkcz48a2V5d29yZD5D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dGl0bGU+PHNlY29uZGFyeS10aXRsZT5FdXIgSiBDYW5jZXI8L3NlY29uZGFyeS10aXRsZT48L3Rp
dGxlcz48cGVyaW9kaWNhbD48ZnVsbC10aXRsZT5FdXIgSiBDYW5jZXI8L2Z1bGwtdGl0bGU+PC9w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Pmh0dHBzOi8vd3d3Lm5jYmkubmxtLm5paC5nb3YvcHVibWVkLzE5MDk3Nzc0PC91cmw+PC9yZWxh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</w:fldData>
        </w:fldChar>
      </w:r>
      <w:r w:rsidR="00101604">
        <w:instrText xml:space="preserve"> ADDIN EN.CITE.DATA </w:instrText>
      </w:r>
      <w:r w:rsidR="00101604">
        <w:fldChar w:fldCharType="end"/>
      </w:r>
      <w:r w:rsidRPr="00555313">
        <w:fldChar w:fldCharType="separate"/>
      </w:r>
      <w:r w:rsidR="00101604">
        <w:rPr>
          <w:noProof/>
        </w:rPr>
        <w:t>[</w:t>
      </w:r>
      <w:hyperlink w:anchor="_ENREF_296" w:tooltip="Eisenhauer, 2009 #281" w:history="1">
        <w:r w:rsidR="00101604">
          <w:rPr>
            <w:noProof/>
          </w:rPr>
          <w:t>296</w:t>
        </w:r>
      </w:hyperlink>
      <w:r w:rsidR="00101604">
        <w:rPr>
          <w:noProof/>
        </w:rPr>
        <w:t xml:space="preserve">, </w:t>
      </w:r>
      <w:hyperlink w:anchor="_ENREF_297" w:tooltip="Miller, 1981 #282" w:history="1">
        <w:r w:rsidR="00101604">
          <w:rPr>
            <w:noProof/>
          </w:rPr>
          <w:t>297</w:t>
        </w:r>
      </w:hyperlink>
      <w:r w:rsidR="00101604">
        <w:rPr>
          <w:noProof/>
        </w:rPr>
        <w:t>]</w:t>
      </w:r>
      <w:r w:rsidRPr="00555313">
        <w:fldChar w:fldCharType="end"/>
      </w:r>
      <w:r w:rsidRPr="00555313">
        <w:t xml:space="preserve">. </w:t>
      </w:r>
    </w:p>
    <w:p w:rsidR="007E1D2F" w:rsidRPr="00555313" w:rsidRDefault="006D78D2" w:rsidP="00450B03">
      <w:pPr>
        <w:pStyle w:val="27"/>
        <w:ind w:left="0" w:firstLine="360"/>
      </w:pPr>
      <w:r w:rsidRPr="00555313">
        <w:t xml:space="preserve">Уровень убедительности рекомендаций – </w:t>
      </w:r>
      <w:r w:rsidR="00736D39" w:rsidRPr="00555313">
        <w:t xml:space="preserve">С </w:t>
      </w:r>
      <w:r w:rsidRPr="00555313">
        <w:t xml:space="preserve">(уровень достоверности доказательств </w:t>
      </w:r>
      <w:r w:rsidR="00DA1F47" w:rsidRPr="00555313">
        <w:t>–</w:t>
      </w:r>
      <w:r w:rsidR="0007427A" w:rsidRPr="00555313">
        <w:t xml:space="preserve"> </w:t>
      </w:r>
      <w:r w:rsidR="00975610" w:rsidRPr="00555313">
        <w:t>5</w:t>
      </w:r>
      <w:r w:rsidRPr="00555313">
        <w:t>).</w:t>
      </w:r>
    </w:p>
    <w:p w:rsidR="00DF5D83" w:rsidRPr="00555313" w:rsidRDefault="007E1D2F" w:rsidP="00C91F92">
      <w:pPr>
        <w:pStyle w:val="1"/>
      </w:pPr>
      <w:r w:rsidRPr="00555313">
        <w:t xml:space="preserve">При проведении противоопухолевого лекарственного лечения при расчете доз препаратов на поверхность или массу тела </w:t>
      </w:r>
      <w:r w:rsidR="00DF5D83" w:rsidRPr="00555313">
        <w:rPr>
          <w:b/>
          <w:bCs/>
        </w:rPr>
        <w:t>рекомендуется</w:t>
      </w:r>
      <w:r w:rsidR="00DF5D83" w:rsidRPr="00555313">
        <w:t xml:space="preserve"> </w:t>
      </w:r>
      <w:r w:rsidRPr="00555313">
        <w:t>проводить округление фактических доз в пределах 5 % расчетных</w:t>
      </w:r>
      <w:r w:rsidR="00736D39" w:rsidRPr="00555313">
        <w:t xml:space="preserve"> </w:t>
      </w:r>
      <w:r w:rsidR="00336883" w:rsidRPr="00555313">
        <w:fldChar w:fldCharType="begin">
          <w:fldData xml:space="preserve">PEVuZE5vdGU+PENpdGU+PEF1dGhvcj5HdXJuZXk8L0F1dGhvcj48WWVhcj4yMDAyPC9ZZWFyPjxS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</w:fldData>
        </w:fldChar>
      </w:r>
      <w:r w:rsidR="00101604">
        <w:instrText xml:space="preserve"> ADDIN EN.CITE </w:instrText>
      </w:r>
      <w:r w:rsidR="00101604">
        <w:fldChar w:fldCharType="begin">
          <w:fldData xml:space="preserve">PEVuZE5vdGU+PENpdGU+PEF1dGhvcj5HdXJuZXk8L0F1dGhvcj48WWVhcj4yMDAyPC9ZZWFyPjxS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</w:fldData>
        </w:fldChar>
      </w:r>
      <w:r w:rsidR="00101604">
        <w:instrText xml:space="preserve"> ADDIN EN.CITE.DATA </w:instrText>
      </w:r>
      <w:r w:rsidR="00101604">
        <w:fldChar w:fldCharType="end"/>
      </w:r>
      <w:r w:rsidR="00336883" w:rsidRPr="00555313">
        <w:fldChar w:fldCharType="separate"/>
      </w:r>
      <w:r w:rsidR="00101604">
        <w:rPr>
          <w:noProof/>
        </w:rPr>
        <w:t>[</w:t>
      </w:r>
      <w:hyperlink w:anchor="_ENREF_333" w:tooltip="Gurney, 2002 #314" w:history="1">
        <w:r w:rsidR="00101604">
          <w:rPr>
            <w:noProof/>
          </w:rPr>
          <w:t>333</w:t>
        </w:r>
      </w:hyperlink>
      <w:r w:rsidR="00101604">
        <w:rPr>
          <w:noProof/>
        </w:rPr>
        <w:t xml:space="preserve">, </w:t>
      </w:r>
      <w:hyperlink w:anchor="_ENREF_334" w:tooltip="de Jongh, 2001 #315" w:history="1">
        <w:r w:rsidR="00101604">
          <w:rPr>
            <w:noProof/>
          </w:rPr>
          <w:t>334</w:t>
        </w:r>
      </w:hyperlink>
      <w:r w:rsidR="00101604">
        <w:rPr>
          <w:noProof/>
        </w:rPr>
        <w:t>]</w:t>
      </w:r>
      <w:r w:rsidR="00336883" w:rsidRPr="00555313">
        <w:fldChar w:fldCharType="end"/>
      </w:r>
      <w:r w:rsidRPr="00555313">
        <w:t xml:space="preserve">. </w:t>
      </w:r>
    </w:p>
    <w:p w:rsidR="007E1D2F" w:rsidRDefault="007E1D2F" w:rsidP="00450B03">
      <w:pPr>
        <w:pStyle w:val="27"/>
        <w:ind w:left="0" w:firstLine="360"/>
      </w:pPr>
      <w:r w:rsidRPr="00555313">
        <w:t xml:space="preserve">Уровень убедительности рекомендаций – С (уровень достоверности доказательств </w:t>
      </w:r>
      <w:r w:rsidR="00DA1F47" w:rsidRPr="00555313">
        <w:t>– 5</w:t>
      </w:r>
      <w:r w:rsidRPr="00555313">
        <w:t>)</w:t>
      </w:r>
    </w:p>
    <w:p w:rsidR="00CA3091" w:rsidRPr="00E95967" w:rsidRDefault="00CA3091" w:rsidP="00E63151">
      <w:pPr>
        <w:pStyle w:val="affff"/>
        <w:numPr>
          <w:ilvl w:val="0"/>
          <w:numId w:val="52"/>
        </w:numPr>
        <w:ind w:left="426" w:right="157"/>
        <w:rPr>
          <w:szCs w:val="24"/>
        </w:rPr>
      </w:pPr>
      <w:r w:rsidRPr="00CA3091">
        <w:rPr>
          <w:szCs w:val="24"/>
        </w:rPr>
        <w:t xml:space="preserve">При прогрессировании после первой линии терапии одним из МКА-блокаторов PD1 у больных меланомой кожи с </w:t>
      </w:r>
      <w:r w:rsidRPr="00D65144">
        <w:rPr>
          <w:szCs w:val="24"/>
        </w:rPr>
        <w:t xml:space="preserve">мутацией в гене BRAF предпочтение </w:t>
      </w:r>
      <w:r w:rsidRPr="00E95967">
        <w:rPr>
          <w:b/>
          <w:szCs w:val="24"/>
        </w:rPr>
        <w:t>рекомендуется</w:t>
      </w:r>
      <w:r w:rsidRPr="00E95967">
        <w:rPr>
          <w:szCs w:val="24"/>
        </w:rPr>
        <w:t xml:space="preserve"> отдавать монотерапии блокатором CTLA4 или комбинированной терапии ИПК BRAF и MEK</w:t>
      </w:r>
      <w:r w:rsidR="008033F5">
        <w:rPr>
          <w:szCs w:val="24"/>
        </w:rPr>
        <w:t xml:space="preserve"> </w:t>
      </w:r>
      <w:r w:rsidR="008033F5">
        <w:rPr>
          <w:szCs w:val="24"/>
        </w:rPr>
        <w:fldChar w:fldCharType="begin"/>
      </w:r>
      <w:r w:rsidR="00101604">
        <w:rPr>
          <w:szCs w:val="24"/>
        </w:rPr>
        <w:instrText xml:space="preserve"> ADDIN EN.CITE &lt;EndNote&gt;&lt;Cite&gt;&lt;Author&gt;Da Silva&lt;/Author&gt;&lt;Year&gt;2020&lt;/Year&gt;&lt;RecNum&gt;55&lt;/RecNum&gt;&lt;DisplayText&gt;[335]&lt;/DisplayText&gt;&lt;record&gt;&lt;rec-number&gt;55&lt;/rec-number&gt;&lt;foreign-keys&gt;&lt;key app="EN" db-id="dardtx5d6s0zv2e52zsxx5fmsd2d05a59xwt" timestamp="1592507666"&gt;55&lt;/key&gt;&lt;/foreign-keys&gt;&lt;ref-type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8033F5">
        <w:rPr>
          <w:szCs w:val="24"/>
        </w:rPr>
        <w:fldChar w:fldCharType="separate"/>
      </w:r>
      <w:r w:rsidR="00101604">
        <w:rPr>
          <w:noProof/>
          <w:szCs w:val="24"/>
        </w:rPr>
        <w:t>[</w:t>
      </w:r>
      <w:hyperlink w:anchor="_ENREF_335" w:tooltip="Da Silva, 2020 #55" w:history="1">
        <w:r w:rsidR="00101604">
          <w:rPr>
            <w:noProof/>
            <w:szCs w:val="24"/>
          </w:rPr>
          <w:t>335</w:t>
        </w:r>
      </w:hyperlink>
      <w:r w:rsidR="00101604">
        <w:rPr>
          <w:noProof/>
          <w:szCs w:val="24"/>
        </w:rPr>
        <w:t>]</w:t>
      </w:r>
      <w:r w:rsidR="008033F5">
        <w:rPr>
          <w:szCs w:val="24"/>
        </w:rPr>
        <w:fldChar w:fldCharType="end"/>
      </w:r>
      <w:r w:rsidRPr="00E95967">
        <w:rPr>
          <w:szCs w:val="24"/>
        </w:rPr>
        <w:t>.</w:t>
      </w:r>
    </w:p>
    <w:p w:rsidR="00B918B2" w:rsidRPr="00B918B2" w:rsidRDefault="00B918B2" w:rsidP="00B918B2">
      <w:pPr>
        <w:pStyle w:val="27"/>
        <w:ind w:left="426"/>
      </w:pPr>
      <w:r w:rsidRPr="00B918B2">
        <w:t xml:space="preserve">Уровень убедительности рекомендаций </w:t>
      </w:r>
      <w:r w:rsidRPr="00B918B2">
        <w:rPr>
          <w:lang w:val="en-GB"/>
        </w:rPr>
        <w:t>C</w:t>
      </w:r>
      <w:r w:rsidRPr="00B918B2">
        <w:t xml:space="preserve"> (уровень достоверности доказательств – </w:t>
      </w:r>
      <w:r w:rsidR="00183189">
        <w:t>3</w:t>
      </w:r>
      <w:r w:rsidRPr="00B918B2">
        <w:t>).</w:t>
      </w:r>
    </w:p>
    <w:p w:rsidR="00CA3091" w:rsidRDefault="00CA3091" w:rsidP="008033F5">
      <w:pPr>
        <w:ind w:left="426" w:right="157" w:firstLine="0"/>
        <w:rPr>
          <w:i/>
          <w:szCs w:val="24"/>
        </w:rPr>
      </w:pPr>
      <w:r w:rsidRPr="004D5479">
        <w:rPr>
          <w:b/>
          <w:i/>
          <w:szCs w:val="24"/>
        </w:rPr>
        <w:t>Комментарий</w:t>
      </w:r>
      <w:r w:rsidRPr="004D5479">
        <w:rPr>
          <w:szCs w:val="24"/>
        </w:rPr>
        <w:t xml:space="preserve">: </w:t>
      </w:r>
      <w:r w:rsidRPr="004D5479">
        <w:rPr>
          <w:i/>
          <w:szCs w:val="24"/>
        </w:rPr>
        <w:t>В исследовании I.P. d</w:t>
      </w:r>
      <w:r w:rsidR="008033F5">
        <w:rPr>
          <w:i/>
          <w:szCs w:val="24"/>
          <w:lang w:val="en-GB"/>
        </w:rPr>
        <w:t>a</w:t>
      </w:r>
      <w:r w:rsidRPr="004D5479">
        <w:rPr>
          <w:i/>
          <w:szCs w:val="24"/>
        </w:rPr>
        <w:t xml:space="preserve"> Silva с соавт</w:t>
      </w:r>
      <w:r w:rsidR="008033F5">
        <w:rPr>
          <w:i/>
          <w:szCs w:val="24"/>
        </w:rPr>
        <w:t>.</w:t>
      </w:r>
      <w:r w:rsidRPr="004D5479">
        <w:rPr>
          <w:i/>
          <w:szCs w:val="24"/>
        </w:rPr>
        <w:t xml:space="preserve"> показано увеличение частоты объективных ответов с 9% при монотерапии ипилимумабом</w:t>
      </w:r>
      <w:r w:rsidR="00C00C5F">
        <w:rPr>
          <w:i/>
          <w:highlight w:val="white"/>
        </w:rPr>
        <w:t>**</w:t>
      </w:r>
      <w:r w:rsidRPr="004D5479">
        <w:rPr>
          <w:i/>
          <w:szCs w:val="24"/>
        </w:rPr>
        <w:t xml:space="preserve"> до 38% при комбинированной терапии ипилимумабом</w:t>
      </w:r>
      <w:r w:rsidR="00C00C5F">
        <w:rPr>
          <w:i/>
          <w:highlight w:val="white"/>
        </w:rPr>
        <w:t>**</w:t>
      </w:r>
      <w:r w:rsidRPr="004D5479">
        <w:rPr>
          <w:i/>
          <w:szCs w:val="24"/>
        </w:rPr>
        <w:t xml:space="preserve"> и ниволумабом</w:t>
      </w:r>
      <w:r w:rsidR="00C00C5F">
        <w:t>**</w:t>
      </w:r>
      <w:r w:rsidRPr="004D5479">
        <w:rPr>
          <w:i/>
          <w:szCs w:val="24"/>
        </w:rPr>
        <w:t xml:space="preserve"> у </w:t>
      </w:r>
      <w:r w:rsidR="00C00C5F">
        <w:rPr>
          <w:i/>
          <w:szCs w:val="24"/>
        </w:rPr>
        <w:t>пациентов</w:t>
      </w:r>
      <w:r w:rsidR="00C00C5F" w:rsidRPr="004D5479">
        <w:rPr>
          <w:i/>
          <w:szCs w:val="24"/>
        </w:rPr>
        <w:t xml:space="preserve"> </w:t>
      </w:r>
      <w:r w:rsidRPr="004D5479">
        <w:rPr>
          <w:i/>
          <w:szCs w:val="24"/>
        </w:rPr>
        <w:t>с без мутации в гене BRAF. При наличии мутации частота ответов была похожей (24% и 19% соответственно)</w:t>
      </w:r>
      <w:r w:rsidR="008033F5">
        <w:rPr>
          <w:i/>
          <w:szCs w:val="24"/>
        </w:rPr>
        <w:fldChar w:fldCharType="begin"/>
      </w:r>
      <w:r w:rsidR="00101604">
        <w:rPr>
          <w:i/>
          <w:szCs w:val="24"/>
        </w:rPr>
        <w:instrText xml:space="preserve"> ADDIN EN.CITE &lt;EndNote&gt;&lt;Cite&gt;&lt;Author&gt;Da Silva&lt;/Author&gt;&lt;Year&gt;2020&lt;/Year&gt;&lt;RecNum&gt;55&lt;/RecNum&gt;&lt;DisplayText&gt;[335]&lt;/DisplayText&gt;&lt;record&gt;&lt;rec-number&gt;55&lt;/rec-number&gt;&lt;foreign-keys&gt;&lt;key app="EN" db-id="dardtx5d6s0zv2e52zsxx5fmsd2d05a59xwt" timestamp="1592507666"&gt;55&lt;/key&gt;&lt;/foreign-keys&gt;&lt;ref-type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8033F5">
        <w:rPr>
          <w:i/>
          <w:szCs w:val="24"/>
        </w:rPr>
        <w:fldChar w:fldCharType="separate"/>
      </w:r>
      <w:r w:rsidR="00101604">
        <w:rPr>
          <w:i/>
          <w:noProof/>
          <w:szCs w:val="24"/>
        </w:rPr>
        <w:t>[</w:t>
      </w:r>
      <w:hyperlink w:anchor="_ENREF_335" w:tooltip="Da Silva, 2020 #55" w:history="1">
        <w:r w:rsidR="00101604">
          <w:rPr>
            <w:i/>
            <w:noProof/>
            <w:szCs w:val="24"/>
          </w:rPr>
          <w:t>335</w:t>
        </w:r>
      </w:hyperlink>
      <w:r w:rsidR="00101604">
        <w:rPr>
          <w:i/>
          <w:noProof/>
          <w:szCs w:val="24"/>
        </w:rPr>
        <w:t>]</w:t>
      </w:r>
      <w:r w:rsidR="008033F5">
        <w:rPr>
          <w:i/>
          <w:szCs w:val="24"/>
        </w:rPr>
        <w:fldChar w:fldCharType="end"/>
      </w:r>
      <w:r w:rsidRPr="004D5479">
        <w:rPr>
          <w:i/>
          <w:szCs w:val="24"/>
        </w:rPr>
        <w:t>».</w:t>
      </w:r>
    </w:p>
    <w:p w:rsidR="00427D55" w:rsidRPr="00F37BC9" w:rsidRDefault="00427D55" w:rsidP="00F37BC9">
      <w:pPr>
        <w:pStyle w:val="afb"/>
        <w:numPr>
          <w:ilvl w:val="0"/>
          <w:numId w:val="52"/>
        </w:numPr>
        <w:ind w:left="426"/>
        <w:rPr>
          <w:rFonts w:eastAsia="Times New Roman"/>
          <w:lang w:eastAsia="en-US"/>
        </w:rPr>
      </w:pPr>
      <w:r w:rsidRPr="00F37BC9">
        <w:rPr>
          <w:rFonts w:eastAsia="Times New Roman" w:hint="eastAsia"/>
          <w:lang w:eastAsia="en-US"/>
        </w:rPr>
        <w:t>У</w:t>
      </w:r>
      <w:r w:rsidRPr="00F37BC9">
        <w:rPr>
          <w:rFonts w:eastAsia="Times New Roman"/>
          <w:lang w:eastAsia="en-US"/>
        </w:rPr>
        <w:t xml:space="preserve"> </w:t>
      </w:r>
      <w:r w:rsidRPr="00F37BC9">
        <w:rPr>
          <w:rFonts w:eastAsia="Times New Roman" w:hint="eastAsia"/>
          <w:lang w:eastAsia="en-US"/>
        </w:rPr>
        <w:t>пациентов</w:t>
      </w:r>
      <w:r w:rsidRPr="00F37BC9">
        <w:rPr>
          <w:rFonts w:eastAsia="Times New Roman"/>
          <w:lang w:eastAsia="en-US"/>
        </w:rPr>
        <w:t xml:space="preserve"> c BRAF </w:t>
      </w:r>
      <w:r w:rsidRPr="00F37BC9">
        <w:rPr>
          <w:rFonts w:eastAsia="Times New Roman" w:hint="eastAsia"/>
          <w:lang w:eastAsia="en-US"/>
        </w:rPr>
        <w:t>мутированнои</w:t>
      </w:r>
      <w:r w:rsidRPr="00F37BC9">
        <w:rPr>
          <w:rFonts w:eastAsia="Times New Roman"/>
          <w:lang w:eastAsia="en-US"/>
        </w:rPr>
        <w:t xml:space="preserve">̆ </w:t>
      </w:r>
      <w:r w:rsidRPr="00F37BC9">
        <w:rPr>
          <w:rFonts w:eastAsia="Times New Roman" w:hint="eastAsia"/>
          <w:lang w:eastAsia="en-US"/>
        </w:rPr>
        <w:t>меланомои</w:t>
      </w:r>
      <w:r w:rsidRPr="00F37BC9">
        <w:rPr>
          <w:rFonts w:eastAsia="Times New Roman"/>
          <w:lang w:eastAsia="en-US"/>
        </w:rPr>
        <w:t xml:space="preserve">̆ (III неоперабельной – IV стадии) в 3 линии терапии, после проведения иммунотерапии и терапии ИПК (iBRAF +/- MEK), а так же у пациентов без мутации в гене BRAF (III неоперабельной – IV стадии) во 2 линии после применения иммунотерапии (МКА-блокаторов PD-1+/- анти CTLA4), учитывая малую эффективность </w:t>
      </w:r>
      <w:r>
        <w:rPr>
          <w:rFonts w:eastAsia="Times New Roman"/>
          <w:lang w:eastAsia="en-US"/>
        </w:rPr>
        <w:t>химиотерапии</w:t>
      </w:r>
      <w:r w:rsidRPr="00F37BC9">
        <w:rPr>
          <w:rFonts w:eastAsia="Times New Roman"/>
          <w:lang w:eastAsia="en-US"/>
        </w:rPr>
        <w:t xml:space="preserve">, </w:t>
      </w:r>
      <w:r>
        <w:rPr>
          <w:rFonts w:eastAsia="Times New Roman"/>
          <w:lang w:eastAsia="en-US"/>
        </w:rPr>
        <w:t xml:space="preserve">рекомендуется </w:t>
      </w:r>
      <w:r w:rsidRPr="00F37BC9">
        <w:rPr>
          <w:rFonts w:eastAsia="Times New Roman"/>
          <w:lang w:eastAsia="en-US"/>
        </w:rPr>
        <w:t xml:space="preserve"> применени</w:t>
      </w:r>
      <w:r>
        <w:rPr>
          <w:rFonts w:eastAsia="Times New Roman"/>
          <w:lang w:eastAsia="en-US"/>
        </w:rPr>
        <w:t>е</w:t>
      </w:r>
      <w:r w:rsidRPr="00F37BC9">
        <w:rPr>
          <w:rFonts w:eastAsia="Times New Roman"/>
          <w:lang w:eastAsia="en-US"/>
        </w:rPr>
        <w:t xml:space="preserve"> терапии по схеме </w:t>
      </w:r>
      <w:r w:rsidR="003109B1" w:rsidRPr="00101604">
        <w:rPr>
          <w:rFonts w:eastAsia="Times New Roman"/>
          <w:lang w:eastAsia="en-US"/>
        </w:rPr>
        <w:t>#</w:t>
      </w:r>
      <w:r w:rsidRPr="00F37BC9">
        <w:rPr>
          <w:rFonts w:eastAsia="Times New Roman"/>
          <w:lang w:eastAsia="en-US"/>
        </w:rPr>
        <w:t>ленватиниб</w:t>
      </w:r>
      <w:r w:rsidR="003109B1" w:rsidRPr="00101604">
        <w:rPr>
          <w:rFonts w:eastAsia="Times New Roman"/>
          <w:lang w:eastAsia="en-US"/>
        </w:rPr>
        <w:t>**</w:t>
      </w:r>
      <w:r w:rsidRPr="00F37BC9">
        <w:rPr>
          <w:rFonts w:eastAsia="Times New Roman"/>
          <w:lang w:eastAsia="en-US"/>
        </w:rPr>
        <w:t xml:space="preserve"> + пембролизумаб</w:t>
      </w:r>
      <w:r w:rsidR="003109B1" w:rsidRPr="00101604">
        <w:rPr>
          <w:rFonts w:eastAsia="Times New Roman"/>
          <w:lang w:eastAsia="en-US"/>
        </w:rPr>
        <w:t>**</w:t>
      </w:r>
      <w:r w:rsidR="00290E9A">
        <w:rPr>
          <w:rFonts w:eastAsia="Times New Roman"/>
          <w:lang w:eastAsia="en-US"/>
        </w:rPr>
        <w:t xml:space="preserve"> </w:t>
      </w:r>
      <w:r w:rsidR="00290E9A" w:rsidRPr="00471AE9">
        <w:rPr>
          <w:b/>
          <w:sz w:val="18"/>
          <w:szCs w:val="18"/>
        </w:rPr>
        <w:t xml:space="preserve"> </w:t>
      </w:r>
      <w:r w:rsidR="00290E9A" w:rsidRPr="00471AE9">
        <w:rPr>
          <w:b/>
          <w:sz w:val="18"/>
          <w:szCs w:val="18"/>
        </w:rPr>
        <w:fldChar w:fldCharType="begin"/>
      </w:r>
      <w:r w:rsidR="00101604">
        <w:rPr>
          <w:b/>
          <w:sz w:val="18"/>
          <w:szCs w:val="18"/>
        </w:rPr>
        <w:instrText xml:space="preserve"> ADDIN EN.CITE &lt;EndNote&gt;&lt;Cite&gt;&lt;Author&gt;Arance&lt;/Author&gt;&lt;Year&gt;2021&lt;/Year&gt;&lt;RecNum&gt;751&lt;/RecNum&gt;&lt;DisplayText&gt;[336]&lt;/DisplayText&gt;&lt;record&gt;&lt;rec-number&gt;751&lt;/rec-number&gt;&lt;foreign-keys&gt;&lt;key app="EN" db-id="dardtx5d6s0zv2e52zsxx5fmsd2d05a59xwt" timestamp="1647284714"&gt;751&lt;/key&gt;&lt;/foreign-keys&gt;&lt;ref-type name="Journal Article"&gt;17&lt;/ref-type&gt;&lt;contributors&gt;&lt;authors&gt;&lt;author&gt;Ana Maria Arance&lt;/author&gt;&lt;author&gt;Luis de la Cruz-Merino&lt;/author&gt;&lt;author&gt;Teresa M. Petrella&lt;/author&gt;&lt;author&gt;Rahima Jamal&lt;/author&gt;&lt;author&gt;Lars Ny&lt;/author&gt;&lt;author&gt;Ana Carneiro&lt;/author&gt;&lt;author&gt;Alfonso Berrocal&lt;/author&gt;&lt;author&gt;Ivan Marquez-Rodas&lt;/author&gt;&lt;author&gt;Anna Spreafico&lt;/author&gt;&lt;author&gt;Victoria Atkinson&lt;/author&gt;&lt;author&gt;Fernanda Costa Svedman&lt;/author&gt;&lt;author&gt;Andrew Mant&lt;/author&gt;&lt;author&gt;Alan D. Smith&lt;/author&gt;&lt;author&gt;Ke Chen&lt;/author&gt;&lt;author&gt;Scott J. Diede&lt;/author&gt;&lt;author&gt;Clemens Krepler&lt;/author&gt;&lt;author&gt;Georgina V. Long&lt;/author&gt;&lt;/authors&gt;&lt;/contributors&gt;&lt;titles&gt;&lt;title&gt;Lenvatinib (len) plus pembrolizumab (pembro) for patients (pts) with advanced melanoma and confirmed progression on a PD-1 or PD-L1 inhibitor: Updated findings of LEAP-004&lt;/title&gt;&lt;secondary-title&gt;Journal of Clinical Oncology&lt;/secondary-title&gt;&lt;/titles&gt;&lt;periodical&gt;&lt;full-title&gt;Journal of Clinical Oncology&lt;/full-title&gt;&lt;/periodical&gt;&lt;pages&gt;9504-9504&lt;/pages&gt;&lt;volume&gt;39&lt;/volume&gt;&lt;number&gt;15_suppl&lt;/number&gt;&lt;keywords&gt;&lt;keyword&gt;261-492-5651-10662,613-135-244-3829-325,261-492-3532-4809-5347,4,3,2,242,242,28,6,6,3&lt;/keyword&gt;&lt;/keywords&gt;&lt;dates&gt;&lt;year&gt;2021&lt;/year&gt;&lt;/dates&gt;&lt;urls&gt;&lt;related-urls&gt;&lt;url&gt;https://ascopubs.org/doi/abs/10.1200/JCO.2021.39.15_suppl.9504&lt;/url&gt;&lt;/related-urls&gt;&lt;/urls&gt;&lt;electronic-resource-num&gt;10.1200/JCO.2021.39.15_suppl.9504&lt;/electronic-resource-num&gt;&lt;/record&gt;&lt;/Cite&gt;&lt;/EndNote&gt;</w:instrText>
      </w:r>
      <w:r w:rsidR="00290E9A" w:rsidRPr="00471AE9">
        <w:rPr>
          <w:b/>
          <w:sz w:val="18"/>
          <w:szCs w:val="18"/>
        </w:rPr>
        <w:fldChar w:fldCharType="separate"/>
      </w:r>
      <w:r w:rsidR="00101604">
        <w:rPr>
          <w:b/>
          <w:noProof/>
          <w:sz w:val="18"/>
          <w:szCs w:val="18"/>
        </w:rPr>
        <w:t>[</w:t>
      </w:r>
      <w:hyperlink w:anchor="_ENREF_336" w:tooltip="Arance, 2021 #751" w:history="1">
        <w:r w:rsidR="00101604">
          <w:rPr>
            <w:b/>
            <w:noProof/>
            <w:sz w:val="18"/>
            <w:szCs w:val="18"/>
          </w:rPr>
          <w:t>336</w:t>
        </w:r>
      </w:hyperlink>
      <w:r w:rsidR="00101604">
        <w:rPr>
          <w:b/>
          <w:noProof/>
          <w:sz w:val="18"/>
          <w:szCs w:val="18"/>
        </w:rPr>
        <w:t>]</w:t>
      </w:r>
      <w:r w:rsidR="00290E9A" w:rsidRPr="00471AE9">
        <w:rPr>
          <w:b/>
          <w:sz w:val="18"/>
          <w:szCs w:val="18"/>
        </w:rPr>
        <w:fldChar w:fldCharType="end"/>
      </w:r>
      <w:r w:rsidR="00DC0298">
        <w:rPr>
          <w:rFonts w:eastAsia="Times New Roman"/>
          <w:lang w:eastAsia="en-US"/>
        </w:rPr>
        <w:t xml:space="preserve">. Режим применения приводится в таблице </w:t>
      </w:r>
      <w:r w:rsidR="00F747CC">
        <w:rPr>
          <w:rFonts w:eastAsia="Times New Roman"/>
          <w:lang w:eastAsia="en-US"/>
        </w:rPr>
        <w:t>16</w:t>
      </w:r>
      <w:r w:rsidR="00DC0298">
        <w:rPr>
          <w:rFonts w:eastAsia="Times New Roman"/>
          <w:lang w:eastAsia="en-US"/>
        </w:rPr>
        <w:t>.</w:t>
      </w:r>
    </w:p>
    <w:p w:rsidR="003109B1" w:rsidRPr="00D90041" w:rsidRDefault="003109B1" w:rsidP="00D90041">
      <w:pPr>
        <w:autoSpaceDE w:val="0"/>
        <w:autoSpaceDN w:val="0"/>
        <w:adjustRightInd w:val="0"/>
        <w:spacing w:after="120" w:line="240" w:lineRule="auto"/>
        <w:ind w:firstLine="0"/>
        <w:rPr>
          <w:rFonts w:eastAsiaTheme="majorEastAsia"/>
          <w:b/>
          <w:bCs/>
          <w:szCs w:val="24"/>
        </w:rPr>
      </w:pPr>
      <w:r w:rsidRPr="00D90041">
        <w:rPr>
          <w:rFonts w:eastAsiaTheme="majorEastAsia"/>
          <w:b/>
          <w:bCs/>
          <w:szCs w:val="24"/>
        </w:rPr>
        <w:t xml:space="preserve">Уровень убедительности рекомендаций - </w:t>
      </w:r>
      <w:r>
        <w:rPr>
          <w:rFonts w:eastAsiaTheme="majorEastAsia"/>
          <w:b/>
          <w:bCs/>
          <w:szCs w:val="24"/>
          <w:lang w:val="en-US"/>
        </w:rPr>
        <w:t>C</w:t>
      </w:r>
      <w:r w:rsidRPr="00D90041">
        <w:rPr>
          <w:rFonts w:eastAsiaTheme="majorEastAsia"/>
          <w:b/>
          <w:bCs/>
          <w:szCs w:val="24"/>
        </w:rPr>
        <w:t xml:space="preserve"> (уровень достоверности доказательств - 4)</w:t>
      </w:r>
    </w:p>
    <w:p w:rsidR="00427D55" w:rsidRPr="003109B1" w:rsidRDefault="00427D55" w:rsidP="00F37BC9">
      <w:pPr>
        <w:pStyle w:val="af7"/>
        <w:keepNext/>
      </w:pPr>
      <w:r>
        <w:t xml:space="preserve">Таблица </w:t>
      </w:r>
      <w:r w:rsidR="00F747CC">
        <w:t>16</w:t>
      </w:r>
      <w:r>
        <w:t>.</w:t>
      </w:r>
      <w:r w:rsidR="00DC0298" w:rsidRPr="00DC0298">
        <w:t xml:space="preserve"> Комбинированная терапия МКА- блокаторами - блокаторами PD1 и ИТК </w:t>
      </w:r>
      <w:r w:rsidR="00901ECF" w:rsidRPr="00101604">
        <w:t>#</w:t>
      </w:r>
      <w:r w:rsidR="00DC0298" w:rsidRPr="00DC0298">
        <w:t>ленвантинибом</w:t>
      </w:r>
      <w:r w:rsidR="003109B1" w:rsidRPr="0010160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1715"/>
        <w:gridCol w:w="618"/>
        <w:gridCol w:w="978"/>
        <w:gridCol w:w="1040"/>
        <w:gridCol w:w="1387"/>
      </w:tblGrid>
      <w:tr w:rsidR="00427D55" w:rsidRPr="00471AE9" w:rsidTr="00F37BC9">
        <w:trPr>
          <w:jc w:val="center"/>
        </w:trPr>
        <w:tc>
          <w:tcPr>
            <w:tcW w:w="3508"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Схема терапии</w:t>
            </w:r>
          </w:p>
        </w:tc>
        <w:tc>
          <w:tcPr>
            <w:tcW w:w="1653"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Препарат</w:t>
            </w:r>
          </w:p>
        </w:tc>
        <w:tc>
          <w:tcPr>
            <w:tcW w:w="618"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Доза</w:t>
            </w:r>
          </w:p>
        </w:tc>
        <w:tc>
          <w:tcPr>
            <w:tcW w:w="978"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Путь введения</w:t>
            </w:r>
          </w:p>
        </w:tc>
        <w:tc>
          <w:tcPr>
            <w:tcW w:w="1040"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Дни введения</w:t>
            </w:r>
          </w:p>
        </w:tc>
        <w:tc>
          <w:tcPr>
            <w:tcW w:w="1387" w:type="dxa"/>
            <w:tcBorders>
              <w:top w:val="single" w:sz="4" w:space="0" w:color="auto"/>
              <w:left w:val="single" w:sz="4" w:space="0" w:color="auto"/>
              <w:bottom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Длительность цикла, дни, режим</w:t>
            </w:r>
          </w:p>
        </w:tc>
      </w:tr>
      <w:tr w:rsidR="00427D55" w:rsidRPr="00471AE9" w:rsidTr="00F37BC9">
        <w:trPr>
          <w:jc w:val="center"/>
        </w:trPr>
        <w:tc>
          <w:tcPr>
            <w:tcW w:w="3508" w:type="dxa"/>
            <w:vMerge w:val="restart"/>
            <w:tcBorders>
              <w:top w:val="single" w:sz="4" w:space="0" w:color="auto"/>
              <w:left w:val="single" w:sz="4" w:space="0" w:color="auto"/>
              <w:right w:val="single" w:sz="4" w:space="0" w:color="auto"/>
            </w:tcBorders>
          </w:tcPr>
          <w:p w:rsidR="00427D55" w:rsidRPr="00471AE9" w:rsidRDefault="00427D55" w:rsidP="000575A0">
            <w:pPr>
              <w:spacing w:line="240" w:lineRule="auto"/>
              <w:ind w:firstLine="0"/>
              <w:jc w:val="center"/>
              <w:rPr>
                <w:b/>
                <w:sz w:val="18"/>
                <w:szCs w:val="18"/>
              </w:rPr>
            </w:pPr>
            <w:r w:rsidRPr="00471AE9">
              <w:rPr>
                <w:b/>
                <w:sz w:val="18"/>
                <w:szCs w:val="18"/>
              </w:rPr>
              <w:t xml:space="preserve">Комбинированная терапия МКА- блокаторами - блокаторами PD1 и ИТК ленвантинибом </w:t>
            </w:r>
            <w:r w:rsidRPr="00471AE9">
              <w:rPr>
                <w:b/>
                <w:sz w:val="18"/>
                <w:szCs w:val="18"/>
              </w:rPr>
              <w:fldChar w:fldCharType="begin"/>
            </w:r>
            <w:r w:rsidR="00101604">
              <w:rPr>
                <w:b/>
                <w:sz w:val="18"/>
                <w:szCs w:val="18"/>
              </w:rPr>
              <w:instrText xml:space="preserve"> ADDIN EN.CITE &lt;EndNote&gt;&lt;Cite&gt;&lt;Author&gt;Arance&lt;/Author&gt;&lt;Year&gt;2021&lt;/Year&gt;&lt;RecNum&gt;751&lt;/RecNum&gt;&lt;DisplayText&gt;[336]&lt;/DisplayText&gt;&lt;record&gt;&lt;rec-number&gt;751&lt;/rec-number&gt;&lt;foreign-keys&gt;&lt;key app="EN" db-id="dardtx5d6s0zv2e52zsxx5fmsd2d05a59xwt" timestamp="1647284714"&gt;751&lt;/key&gt;&lt;/foreign-keys&gt;&lt;ref-type name="Journal Article"&gt;17&lt;/ref-type&gt;&lt;contributors&gt;&lt;authors&gt;&lt;author&gt;Ana Maria Arance&lt;/author&gt;&lt;author&gt;Luis de la Cruz-Merino&lt;/author&gt;&lt;author&gt;Teresa M. Petrella&lt;/author&gt;&lt;author&gt;Rahima Jamal&lt;/author&gt;&lt;author&gt;Lars Ny&lt;/author&gt;&lt;author&gt;Ana Carneiro&lt;/author&gt;&lt;author&gt;Alfonso Berrocal&lt;/author&gt;&lt;author&gt;Ivan Marquez-Rodas&lt;/author&gt;&lt;author&gt;Anna Spreafico&lt;/author&gt;&lt;author&gt;Victoria Atkinson&lt;/author&gt;&lt;author&gt;Fernanda Costa Svedman&lt;/author&gt;&lt;author&gt;Andrew Mant&lt;/author&gt;&lt;author&gt;Alan D. Smith&lt;/author&gt;&lt;author&gt;Ke Chen&lt;/author&gt;&lt;author&gt;Scott J. Diede&lt;/author&gt;&lt;author&gt;Clemens Krepler&lt;/author&gt;&lt;author&gt;Georgina V. Long&lt;/author&gt;&lt;/authors&gt;&lt;/contributors&gt;&lt;titles&gt;&lt;title&gt;Lenvatinib (len) plus pembrolizumab (pembro) for patients (pts) with advanced melanoma and confirmed progression on a PD-1 or PD-L1 inhibitor: Updated findings of LEAP-004&lt;/title&gt;&lt;secondary-title&gt;Journal of Clinical Oncology&lt;/secondary-title&gt;&lt;/titles&gt;&lt;periodical&gt;&lt;full-title&gt;Journal of Clinical Oncology&lt;/full-title&gt;&lt;/periodical&gt;&lt;pages&gt;9504-9504&lt;/pages&gt;&lt;volume&gt;39&lt;/volume&gt;&lt;number&gt;15_suppl&lt;/number&gt;&lt;keywords&gt;&lt;keyword&gt;261-492-5651-10662,613-135-244-3829-325,261-492-3532-4809-5347,4,3,2,242,242,28,6,6,3&lt;/keyword&gt;&lt;/keywords&gt;&lt;dates&gt;&lt;year&gt;2021&lt;/year&gt;&lt;/dates&gt;&lt;urls&gt;&lt;related-urls&gt;&lt;url&gt;https://ascopubs.org/doi/abs/10.1200/JCO.2021.39.15_suppl.9504&lt;/url&gt;&lt;/related-urls&gt;&lt;/urls&gt;&lt;electronic-resource-num&gt;10.1200/JCO.2021.39.15_suppl.9504&lt;/electronic-resource-num&gt;&lt;/record&gt;&lt;/Cite&gt;&lt;/EndNote&gt;</w:instrText>
            </w:r>
            <w:r w:rsidRPr="00471AE9">
              <w:rPr>
                <w:b/>
                <w:sz w:val="18"/>
                <w:szCs w:val="18"/>
              </w:rPr>
              <w:fldChar w:fldCharType="separate"/>
            </w:r>
            <w:r w:rsidR="00101604">
              <w:rPr>
                <w:b/>
                <w:noProof/>
                <w:sz w:val="18"/>
                <w:szCs w:val="18"/>
              </w:rPr>
              <w:t>[</w:t>
            </w:r>
            <w:hyperlink w:anchor="_ENREF_336" w:tooltip="Arance, 2021 #751" w:history="1">
              <w:r w:rsidR="00101604">
                <w:rPr>
                  <w:b/>
                  <w:noProof/>
                  <w:sz w:val="18"/>
                  <w:szCs w:val="18"/>
                </w:rPr>
                <w:t>336</w:t>
              </w:r>
            </w:hyperlink>
            <w:r w:rsidR="00101604">
              <w:rPr>
                <w:b/>
                <w:noProof/>
                <w:sz w:val="18"/>
                <w:szCs w:val="18"/>
              </w:rPr>
              <w:t>]</w:t>
            </w:r>
            <w:r w:rsidRPr="00471AE9">
              <w:rPr>
                <w:b/>
                <w:sz w:val="18"/>
                <w:szCs w:val="18"/>
              </w:rPr>
              <w:fldChar w:fldCharType="end"/>
            </w:r>
            <w:r w:rsidRPr="00471AE9">
              <w:rPr>
                <w:b/>
                <w:sz w:val="18"/>
                <w:szCs w:val="18"/>
              </w:rPr>
              <w:t xml:space="preserve"> </w:t>
            </w:r>
          </w:p>
        </w:tc>
        <w:tc>
          <w:tcPr>
            <w:tcW w:w="16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901ECF" w:rsidP="000575A0">
            <w:pPr>
              <w:spacing w:line="240" w:lineRule="auto"/>
              <w:ind w:firstLine="0"/>
              <w:jc w:val="center"/>
              <w:rPr>
                <w:sz w:val="18"/>
                <w:szCs w:val="18"/>
              </w:rPr>
            </w:pPr>
            <w:r>
              <w:rPr>
                <w:sz w:val="18"/>
                <w:szCs w:val="18"/>
                <w:lang w:val="en-US"/>
              </w:rPr>
              <w:t>#</w:t>
            </w:r>
            <w:r w:rsidR="00427D55" w:rsidRPr="00471AE9">
              <w:rPr>
                <w:sz w:val="18"/>
                <w:szCs w:val="18"/>
              </w:rPr>
              <w:t>Пембролизумаб</w:t>
            </w:r>
            <w:r w:rsidR="00695B37">
              <w:rPr>
                <w:sz w:val="18"/>
                <w:szCs w:val="18"/>
              </w:rPr>
              <w:t>**</w:t>
            </w:r>
            <w:r w:rsidR="00427D55" w:rsidRPr="00471AE9">
              <w:rPr>
                <w:sz w:val="18"/>
                <w:szCs w:val="18"/>
              </w:rPr>
              <w:t xml:space="preserve"> </w:t>
            </w:r>
          </w:p>
        </w:tc>
        <w:tc>
          <w:tcPr>
            <w:tcW w:w="6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jc w:val="center"/>
              <w:rPr>
                <w:b/>
                <w:sz w:val="18"/>
                <w:szCs w:val="18"/>
              </w:rPr>
            </w:pPr>
            <w:r w:rsidRPr="00471AE9">
              <w:rPr>
                <w:sz w:val="18"/>
                <w:szCs w:val="18"/>
              </w:rPr>
              <w:t>200 мг</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jc w:val="center"/>
              <w:rPr>
                <w:b/>
                <w:sz w:val="18"/>
                <w:szCs w:val="18"/>
              </w:rPr>
            </w:pPr>
            <w:r w:rsidRPr="00471AE9">
              <w:rPr>
                <w:sz w:val="18"/>
                <w:szCs w:val="18"/>
              </w:rPr>
              <w:t>В/в капельно 30 мин</w:t>
            </w:r>
          </w:p>
        </w:tc>
        <w:tc>
          <w:tcPr>
            <w:tcW w:w="10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rPr>
                <w:b/>
                <w:sz w:val="18"/>
                <w:szCs w:val="18"/>
              </w:rPr>
            </w:pPr>
            <w:r w:rsidRPr="00471AE9">
              <w:rPr>
                <w:b/>
                <w:sz w:val="18"/>
                <w:szCs w:val="18"/>
              </w:rPr>
              <w:t>1 раз в 21 день</w:t>
            </w:r>
          </w:p>
        </w:tc>
        <w:tc>
          <w:tcPr>
            <w:tcW w:w="1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27D55" w:rsidRPr="00471AE9" w:rsidRDefault="00427D55" w:rsidP="000575A0">
            <w:pPr>
              <w:spacing w:line="240" w:lineRule="auto"/>
              <w:ind w:firstLine="0"/>
              <w:rPr>
                <w:b/>
                <w:sz w:val="18"/>
                <w:szCs w:val="18"/>
              </w:rPr>
            </w:pPr>
            <w:r>
              <w:rPr>
                <w:b/>
                <w:sz w:val="18"/>
                <w:szCs w:val="18"/>
              </w:rPr>
              <w:t>д</w:t>
            </w:r>
            <w:r w:rsidRPr="00471AE9">
              <w:rPr>
                <w:b/>
                <w:sz w:val="18"/>
                <w:szCs w:val="18"/>
              </w:rPr>
              <w:t>лительно</w:t>
            </w:r>
          </w:p>
        </w:tc>
      </w:tr>
      <w:tr w:rsidR="00427D55" w:rsidRPr="00471AE9" w:rsidTr="00F37BC9">
        <w:trPr>
          <w:jc w:val="center"/>
        </w:trPr>
        <w:tc>
          <w:tcPr>
            <w:tcW w:w="3508" w:type="dxa"/>
            <w:vMerge/>
            <w:tcBorders>
              <w:left w:val="single" w:sz="4" w:space="0" w:color="auto"/>
              <w:right w:val="single" w:sz="4" w:space="0" w:color="auto"/>
            </w:tcBorders>
          </w:tcPr>
          <w:p w:rsidR="00427D55" w:rsidRPr="00471AE9" w:rsidRDefault="00427D55" w:rsidP="000575A0">
            <w:pPr>
              <w:spacing w:line="240" w:lineRule="auto"/>
              <w:ind w:firstLine="0"/>
              <w:jc w:val="center"/>
              <w:rPr>
                <w:b/>
                <w:sz w:val="18"/>
                <w:szCs w:val="18"/>
              </w:rPr>
            </w:pPr>
          </w:p>
        </w:tc>
        <w:tc>
          <w:tcPr>
            <w:tcW w:w="16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3109B1" w:rsidP="000575A0">
            <w:pPr>
              <w:spacing w:line="240" w:lineRule="auto"/>
              <w:ind w:firstLine="0"/>
              <w:jc w:val="center"/>
              <w:rPr>
                <w:sz w:val="18"/>
                <w:szCs w:val="18"/>
              </w:rPr>
            </w:pPr>
            <w:r>
              <w:rPr>
                <w:sz w:val="18"/>
                <w:szCs w:val="18"/>
                <w:lang w:val="en-US"/>
              </w:rPr>
              <w:t>#</w:t>
            </w:r>
            <w:r w:rsidR="00427D55" w:rsidRPr="00471AE9">
              <w:rPr>
                <w:sz w:val="18"/>
                <w:szCs w:val="18"/>
              </w:rPr>
              <w:t>Ленватиниб</w:t>
            </w:r>
            <w:r>
              <w:rPr>
                <w:sz w:val="18"/>
                <w:szCs w:val="18"/>
                <w:lang w:val="en-US"/>
              </w:rPr>
              <w:t>**</w:t>
            </w:r>
            <w:r w:rsidR="00427D55" w:rsidRPr="00471AE9">
              <w:rPr>
                <w:sz w:val="18"/>
                <w:szCs w:val="18"/>
              </w:rPr>
              <w:t xml:space="preserve"> 20 мг внутрь</w:t>
            </w:r>
          </w:p>
        </w:tc>
        <w:tc>
          <w:tcPr>
            <w:tcW w:w="6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jc w:val="center"/>
              <w:rPr>
                <w:sz w:val="18"/>
                <w:szCs w:val="18"/>
              </w:rPr>
            </w:pPr>
            <w:r w:rsidRPr="00471AE9">
              <w:rPr>
                <w:sz w:val="18"/>
                <w:szCs w:val="18"/>
              </w:rPr>
              <w:t xml:space="preserve">20 мг  </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rPr>
                <w:sz w:val="18"/>
                <w:szCs w:val="18"/>
              </w:rPr>
            </w:pPr>
            <w:r w:rsidRPr="00471AE9">
              <w:rPr>
                <w:sz w:val="18"/>
                <w:szCs w:val="18"/>
              </w:rPr>
              <w:t>Внутрь</w:t>
            </w:r>
          </w:p>
        </w:tc>
        <w:tc>
          <w:tcPr>
            <w:tcW w:w="10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27D55" w:rsidRPr="00471AE9" w:rsidRDefault="00427D55" w:rsidP="000575A0">
            <w:pPr>
              <w:spacing w:line="240" w:lineRule="auto"/>
              <w:ind w:firstLine="0"/>
              <w:jc w:val="center"/>
              <w:rPr>
                <w:sz w:val="18"/>
                <w:szCs w:val="18"/>
              </w:rPr>
            </w:pPr>
            <w:r w:rsidRPr="00471AE9">
              <w:rPr>
                <w:sz w:val="18"/>
                <w:szCs w:val="18"/>
              </w:rPr>
              <w:t xml:space="preserve">1 раз </w:t>
            </w:r>
            <w:r w:rsidR="00DC0298">
              <w:rPr>
                <w:sz w:val="18"/>
                <w:szCs w:val="18"/>
              </w:rPr>
              <w:t>/сут</w:t>
            </w:r>
            <w:r w:rsidRPr="00471AE9">
              <w:rPr>
                <w:sz w:val="18"/>
                <w:szCs w:val="18"/>
              </w:rPr>
              <w:t xml:space="preserve"> ежедневно</w:t>
            </w:r>
          </w:p>
        </w:tc>
        <w:tc>
          <w:tcPr>
            <w:tcW w:w="1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27D55" w:rsidRPr="00471AE9" w:rsidRDefault="00427D55" w:rsidP="000575A0">
            <w:pPr>
              <w:spacing w:line="240" w:lineRule="auto"/>
              <w:ind w:firstLine="0"/>
              <w:rPr>
                <w:b/>
                <w:sz w:val="18"/>
                <w:szCs w:val="18"/>
              </w:rPr>
            </w:pPr>
            <w:r w:rsidRPr="00471AE9">
              <w:rPr>
                <w:b/>
                <w:sz w:val="18"/>
                <w:szCs w:val="18"/>
              </w:rPr>
              <w:t>длительно</w:t>
            </w:r>
          </w:p>
        </w:tc>
      </w:tr>
    </w:tbl>
    <w:p w:rsidR="00427D55" w:rsidRPr="00471AE9" w:rsidRDefault="00427D55" w:rsidP="00427D55">
      <w:pPr>
        <w:autoSpaceDE w:val="0"/>
        <w:autoSpaceDN w:val="0"/>
        <w:adjustRightInd w:val="0"/>
        <w:spacing w:after="120" w:line="240" w:lineRule="auto"/>
        <w:ind w:firstLine="0"/>
        <w:rPr>
          <w:rFonts w:eastAsiaTheme="majorEastAsia"/>
          <w:b/>
          <w:bCs/>
          <w:szCs w:val="24"/>
        </w:rPr>
      </w:pPr>
    </w:p>
    <w:p w:rsidR="00D65144" w:rsidRPr="008033F5" w:rsidRDefault="00D65144" w:rsidP="00E63151">
      <w:pPr>
        <w:pStyle w:val="affff"/>
        <w:numPr>
          <w:ilvl w:val="0"/>
          <w:numId w:val="52"/>
        </w:numPr>
        <w:spacing w:before="120" w:after="120"/>
        <w:ind w:left="426" w:right="159"/>
        <w:rPr>
          <w:bCs/>
          <w:szCs w:val="24"/>
        </w:rPr>
      </w:pPr>
      <w:r w:rsidRPr="00B040BE">
        <w:rPr>
          <w:b/>
          <w:szCs w:val="24"/>
        </w:rPr>
        <w:t>Рекомендуется</w:t>
      </w:r>
      <w:r w:rsidRPr="00D65144">
        <w:rPr>
          <w:bCs/>
          <w:szCs w:val="24"/>
        </w:rPr>
        <w:t xml:space="preserve"> повторное назначение комбинированной терапии ИПК BRAF и MEK у пациентов, которые ранее длительно (более 6 мес.) получали терапию </w:t>
      </w:r>
      <w:r w:rsidRPr="00E95967">
        <w:rPr>
          <w:bCs/>
          <w:szCs w:val="24"/>
        </w:rPr>
        <w:t>ИПК BRAF и MEK  и у которых был отмечен объективный ответ на лечение, в случае прогрессирования или непереносимо</w:t>
      </w:r>
      <w:r w:rsidRPr="00154242">
        <w:rPr>
          <w:bCs/>
          <w:szCs w:val="24"/>
        </w:rPr>
        <w:t xml:space="preserve">сти МКА-блокаторами </w:t>
      </w:r>
      <w:r w:rsidRPr="008F47CC">
        <w:rPr>
          <w:bCs/>
          <w:szCs w:val="24"/>
        </w:rPr>
        <w:t>PD1 или комбинации МКА-блокаторов PD1 и CTLA4, назначенных во второй линии</w:t>
      </w:r>
      <w:r w:rsidR="008033F5" w:rsidRPr="008033F5">
        <w:rPr>
          <w:bCs/>
          <w:szCs w:val="24"/>
        </w:rPr>
        <w:t xml:space="preserve"> </w:t>
      </w:r>
      <w:r w:rsidR="008033F5">
        <w:rPr>
          <w:bCs/>
          <w:szCs w:val="24"/>
        </w:rPr>
        <w:fldChar w:fldCharType="begin">
          <w:fldData xml:space="preserve">PEVuZE5vdGU+PENpdGU+PEF1dGhvcj5WYWxwaW9uZTwvQXV0aG9yPjxZZWFyPjIwMTg8L1llYXI+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</w:fldData>
        </w:fldChar>
      </w:r>
      <w:r w:rsidR="00101604">
        <w:rPr>
          <w:bCs/>
          <w:szCs w:val="24"/>
        </w:rPr>
        <w:instrText xml:space="preserve"> ADDIN EN.CITE </w:instrText>
      </w:r>
      <w:r w:rsidR="00101604">
        <w:rPr>
          <w:bCs/>
          <w:szCs w:val="24"/>
        </w:rPr>
        <w:fldChar w:fldCharType="begin">
          <w:fldData xml:space="preserve">PEVuZE5vdGU+PENpdGU+PEF1dGhvcj5WYWxwaW9uZTwvQXV0aG9yPjxZZWFyPjIwMTg8L1llYXI+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</w:fldData>
        </w:fldChar>
      </w:r>
      <w:r w:rsidR="00101604">
        <w:rPr>
          <w:bCs/>
          <w:szCs w:val="24"/>
        </w:rPr>
        <w:instrText xml:space="preserve"> ADDIN EN.CITE.DATA </w:instrText>
      </w:r>
      <w:r w:rsidR="00101604">
        <w:rPr>
          <w:bCs/>
          <w:szCs w:val="24"/>
        </w:rPr>
      </w:r>
      <w:r w:rsidR="00101604">
        <w:rPr>
          <w:bCs/>
          <w:szCs w:val="24"/>
        </w:rPr>
        <w:fldChar w:fldCharType="end"/>
      </w:r>
      <w:r w:rsidR="008033F5">
        <w:rPr>
          <w:bCs/>
          <w:szCs w:val="24"/>
        </w:rPr>
      </w:r>
      <w:r w:rsidR="008033F5">
        <w:rPr>
          <w:bCs/>
          <w:szCs w:val="24"/>
        </w:rPr>
        <w:fldChar w:fldCharType="separate"/>
      </w:r>
      <w:r w:rsidR="00101604">
        <w:rPr>
          <w:bCs/>
          <w:noProof/>
          <w:szCs w:val="24"/>
        </w:rPr>
        <w:t>[</w:t>
      </w:r>
      <w:hyperlink w:anchor="_ENREF_337" w:tooltip="Valpione, 2018 #317" w:history="1">
        <w:r w:rsidR="00101604">
          <w:rPr>
            <w:bCs/>
            <w:noProof/>
            <w:szCs w:val="24"/>
          </w:rPr>
          <w:t>337</w:t>
        </w:r>
      </w:hyperlink>
      <w:r w:rsidR="00101604">
        <w:rPr>
          <w:bCs/>
          <w:noProof/>
          <w:szCs w:val="24"/>
        </w:rPr>
        <w:t xml:space="preserve">, </w:t>
      </w:r>
      <w:hyperlink w:anchor="_ENREF_338" w:tooltip="Schreuer, 2017 #318" w:history="1">
        <w:r w:rsidR="00101604">
          <w:rPr>
            <w:bCs/>
            <w:noProof/>
            <w:szCs w:val="24"/>
          </w:rPr>
          <w:t>338</w:t>
        </w:r>
      </w:hyperlink>
      <w:r w:rsidR="00101604">
        <w:rPr>
          <w:bCs/>
          <w:noProof/>
          <w:szCs w:val="24"/>
        </w:rPr>
        <w:t>]</w:t>
      </w:r>
      <w:r w:rsidR="008033F5">
        <w:rPr>
          <w:bCs/>
          <w:szCs w:val="24"/>
        </w:rPr>
        <w:fldChar w:fldCharType="end"/>
      </w:r>
      <w:r w:rsidRPr="008F47CC">
        <w:rPr>
          <w:bCs/>
          <w:szCs w:val="24"/>
        </w:rPr>
        <w:t>.</w:t>
      </w:r>
      <w:r>
        <w:rPr>
          <w:bCs/>
          <w:szCs w:val="24"/>
        </w:rPr>
        <w:br/>
      </w:r>
      <w:r w:rsidR="00CB2AB0" w:rsidRPr="004D5479">
        <w:rPr>
          <w:b/>
          <w:szCs w:val="24"/>
        </w:rPr>
        <w:t xml:space="preserve">Уровень убедительности рекомендаций </w:t>
      </w:r>
      <w:r w:rsidR="009F6CC5">
        <w:rPr>
          <w:b/>
          <w:szCs w:val="24"/>
          <w:lang w:val="en-GB"/>
        </w:rPr>
        <w:t>C</w:t>
      </w:r>
      <w:r w:rsidR="009F6CC5" w:rsidRPr="004D5479">
        <w:rPr>
          <w:b/>
          <w:szCs w:val="24"/>
        </w:rPr>
        <w:t xml:space="preserve"> </w:t>
      </w:r>
      <w:r w:rsidR="00CB2AB0" w:rsidRPr="004D5479">
        <w:rPr>
          <w:b/>
          <w:szCs w:val="24"/>
        </w:rPr>
        <w:t xml:space="preserve">(уровень достоверности доказательств – </w:t>
      </w:r>
      <w:r w:rsidR="009F6CC5" w:rsidRPr="00C373B0">
        <w:rPr>
          <w:b/>
          <w:szCs w:val="24"/>
        </w:rPr>
        <w:t>4</w:t>
      </w:r>
      <w:r w:rsidR="00CB2AB0" w:rsidRPr="004D5479">
        <w:rPr>
          <w:b/>
          <w:szCs w:val="24"/>
        </w:rPr>
        <w:t>).</w:t>
      </w:r>
    </w:p>
    <w:p w:rsidR="00D65144" w:rsidRPr="00CB2AB0" w:rsidRDefault="00D65144" w:rsidP="00E63151">
      <w:pPr>
        <w:pStyle w:val="affff"/>
        <w:numPr>
          <w:ilvl w:val="0"/>
          <w:numId w:val="52"/>
        </w:numPr>
        <w:spacing w:before="120" w:after="120"/>
        <w:ind w:left="426" w:right="159"/>
        <w:rPr>
          <w:bCs/>
          <w:szCs w:val="24"/>
        </w:rPr>
      </w:pPr>
      <w:r w:rsidRPr="00B040BE">
        <w:rPr>
          <w:b/>
        </w:rPr>
        <w:t>Рекомендуется</w:t>
      </w:r>
      <w:r w:rsidRPr="00D65144">
        <w:rPr>
          <w:bCs/>
        </w:rPr>
        <w:t xml:space="preserve"> продолжить комбинированную терапи</w:t>
      </w:r>
      <w:r w:rsidR="00DE676D">
        <w:rPr>
          <w:bCs/>
        </w:rPr>
        <w:t>ю</w:t>
      </w:r>
      <w:r w:rsidRPr="00D65144">
        <w:rPr>
          <w:bCs/>
        </w:rPr>
        <w:t xml:space="preserve"> ИПК BRAF и MEK или монотерапию МКА-блокаторам</w:t>
      </w:r>
      <w:r w:rsidRPr="00E95967">
        <w:rPr>
          <w:bCs/>
        </w:rPr>
        <w:t>и PD1 у пациентов, при изолированном прогрессировании единичных метастазов с возможностью их хирургического удаления или проведения стереотаксической радиохирургии на прогрессирующие очаги («олигопрогрессирование»</w:t>
      </w:r>
      <w:r w:rsidR="00CB2AB0" w:rsidRPr="00CB2AB0">
        <w:rPr>
          <w:bCs/>
        </w:rPr>
        <w:t xml:space="preserve">) </w:t>
      </w:r>
      <w:r w:rsidR="00CB2AB0">
        <w:rPr>
          <w:bCs/>
        </w:rPr>
        <w:fldChar w:fldCharType="begin">
          <w:fldData xml:space="preserve">PEVuZE5vdGU+PENpdGU+PEF1dGhvcj5TY2hvbHRlbnM8L0F1dGhvcj48WWVhcj4yMDE1PC9ZZWFy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</w:fldData>
        </w:fldChar>
      </w:r>
      <w:r w:rsidR="00101604">
        <w:rPr>
          <w:bCs/>
        </w:rPr>
        <w:instrText xml:space="preserve"> ADDIN EN.CITE </w:instrText>
      </w:r>
      <w:r w:rsidR="00101604">
        <w:rPr>
          <w:bCs/>
        </w:rPr>
        <w:fldChar w:fldCharType="begin">
          <w:fldData xml:space="preserve">PEVuZE5vdGU+PENpdGU+PEF1dGhvcj5TY2hvbHRlbnM8L0F1dGhvcj48WWVhcj4yMDE1PC9ZZWFy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</w:fldData>
        </w:fldChar>
      </w:r>
      <w:r w:rsidR="00101604">
        <w:rPr>
          <w:bCs/>
        </w:rPr>
        <w:instrText xml:space="preserve"> ADDIN EN.CITE.DATA </w:instrText>
      </w:r>
      <w:r w:rsidR="00101604">
        <w:rPr>
          <w:bCs/>
        </w:rPr>
      </w:r>
      <w:r w:rsidR="00101604">
        <w:rPr>
          <w:bCs/>
        </w:rPr>
        <w:fldChar w:fldCharType="end"/>
      </w:r>
      <w:r w:rsidR="00CB2AB0">
        <w:rPr>
          <w:bCs/>
        </w:rPr>
      </w:r>
      <w:r w:rsidR="00CB2AB0">
        <w:rPr>
          <w:bCs/>
        </w:rPr>
        <w:fldChar w:fldCharType="separate"/>
      </w:r>
      <w:r w:rsidR="00101604">
        <w:rPr>
          <w:bCs/>
          <w:noProof/>
        </w:rPr>
        <w:t>[</w:t>
      </w:r>
      <w:hyperlink w:anchor="_ENREF_339" w:tooltip="Scholtens, 2015 #58" w:history="1">
        <w:r w:rsidR="00101604">
          <w:rPr>
            <w:bCs/>
            <w:noProof/>
          </w:rPr>
          <w:t>339</w:t>
        </w:r>
      </w:hyperlink>
      <w:r w:rsidR="00101604">
        <w:rPr>
          <w:bCs/>
          <w:noProof/>
        </w:rPr>
        <w:t>]</w:t>
      </w:r>
      <w:r w:rsidR="00CB2AB0">
        <w:rPr>
          <w:bCs/>
        </w:rPr>
        <w:fldChar w:fldCharType="end"/>
      </w:r>
      <w:r w:rsidRPr="008F47CC">
        <w:rPr>
          <w:bCs/>
        </w:rPr>
        <w:t>.</w:t>
      </w:r>
      <w:r w:rsidR="00CB2AB0">
        <w:rPr>
          <w:bCs/>
        </w:rPr>
        <w:br/>
      </w:r>
      <w:r w:rsidR="00CB2AB0" w:rsidRPr="00CB2AB0">
        <w:rPr>
          <w:b/>
          <w:szCs w:val="24"/>
        </w:rPr>
        <w:t xml:space="preserve">Уровень убедительности рекомендаций </w:t>
      </w:r>
      <w:r w:rsidR="00CB2AB0" w:rsidRPr="00CB2AB0">
        <w:rPr>
          <w:b/>
          <w:szCs w:val="24"/>
          <w:lang w:val="en-GB"/>
        </w:rPr>
        <w:t>C</w:t>
      </w:r>
      <w:r w:rsidR="00CB2AB0" w:rsidRPr="00CB2AB0">
        <w:rPr>
          <w:b/>
          <w:szCs w:val="24"/>
        </w:rPr>
        <w:t xml:space="preserve"> (уровень достоверности доказательств – </w:t>
      </w:r>
      <w:r w:rsidR="00AD3C2D" w:rsidRPr="00C373B0">
        <w:rPr>
          <w:b/>
          <w:szCs w:val="24"/>
        </w:rPr>
        <w:t>4</w:t>
      </w:r>
      <w:r w:rsidR="00CB2AB0" w:rsidRPr="00CB2AB0">
        <w:rPr>
          <w:b/>
          <w:szCs w:val="24"/>
        </w:rPr>
        <w:t>).</w:t>
      </w:r>
    </w:p>
    <w:p w:rsidR="00CA3091" w:rsidRPr="00CB2AB0" w:rsidRDefault="00CA3091" w:rsidP="008D7A3D">
      <w:pPr>
        <w:pStyle w:val="27"/>
      </w:pPr>
    </w:p>
    <w:p w:rsidR="006D78D2" w:rsidRPr="00290E9A" w:rsidRDefault="006D78D2" w:rsidP="008D7A3D">
      <w:pPr>
        <w:pStyle w:val="3"/>
      </w:pPr>
      <w:bookmarkStart w:id="76" w:name="_Toc23182957"/>
      <w:bookmarkStart w:id="77" w:name="_Toc101715211"/>
      <w:r w:rsidRPr="00555313">
        <w:t xml:space="preserve">3.4.3. Выбор терапии у </w:t>
      </w:r>
      <w:r w:rsidR="00807F3A" w:rsidRPr="00555313">
        <w:t>пациентов</w:t>
      </w:r>
      <w:r w:rsidRPr="00555313">
        <w:t xml:space="preserve"> метастатической или неоперабельной меланомой кожи с мутацией в гене </w:t>
      </w:r>
      <w:bookmarkEnd w:id="76"/>
      <w:bookmarkEnd w:id="77"/>
      <w:r w:rsidR="00290E9A">
        <w:rPr>
          <w:i/>
          <w:iCs/>
          <w:lang w:val="en-US"/>
        </w:rPr>
        <w:t>KIT</w:t>
      </w:r>
      <w:r w:rsidR="00290E9A" w:rsidRPr="00D90041">
        <w:rPr>
          <w:i/>
          <w:iCs/>
        </w:rPr>
        <w:t xml:space="preserve"> </w:t>
      </w:r>
    </w:p>
    <w:p w:rsidR="00C91CE9" w:rsidRPr="00555313" w:rsidRDefault="006D78D2" w:rsidP="00C91CE9">
      <w:pPr>
        <w:pStyle w:val="1"/>
      </w:pPr>
      <w:r w:rsidRPr="00555313">
        <w:t xml:space="preserve">У пациентов с мутацией в гене </w:t>
      </w:r>
      <w:r w:rsidR="00290E9A">
        <w:rPr>
          <w:i/>
          <w:lang w:val="en-US"/>
        </w:rPr>
        <w:t>KIT</w:t>
      </w:r>
      <w:r w:rsidR="00290E9A" w:rsidRPr="00D90041">
        <w:rPr>
          <w:i/>
        </w:rPr>
        <w:t xml:space="preserve"> </w:t>
      </w:r>
      <w:r w:rsidR="00C91CE9" w:rsidRPr="00555313">
        <w:t>и ожидаемой продолжительност</w:t>
      </w:r>
      <w:r w:rsidR="00A973C1">
        <w:t>ью</w:t>
      </w:r>
      <w:r w:rsidR="00C91CE9" w:rsidRPr="00555313">
        <w:t xml:space="preserve"> жизни более 3 месяцев </w:t>
      </w:r>
      <w:r w:rsidRPr="00555313">
        <w:t xml:space="preserve">в качестве терапии 1-й </w:t>
      </w:r>
      <w:r w:rsidR="00C91CE9" w:rsidRPr="00555313">
        <w:t xml:space="preserve">или последующих линий </w:t>
      </w:r>
      <w:r w:rsidRPr="00555313">
        <w:rPr>
          <w:b/>
          <w:bCs/>
        </w:rPr>
        <w:t>рекомендована</w:t>
      </w:r>
      <w:r w:rsidRPr="00555313">
        <w:t xml:space="preserve"> монотерапия </w:t>
      </w:r>
      <w:r w:rsidR="00ED7EE8" w:rsidRPr="00555313">
        <w:t>МКА-</w:t>
      </w:r>
      <w:r w:rsidR="001753D4" w:rsidRPr="00555313">
        <w:t>блокаторами PD1</w:t>
      </w:r>
      <w:r w:rsidRPr="00555313">
        <w:t xml:space="preserve"> или комбинацией </w:t>
      </w:r>
      <w:r w:rsidR="00ED7EE8" w:rsidRPr="00555313">
        <w:t>МКА-</w:t>
      </w:r>
      <w:r w:rsidR="001753D4" w:rsidRPr="00555313">
        <w:t>блокатор</w:t>
      </w:r>
      <w:r w:rsidR="00ED7EE8" w:rsidRPr="00555313">
        <w:t>ов</w:t>
      </w:r>
      <w:r w:rsidR="00107DF1" w:rsidRPr="00555313">
        <w:t xml:space="preserve"> </w:t>
      </w:r>
      <w:r w:rsidRPr="00555313">
        <w:rPr>
          <w:lang w:val="en-US"/>
        </w:rPr>
        <w:t>CTLA</w:t>
      </w:r>
      <w:r w:rsidRPr="00555313">
        <w:t xml:space="preserve">4 </w:t>
      </w:r>
      <w:r w:rsidR="00380F24" w:rsidRPr="00555313">
        <w:t>и</w:t>
      </w:r>
      <w:r w:rsidRPr="00555313">
        <w:t xml:space="preserve"> </w:t>
      </w:r>
      <w:r w:rsidRPr="00555313">
        <w:rPr>
          <w:lang w:val="en-US"/>
        </w:rPr>
        <w:t>PD</w:t>
      </w:r>
      <w:r w:rsidRPr="00555313">
        <w:t>1</w:t>
      </w:r>
      <w:r w:rsidR="00C91CE9" w:rsidRPr="00555313">
        <w:fldChar w:fldCharType="begin">
          <w:fldData xml:space="preserve">PEVuZE5vdGU+PENpdGU+PEF1dGhvcj5Sb2JlcnQ8L0F1dGhvcj48WWVhcj4yMDE1PC9ZZWFyPjxS
ZWNOdW0+MTYxPC9SZWNOdW0+PERpc3BsYXlUZXh0PlsyNzksIDI4MSwgMjgyLCAyODYsIDM0MCwg
MzQxXTwvRGlzcGxheVRleHQ+PHJlY29yZD48cmVjLW51bWJlcj4xNjE8L3JlYy1udW1iZXI+PGZv
cmVpZ24ta2V5cz48a2V5IGFwcD0iRU4iIGRiLWlkPSJkYXJkdHg1ZDZzMHp2MmU1MnpzeHg1Zm1z
ZDJkMDVhNTl4d3QiIHRpbWVzdGFtcD0iMTYyMjQxMTUwNSI+MTYxPC9rZXk+PC9mb3JlaWduLWtl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bWJlcj48ZWRpdGlvbj4yMDE1LzA0LzIyPC9lZGl0aW9uPjxrZXl3b3Jkcz48a2V5d29yZD5BZG9s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bHM+PC91cmxzPjxlbGVjdHJvbmljLXJlc291cmNlLW51bT5odHRwczovL2RvaS5vcmcvMTAuMTA1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ZTwva2V5d29yZD48a2V5d29yZD5IdW1hbnM8L2tleXdvcmQ+PGtleXdvcmQ+TWFsZTwva2V5d29y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cmQ+PC9DaXRlPjxDaXRlPjxBdXRob3I+SGFvPC9BdXRob3I+PFllYXI+MjAxNzwvWWVhcj48UmVj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</w:fldData>
        </w:fldChar>
      </w:r>
      <w:r w:rsidR="00101604">
        <w:instrText xml:space="preserve"> ADDIN EN.CITE </w:instrText>
      </w:r>
      <w:r w:rsidR="00101604">
        <w:fldChar w:fldCharType="begin">
          <w:fldData xml:space="preserve">PEVuZE5vdGU+PENpdGU+PEF1dGhvcj5Sb2JlcnQ8L0F1dGhvcj48WWVhcj4yMDE1PC9ZZWFyPjxS
ZWNOdW0+MTYxPC9SZWNOdW0+PERpc3BsYXlUZXh0PlsyNzksIDI4MSwgMjgyLCAyODYsIDM0MCwg
MzQxXTwvRGlzcGxheVRleHQ+PHJlY29yZD48cmVjLW51bWJlcj4xNjE8L3JlYy1udW1iZXI+PGZv
cmVpZ24ta2V5cz48a2V5IGFwcD0iRU4iIGRiLWlkPSJkYXJkdHg1ZDZzMHp2MmU1MnpzeHg1Zm1z
ZDJkMDVhNTl4d3QiIHRpbWVzdGFtcD0iMTYyMjQxMTUwNSI+MTYxPC9rZXk+PC9mb3JlaWduLWtl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bWJlcj48ZWRpdGlvbj4yMDE1LzA0LzIyPC9lZGl0aW9uPjxrZXl3b3Jkcz48a2V5d29yZD5BZG9s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bHM+PC91cmxzPjxlbGVjdHJvbmljLXJlc291cmNlLW51bT5odHRwczovL2RvaS5vcmcvMTAuMTA1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ZTwva2V5d29yZD48a2V5d29yZD5IdW1hbnM8L2tleXdvcmQ+PGtleXdvcmQ+TWFsZTwva2V5d29y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cmQ+PC9DaXRlPjxDaXRlPjxBdXRob3I+SGFvPC9BdXRob3I+PFllYXI+MjAxNzwvWWVhcj48UmVj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</w:fldData>
        </w:fldChar>
      </w:r>
      <w:r w:rsidR="00101604">
        <w:instrText xml:space="preserve"> ADDIN EN.CITE.DATA </w:instrText>
      </w:r>
      <w:r w:rsidR="00101604">
        <w:fldChar w:fldCharType="end"/>
      </w:r>
      <w:r w:rsidR="00C91CE9" w:rsidRPr="00555313">
        <w:fldChar w:fldCharType="separate"/>
      </w:r>
      <w:r w:rsidR="00101604">
        <w:rPr>
          <w:noProof/>
        </w:rPr>
        <w:t>[</w:t>
      </w:r>
      <w:hyperlink w:anchor="_ENREF_279" w:tooltip="Larkin, 2015 #27" w:history="1">
        <w:r w:rsidR="00101604">
          <w:rPr>
            <w:noProof/>
          </w:rPr>
          <w:t>279</w:t>
        </w:r>
      </w:hyperlink>
      <w:r w:rsidR="00101604">
        <w:rPr>
          <w:noProof/>
        </w:rPr>
        <w:t xml:space="preserve">, </w:t>
      </w:r>
      <w:hyperlink w:anchor="_ENREF_281" w:tooltip="Robert, 2015 #161" w:history="1">
        <w:r w:rsidR="00101604">
          <w:rPr>
            <w:noProof/>
          </w:rPr>
          <w:t>281</w:t>
        </w:r>
      </w:hyperlink>
      <w:r w:rsidR="00101604">
        <w:rPr>
          <w:noProof/>
        </w:rPr>
        <w:t xml:space="preserve">, </w:t>
      </w:r>
      <w:hyperlink w:anchor="_ENREF_282" w:tooltip="Robert, 2014 #271" w:history="1">
        <w:r w:rsidR="00101604">
          <w:rPr>
            <w:noProof/>
          </w:rPr>
          <w:t>282</w:t>
        </w:r>
      </w:hyperlink>
      <w:r w:rsidR="00101604">
        <w:rPr>
          <w:noProof/>
        </w:rPr>
        <w:t xml:space="preserve">, </w:t>
      </w:r>
      <w:hyperlink w:anchor="_ENREF_286" w:tooltip="Hao, 2017 #276" w:history="1">
        <w:r w:rsidR="00101604">
          <w:rPr>
            <w:noProof/>
          </w:rPr>
          <w:t>286</w:t>
        </w:r>
      </w:hyperlink>
      <w:r w:rsidR="00101604">
        <w:rPr>
          <w:noProof/>
        </w:rPr>
        <w:t xml:space="preserve">, </w:t>
      </w:r>
      <w:hyperlink w:anchor="_ENREF_340" w:tooltip="Postow, 2015 #320" w:history="1">
        <w:r w:rsidR="00101604">
          <w:rPr>
            <w:noProof/>
          </w:rPr>
          <w:t>340</w:t>
        </w:r>
      </w:hyperlink>
      <w:r w:rsidR="00101604">
        <w:rPr>
          <w:noProof/>
        </w:rPr>
        <w:t xml:space="preserve">, </w:t>
      </w:r>
      <w:hyperlink w:anchor="_ENREF_341" w:tooltip="Hamid, 2013 #321" w:history="1">
        <w:r w:rsidR="00101604">
          <w:rPr>
            <w:noProof/>
          </w:rPr>
          <w:t>341</w:t>
        </w:r>
      </w:hyperlink>
      <w:r w:rsidR="00101604">
        <w:rPr>
          <w:noProof/>
        </w:rPr>
        <w:t>]</w:t>
      </w:r>
      <w:r w:rsidR="00C91CE9" w:rsidRPr="00555313">
        <w:fldChar w:fldCharType="end"/>
      </w:r>
      <w:r w:rsidR="00C91CE9" w:rsidRPr="00555313">
        <w:t xml:space="preserve">. Стандартные режимы применения приведены в табл. </w:t>
      </w:r>
      <w:r w:rsidR="00F747CC">
        <w:t>11</w:t>
      </w:r>
      <w:r w:rsidR="00C91CE9" w:rsidRPr="00555313">
        <w:t xml:space="preserve">. </w:t>
      </w:r>
    </w:p>
    <w:p w:rsidR="00C91CE9" w:rsidRPr="00555313" w:rsidRDefault="00C91CE9" w:rsidP="00C91CE9">
      <w:pPr>
        <w:pStyle w:val="27"/>
      </w:pPr>
      <w:r w:rsidRPr="00555313">
        <w:t xml:space="preserve">Уровень убедительности рекомендаций </w:t>
      </w:r>
      <w:r w:rsidRPr="00555313">
        <w:rPr>
          <w:lang w:eastAsia="ru-RU"/>
        </w:rPr>
        <w:t xml:space="preserve">– </w:t>
      </w:r>
      <w:r w:rsidRPr="00555313">
        <w:rPr>
          <w:lang w:val="en-US"/>
        </w:rPr>
        <w:t>A</w:t>
      </w:r>
      <w:r w:rsidRPr="00555313">
        <w:t xml:space="preserve"> (уровень достоверности доказательств – 1).</w:t>
      </w:r>
    </w:p>
    <w:p w:rsidR="00C91CE9" w:rsidRPr="00555313" w:rsidRDefault="00C91CE9" w:rsidP="00C91CE9">
      <w:pPr>
        <w:pStyle w:val="27"/>
        <w:rPr>
          <w:b w:val="0"/>
          <w:i/>
        </w:rPr>
      </w:pPr>
      <w:r w:rsidRPr="00555313">
        <w:rPr>
          <w:bCs/>
        </w:rPr>
        <w:t>Комментарий</w:t>
      </w:r>
      <w:r w:rsidRPr="00555313">
        <w:rPr>
          <w:b w:val="0"/>
        </w:rPr>
        <w:t>:</w:t>
      </w:r>
      <w:r w:rsidRPr="00555313">
        <w:rPr>
          <w:b w:val="0"/>
          <w:i/>
        </w:rPr>
        <w:t xml:space="preserve"> популяция </w:t>
      </w:r>
      <w:r w:rsidR="00D76F65" w:rsidRPr="00555313">
        <w:rPr>
          <w:b w:val="0"/>
          <w:i/>
        </w:rPr>
        <w:t>пациентов</w:t>
      </w:r>
      <w:r w:rsidRPr="00555313">
        <w:rPr>
          <w:b w:val="0"/>
          <w:i/>
        </w:rPr>
        <w:t xml:space="preserve"> с мутацией в гене </w:t>
      </w:r>
      <w:r w:rsidRPr="00555313">
        <w:rPr>
          <w:b w:val="0"/>
          <w:i/>
          <w:lang w:val="en-US"/>
        </w:rPr>
        <w:t>c</w:t>
      </w:r>
      <w:r w:rsidRPr="00555313">
        <w:rPr>
          <w:b w:val="0"/>
          <w:i/>
        </w:rPr>
        <w:t>-</w:t>
      </w:r>
      <w:r w:rsidR="00D76F65" w:rsidRPr="00555313">
        <w:rPr>
          <w:b w:val="0"/>
          <w:i/>
          <w:lang w:val="en-US"/>
        </w:rPr>
        <w:t>Kit</w:t>
      </w:r>
      <w:r w:rsidR="00D76F65" w:rsidRPr="00555313">
        <w:rPr>
          <w:b w:val="0"/>
          <w:i/>
        </w:rPr>
        <w:t xml:space="preserve"> </w:t>
      </w:r>
      <w:r w:rsidRPr="00555313">
        <w:rPr>
          <w:b w:val="0"/>
          <w:i/>
        </w:rPr>
        <w:t xml:space="preserve">в опухоли не изучалась отдельно в рандомизированных исследованиях, однако ее следует рассматривать как популяцию больных без мутации в гене </w:t>
      </w:r>
      <w:r w:rsidRPr="00555313">
        <w:rPr>
          <w:b w:val="0"/>
          <w:i/>
          <w:lang w:val="en-US"/>
        </w:rPr>
        <w:t>BRAF</w:t>
      </w:r>
      <w:r w:rsidR="00D76F65" w:rsidRPr="00555313">
        <w:rPr>
          <w:b w:val="0"/>
          <w:i/>
        </w:rPr>
        <w:t>.</w:t>
      </w:r>
    </w:p>
    <w:p w:rsidR="00DF5D83" w:rsidRPr="00555313" w:rsidRDefault="00C91CE9" w:rsidP="008D7A3D">
      <w:pPr>
        <w:pStyle w:val="1"/>
      </w:pPr>
      <w:r w:rsidRPr="00555313">
        <w:t xml:space="preserve">У пациентов с мутацией в гене </w:t>
      </w:r>
      <w:r w:rsidR="00290E9A">
        <w:rPr>
          <w:i/>
          <w:lang w:val="en-US"/>
        </w:rPr>
        <w:t>KIT</w:t>
      </w:r>
      <w:r w:rsidR="00290E9A" w:rsidRPr="00555313">
        <w:t xml:space="preserve"> </w:t>
      </w:r>
      <w:r w:rsidRPr="00555313">
        <w:t xml:space="preserve">и ожидаемой продолжительности жизни более 3 месяцев в качестве терапии </w:t>
      </w:r>
      <w:r w:rsidR="008B32EE">
        <w:t>2</w:t>
      </w:r>
      <w:r w:rsidRPr="00555313">
        <w:t>-й или последующих линий рекомендована терапия</w:t>
      </w:r>
      <w:r w:rsidR="006D78D2" w:rsidRPr="00555313">
        <w:t xml:space="preserve"> </w:t>
      </w:r>
      <w:r w:rsidR="00107DF1" w:rsidRPr="00555313">
        <w:t>ИПК</w:t>
      </w:r>
      <w:r w:rsidR="006D78D2" w:rsidRPr="00555313">
        <w:t xml:space="preserve"> </w:t>
      </w:r>
      <w:r w:rsidR="006D78D2" w:rsidRPr="00555313">
        <w:rPr>
          <w:iCs/>
          <w:lang w:val="en-US"/>
        </w:rPr>
        <w:t>Kit</w:t>
      </w:r>
      <w:r w:rsidR="006C30D1" w:rsidRPr="00555313">
        <w:t xml:space="preserve"> </w:t>
      </w:r>
      <w:r w:rsidR="00736D39" w:rsidRPr="00555313">
        <w:t>#</w:t>
      </w:r>
      <w:r w:rsidR="006D78D2" w:rsidRPr="00555313">
        <w:t>иматинибом**</w:t>
      </w:r>
      <w:r w:rsidR="006C30D1" w:rsidRPr="00555313">
        <w:t xml:space="preserve">. Лечение </w:t>
      </w:r>
      <w:r w:rsidR="00736D39" w:rsidRPr="00555313">
        <w:t>#</w:t>
      </w:r>
      <w:r w:rsidR="006D78D2" w:rsidRPr="00555313">
        <w:t>иматинибом** проводится до прогрессирования заболевания или развития выраженных</w:t>
      </w:r>
      <w:r w:rsidR="006704D9" w:rsidRPr="00555313">
        <w:t>,</w:t>
      </w:r>
      <w:r w:rsidR="006D78D2" w:rsidRPr="00555313">
        <w:t xml:space="preserve"> не</w:t>
      </w:r>
      <w:r w:rsidR="006704D9" w:rsidRPr="00555313">
        <w:t xml:space="preserve"> </w:t>
      </w:r>
      <w:r w:rsidR="006D78D2" w:rsidRPr="00555313">
        <w:t xml:space="preserve">купируемых редукцией </w:t>
      </w:r>
      <w:r w:rsidR="006704D9" w:rsidRPr="00555313">
        <w:t>дозы токсических явлений. Режим</w:t>
      </w:r>
      <w:r w:rsidR="006D78D2" w:rsidRPr="00555313">
        <w:t xml:space="preserve"> применения приведен в табл. </w:t>
      </w:r>
      <w:r w:rsidR="00F747CC">
        <w:t>17</w:t>
      </w:r>
      <w:r w:rsidR="00290E9A" w:rsidRPr="00555313">
        <w:t xml:space="preserve"> </w:t>
      </w:r>
      <w:r w:rsidR="006D78D2" w:rsidRPr="00555313">
        <w:fldChar w:fldCharType="begin">
          <w:fldData xml:space="preserve">PEVuZE5vdGU+PENpdGU+PEF1dGhvcj5Ib2RpPC9BdXRob3I+PFllYXI+MjAxMzwvWWVhcj48UmVj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</w:fldData>
        </w:fldChar>
      </w:r>
      <w:r w:rsidR="00484D64">
        <w:instrText xml:space="preserve"> ADDIN EN.CITE </w:instrText>
      </w:r>
      <w:r w:rsidR="00484D64">
        <w:fldChar w:fldCharType="begin">
          <w:fldData xml:space="preserve">PEVuZE5vdGU+PENpdGU+PEF1dGhvcj5Ib2RpPC9BdXRob3I+PFllYXI+MjAxMzwvWWVhcj48UmVj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</w:fldData>
        </w:fldChar>
      </w:r>
      <w:r w:rsidR="00484D64">
        <w:instrText xml:space="preserve"> ADDIN EN.CITE.DATA </w:instrText>
      </w:r>
      <w:r w:rsidR="00484D64">
        <w:fldChar w:fldCharType="end"/>
      </w:r>
      <w:r w:rsidR="006D78D2" w:rsidRPr="00555313">
        <w:fldChar w:fldCharType="separate"/>
      </w:r>
      <w:r w:rsidR="00195734">
        <w:rPr>
          <w:noProof/>
        </w:rPr>
        <w:t>[</w:t>
      </w:r>
      <w:hyperlink w:anchor="_ENREF_145" w:tooltip="Hodi, 2013 #12" w:history="1">
        <w:r w:rsidR="00101604">
          <w:rPr>
            <w:noProof/>
          </w:rPr>
          <w:t>145</w:t>
        </w:r>
      </w:hyperlink>
      <w:r w:rsidR="00195734">
        <w:rPr>
          <w:noProof/>
        </w:rPr>
        <w:t xml:space="preserve">, </w:t>
      </w:r>
      <w:hyperlink w:anchor="_ENREF_146" w:tooltip="Kim, 2008 #146" w:history="1">
        <w:r w:rsidR="00101604">
          <w:rPr>
            <w:noProof/>
          </w:rPr>
          <w:t>146</w:t>
        </w:r>
      </w:hyperlink>
      <w:r w:rsidR="0019573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А (уровень достоверности доказательств </w:t>
      </w:r>
      <w:r w:rsidR="00DA1F47" w:rsidRPr="00555313">
        <w:t xml:space="preserve">– </w:t>
      </w:r>
      <w:r w:rsidR="00736D39" w:rsidRPr="00555313">
        <w:t>3</w:t>
      </w:r>
      <w:r w:rsidRPr="00555313">
        <w:t>).</w:t>
      </w:r>
    </w:p>
    <w:p w:rsidR="006D78D2" w:rsidRPr="00555313" w:rsidRDefault="006D78D2" w:rsidP="008D7A3D">
      <w:pPr>
        <w:pStyle w:val="af7"/>
      </w:pPr>
      <w:r w:rsidRPr="00555313">
        <w:rPr>
          <w:b/>
        </w:rPr>
        <w:t xml:space="preserve">Таблица </w:t>
      </w:r>
      <w:r w:rsidR="00F747CC">
        <w:rPr>
          <w:b/>
        </w:rPr>
        <w:t>17</w:t>
      </w:r>
      <w:r w:rsidRPr="00555313">
        <w:rPr>
          <w:b/>
        </w:rPr>
        <w:t>.</w:t>
      </w:r>
      <w:r w:rsidRPr="00555313">
        <w:t xml:space="preserve"> Режим применения </w:t>
      </w:r>
      <w:r w:rsidR="00736D39" w:rsidRPr="00555313">
        <w:t>#</w:t>
      </w:r>
      <w:r w:rsidRPr="00555313">
        <w:t>иматиниба</w:t>
      </w:r>
      <w:r w:rsidR="00736D39" w:rsidRPr="00555313">
        <w:t>**</w:t>
      </w:r>
      <w:r w:rsidRPr="00555313">
        <w:t xml:space="preserve"> при меланоме кожи</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621"/>
        <w:gridCol w:w="1909"/>
        <w:gridCol w:w="1217"/>
        <w:gridCol w:w="1354"/>
        <w:gridCol w:w="2078"/>
      </w:tblGrid>
      <w:tr w:rsidR="006D78D2" w:rsidRPr="00555313" w:rsidTr="002F18B1">
        <w:trPr>
          <w:jc w:val="center"/>
        </w:trPr>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Схема терапии</w:t>
            </w:r>
          </w:p>
        </w:tc>
        <w:tc>
          <w:tcPr>
            <w:tcW w:w="1499"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Препарат</w:t>
            </w:r>
          </w:p>
        </w:tc>
        <w:tc>
          <w:tcPr>
            <w:tcW w:w="2399" w:type="dxa"/>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Доза</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125CF9">
            <w:pPr>
              <w:spacing w:line="240" w:lineRule="auto"/>
              <w:ind w:firstLine="0"/>
              <w:jc w:val="center"/>
              <w:rPr>
                <w:b/>
                <w:szCs w:val="24"/>
              </w:rPr>
            </w:pPr>
            <w:r w:rsidRPr="00555313">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rsidR="006D78D2" w:rsidRPr="00555313" w:rsidRDefault="006D78D2" w:rsidP="00DD5B29">
            <w:pPr>
              <w:spacing w:line="240" w:lineRule="auto"/>
              <w:ind w:firstLine="0"/>
              <w:jc w:val="center"/>
              <w:rPr>
                <w:b/>
                <w:szCs w:val="24"/>
              </w:rPr>
            </w:pPr>
            <w:r w:rsidRPr="00555313">
              <w:rPr>
                <w:b/>
                <w:szCs w:val="24"/>
              </w:rPr>
              <w:t>Дни введения</w:t>
            </w:r>
          </w:p>
        </w:tc>
        <w:tc>
          <w:tcPr>
            <w:tcW w:w="1750" w:type="dxa"/>
            <w:tcBorders>
              <w:top w:val="single" w:sz="4" w:space="0" w:color="auto"/>
              <w:left w:val="single" w:sz="4" w:space="0" w:color="auto"/>
              <w:bottom w:val="single" w:sz="4" w:space="0" w:color="auto"/>
              <w:right w:val="single" w:sz="4" w:space="0" w:color="auto"/>
            </w:tcBorders>
          </w:tcPr>
          <w:p w:rsidR="006D78D2" w:rsidRPr="00555313" w:rsidRDefault="006D78D2" w:rsidP="00144D93">
            <w:pPr>
              <w:spacing w:line="240" w:lineRule="auto"/>
              <w:ind w:firstLine="0"/>
              <w:jc w:val="center"/>
              <w:rPr>
                <w:b/>
                <w:szCs w:val="24"/>
              </w:rPr>
            </w:pPr>
            <w:r w:rsidRPr="00555313">
              <w:rPr>
                <w:b/>
                <w:szCs w:val="24"/>
              </w:rPr>
              <w:t>Длительность цикла, дни, режим</w:t>
            </w:r>
          </w:p>
        </w:tc>
      </w:tr>
      <w:tr w:rsidR="006D78D2" w:rsidRPr="00555313" w:rsidTr="002F18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Монотерапия</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736D39" w:rsidP="00125CF9">
            <w:pPr>
              <w:spacing w:line="240" w:lineRule="auto"/>
              <w:ind w:firstLine="0"/>
              <w:rPr>
                <w:szCs w:val="24"/>
                <w:lang w:val="en-US"/>
              </w:rPr>
            </w:pPr>
            <w:r w:rsidRPr="00555313">
              <w:rPr>
                <w:szCs w:val="24"/>
                <w:lang w:val="en-US"/>
              </w:rPr>
              <w:t>#</w:t>
            </w:r>
            <w:r w:rsidR="006D78D2" w:rsidRPr="00555313">
              <w:rPr>
                <w:szCs w:val="24"/>
              </w:rPr>
              <w:t>Иматиниб</w:t>
            </w:r>
            <w:r w:rsidR="006D78D2"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lang w:val="en-US"/>
              </w:rPr>
            </w:pPr>
            <w:r w:rsidRPr="00555313">
              <w:rPr>
                <w:szCs w:val="24"/>
              </w:rPr>
              <w:t xml:space="preserve">400 мг </w:t>
            </w:r>
            <w:r w:rsidR="00982B20" w:rsidRPr="00555313">
              <w:rPr>
                <w:szCs w:val="24"/>
              </w:rPr>
              <w:t>2</w:t>
            </w:r>
            <w:r w:rsidR="00982B20" w:rsidRPr="00555313">
              <w:rPr>
                <w:szCs w:val="24"/>
                <w:lang w:val="en-US"/>
              </w:rPr>
              <w:t xml:space="preserve"> </w:t>
            </w:r>
            <w:r w:rsidRPr="00555313">
              <w:rPr>
                <w:szCs w:val="24"/>
              </w:rPr>
              <w:t>р/сут</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25CF9">
            <w:pPr>
              <w:spacing w:line="240" w:lineRule="auto"/>
              <w:ind w:firstLine="0"/>
              <w:rPr>
                <w:szCs w:val="24"/>
              </w:rPr>
            </w:pPr>
            <w:r w:rsidRPr="00555313">
              <w:rPr>
                <w:szCs w:val="24"/>
              </w:rPr>
              <w:t>Внутрь</w:t>
            </w:r>
          </w:p>
        </w:tc>
        <w:tc>
          <w:tcPr>
            <w:tcW w:w="0" w:type="auto"/>
            <w:tcBorders>
              <w:top w:val="single" w:sz="4" w:space="0" w:color="auto"/>
              <w:left w:val="single" w:sz="4" w:space="0" w:color="auto"/>
              <w:bottom w:val="single" w:sz="4" w:space="0" w:color="auto"/>
              <w:right w:val="single" w:sz="4" w:space="0" w:color="auto"/>
            </w:tcBorders>
            <w:vAlign w:val="center"/>
          </w:tcPr>
          <w:p w:rsidR="006D78D2" w:rsidRPr="00555313" w:rsidRDefault="006D78D2" w:rsidP="00DD5B29">
            <w:pPr>
              <w:spacing w:line="240" w:lineRule="auto"/>
              <w:ind w:firstLine="0"/>
              <w:rPr>
                <w:szCs w:val="24"/>
              </w:rPr>
            </w:pPr>
            <w:r w:rsidRPr="00555313">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rsidR="006D78D2" w:rsidRPr="00555313" w:rsidRDefault="006D78D2" w:rsidP="00144D93">
            <w:pPr>
              <w:spacing w:line="240" w:lineRule="auto"/>
              <w:ind w:firstLine="0"/>
              <w:rPr>
                <w:szCs w:val="24"/>
              </w:rPr>
            </w:pPr>
            <w:r w:rsidRPr="00555313">
              <w:rPr>
                <w:szCs w:val="24"/>
              </w:rPr>
              <w:t>Длительно</w:t>
            </w:r>
            <w:r w:rsidR="00841698" w:rsidRPr="00555313">
              <w:rPr>
                <w:szCs w:val="24"/>
              </w:rPr>
              <w:t>,</w:t>
            </w:r>
            <w:r w:rsidR="00841698" w:rsidRPr="00555313">
              <w:rPr>
                <w:szCs w:val="24"/>
                <w:lang w:val="en-US"/>
              </w:rPr>
              <w:t xml:space="preserve"> </w:t>
            </w:r>
            <w:r w:rsidR="00841698" w:rsidRPr="00555313">
              <w:rPr>
                <w:szCs w:val="24"/>
              </w:rPr>
              <w:t>до прогрессирования</w:t>
            </w:r>
          </w:p>
        </w:tc>
      </w:tr>
    </w:tbl>
    <w:p w:rsidR="006D78D2" w:rsidRDefault="006D78D2" w:rsidP="000759A0">
      <w:pPr>
        <w:pStyle w:val="2"/>
        <w:numPr>
          <w:ilvl w:val="0"/>
          <w:numId w:val="0"/>
        </w:numPr>
        <w:spacing w:before="0"/>
        <w:ind w:left="709"/>
        <w:rPr>
          <w:color w:val="auto"/>
        </w:rPr>
      </w:pPr>
    </w:p>
    <w:p w:rsidR="00D07D8F" w:rsidRPr="00555313" w:rsidRDefault="00D07D8F" w:rsidP="00D90041">
      <w:pPr>
        <w:pStyle w:val="2"/>
        <w:numPr>
          <w:ilvl w:val="0"/>
          <w:numId w:val="0"/>
        </w:numPr>
        <w:spacing w:before="0"/>
        <w:rPr>
          <w:color w:val="auto"/>
        </w:rPr>
      </w:pPr>
    </w:p>
    <w:p w:rsidR="00DF5D83" w:rsidRPr="00555313" w:rsidRDefault="006D78D2" w:rsidP="00942B81">
      <w:pPr>
        <w:pStyle w:val="1"/>
      </w:pPr>
      <w:r w:rsidRPr="00555313">
        <w:t>Оценку эффекта терапии</w:t>
      </w:r>
      <w:r w:rsidR="00852633" w:rsidRPr="00555313">
        <w:t xml:space="preserve"> ИПК</w:t>
      </w:r>
      <w:r w:rsidR="006C30D1" w:rsidRPr="00555313">
        <w:t xml:space="preserve"> </w:t>
      </w:r>
      <w:r w:rsidR="00DF5D83" w:rsidRPr="00555313">
        <w:t>#</w:t>
      </w:r>
      <w:r w:rsidRPr="00555313">
        <w:t>иматинибом*</w:t>
      </w:r>
      <w:proofErr w:type="gramStart"/>
      <w:r w:rsidRPr="00555313">
        <w:t>*</w:t>
      </w:r>
      <w:r w:rsidR="00D07D8F" w:rsidRPr="00555313">
        <w:t xml:space="preserve"> </w:t>
      </w:r>
      <w:r w:rsidR="00D07D8F" w:rsidRPr="00545F30">
        <w:t xml:space="preserve"> </w:t>
      </w:r>
      <w:r w:rsidRPr="00555313">
        <w:rPr>
          <w:b/>
        </w:rPr>
        <w:t>рекоменд</w:t>
      </w:r>
      <w:r w:rsidR="00043A14" w:rsidRPr="00555313">
        <w:rPr>
          <w:b/>
        </w:rPr>
        <w:t>уется</w:t>
      </w:r>
      <w:proofErr w:type="gramEnd"/>
      <w:r w:rsidRPr="00555313">
        <w:t xml:space="preserve"> проводить не реже 1 раза через каждые 8–10 нед терапии, не допуская перерывов в приеме препарата на период оценки эффекта. Для оценки эффекта терапии </w:t>
      </w:r>
      <w:r w:rsidR="00174272" w:rsidRPr="00555313">
        <w:t xml:space="preserve">рекомендуется </w:t>
      </w:r>
      <w:r w:rsidRPr="00555313">
        <w:t>использовать оценку общего состояния пациента и методы лучевой диагностики (см. табл</w:t>
      </w:r>
      <w:r w:rsidR="00C77E02" w:rsidRPr="00555313">
        <w:t>. 7</w:t>
      </w:r>
      <w:r w:rsidRPr="00555313">
        <w:t>), а также стандартные критерии ответа на цитостатическую терапию (</w:t>
      </w:r>
      <w:r w:rsidRPr="00555313">
        <w:rPr>
          <w:lang w:val="en-US"/>
        </w:rPr>
        <w:t>RECIST</w:t>
      </w:r>
      <w:r w:rsidRPr="00555313">
        <w:t xml:space="preserve"> 1.1)</w:t>
      </w:r>
      <w:r w:rsidR="0007427A" w:rsidRPr="00555313">
        <w:t xml:space="preserve"> </w:t>
      </w:r>
      <w:r w:rsidRPr="00555313">
        <w:t xml:space="preserve"> </w:t>
      </w:r>
      <w:r w:rsidRPr="00555313">
        <w:fldChar w:fldCharType="begin">
          <w:fldData xml:space="preserve">PEVuZE5vdGU+PENpdGU+PEF1dGhvcj5FaXNlbmhhdWVyPC9BdXRob3I+PFllYXI+MjAwOTwvWWVh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</w:fldData>
        </w:fldChar>
      </w:r>
      <w:r w:rsidR="00101604">
        <w:instrText xml:space="preserve"> ADDIN EN.CITE </w:instrText>
      </w:r>
      <w:r w:rsidR="00101604">
        <w:fldChar w:fldCharType="begin">
          <w:fldData xml:space="preserve">PEVuZE5vdGU+PENpdGU+PEF1dGhvcj5FaXNlbmhhdWVyPC9BdXRob3I+PFllYXI+MjAwOTwvWWVh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</w:fldData>
        </w:fldChar>
      </w:r>
      <w:r w:rsidR="00101604">
        <w:instrText xml:space="preserve"> ADDIN EN.CITE.DATA </w:instrText>
      </w:r>
      <w:r w:rsidR="00101604">
        <w:fldChar w:fldCharType="end"/>
      </w:r>
      <w:r w:rsidRPr="00555313">
        <w:fldChar w:fldCharType="separate"/>
      </w:r>
      <w:r w:rsidR="00101604">
        <w:rPr>
          <w:noProof/>
        </w:rPr>
        <w:t>[</w:t>
      </w:r>
      <w:hyperlink w:anchor="_ENREF_137" w:tooltip="Hodi, 2008 #137" w:history="1">
        <w:r w:rsidR="00101604">
          <w:rPr>
            <w:noProof/>
          </w:rPr>
          <w:t>137</w:t>
        </w:r>
      </w:hyperlink>
      <w:r w:rsidR="00101604">
        <w:rPr>
          <w:noProof/>
        </w:rPr>
        <w:t xml:space="preserve">, </w:t>
      </w:r>
      <w:hyperlink w:anchor="_ENREF_145" w:tooltip="Hodi, 2013 #12" w:history="1">
        <w:r w:rsidR="00101604">
          <w:rPr>
            <w:noProof/>
          </w:rPr>
          <w:t>145</w:t>
        </w:r>
      </w:hyperlink>
      <w:r w:rsidR="00101604">
        <w:rPr>
          <w:noProof/>
        </w:rPr>
        <w:t xml:space="preserve">, </w:t>
      </w:r>
      <w:hyperlink w:anchor="_ENREF_296" w:tooltip="Eisenhauer, 2009 #281" w:history="1">
        <w:r w:rsidR="00101604">
          <w:rPr>
            <w:noProof/>
          </w:rPr>
          <w:t>296</w:t>
        </w:r>
      </w:hyperlink>
      <w:r w:rsidR="00101604">
        <w:rPr>
          <w:noProof/>
        </w:rPr>
        <w:t xml:space="preserve">, </w:t>
      </w:r>
      <w:hyperlink w:anchor="_ENREF_297" w:tooltip="Miller, 1981 #282" w:history="1">
        <w:r w:rsidR="00101604">
          <w:rPr>
            <w:noProof/>
          </w:rPr>
          <w:t>297</w:t>
        </w:r>
      </w:hyperlink>
      <w:r w:rsidR="0010160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С (уровень достоверности доказательств </w:t>
      </w:r>
      <w:r w:rsidR="00DA1F47" w:rsidRPr="00555313">
        <w:t>– 4</w:t>
      </w:r>
      <w:r w:rsidRPr="00555313">
        <w:t>).</w:t>
      </w:r>
    </w:p>
    <w:p w:rsidR="00DF5D83" w:rsidRPr="00555313" w:rsidRDefault="006D78D2" w:rsidP="00C91F92">
      <w:pPr>
        <w:pStyle w:val="1"/>
      </w:pPr>
      <w:r w:rsidRPr="00555313">
        <w:rPr>
          <w:b/>
        </w:rPr>
        <w:t xml:space="preserve">Не </w:t>
      </w:r>
      <w:r w:rsidR="00DF5D83" w:rsidRPr="00555313">
        <w:rPr>
          <w:b/>
        </w:rPr>
        <w:t>рекомендуется</w:t>
      </w:r>
      <w:r w:rsidR="00DF5D83" w:rsidRPr="00555313">
        <w:t xml:space="preserve"> </w:t>
      </w:r>
      <w:r w:rsidRPr="00555313">
        <w:t>проводить</w:t>
      </w:r>
      <w:r w:rsidRPr="00555313">
        <w:rPr>
          <w:b/>
        </w:rPr>
        <w:t xml:space="preserve"> </w:t>
      </w:r>
      <w:r w:rsidRPr="00555313">
        <w:t xml:space="preserve">терапию </w:t>
      </w:r>
      <w:r w:rsidR="00DF5D83" w:rsidRPr="00555313">
        <w:t>#</w:t>
      </w:r>
      <w:r w:rsidRPr="00555313">
        <w:t xml:space="preserve">иматинибом** пациентам с неизвестным статусом опухоли в отношении мутации в гене </w:t>
      </w:r>
      <w:r w:rsidRPr="00555313">
        <w:rPr>
          <w:i/>
          <w:lang w:val="en-US"/>
        </w:rPr>
        <w:t>Kit</w:t>
      </w:r>
      <w:r w:rsidRPr="00555313">
        <w:t>, так как сведения о клинической пользе о</w:t>
      </w:r>
      <w:r w:rsidR="006C30D1" w:rsidRPr="00555313">
        <w:t xml:space="preserve">т применения </w:t>
      </w:r>
      <w:r w:rsidR="00DF5D83" w:rsidRPr="00555313">
        <w:t>#</w:t>
      </w:r>
      <w:r w:rsidRPr="00555313">
        <w:t xml:space="preserve">иматиниба** у </w:t>
      </w:r>
      <w:r w:rsidR="00807F3A" w:rsidRPr="00555313">
        <w:t>пациентов</w:t>
      </w:r>
      <w:r w:rsidRPr="00555313">
        <w:t xml:space="preserve"> без активирующей мутации в гене </w:t>
      </w:r>
      <w:r w:rsidRPr="00555313">
        <w:rPr>
          <w:i/>
          <w:lang w:val="en-US"/>
        </w:rPr>
        <w:t>Kit</w:t>
      </w:r>
      <w:r w:rsidRPr="00555313">
        <w:t xml:space="preserve"> отсутствуют </w:t>
      </w:r>
      <w:r w:rsidRPr="00555313">
        <w:fldChar w:fldCharType="begin">
          <w:fldData xml:space="preserve">PEVuZE5vdGU+PENpdGU+PEF1dGhvcj5VZ3VyZWw8L0F1dGhvcj48WWVhcj4yMDA1PC9ZZWFyPjxS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</w:fldData>
        </w:fldChar>
      </w:r>
      <w:r w:rsidR="00101604">
        <w:instrText xml:space="preserve"> ADDIN EN.CITE </w:instrText>
      </w:r>
      <w:r w:rsidR="00101604">
        <w:fldChar w:fldCharType="begin">
          <w:fldData xml:space="preserve">PEVuZE5vdGU+PENpdGU+PEF1dGhvcj5VZ3VyZWw8L0F1dGhvcj48WWVhcj4yMDA1PC9ZZWFyPjxS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</w:fldData>
        </w:fldChar>
      </w:r>
      <w:r w:rsidR="00101604">
        <w:instrText xml:space="preserve"> ADDIN EN.CITE.DATA </w:instrText>
      </w:r>
      <w:r w:rsidR="00101604">
        <w:fldChar w:fldCharType="end"/>
      </w:r>
      <w:r w:rsidRPr="00555313">
        <w:fldChar w:fldCharType="separate"/>
      </w:r>
      <w:r w:rsidR="00101604">
        <w:rPr>
          <w:noProof/>
        </w:rPr>
        <w:t>[</w:t>
      </w:r>
      <w:hyperlink w:anchor="_ENREF_146" w:tooltip="Kim, 2008 #146" w:history="1">
        <w:r w:rsidR="00101604">
          <w:rPr>
            <w:noProof/>
          </w:rPr>
          <w:t>146</w:t>
        </w:r>
      </w:hyperlink>
      <w:r w:rsidR="00101604">
        <w:rPr>
          <w:noProof/>
        </w:rPr>
        <w:t xml:space="preserve">, </w:t>
      </w:r>
      <w:hyperlink w:anchor="_ENREF_149" w:tooltip="Guo, 2011 #149" w:history="1">
        <w:r w:rsidR="00101604">
          <w:rPr>
            <w:noProof/>
          </w:rPr>
          <w:t>149</w:t>
        </w:r>
      </w:hyperlink>
      <w:r w:rsidR="00101604">
        <w:rPr>
          <w:noProof/>
        </w:rPr>
        <w:t xml:space="preserve">, </w:t>
      </w:r>
      <w:hyperlink w:anchor="_ENREF_342" w:tooltip="Ugurel, 2005 #322" w:history="1">
        <w:r w:rsidR="00101604">
          <w:rPr>
            <w:noProof/>
          </w:rPr>
          <w:t>342</w:t>
        </w:r>
      </w:hyperlink>
      <w:r w:rsidR="00101604">
        <w:rPr>
          <w:noProof/>
        </w:rPr>
        <w:t xml:space="preserve">, </w:t>
      </w:r>
      <w:hyperlink w:anchor="_ENREF_343" w:tooltip="Wyman, 2006 #323" w:history="1">
        <w:r w:rsidR="00101604">
          <w:rPr>
            <w:noProof/>
          </w:rPr>
          <w:t>343</w:t>
        </w:r>
      </w:hyperlink>
      <w:r w:rsidR="00101604">
        <w:rPr>
          <w:noProof/>
        </w:rPr>
        <w:t>]</w:t>
      </w:r>
      <w:r w:rsidRPr="00555313">
        <w:fldChar w:fldCharType="end"/>
      </w:r>
      <w:r w:rsidRPr="00555313">
        <w:t xml:space="preserve">. </w:t>
      </w:r>
    </w:p>
    <w:p w:rsidR="00D07D8F" w:rsidRDefault="006D78D2" w:rsidP="00C9536E">
      <w:pPr>
        <w:pStyle w:val="27"/>
      </w:pPr>
      <w:r w:rsidRPr="00555313">
        <w:t xml:space="preserve">Уровень убедительности рекомендаций – </w:t>
      </w:r>
      <w:r w:rsidRPr="00555313">
        <w:rPr>
          <w:lang w:val="en-US"/>
        </w:rPr>
        <w:t>A</w:t>
      </w:r>
      <w:r w:rsidRPr="00555313">
        <w:t xml:space="preserve"> (уровень достоверности доказательств </w:t>
      </w:r>
      <w:r w:rsidR="00DA1F47" w:rsidRPr="00555313">
        <w:t xml:space="preserve">– </w:t>
      </w:r>
      <w:r w:rsidR="00233F02" w:rsidRPr="00555313">
        <w:t>3</w:t>
      </w:r>
      <w:r w:rsidRPr="00555313">
        <w:t>)</w:t>
      </w:r>
    </w:p>
    <w:p w:rsidR="00DF5D83" w:rsidRPr="00555313" w:rsidRDefault="006D78D2" w:rsidP="00C91F92">
      <w:pPr>
        <w:pStyle w:val="1"/>
      </w:pPr>
      <w:r w:rsidRPr="00555313">
        <w:t xml:space="preserve">При наличии признаков прогрессирования заболевания на фоне применения </w:t>
      </w:r>
      <w:r w:rsidR="00233F02" w:rsidRPr="00555313">
        <w:t>#</w:t>
      </w:r>
      <w:r w:rsidRPr="00555313">
        <w:t>иматиниба** при сохранении удовлетворительного общего состояния пациента (</w:t>
      </w:r>
      <w:r w:rsidRPr="00555313">
        <w:rPr>
          <w:lang w:val="en-US"/>
        </w:rPr>
        <w:t>ECOG</w:t>
      </w:r>
      <w:r w:rsidRPr="00555313">
        <w:t xml:space="preserve"> 0–2) и ожидаемой продолжительности жизни более 3 мес </w:t>
      </w:r>
      <w:r w:rsidR="00233F02" w:rsidRPr="00555313">
        <w:rPr>
          <w:b/>
        </w:rPr>
        <w:t xml:space="preserve">рекомендуется </w:t>
      </w:r>
      <w:r w:rsidRPr="00555313">
        <w:t>проводить терапию модуляторами иммунологического синапса</w:t>
      </w:r>
      <w:r w:rsidR="009846D4" w:rsidRPr="00555313">
        <w:t xml:space="preserve"> </w:t>
      </w:r>
      <w:r w:rsidRPr="00555313">
        <w:t xml:space="preserve">– </w:t>
      </w:r>
      <w:r w:rsidR="00233F02" w:rsidRPr="00555313">
        <w:t>МКА-</w:t>
      </w:r>
      <w:r w:rsidR="001753D4" w:rsidRPr="00555313">
        <w:t>блокаторами PD1</w:t>
      </w:r>
      <w:r w:rsidR="00233F02" w:rsidRPr="00555313">
        <w:t xml:space="preserve"> </w:t>
      </w:r>
      <w:r w:rsidR="00B040BE">
        <w:t>и/</w:t>
      </w:r>
      <w:r w:rsidR="00233F02" w:rsidRPr="00555313">
        <w:t>или CTLA4</w:t>
      </w:r>
      <w:r w:rsidR="002C359F" w:rsidRPr="00555313">
        <w:t xml:space="preserve"> (в случае, если она не проводилась ранее)</w:t>
      </w:r>
      <w:r w:rsidRPr="00555313">
        <w:t xml:space="preserve"> </w:t>
      </w:r>
      <w:r w:rsidRPr="00555313">
        <w:fldChar w:fldCharType="begin">
          <w:fldData xml:space="preserve">PEVuZE5vdGU+PENpdGU+PEF1dGhvcj5EJmFwb3M7QW5nZWxvPC9BdXRob3I+PFllYXI+MjAxNzwv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=
</w:fldData>
        </w:fldChar>
      </w:r>
      <w:r w:rsidR="00101604">
        <w:instrText xml:space="preserve"> ADDIN EN.CITE </w:instrText>
      </w:r>
      <w:r w:rsidR="00101604">
        <w:fldChar w:fldCharType="begin">
          <w:fldData xml:space="preserve">PEVuZE5vdGU+PENpdGU+PEF1dGhvcj5EJmFwb3M7QW5nZWxvPC9BdXRob3I+PFllYXI+MjAxNzwv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=
</w:fldData>
        </w:fldChar>
      </w:r>
      <w:r w:rsidR="00101604">
        <w:instrText xml:space="preserve"> ADDIN EN.CITE.DATA </w:instrText>
      </w:r>
      <w:r w:rsidR="00101604">
        <w:fldChar w:fldCharType="end"/>
      </w:r>
      <w:r w:rsidRPr="00555313">
        <w:fldChar w:fldCharType="separate"/>
      </w:r>
      <w:r w:rsidR="00101604">
        <w:rPr>
          <w:noProof/>
        </w:rPr>
        <w:t>[</w:t>
      </w:r>
      <w:hyperlink w:anchor="_ENREF_344" w:tooltip="D'Angelo, 2017 #324" w:history="1">
        <w:r w:rsidR="00101604">
          <w:rPr>
            <w:noProof/>
          </w:rPr>
          <w:t>344</w:t>
        </w:r>
      </w:hyperlink>
      <w:r w:rsidR="00101604">
        <w:rPr>
          <w:noProof/>
        </w:rPr>
        <w:t xml:space="preserve">, </w:t>
      </w:r>
      <w:hyperlink w:anchor="_ENREF_345" w:tooltip="Shoushtari, 2016 #325" w:history="1">
        <w:r w:rsidR="00101604">
          <w:rPr>
            <w:noProof/>
          </w:rPr>
          <w:t>345</w:t>
        </w:r>
      </w:hyperlink>
      <w:r w:rsidR="00101604">
        <w:rPr>
          <w:noProof/>
        </w:rPr>
        <w:t>]</w:t>
      </w:r>
      <w:r w:rsidRPr="00555313">
        <w:fldChar w:fldCharType="end"/>
      </w:r>
      <w:r w:rsidRPr="00555313">
        <w:t>. Режимы применения приведены в табл.</w:t>
      </w:r>
      <w:r w:rsidR="00C5341A">
        <w:t>11, 16</w:t>
      </w:r>
      <w:r w:rsidRPr="00555313">
        <w:t xml:space="preserve">. </w:t>
      </w:r>
    </w:p>
    <w:p w:rsidR="006D78D2" w:rsidRPr="00555313" w:rsidRDefault="006D78D2" w:rsidP="008D7A3D">
      <w:pPr>
        <w:pStyle w:val="27"/>
      </w:pPr>
      <w:r w:rsidRPr="00555313">
        <w:t xml:space="preserve">Уровень убедительности рекомендаций – </w:t>
      </w:r>
      <w:r w:rsidR="00233F02" w:rsidRPr="00555313">
        <w:t xml:space="preserve">С </w:t>
      </w:r>
      <w:r w:rsidRPr="00555313">
        <w:t xml:space="preserve">(уровень достоверности доказательств </w:t>
      </w:r>
      <w:r w:rsidR="00DA1F47" w:rsidRPr="00555313">
        <w:t>– 4</w:t>
      </w:r>
      <w:r w:rsidRPr="00555313">
        <w:t>).</w:t>
      </w:r>
    </w:p>
    <w:p w:rsidR="00DF5D83" w:rsidRPr="00555313" w:rsidRDefault="006D78D2" w:rsidP="008D7A3D">
      <w:pPr>
        <w:pStyle w:val="1"/>
      </w:pPr>
      <w:r w:rsidRPr="00555313">
        <w:t>При невозможности проведения терапии (или сроке ожидания начал</w:t>
      </w:r>
      <w:r w:rsidR="006C30D1" w:rsidRPr="00555313">
        <w:t>а такой терапии более 1 мес)</w:t>
      </w:r>
      <w:r w:rsidR="00233F02" w:rsidRPr="00555313">
        <w:t xml:space="preserve"> #</w:t>
      </w:r>
      <w:r w:rsidRPr="00555313">
        <w:t xml:space="preserve">иматинибом** или </w:t>
      </w:r>
      <w:r w:rsidR="00ED7EE8" w:rsidRPr="00555313">
        <w:t>МКА-</w:t>
      </w:r>
      <w:r w:rsidR="001753D4" w:rsidRPr="00555313">
        <w:t>блокаторами PD1</w:t>
      </w:r>
      <w:r w:rsidR="00852633" w:rsidRPr="00555313">
        <w:t xml:space="preserve"> </w:t>
      </w:r>
      <w:r w:rsidR="00813EB3">
        <w:t>и/</w:t>
      </w:r>
      <w:r w:rsidR="00852633" w:rsidRPr="00555313">
        <w:t xml:space="preserve">или CTLA4 </w:t>
      </w:r>
      <w:r w:rsidRPr="00555313">
        <w:t xml:space="preserve">в </w:t>
      </w:r>
      <w:r w:rsidR="00315EF8" w:rsidRPr="00555313">
        <w:t>1</w:t>
      </w:r>
      <w:r w:rsidRPr="00555313">
        <w:t xml:space="preserve">-й или во 2-й линии у пациентов с метастатической или нерезектабельной меланомой с мутацией в гене </w:t>
      </w:r>
      <w:r w:rsidRPr="00555313">
        <w:rPr>
          <w:i/>
          <w:lang w:val="en-US"/>
        </w:rPr>
        <w:t>Kit</w:t>
      </w:r>
      <w:r w:rsidRPr="00555313">
        <w:t xml:space="preserve"> в опухоли при сохранении удовлетворительного общего состояния пациента (ECOG 0–2) и </w:t>
      </w:r>
      <w:r w:rsidR="00A973C1">
        <w:t xml:space="preserve">при </w:t>
      </w:r>
      <w:r w:rsidRPr="00555313">
        <w:t>ожидаемой продолжительности жизни более 3 мес</w:t>
      </w:r>
      <w:r w:rsidR="00233F02" w:rsidRPr="00555313">
        <w:t>яцев</w:t>
      </w:r>
      <w:r w:rsidRPr="00555313">
        <w:t xml:space="preserve"> </w:t>
      </w:r>
      <w:r w:rsidR="000638ED" w:rsidRPr="00555313">
        <w:t>рекомендуется</w:t>
      </w:r>
      <w:r w:rsidRPr="00555313">
        <w:t xml:space="preserve"> проведение цитотоксической химиотерапии </w:t>
      </w:r>
      <w:r w:rsidRPr="00555313">
        <w:fldChar w:fldCharType="begin">
          <w:fldData xml:space="preserve">bmNvbDwvZnVsbC10aXRsZT48L3BlcmlvZGljYWw+PHBhZ2VzPk5vIDE1X3N1cHBsIChNYXkgMjAg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</w:fldData>
        </w:fldChar>
      </w:r>
      <w:r w:rsidR="00101604">
        <w:instrText xml:space="preserve"> ADDIN EN.CITE </w:instrText>
      </w:r>
      <w:r w:rsidR="00101604">
        <w:fldChar w:fldCharType="begin">
          <w:fldData xml:space="preserve">PEVuZE5vdGU+PENpdGU+PEF1dGhvcj5ZaTwvQXV0aG9yPjxZZWFyPjIwMTE8L1llYXI+PFJlY051
bT4yOTg8L1JlY051bT48RGlzcGxheVRleHQ+WzMxNi0zMjRdPC9EaXNwbGF5VGV4dD48cmVjb3Jk
PjxyZWMtbnVtYmVyPjI5ODwvcmVjLW51bWJlcj48Zm9yZWlnbi1rZXlzPjxrZXkgYXBwPSJFTiIg
ZGItaWQ9IncwczJ0d3c1eHJlc3RuZXR6cDdwdHgybWF4djk1YXpycnB2ZCIgdGltZXN0YW1wPSIx
NTkzNjM4NzM4Ij4yOTg8L2tleT48L2ZvcmVpZ24ta2V5cz48cmVmLXR5cGUgbmFtZT0iSm91cm5h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cnJvbmU8L0F1dGhvcj48WWVhcj4yMDAwPC9ZZWFyPjxSZWNOdW0+Mjk5PC9SZWNOdW0+PHJlY29y
ZD48cmVjLW51bWJlcj4yOTk8L3JlYy1udW1iZXI+PGZvcmVpZ24ta2V5cz48a2V5IGFwcD0iRU4i
IGRiLWlkPSJ3MHMydHd3NXhyZXN0bmV0enA3cHR4Mm1heHY5NWF6cnJwdmQiIHRpbWVzdGFtcD0i
MTU5MzYzODczOCI+Mjk5PC9rZXk+PC9mb3JlaWduLWtleXM+PHJlZi10eXBlIG5hbWU9IkpvdXJu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bT4zMDA8L1JlY051bT48cmVjb3JkPjxyZWMtbnVtYmVyPjMwMDwvcmVjLW51bWJlcj48Zm9yZWln
bi1rZXlzPjxrZXkgYXBwPSJFTiIgZGItaWQ9IncwczJ0d3c1eHJlc3RuZXR6cDdwdHgybWF4djk1
YXpycnB2ZCIgdGltZXN0YW1wPSIxNTkzNjM4NzM4Ij4zMDA8L2tleT48L2ZvcmVpZ24ta2V5cz48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MDAwPC9ZZWFyPjxSZWNOdW0+MzAxPC9SZWNOdW0+PHJlY29yZD48cmVjLW51bWJlcj4zMDE8L3Jl
Yy1udW1iZXI+PGZvcmVpZ24ta2V5cz48a2V5IGFwcD0iRU4iIGRiLWlkPSJ3MHMydHd3NXhyZXN0
bmV0enA3cHR4Mm1heHY5NWF6cnJwdmQiIHRpbWVzdGFtcD0iMTU5MzYzODczOCI+MzAxPC9rZXk+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0K7QmjwvQXV0aG9yPjxZZWFyPjIwMDA8L1llYXI+PFJlY051bT4zMDI8L1JlY051bT48cmVjb3Jk
PjxyZWMtbnVtYmVyPjMwMjwvcmVjLW51bWJlcj48Zm9yZWlnbi1rZXlzPjxrZXkgYXBwPSJFTiIg
ZGItaWQ9IncwczJ0d3c1eHJlc3RuZXR6cDdwdHgybWF4djk1YXpycnB2ZCIgdGltZXN0YW1wPSIx
NTkzNjM4NzM4Ij4zMDI8L2tleT48L2ZvcmVpZ24ta2V5cz48cmVmLXR5cGUgbmFtZT0iSm91cm5h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PjU8L1JlY051bT48cmVjb3JkPjxyZWMtbnVtYmVyPjU8L3JlYy1udW1iZXI+PGZvcmVpZ24ta2V5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YWdlPkVOPC9sYW5ndWFnZT48L3JlY29yZD48L0NpdGU+PENpdGU+PEF1dGhvcj5JdmVzPC9BdXRo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==
</w:fldData>
        </w:fldChar>
      </w:r>
      <w:r w:rsidR="00101604">
        <w:instrText xml:space="preserve"> ADDIN EN.CITE.DATA </w:instrText>
      </w:r>
      <w:r w:rsidR="00101604">
        <w:fldChar w:fldCharType="end"/>
      </w:r>
      <w:r w:rsidR="00101604">
        <w:fldChar w:fldCharType="begin">
          <w:fldData xml:space="preserve">bmNvbDwvZnVsbC10aXRsZT48L3BlcmlvZGljYWw+PHBhZ2VzPk5vIDE1X3N1cHBsIChNYXkgMjAg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</w:fldData>
        </w:fldChar>
      </w:r>
      <w:r w:rsidR="00101604">
        <w:instrText xml:space="preserve"> ADDIN EN.CITE.DATA </w:instrText>
      </w:r>
      <w:r w:rsidR="00101604">
        <w:fldChar w:fldCharType="end"/>
      </w:r>
      <w:r w:rsidRPr="00555313">
        <w:fldChar w:fldCharType="separate"/>
      </w:r>
      <w:r w:rsidR="00101604">
        <w:rPr>
          <w:noProof/>
        </w:rPr>
        <w:t>[</w:t>
      </w:r>
      <w:hyperlink w:anchor="_ENREF_316" w:tooltip="Yi, 2011 #298" w:history="1">
        <w:r w:rsidR="00101604">
          <w:rPr>
            <w:noProof/>
          </w:rPr>
          <w:t>316-324</w:t>
        </w:r>
      </w:hyperlink>
      <w:r w:rsidR="00101604">
        <w:rPr>
          <w:noProof/>
        </w:rPr>
        <w:t>]</w:t>
      </w:r>
      <w:r w:rsidRPr="00555313">
        <w:fldChar w:fldCharType="end"/>
      </w:r>
      <w:r w:rsidRPr="00555313">
        <w:t xml:space="preserve">. Наиболее распространенные режимы химиотерапии (монотерапия или комбинации) приведены в табл. </w:t>
      </w:r>
      <w:r w:rsidR="00C5341A">
        <w:t>15</w:t>
      </w:r>
      <w:r w:rsidRPr="00555313">
        <w:t xml:space="preserve">. </w:t>
      </w:r>
      <w:r w:rsidR="00622BF7" w:rsidRPr="00622BF7">
        <w:t>Назначение других лекарственных препаратов для лечения диссеминированной формы меланомы проводится решением консилиума или врачебной комиссии</w:t>
      </w:r>
      <w:r w:rsidR="00622BF7">
        <w:t>.</w:t>
      </w:r>
    </w:p>
    <w:p w:rsidR="006D78D2" w:rsidRPr="00555313" w:rsidRDefault="006D78D2" w:rsidP="008D7A3D">
      <w:pPr>
        <w:pStyle w:val="27"/>
      </w:pPr>
      <w:r w:rsidRPr="00555313">
        <w:t xml:space="preserve">Уровень убедительности рекомендаций – </w:t>
      </w:r>
      <w:r w:rsidR="00FA3654" w:rsidRPr="00555313">
        <w:rPr>
          <w:lang w:val="en-US"/>
        </w:rPr>
        <w:t>A</w:t>
      </w:r>
      <w:r w:rsidR="00FA3654" w:rsidRPr="00555313">
        <w:t xml:space="preserve"> </w:t>
      </w:r>
      <w:r w:rsidRPr="00555313">
        <w:t xml:space="preserve">(уровень достоверности доказательств </w:t>
      </w:r>
      <w:r w:rsidR="00DA1F47" w:rsidRPr="00555313">
        <w:t xml:space="preserve">– </w:t>
      </w:r>
      <w:r w:rsidR="00FA3654" w:rsidRPr="00555313">
        <w:t>1</w:t>
      </w:r>
      <w:r w:rsidRPr="00555313">
        <w:t>)</w:t>
      </w:r>
    </w:p>
    <w:p w:rsidR="006D78D2" w:rsidRPr="00555313" w:rsidRDefault="006D78D2" w:rsidP="002B772E">
      <w:pPr>
        <w:pStyle w:val="2"/>
        <w:numPr>
          <w:ilvl w:val="0"/>
          <w:numId w:val="0"/>
        </w:numPr>
        <w:spacing w:before="0"/>
        <w:ind w:firstLine="709"/>
        <w:rPr>
          <w:color w:val="auto"/>
        </w:rPr>
      </w:pPr>
      <w:r w:rsidRPr="00555313">
        <w:rPr>
          <w:b/>
          <w:color w:val="auto"/>
        </w:rPr>
        <w:t>Комментарий</w:t>
      </w:r>
      <w:r w:rsidRPr="00555313">
        <w:rPr>
          <w:color w:val="auto"/>
        </w:rPr>
        <w:t xml:space="preserve">: </w:t>
      </w:r>
      <w:r w:rsidRPr="00555313">
        <w:rPr>
          <w:i/>
          <w:color w:val="auto"/>
        </w:rPr>
        <w:t xml:space="preserve">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r w:rsidR="00315EF8" w:rsidRPr="00555313">
        <w:rPr>
          <w:i/>
          <w:color w:val="auto"/>
        </w:rPr>
        <w:t xml:space="preserve">ИПК </w:t>
      </w:r>
      <w:r w:rsidR="00D07D8F">
        <w:rPr>
          <w:i/>
          <w:color w:val="auto"/>
          <w:lang w:val="en-US"/>
        </w:rPr>
        <w:t>KIT</w:t>
      </w:r>
      <w:r w:rsidR="00D07D8F" w:rsidRPr="00555313">
        <w:rPr>
          <w:i/>
          <w:color w:val="auto"/>
        </w:rPr>
        <w:t xml:space="preserve"> </w:t>
      </w:r>
      <w:r w:rsidRPr="00555313">
        <w:rPr>
          <w:i/>
          <w:color w:val="auto"/>
        </w:rPr>
        <w:t xml:space="preserve">или </w:t>
      </w:r>
      <w:r w:rsidR="00ED7EE8" w:rsidRPr="00555313">
        <w:rPr>
          <w:i/>
          <w:color w:val="auto"/>
        </w:rPr>
        <w:t>МКА-</w:t>
      </w:r>
      <w:r w:rsidR="001753D4" w:rsidRPr="00555313">
        <w:rPr>
          <w:i/>
          <w:color w:val="auto"/>
        </w:rPr>
        <w:t xml:space="preserve">блокаторами </w:t>
      </w:r>
      <w:proofErr w:type="gramStart"/>
      <w:r w:rsidR="001753D4" w:rsidRPr="00555313">
        <w:rPr>
          <w:i/>
          <w:color w:val="auto"/>
        </w:rPr>
        <w:t>PD1</w:t>
      </w:r>
      <w:proofErr w:type="gramEnd"/>
      <w:r w:rsidR="00315EF8" w:rsidRPr="00555313">
        <w:rPr>
          <w:i/>
          <w:color w:val="auto"/>
        </w:rPr>
        <w:t xml:space="preserve"> или CTLA4</w:t>
      </w:r>
      <w:r w:rsidRPr="00555313">
        <w:rPr>
          <w:i/>
          <w:color w:val="auto"/>
        </w:rPr>
        <w:t xml:space="preserve">. В этой связи следует избегать применения химиотерапии в 1-й линии лечения </w:t>
      </w:r>
      <w:r w:rsidR="00807F3A" w:rsidRPr="00555313">
        <w:rPr>
          <w:i/>
          <w:color w:val="auto"/>
        </w:rPr>
        <w:t>пациентов</w:t>
      </w:r>
      <w:r w:rsidRPr="00555313">
        <w:rPr>
          <w:i/>
          <w:color w:val="auto"/>
        </w:rPr>
        <w:t xml:space="preserve"> метастатической или нерезектабельной меланомой и мутацией в гене </w:t>
      </w:r>
      <w:r w:rsidR="00D07D8F">
        <w:rPr>
          <w:i/>
          <w:color w:val="auto"/>
          <w:lang w:val="en-US"/>
        </w:rPr>
        <w:t>KIT</w:t>
      </w:r>
      <w:r w:rsidR="00D07D8F" w:rsidRPr="00555313">
        <w:rPr>
          <w:i/>
          <w:color w:val="auto"/>
        </w:rPr>
        <w:t xml:space="preserve"> </w:t>
      </w:r>
      <w:r w:rsidR="00D07D8F">
        <w:rPr>
          <w:i/>
          <w:color w:val="auto"/>
        </w:rPr>
        <w:t xml:space="preserve">или </w:t>
      </w:r>
      <w:r w:rsidR="00D07D8F">
        <w:rPr>
          <w:i/>
          <w:color w:val="auto"/>
          <w:lang w:val="en-US"/>
        </w:rPr>
        <w:t>NRAS</w:t>
      </w:r>
      <w:r w:rsidR="00D07D8F" w:rsidRPr="00D90041">
        <w:rPr>
          <w:i/>
          <w:color w:val="auto"/>
        </w:rPr>
        <w:t xml:space="preserve"> </w:t>
      </w:r>
      <w:r w:rsidRPr="00555313">
        <w:rPr>
          <w:i/>
          <w:color w:val="auto"/>
        </w:rPr>
        <w:t>всегда, когда это возможно.</w:t>
      </w:r>
    </w:p>
    <w:p w:rsidR="006D78D2" w:rsidRPr="00D07D8F" w:rsidRDefault="006D78D2" w:rsidP="008D7A3D">
      <w:pPr>
        <w:pStyle w:val="3"/>
      </w:pPr>
      <w:bookmarkStart w:id="78" w:name="_Toc23182958"/>
      <w:bookmarkStart w:id="79" w:name="_Toc101715212"/>
      <w:r w:rsidRPr="00555313">
        <w:t xml:space="preserve">3.4.4. Выбор терапии </w:t>
      </w:r>
      <w:r w:rsidR="005C46D3" w:rsidRPr="00555313">
        <w:t xml:space="preserve">1-й </w:t>
      </w:r>
      <w:r w:rsidRPr="00555313">
        <w:t xml:space="preserve">линии у </w:t>
      </w:r>
      <w:r w:rsidR="00807F3A" w:rsidRPr="00555313">
        <w:t>пациентов</w:t>
      </w:r>
      <w:r w:rsidRPr="00555313">
        <w:t xml:space="preserve"> без мутаций в генах </w:t>
      </w:r>
      <w:r w:rsidR="003938F7" w:rsidRPr="00555313">
        <w:rPr>
          <w:i/>
          <w:iCs/>
        </w:rPr>
        <w:t>BRAF</w:t>
      </w:r>
      <w:r w:rsidR="00D07D8F" w:rsidRPr="00D90041">
        <w:rPr>
          <w:i/>
          <w:iCs/>
        </w:rPr>
        <w:t xml:space="preserve">, </w:t>
      </w:r>
      <w:r w:rsidR="00D07D8F">
        <w:rPr>
          <w:i/>
          <w:iCs/>
          <w:lang w:val="en-US"/>
        </w:rPr>
        <w:t>NRAS</w:t>
      </w:r>
      <w:r w:rsidR="00D07D8F" w:rsidRPr="00D90041">
        <w:rPr>
          <w:i/>
          <w:iCs/>
        </w:rPr>
        <w:t xml:space="preserve">, </w:t>
      </w:r>
      <w:bookmarkEnd w:id="78"/>
      <w:bookmarkEnd w:id="79"/>
      <w:r w:rsidR="00D07D8F" w:rsidRPr="00101604">
        <w:rPr>
          <w:i/>
          <w:iCs/>
          <w:lang w:val="en-US"/>
        </w:rPr>
        <w:t>KIT</w:t>
      </w:r>
    </w:p>
    <w:p w:rsidR="00DF5D83" w:rsidRPr="00555313" w:rsidRDefault="006D78D2" w:rsidP="008D7A3D">
      <w:pPr>
        <w:pStyle w:val="1"/>
      </w:pPr>
      <w:r w:rsidRPr="00555313">
        <w:t xml:space="preserve">У </w:t>
      </w:r>
      <w:r w:rsidR="00807F3A" w:rsidRPr="00555313">
        <w:t>пациентов</w:t>
      </w:r>
      <w:r w:rsidRPr="00555313">
        <w:t xml:space="preserve"> без мутаций в генах </w:t>
      </w:r>
      <w:r w:rsidR="003938F7" w:rsidRPr="00555313">
        <w:rPr>
          <w:i/>
          <w:iCs/>
          <w:lang w:val="en-US"/>
        </w:rPr>
        <w:t>BRAF</w:t>
      </w:r>
      <w:r w:rsidR="00D07D8F" w:rsidRPr="00D90041">
        <w:t xml:space="preserve">, </w:t>
      </w:r>
      <w:r w:rsidR="00D07D8F" w:rsidRPr="00D90041">
        <w:rPr>
          <w:i/>
          <w:iCs/>
          <w:lang w:val="en-US"/>
        </w:rPr>
        <w:t>NRAS</w:t>
      </w:r>
      <w:r w:rsidR="00D07D8F" w:rsidRPr="00D90041">
        <w:rPr>
          <w:i/>
          <w:iCs/>
        </w:rPr>
        <w:t xml:space="preserve">, </w:t>
      </w:r>
      <w:r w:rsidR="00D07D8F" w:rsidRPr="00101604">
        <w:rPr>
          <w:i/>
          <w:iCs/>
          <w:lang w:val="en-US"/>
        </w:rPr>
        <w:t>KIT</w:t>
      </w:r>
      <w:r w:rsidRPr="00555313">
        <w:t xml:space="preserve"> при сохранении удовлетворительного общего состояния пациента (</w:t>
      </w:r>
      <w:r w:rsidRPr="00555313">
        <w:rPr>
          <w:lang w:val="en-US"/>
        </w:rPr>
        <w:t>ECOG</w:t>
      </w:r>
      <w:r w:rsidRPr="00555313">
        <w:t xml:space="preserve"> 0</w:t>
      </w:r>
      <w:r w:rsidRPr="00555313">
        <w:rPr>
          <w:lang w:eastAsia="ru-RU"/>
        </w:rPr>
        <w:t>–</w:t>
      </w:r>
      <w:r w:rsidRPr="00555313">
        <w:t xml:space="preserve">2) и </w:t>
      </w:r>
      <w:r w:rsidR="000D37B7">
        <w:t xml:space="preserve">при </w:t>
      </w:r>
      <w:r w:rsidRPr="00555313">
        <w:t>ожидаемой продолжительности жизни более 3 мес</w:t>
      </w:r>
      <w:r w:rsidR="00FA3654" w:rsidRPr="00555313">
        <w:t>яцев</w:t>
      </w:r>
      <w:r w:rsidRPr="00555313">
        <w:t xml:space="preserve"> </w:t>
      </w:r>
      <w:r w:rsidR="00C1189C" w:rsidRPr="00555313">
        <w:rPr>
          <w:b/>
        </w:rPr>
        <w:t>рекомендуется</w:t>
      </w:r>
      <w:r w:rsidR="0007427A" w:rsidRPr="00555313">
        <w:rPr>
          <w:b/>
        </w:rPr>
        <w:t xml:space="preserve"> </w:t>
      </w:r>
      <w:r w:rsidR="00C1189C" w:rsidRPr="00555313">
        <w:t xml:space="preserve">терапия комбинацией </w:t>
      </w:r>
      <w:r w:rsidR="00ED7EE8" w:rsidRPr="00555313">
        <w:t>МКА-</w:t>
      </w:r>
      <w:r w:rsidR="001753D4" w:rsidRPr="00555313">
        <w:t>блокатор</w:t>
      </w:r>
      <w:r w:rsidR="00ED7EE8" w:rsidRPr="00555313">
        <w:t>ов</w:t>
      </w:r>
      <w:r w:rsidR="000D175E" w:rsidRPr="00555313">
        <w:t xml:space="preserve"> PD1 и </w:t>
      </w:r>
      <w:r w:rsidR="000D175E" w:rsidRPr="00555313">
        <w:rPr>
          <w:lang w:val="en-US"/>
        </w:rPr>
        <w:t>CTLA</w:t>
      </w:r>
      <w:r w:rsidR="000D175E" w:rsidRPr="00555313">
        <w:t>4 или монотерапи</w:t>
      </w:r>
      <w:r w:rsidR="00D76F65" w:rsidRPr="00555313">
        <w:t>я</w:t>
      </w:r>
      <w:r w:rsidR="000D175E" w:rsidRPr="00555313">
        <w:t xml:space="preserve"> </w:t>
      </w:r>
      <w:r w:rsidR="00ED7EE8" w:rsidRPr="00555313">
        <w:t>МКА-</w:t>
      </w:r>
      <w:r w:rsidR="001753D4" w:rsidRPr="00555313">
        <w:t>блокаторами PD1</w:t>
      </w:r>
      <w:r w:rsidR="000D175E" w:rsidRPr="00555313">
        <w:t xml:space="preserve"> </w:t>
      </w:r>
      <w:r w:rsidR="000D175E" w:rsidRPr="00555313">
        <w:fldChar w:fldCharType="begin">
          <w:fldData xml:space="preserve">PEVuZE5vdGU+PENpdGU+PEF1dGhvcj5Sb2JlcnQ8L0F1dGhvcj48WWVhcj4yMDE1PC9ZZWFyPjxS
ZWNOdW0+MTYxPC9SZWNOdW0+PERpc3BsYXlUZXh0PlsyNzksIDI4MSwgMjgyLCAyODYsIDM0MCwg
MzQxXTwvRGlzcGxheVRleHQ+PHJlY29yZD48cmVjLW51bWJlcj4xNjE8L3JlYy1udW1iZXI+PGZv
cmVpZ24ta2V5cz48a2V5IGFwcD0iRU4iIGRiLWlkPSJkYXJkdHg1ZDZzMHp2MmU1MnpzeHg1Zm1z
ZDJkMDVhNTl4d3QiIHRpbWVzdGFtcD0iMTYyMjQxMTUwNSI+MTYxPC9rZXk+PC9mb3JlaWduLWtl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bWJlcj48ZWRpdGlvbj4yMDE1LzA0LzIyPC9lZGl0aW9uPjxrZXl3b3Jkcz48a2V5d29yZD5BZG9s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bHM+PC91cmxzPjxlbGVjdHJvbmljLXJlc291cmNlLW51bT5odHRwczovL2RvaS5vcmcvMTAuMTA1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ZTwva2V5d29yZD48a2V5d29yZD5IdW1hbnM8L2tleXdvcmQ+PGtleXdvcmQ+TWFsZTwva2V5d29y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cmQ+PC9DaXRlPjxDaXRlPjxBdXRob3I+SGFvPC9BdXRob3I+PFllYXI+MjAxNzwvWWVhcj48UmVj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</w:fldData>
        </w:fldChar>
      </w:r>
      <w:r w:rsidR="00101604">
        <w:instrText xml:space="preserve"> ADDIN EN.CITE </w:instrText>
      </w:r>
      <w:r w:rsidR="00101604">
        <w:fldChar w:fldCharType="begin">
          <w:fldData xml:space="preserve">PEVuZE5vdGU+PENpdGU+PEF1dGhvcj5Sb2JlcnQ8L0F1dGhvcj48WWVhcj4yMDE1PC9ZZWFyPjxS
ZWNOdW0+MTYxPC9SZWNOdW0+PERpc3BsYXlUZXh0PlsyNzksIDI4MSwgMjgyLCAyODYsIDM0MCwg
MzQxXTwvRGlzcGxheVRleHQ+PHJlY29yZD48cmVjLW51bWJlcj4xNjE8L3JlYy1udW1iZXI+PGZv
cmVpZ24ta2V5cz48a2V5IGFwcD0iRU4iIGRiLWlkPSJkYXJkdHg1ZDZzMHp2MmU1MnpzeHg1Zm1z
ZDJkMDVhNTl4d3QiIHRpbWVzdGFtcD0iMTYyMjQxMTUwNSI+MTYxPC9rZXk+PC9mb3JlaWduLWtl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bWJlcj48ZWRpdGlvbj4yMDE1LzA0LzIyPC9lZGl0aW9uPjxrZXl3b3Jkcz48a2V5d29yZD5BZG9s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bHM+PC91cmxzPjxlbGVjdHJvbmljLXJlc291cmNlLW51bT5odHRwczovL2RvaS5vcmcvMTAuMTA1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ZTwva2V5d29yZD48a2V5d29yZD5IdW1hbnM8L2tleXdvcmQ+PGtleXdvcmQ+TWFsZTwva2V5d29y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cmQ+PC9DaXRlPjxDaXRlPjxBdXRob3I+SGFvPC9BdXRob3I+PFllYXI+MjAxNzwvWWVhcj48UmVj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</w:fldData>
        </w:fldChar>
      </w:r>
      <w:r w:rsidR="00101604">
        <w:instrText xml:space="preserve"> ADDIN EN.CITE.DATA </w:instrText>
      </w:r>
      <w:r w:rsidR="00101604">
        <w:fldChar w:fldCharType="end"/>
      </w:r>
      <w:r w:rsidR="000D175E" w:rsidRPr="00555313">
        <w:fldChar w:fldCharType="separate"/>
      </w:r>
      <w:r w:rsidR="00101604">
        <w:rPr>
          <w:noProof/>
        </w:rPr>
        <w:t>[</w:t>
      </w:r>
      <w:hyperlink w:anchor="_ENREF_279" w:tooltip="Larkin, 2015 #27" w:history="1">
        <w:r w:rsidR="00101604">
          <w:rPr>
            <w:noProof/>
          </w:rPr>
          <w:t>279</w:t>
        </w:r>
      </w:hyperlink>
      <w:r w:rsidR="00101604">
        <w:rPr>
          <w:noProof/>
        </w:rPr>
        <w:t xml:space="preserve">, </w:t>
      </w:r>
      <w:hyperlink w:anchor="_ENREF_281" w:tooltip="Robert, 2015 #161" w:history="1">
        <w:r w:rsidR="00101604">
          <w:rPr>
            <w:noProof/>
          </w:rPr>
          <w:t>281</w:t>
        </w:r>
      </w:hyperlink>
      <w:r w:rsidR="00101604">
        <w:rPr>
          <w:noProof/>
        </w:rPr>
        <w:t xml:space="preserve">, </w:t>
      </w:r>
      <w:hyperlink w:anchor="_ENREF_282" w:tooltip="Robert, 2014 #271" w:history="1">
        <w:r w:rsidR="00101604">
          <w:rPr>
            <w:noProof/>
          </w:rPr>
          <w:t>282</w:t>
        </w:r>
      </w:hyperlink>
      <w:r w:rsidR="00101604">
        <w:rPr>
          <w:noProof/>
        </w:rPr>
        <w:t xml:space="preserve">, </w:t>
      </w:r>
      <w:hyperlink w:anchor="_ENREF_286" w:tooltip="Hao, 2017 #276" w:history="1">
        <w:r w:rsidR="00101604">
          <w:rPr>
            <w:noProof/>
          </w:rPr>
          <w:t>286</w:t>
        </w:r>
      </w:hyperlink>
      <w:r w:rsidR="00101604">
        <w:rPr>
          <w:noProof/>
        </w:rPr>
        <w:t xml:space="preserve">, </w:t>
      </w:r>
      <w:hyperlink w:anchor="_ENREF_340" w:tooltip="Postow, 2015 #320" w:history="1">
        <w:r w:rsidR="00101604">
          <w:rPr>
            <w:noProof/>
          </w:rPr>
          <w:t>340</w:t>
        </w:r>
      </w:hyperlink>
      <w:r w:rsidR="00101604">
        <w:rPr>
          <w:noProof/>
        </w:rPr>
        <w:t xml:space="preserve">, </w:t>
      </w:r>
      <w:hyperlink w:anchor="_ENREF_341" w:tooltip="Hamid, 2013 #321" w:history="1">
        <w:r w:rsidR="00101604">
          <w:rPr>
            <w:noProof/>
          </w:rPr>
          <w:t>341</w:t>
        </w:r>
      </w:hyperlink>
      <w:r w:rsidR="00101604">
        <w:rPr>
          <w:noProof/>
        </w:rPr>
        <w:t>]</w:t>
      </w:r>
      <w:r w:rsidR="000D175E" w:rsidRPr="00555313">
        <w:fldChar w:fldCharType="end"/>
      </w:r>
      <w:r w:rsidRPr="00555313">
        <w:t xml:space="preserve">. Стандартные режимы применения приведены в табл. </w:t>
      </w:r>
      <w:r w:rsidR="00C5341A">
        <w:t>11</w:t>
      </w:r>
      <w:r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Pr="00555313">
        <w:rPr>
          <w:lang w:val="en-US"/>
        </w:rPr>
        <w:t>A</w:t>
      </w:r>
      <w:r w:rsidRPr="00555313">
        <w:t xml:space="preserve"> (уровень достоверности доказательств </w:t>
      </w:r>
      <w:r w:rsidR="00DA1F47" w:rsidRPr="00555313">
        <w:t xml:space="preserve">– </w:t>
      </w:r>
      <w:r w:rsidR="00C91CE9" w:rsidRPr="00555313">
        <w:t>1</w:t>
      </w:r>
      <w:r w:rsidRPr="00555313">
        <w:t>).</w:t>
      </w:r>
    </w:p>
    <w:p w:rsidR="00DF5D83" w:rsidRPr="00555313" w:rsidRDefault="006D78D2" w:rsidP="00C91F92">
      <w:pPr>
        <w:pStyle w:val="1"/>
      </w:pPr>
      <w:r w:rsidRPr="00555313">
        <w:t xml:space="preserve">При очевидном прогрессировании болезни на фоне терапии одним из </w:t>
      </w:r>
      <w:r w:rsidR="00ED7EE8" w:rsidRPr="00555313">
        <w:t>МКА-</w:t>
      </w:r>
      <w:r w:rsidR="002254E2" w:rsidRPr="00555313">
        <w:t>блокатор</w:t>
      </w:r>
      <w:r w:rsidR="00ED7EE8" w:rsidRPr="00555313">
        <w:t>ов</w:t>
      </w:r>
      <w:r w:rsidR="000D175E" w:rsidRPr="00555313">
        <w:t xml:space="preserve"> </w:t>
      </w:r>
      <w:r w:rsidR="000D175E" w:rsidRPr="00555313">
        <w:rPr>
          <w:lang w:val="en-US"/>
        </w:rPr>
        <w:t>PD</w:t>
      </w:r>
      <w:r w:rsidR="000D175E" w:rsidRPr="00555313">
        <w:t>1</w:t>
      </w:r>
      <w:r w:rsidRPr="00555313">
        <w:t xml:space="preserve"> </w:t>
      </w:r>
      <w:r w:rsidRPr="00555313">
        <w:rPr>
          <w:b/>
          <w:bCs/>
        </w:rPr>
        <w:t xml:space="preserve">не </w:t>
      </w:r>
      <w:r w:rsidR="00DF5D83" w:rsidRPr="00555313">
        <w:rPr>
          <w:b/>
          <w:bCs/>
        </w:rPr>
        <w:t>рекомендуется</w:t>
      </w:r>
      <w:r w:rsidR="00DF5D83" w:rsidRPr="00555313">
        <w:t xml:space="preserve"> </w:t>
      </w:r>
      <w:r w:rsidRPr="00555313">
        <w:t xml:space="preserve">применять другой препарат этой же подгруппы. Имеющиеся </w:t>
      </w:r>
      <w:r w:rsidR="008165FE" w:rsidRPr="00555313">
        <w:t xml:space="preserve">доклинические </w:t>
      </w:r>
      <w:r w:rsidRPr="00555313">
        <w:t xml:space="preserve">данные позволяют предположить аналогичные механизмы действия и формирования резистентности к ниволумабу** и пембролизумабу**. Сведения о наличии клинической эффективности подобного переключения также отсутствуют. </w:t>
      </w:r>
    </w:p>
    <w:p w:rsidR="00A6518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Pr="00555313">
        <w:t xml:space="preserve">С (уровень достоверности доказательств </w:t>
      </w:r>
      <w:r w:rsidR="00DA1F47" w:rsidRPr="00555313">
        <w:t>–5</w:t>
      </w:r>
      <w:r w:rsidRPr="00555313">
        <w:t>).</w:t>
      </w:r>
    </w:p>
    <w:p w:rsidR="00DF5D83" w:rsidRPr="00555313" w:rsidRDefault="00A65182" w:rsidP="00C91F92">
      <w:pPr>
        <w:pStyle w:val="1"/>
      </w:pPr>
      <w:r w:rsidRPr="00555313">
        <w:t xml:space="preserve">При очевидном прогрессировании болезни на фоне терапии одним из </w:t>
      </w:r>
      <w:r w:rsidR="00ED7EE8" w:rsidRPr="00555313">
        <w:t>МКА-</w:t>
      </w:r>
      <w:r w:rsidR="002254E2" w:rsidRPr="00555313">
        <w:t>блокатор</w:t>
      </w:r>
      <w:r w:rsidR="00ED7EE8" w:rsidRPr="00555313">
        <w:t>ов</w:t>
      </w:r>
      <w:r w:rsidRPr="00555313">
        <w:t xml:space="preserve"> </w:t>
      </w:r>
      <w:r w:rsidRPr="00555313">
        <w:rPr>
          <w:lang w:val="en-US"/>
        </w:rPr>
        <w:t>PD</w:t>
      </w:r>
      <w:r w:rsidRPr="00555313">
        <w:t xml:space="preserve">1 </w:t>
      </w:r>
      <w:r w:rsidR="00506C9E" w:rsidRPr="00555313">
        <w:rPr>
          <w:b/>
          <w:bCs/>
        </w:rPr>
        <w:t>рекомендуется</w:t>
      </w:r>
      <w:r w:rsidR="00506C9E" w:rsidRPr="00555313">
        <w:t xml:space="preserve"> </w:t>
      </w:r>
      <w:r w:rsidRPr="00555313">
        <w:t xml:space="preserve">рассмотреть </w:t>
      </w:r>
      <w:r w:rsidR="00712384" w:rsidRPr="00555313">
        <w:t>возможность</w:t>
      </w:r>
      <w:r w:rsidRPr="00555313">
        <w:t xml:space="preserve"> </w:t>
      </w:r>
      <w:r w:rsidR="00465CA9" w:rsidRPr="00555313">
        <w:t>проведения терапии комбинацией МКА-</w:t>
      </w:r>
      <w:r w:rsidR="002254E2" w:rsidRPr="00555313">
        <w:t>блокатор</w:t>
      </w:r>
      <w:r w:rsidR="00465CA9" w:rsidRPr="00555313">
        <w:t xml:space="preserve">ов </w:t>
      </w:r>
      <w:r w:rsidR="00465CA9" w:rsidRPr="00555313">
        <w:rPr>
          <w:lang w:val="en-US"/>
        </w:rPr>
        <w:t>PD</w:t>
      </w:r>
      <w:r w:rsidR="00465CA9" w:rsidRPr="00555313">
        <w:t xml:space="preserve">1 и </w:t>
      </w:r>
      <w:r w:rsidR="00465CA9" w:rsidRPr="00555313">
        <w:rPr>
          <w:lang w:val="en-US"/>
        </w:rPr>
        <w:t>CTLA</w:t>
      </w:r>
      <w:r w:rsidR="00465CA9" w:rsidRPr="00555313">
        <w:t xml:space="preserve">4 </w:t>
      </w:r>
      <w:r w:rsidR="00465CA9" w:rsidRPr="00555313">
        <w:rPr>
          <w:lang w:val="en-US"/>
        </w:rPr>
        <w:fldChar w:fldCharType="begin"/>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 xml:space="preserve"> &lt;</w:instrText>
      </w:r>
      <w:r w:rsidR="00101604">
        <w:rPr>
          <w:lang w:val="en-US"/>
        </w:rPr>
        <w:instrText>EndNote</w:instrText>
      </w:r>
      <w:r w:rsidR="00101604" w:rsidRPr="00101604">
        <w:instrText>&gt;&lt;</w:instrText>
      </w:r>
      <w:r w:rsidR="00101604">
        <w:rPr>
          <w:lang w:val="en-US"/>
        </w:rPr>
        <w:instrText>Cite</w:instrText>
      </w:r>
      <w:r w:rsidR="00101604" w:rsidRPr="00101604">
        <w:instrText>&gt;&lt;</w:instrText>
      </w:r>
      <w:r w:rsidR="00101604">
        <w:rPr>
          <w:lang w:val="en-US"/>
        </w:rPr>
        <w:instrText>Author</w:instrText>
      </w:r>
      <w:r w:rsidR="00101604" w:rsidRPr="00101604">
        <w:instrText>&gt;</w:instrText>
      </w:r>
      <w:r w:rsidR="00101604">
        <w:rPr>
          <w:lang w:val="en-US"/>
        </w:rPr>
        <w:instrText>Weichenthal</w:instrText>
      </w:r>
      <w:r w:rsidR="00101604" w:rsidRPr="00101604">
        <w:instrText>&lt;/</w:instrText>
      </w:r>
      <w:r w:rsidR="00101604">
        <w:rPr>
          <w:lang w:val="en-US"/>
        </w:rPr>
        <w:instrText>Author</w:instrText>
      </w:r>
      <w:r w:rsidR="00101604" w:rsidRPr="00101604">
        <w:instrText>&gt;&lt;</w:instrText>
      </w:r>
      <w:r w:rsidR="00101604">
        <w:rPr>
          <w:lang w:val="en-US"/>
        </w:rPr>
        <w:instrText>Year</w:instrText>
      </w:r>
      <w:r w:rsidR="00101604" w:rsidRPr="00101604">
        <w:instrText>&gt;2019&lt;/</w:instrText>
      </w:r>
      <w:r w:rsidR="00101604">
        <w:rPr>
          <w:lang w:val="en-US"/>
        </w:rPr>
        <w:instrText>Year</w:instrText>
      </w:r>
      <w:r w:rsidR="00101604" w:rsidRPr="00101604">
        <w:instrText>&gt;&lt;</w:instrText>
      </w:r>
      <w:r w:rsidR="00101604">
        <w:rPr>
          <w:lang w:val="en-US"/>
        </w:rPr>
        <w:instrText>RecNum</w:instrText>
      </w:r>
      <w:r w:rsidR="00101604" w:rsidRPr="00101604">
        <w:instrText>&gt;326&lt;/</w:instrText>
      </w:r>
      <w:r w:rsidR="00101604">
        <w:rPr>
          <w:lang w:val="en-US"/>
        </w:rPr>
        <w:instrText>RecNum</w:instrText>
      </w:r>
      <w:r w:rsidR="00101604" w:rsidRPr="00101604">
        <w:instrText>&gt;&lt;</w:instrText>
      </w:r>
      <w:r w:rsidR="00101604">
        <w:rPr>
          <w:lang w:val="en-US"/>
        </w:rPr>
        <w:instrText>DisplayText</w:instrText>
      </w:r>
      <w:r w:rsidR="00101604" w:rsidRPr="00101604">
        <w:instrText>&gt;[346]&lt;/</w:instrText>
      </w:r>
      <w:r w:rsidR="00101604">
        <w:rPr>
          <w:lang w:val="en-US"/>
        </w:rPr>
        <w:instrText>DisplayText</w:instrText>
      </w:r>
      <w:r w:rsidR="00101604" w:rsidRPr="00101604">
        <w:instrText>&gt;&lt;</w:instrText>
      </w:r>
      <w:r w:rsidR="00101604">
        <w:rPr>
          <w:lang w:val="en-US"/>
        </w:rPr>
        <w:instrText>record</w:instrText>
      </w:r>
      <w:r w:rsidR="00101604" w:rsidRPr="00101604">
        <w:instrText>&gt;&lt;</w:instrText>
      </w:r>
      <w:r w:rsidR="00101604">
        <w:rPr>
          <w:lang w:val="en-US"/>
        </w:rPr>
        <w:instrText>rec</w:instrText>
      </w:r>
      <w:r w:rsidR="00101604" w:rsidRPr="00101604">
        <w:instrText>-</w:instrText>
      </w:r>
      <w:r w:rsidR="00101604">
        <w:rPr>
          <w:lang w:val="en-US"/>
        </w:rPr>
        <w:instrText>number</w:instrText>
      </w:r>
      <w:r w:rsidR="00101604" w:rsidRPr="00101604">
        <w:instrText>&gt;326&lt;/</w:instrText>
      </w:r>
      <w:r w:rsidR="00101604">
        <w:rPr>
          <w:lang w:val="en-US"/>
        </w:rPr>
        <w:instrText>rec</w:instrText>
      </w:r>
      <w:r w:rsidR="00101604" w:rsidRPr="00101604">
        <w:instrText>-</w:instrText>
      </w:r>
      <w:r w:rsidR="00101604">
        <w:rPr>
          <w:lang w:val="en-US"/>
        </w:rPr>
        <w:instrText>number</w:instrText>
      </w:r>
      <w:r w:rsidR="00101604" w:rsidRPr="00101604">
        <w:instrText>&gt;&lt;</w:instrText>
      </w:r>
      <w:r w:rsidR="00101604">
        <w:rPr>
          <w:lang w:val="en-US"/>
        </w:rPr>
        <w:instrText>foreign</w:instrText>
      </w:r>
      <w:r w:rsidR="00101604" w:rsidRPr="00101604">
        <w:instrText>-</w:instrText>
      </w:r>
      <w:r w:rsidR="00101604">
        <w:rPr>
          <w:lang w:val="en-US"/>
        </w:rPr>
        <w:instrText>keys</w:instrText>
      </w:r>
      <w:r w:rsidR="00101604" w:rsidRPr="00101604">
        <w:instrText>&gt;&lt;</w:instrText>
      </w:r>
      <w:r w:rsidR="00101604">
        <w:rPr>
          <w:lang w:val="en-US"/>
        </w:rPr>
        <w:instrText>key</w:instrText>
      </w:r>
      <w:r w:rsidR="00101604" w:rsidRPr="00101604">
        <w:instrText xml:space="preserve"> </w:instrText>
      </w:r>
      <w:r w:rsidR="00101604">
        <w:rPr>
          <w:lang w:val="en-US"/>
        </w:rPr>
        <w:instrText>app</w:instrText>
      </w:r>
      <w:r w:rsidR="00101604" w:rsidRPr="00101604">
        <w:instrText>="</w:instrText>
      </w:r>
      <w:r w:rsidR="00101604">
        <w:rPr>
          <w:lang w:val="en-US"/>
        </w:rPr>
        <w:instrText>EN</w:instrText>
      </w:r>
      <w:r w:rsidR="00101604" w:rsidRPr="00101604">
        <w:instrText xml:space="preserve">" </w:instrText>
      </w:r>
      <w:r w:rsidR="00101604">
        <w:rPr>
          <w:lang w:val="en-US"/>
        </w:rPr>
        <w:instrText>db</w:instrText>
      </w:r>
      <w:r w:rsidR="00101604" w:rsidRPr="00101604">
        <w:instrText>-</w:instrText>
      </w:r>
      <w:r w:rsidR="00101604">
        <w:rPr>
          <w:lang w:val="en-US"/>
        </w:rPr>
        <w:instrText>id</w:instrText>
      </w:r>
      <w:r w:rsidR="00101604" w:rsidRPr="00101604">
        <w:instrText>="</w:instrText>
      </w:r>
      <w:r w:rsidR="00101604">
        <w:rPr>
          <w:lang w:val="en-US"/>
        </w:rPr>
        <w:instrText>w</w:instrText>
      </w:r>
      <w:r w:rsidR="00101604" w:rsidRPr="00101604">
        <w:instrText>0</w:instrText>
      </w:r>
      <w:r w:rsidR="00101604">
        <w:rPr>
          <w:lang w:val="en-US"/>
        </w:rPr>
        <w:instrText>s</w:instrText>
      </w:r>
      <w:r w:rsidR="00101604" w:rsidRPr="00101604">
        <w:instrText>2</w:instrText>
      </w:r>
      <w:r w:rsidR="00101604">
        <w:rPr>
          <w:lang w:val="en-US"/>
        </w:rPr>
        <w:instrText>tww</w:instrText>
      </w:r>
      <w:r w:rsidR="00101604" w:rsidRPr="00101604">
        <w:instrText>5</w:instrText>
      </w:r>
      <w:r w:rsidR="00101604">
        <w:rPr>
          <w:lang w:val="en-US"/>
        </w:rPr>
        <w:instrText>xrestnetzp</w:instrText>
      </w:r>
      <w:r w:rsidR="00101604" w:rsidRPr="00101604">
        <w:instrText>7</w:instrText>
      </w:r>
      <w:r w:rsidR="00101604">
        <w:rPr>
          <w:lang w:val="en-US"/>
        </w:rPr>
        <w:instrText>ptx</w:instrText>
      </w:r>
      <w:r w:rsidR="00101604" w:rsidRPr="00101604">
        <w:instrText>2</w:instrText>
      </w:r>
      <w:r w:rsidR="00101604">
        <w:rPr>
          <w:lang w:val="en-US"/>
        </w:rPr>
        <w:instrText>maxv</w:instrText>
      </w:r>
      <w:r w:rsidR="00101604" w:rsidRPr="00101604">
        <w:instrText>95</w:instrText>
      </w:r>
      <w:r w:rsidR="00101604">
        <w:rPr>
          <w:lang w:val="en-US"/>
        </w:rPr>
        <w:instrText>azrrpvd</w:instrText>
      </w:r>
      <w:r w:rsidR="00101604" w:rsidRPr="00101604">
        <w:instrText xml:space="preserve">" </w:instrText>
      </w:r>
      <w:r w:rsidR="00101604">
        <w:rPr>
          <w:lang w:val="en-US"/>
        </w:rPr>
        <w:instrText>timestamp</w:instrText>
      </w:r>
      <w:r w:rsidR="00101604" w:rsidRPr="00101604">
        <w:instrText>="1593638739"&gt;326&lt;/</w:instrText>
      </w:r>
      <w:r w:rsidR="00101604">
        <w:rPr>
          <w:lang w:val="en-US"/>
        </w:rPr>
        <w:instrText>key</w:instrText>
      </w:r>
      <w:r w:rsidR="00101604" w:rsidRPr="00101604">
        <w:instrText>&gt;&lt;/</w:instrText>
      </w:r>
      <w:r w:rsidR="00101604">
        <w:rPr>
          <w:lang w:val="en-US"/>
        </w:rPr>
        <w:instrText>foreign</w:instrText>
      </w:r>
      <w:r w:rsidR="00101604" w:rsidRPr="00101604">
        <w:instrText>-</w:instrText>
      </w:r>
      <w:r w:rsidR="00101604">
        <w:rPr>
          <w:lang w:val="en-US"/>
        </w:rPr>
        <w:instrText>keys</w:instrText>
      </w:r>
      <w:r w:rsidR="00101604" w:rsidRPr="00101604">
        <w:instrText>&gt;&lt;</w:instrText>
      </w:r>
      <w:r w:rsidR="00101604">
        <w:rPr>
          <w:lang w:val="en-US"/>
        </w:rPr>
        <w:instrText>ref</w:instrText>
      </w:r>
      <w:r w:rsidR="00101604" w:rsidRPr="00101604">
        <w:instrText>-</w:instrText>
      </w:r>
      <w:r w:rsidR="00101604">
        <w:rPr>
          <w:lang w:val="en-US"/>
        </w:rPr>
        <w:instrText>type</w:instrText>
      </w:r>
      <w:r w:rsidR="00101604" w:rsidRPr="00101604">
        <w:instrText xml:space="preserve"> </w:instrText>
      </w:r>
      <w:r w:rsidR="00101604">
        <w:rPr>
          <w:lang w:val="en-US"/>
        </w:rPr>
        <w:instrText>name</w:instrText>
      </w:r>
      <w:r w:rsidR="00101604" w:rsidRPr="00101604">
        <w:instrText>="</w:instrText>
      </w:r>
      <w:r w:rsidR="00101604">
        <w:rPr>
          <w:lang w:val="en-US"/>
        </w:rPr>
        <w:instrText>Journal</w:instrText>
      </w:r>
      <w:r w:rsidR="00101604" w:rsidRPr="00101604">
        <w:instrText xml:space="preserve"> </w:instrText>
      </w:r>
      <w:r w:rsidR="00101604">
        <w:rPr>
          <w:lang w:val="en-US"/>
        </w:rPr>
        <w:instrText>Article</w:instrText>
      </w:r>
      <w:r w:rsidR="00101604" w:rsidRPr="00101604">
        <w:instrText>"&gt;17&lt;/</w:instrText>
      </w:r>
      <w:r w:rsidR="00101604">
        <w:rPr>
          <w:lang w:val="en-US"/>
        </w:rPr>
        <w:instrText>ref</w:instrText>
      </w:r>
      <w:r w:rsidR="00101604" w:rsidRPr="00101604">
        <w:instrText>-</w:instrText>
      </w:r>
      <w:r w:rsidR="00101604">
        <w:rPr>
          <w:lang w:val="en-US"/>
        </w:rPr>
        <w:instrText>type</w:instrText>
      </w:r>
      <w:r w:rsidR="00101604" w:rsidRPr="00101604">
        <w:instrText>&gt;&lt;</w:instrText>
      </w:r>
      <w:r w:rsidR="00101604">
        <w:rPr>
          <w:lang w:val="en-US"/>
        </w:rPr>
        <w:instrText>contributors</w:instrText>
      </w:r>
      <w:r w:rsidR="00101604" w:rsidRPr="00101604">
        <w:instrText>&gt;&lt;</w:instrText>
      </w:r>
      <w:r w:rsidR="00101604">
        <w:rPr>
          <w:lang w:val="en-US"/>
        </w:rPr>
        <w:instrText>authors</w:instrText>
      </w:r>
      <w:r w:rsidR="00101604" w:rsidRPr="00101604">
        <w:instrText>&gt;&lt;</w:instrText>
      </w:r>
      <w:r w:rsidR="00101604">
        <w:rPr>
          <w:lang w:val="en-US"/>
        </w:rPr>
        <w:instrText>author</w:instrText>
      </w:r>
      <w:r w:rsidR="00101604" w:rsidRPr="00101604">
        <w:instrText>&gt;</w:instrText>
      </w:r>
      <w:r w:rsidR="00101604">
        <w:rPr>
          <w:lang w:val="en-US"/>
        </w:rPr>
        <w:instrText>Michael</w:instrText>
      </w:r>
      <w:r w:rsidR="00101604" w:rsidRPr="00101604">
        <w:instrText xml:space="preserve"> </w:instrText>
      </w:r>
      <w:r w:rsidR="00101604">
        <w:rPr>
          <w:lang w:val="en-US"/>
        </w:rPr>
        <w:instrText>Weichenthal</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Selma</w:instrText>
      </w:r>
      <w:r w:rsidR="00101604" w:rsidRPr="00101604">
        <w:instrText xml:space="preserve"> </w:instrText>
      </w:r>
      <w:r w:rsidR="00101604">
        <w:rPr>
          <w:lang w:val="en-US"/>
        </w:rPr>
        <w:instrText>Ugurel</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Ulrike</w:instrText>
      </w:r>
      <w:r w:rsidR="00101604" w:rsidRPr="00101604">
        <w:instrText xml:space="preserve"> </w:instrText>
      </w:r>
      <w:r w:rsidR="00101604">
        <w:rPr>
          <w:lang w:val="en-US"/>
        </w:rPr>
        <w:instrText>M</w:instrText>
      </w:r>
      <w:r w:rsidR="00101604" w:rsidRPr="00101604">
        <w:instrText xml:space="preserve">. </w:instrText>
      </w:r>
      <w:r w:rsidR="00101604">
        <w:rPr>
          <w:lang w:val="en-US"/>
        </w:rPr>
        <w:instrText>Leiter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Imke</w:instrText>
      </w:r>
      <w:r w:rsidR="00101604" w:rsidRPr="00101604">
        <w:instrText xml:space="preserve"> </w:instrText>
      </w:r>
      <w:r w:rsidR="00101604">
        <w:rPr>
          <w:lang w:val="en-US"/>
        </w:rPr>
        <w:instrText>Satzger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Katharina</w:instrText>
      </w:r>
      <w:r w:rsidR="00101604" w:rsidRPr="00101604">
        <w:instrText xml:space="preserve"> </w:instrText>
      </w:r>
      <w:r w:rsidR="00101604">
        <w:rPr>
          <w:lang w:val="en-US"/>
        </w:rPr>
        <w:instrText>C</w:instrText>
      </w:r>
      <w:r w:rsidR="00101604" w:rsidRPr="00101604">
        <w:instrText xml:space="preserve">. </w:instrText>
      </w:r>
      <w:r w:rsidR="00101604">
        <w:rPr>
          <w:lang w:val="en-US"/>
        </w:rPr>
        <w:instrText>K</w:instrText>
      </w:r>
      <w:r w:rsidR="00101604" w:rsidRPr="00101604">
        <w:instrText>ä</w:instrText>
      </w:r>
      <w:r w:rsidR="00101604">
        <w:rPr>
          <w:lang w:val="en-US"/>
        </w:rPr>
        <w:instrText>hler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Julia</w:instrText>
      </w:r>
      <w:r w:rsidR="00101604" w:rsidRPr="00101604">
        <w:instrText xml:space="preserve"> </w:instrText>
      </w:r>
      <w:r w:rsidR="00101604">
        <w:rPr>
          <w:lang w:val="en-US"/>
        </w:rPr>
        <w:instrText>Welzel</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Claudia</w:instrText>
      </w:r>
      <w:r w:rsidR="00101604" w:rsidRPr="00101604">
        <w:instrText xml:space="preserve"> </w:instrText>
      </w:r>
      <w:r w:rsidR="00101604">
        <w:rPr>
          <w:lang w:val="en-US"/>
        </w:rPr>
        <w:instrText>Pf</w:instrText>
      </w:r>
      <w:r w:rsidR="00101604" w:rsidRPr="00101604">
        <w:instrText>ö</w:instrText>
      </w:r>
      <w:r w:rsidR="00101604">
        <w:rPr>
          <w:lang w:val="en-US"/>
        </w:rPr>
        <w:instrText>hler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Ingrid</w:instrText>
      </w:r>
      <w:r w:rsidR="00101604" w:rsidRPr="00101604">
        <w:instrText xml:space="preserve"> </w:instrText>
      </w:r>
      <w:r w:rsidR="00101604">
        <w:rPr>
          <w:lang w:val="en-US"/>
        </w:rPr>
        <w:instrText>Feldmann</w:instrText>
      </w:r>
      <w:r w:rsidR="00101604" w:rsidRPr="00101604">
        <w:instrText>-</w:instrText>
      </w:r>
      <w:r w:rsidR="00101604">
        <w:rPr>
          <w:lang w:val="en-US"/>
        </w:rPr>
        <w:instrText>B</w:instrText>
      </w:r>
      <w:r w:rsidR="00101604" w:rsidRPr="00101604">
        <w:instrText>ö</w:instrText>
      </w:r>
      <w:r w:rsidR="00101604">
        <w:rPr>
          <w:lang w:val="en-US"/>
        </w:rPr>
        <w:instrText>ddeker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Friedegund</w:instrText>
      </w:r>
      <w:r w:rsidR="00101604" w:rsidRPr="00101604">
        <w:instrText xml:space="preserve"> </w:instrText>
      </w:r>
      <w:r w:rsidR="00101604">
        <w:rPr>
          <w:lang w:val="en-US"/>
        </w:rPr>
        <w:instrText>Elke</w:instrText>
      </w:r>
      <w:r w:rsidR="00101604" w:rsidRPr="00101604">
        <w:instrText xml:space="preserve"> </w:instrText>
      </w:r>
      <w:r w:rsidR="00101604">
        <w:rPr>
          <w:lang w:val="en-US"/>
        </w:rPr>
        <w:instrText>Meier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Patrick</w:instrText>
      </w:r>
      <w:r w:rsidR="00101604" w:rsidRPr="00101604">
        <w:instrText xml:space="preserve"> </w:instrText>
      </w:r>
      <w:r w:rsidR="00101604">
        <w:rPr>
          <w:lang w:val="en-US"/>
        </w:rPr>
        <w:instrText>Terheyden</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Sebastian</w:instrText>
      </w:r>
      <w:r w:rsidR="00101604" w:rsidRPr="00101604">
        <w:instrText xml:space="preserve"> </w:instrText>
      </w:r>
      <w:r w:rsidR="00101604">
        <w:rPr>
          <w:lang w:val="en-US"/>
        </w:rPr>
        <w:instrText>Haferkamp</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Rudolf</w:instrText>
      </w:r>
      <w:r w:rsidR="00101604" w:rsidRPr="00101604">
        <w:instrText xml:space="preserve"> </w:instrText>
      </w:r>
      <w:r w:rsidR="00101604">
        <w:rPr>
          <w:lang w:val="en-US"/>
        </w:rPr>
        <w:instrText>Herbst</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Jens</w:instrText>
      </w:r>
      <w:r w:rsidR="00101604" w:rsidRPr="00101604">
        <w:instrText xml:space="preserve"> </w:instrText>
      </w:r>
      <w:r w:rsidR="00101604">
        <w:rPr>
          <w:lang w:val="en-US"/>
        </w:rPr>
        <w:instrText>Ulrich</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Jochen</w:instrText>
      </w:r>
      <w:r w:rsidR="00101604" w:rsidRPr="00101604">
        <w:instrText xml:space="preserve"> </w:instrText>
      </w:r>
      <w:r w:rsidR="00101604">
        <w:rPr>
          <w:lang w:val="en-US"/>
        </w:rPr>
        <w:instrText>Utikal</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Alexander</w:instrText>
      </w:r>
      <w:r w:rsidR="00101604" w:rsidRPr="00101604">
        <w:instrText xml:space="preserve"> </w:instrText>
      </w:r>
      <w:r w:rsidR="00101604">
        <w:rPr>
          <w:lang w:val="en-US"/>
        </w:rPr>
        <w:instrText>Kreuter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Ralf</w:instrText>
      </w:r>
      <w:r w:rsidR="00101604" w:rsidRPr="00101604">
        <w:instrText xml:space="preserve"> </w:instrText>
      </w:r>
      <w:r w:rsidR="00101604">
        <w:rPr>
          <w:lang w:val="en-US"/>
        </w:rPr>
        <w:instrText>Gutzmer</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Dirk</w:instrText>
      </w:r>
      <w:r w:rsidR="00101604" w:rsidRPr="00101604">
        <w:instrText xml:space="preserve"> </w:instrText>
      </w:r>
      <w:r w:rsidR="00101604">
        <w:rPr>
          <w:lang w:val="en-US"/>
        </w:rPr>
        <w:instrText>Schadendorf</w:instrText>
      </w:r>
      <w:r w:rsidR="00101604" w:rsidRPr="00101604">
        <w:instrText>&lt;/</w:instrText>
      </w:r>
      <w:r w:rsidR="00101604">
        <w:rPr>
          <w:lang w:val="en-US"/>
        </w:rPr>
        <w:instrText>author</w:instrText>
      </w:r>
      <w:r w:rsidR="00101604" w:rsidRPr="00101604">
        <w:instrText>&gt;&lt;</w:instrText>
      </w:r>
      <w:r w:rsidR="00101604">
        <w:rPr>
          <w:lang w:val="en-US"/>
        </w:rPr>
        <w:instrText>author</w:instrText>
      </w:r>
      <w:r w:rsidR="00101604" w:rsidRPr="00101604">
        <w:instrText>&gt;</w:instrText>
      </w:r>
      <w:r w:rsidR="00101604">
        <w:rPr>
          <w:lang w:val="en-US"/>
        </w:rPr>
        <w:instrText>Peter</w:instrText>
      </w:r>
      <w:r w:rsidR="00101604" w:rsidRPr="00101604">
        <w:instrText xml:space="preserve"> </w:instrText>
      </w:r>
      <w:r w:rsidR="00101604">
        <w:rPr>
          <w:lang w:val="en-US"/>
        </w:rPr>
        <w:instrText>Mohr</w:instrText>
      </w:r>
      <w:r w:rsidR="00101604" w:rsidRPr="00101604">
        <w:instrText>&lt;/</w:instrText>
      </w:r>
      <w:r w:rsidR="00101604">
        <w:rPr>
          <w:lang w:val="en-US"/>
        </w:rPr>
        <w:instrText>author</w:instrText>
      </w:r>
      <w:r w:rsidR="00101604" w:rsidRPr="00101604">
        <w:instrText>&gt;&lt;/</w:instrText>
      </w:r>
      <w:r w:rsidR="00101604">
        <w:rPr>
          <w:lang w:val="en-US"/>
        </w:rPr>
        <w:instrText>authors</w:instrText>
      </w:r>
      <w:r w:rsidR="00101604" w:rsidRPr="00101604">
        <w:instrText>&gt;&lt;/</w:instrText>
      </w:r>
      <w:r w:rsidR="00101604">
        <w:rPr>
          <w:lang w:val="en-US"/>
        </w:rPr>
        <w:instrText>contributors</w:instrText>
      </w:r>
      <w:r w:rsidR="00101604" w:rsidRPr="00101604">
        <w:instrText>&gt;&lt;</w:instrText>
      </w:r>
      <w:r w:rsidR="00101604">
        <w:rPr>
          <w:lang w:val="en-US"/>
        </w:rPr>
        <w:instrText>titles</w:instrText>
      </w:r>
      <w:r w:rsidR="00101604" w:rsidRPr="00101604">
        <w:instrText>&gt;&lt;</w:instrText>
      </w:r>
      <w:r w:rsidR="00101604">
        <w:rPr>
          <w:lang w:val="en-US"/>
        </w:rPr>
        <w:instrText>title</w:instrText>
      </w:r>
      <w:r w:rsidR="00101604" w:rsidRPr="00101604">
        <w:instrText>&gt;</w:instrText>
      </w:r>
      <w:r w:rsidR="00101604">
        <w:rPr>
          <w:lang w:val="en-US"/>
        </w:rPr>
        <w:instrText>Salvage</w:instrText>
      </w:r>
      <w:r w:rsidR="00101604" w:rsidRPr="00101604">
        <w:instrText xml:space="preserve"> </w:instrText>
      </w:r>
      <w:r w:rsidR="00101604">
        <w:rPr>
          <w:lang w:val="en-US"/>
        </w:rPr>
        <w:instrText>therapy</w:instrText>
      </w:r>
      <w:r w:rsidR="00101604" w:rsidRPr="00101604">
        <w:instrText xml:space="preserve"> </w:instrText>
      </w:r>
      <w:r w:rsidR="00101604">
        <w:rPr>
          <w:lang w:val="en-US"/>
        </w:rPr>
        <w:instrText>after</w:instrText>
      </w:r>
      <w:r w:rsidR="00101604" w:rsidRPr="00101604">
        <w:instrText xml:space="preserve"> </w:instrText>
      </w:r>
      <w:r w:rsidR="00101604">
        <w:rPr>
          <w:lang w:val="en-US"/>
        </w:rPr>
        <w:instrText>failure</w:instrText>
      </w:r>
      <w:r w:rsidR="00101604" w:rsidRPr="00101604">
        <w:instrText xml:space="preserve"> </w:instrText>
      </w:r>
      <w:r w:rsidR="00101604">
        <w:rPr>
          <w:lang w:val="en-US"/>
        </w:rPr>
        <w:instrText>from</w:instrText>
      </w:r>
      <w:r w:rsidR="00101604" w:rsidRPr="00101604">
        <w:instrText xml:space="preserve"> </w:instrText>
      </w:r>
      <w:r w:rsidR="00101604">
        <w:rPr>
          <w:lang w:val="en-US"/>
        </w:rPr>
        <w:instrText>anti</w:instrText>
      </w:r>
      <w:r w:rsidR="00101604" w:rsidRPr="00101604">
        <w:instrText>-</w:instrText>
      </w:r>
      <w:r w:rsidR="00101604">
        <w:rPr>
          <w:lang w:val="en-US"/>
        </w:rPr>
        <w:instrText>PD</w:instrText>
      </w:r>
      <w:r w:rsidR="00101604" w:rsidRPr="00101604">
        <w:instrText xml:space="preserve">-1 </w:instrText>
      </w:r>
      <w:r w:rsidR="00101604">
        <w:rPr>
          <w:lang w:val="en-US"/>
        </w:rPr>
        <w:instrText>single</w:instrText>
      </w:r>
      <w:r w:rsidR="00101604" w:rsidRPr="00101604">
        <w:instrText xml:space="preserve"> </w:instrText>
      </w:r>
      <w:r w:rsidR="00101604">
        <w:rPr>
          <w:lang w:val="en-US"/>
        </w:rPr>
        <w:instrText>agent</w:instrText>
      </w:r>
      <w:r w:rsidR="00101604" w:rsidRPr="00101604">
        <w:instrText xml:space="preserve"> </w:instrText>
      </w:r>
      <w:r w:rsidR="00101604">
        <w:rPr>
          <w:lang w:val="en-US"/>
        </w:rPr>
        <w:instrText>treatment</w:instrText>
      </w:r>
      <w:r w:rsidR="00101604" w:rsidRPr="00101604">
        <w:instrText xml:space="preserve">: </w:instrText>
      </w:r>
      <w:r w:rsidR="00101604">
        <w:rPr>
          <w:lang w:val="en-US"/>
        </w:rPr>
        <w:instrText>A</w:instrText>
      </w:r>
      <w:r w:rsidR="00101604" w:rsidRPr="00101604">
        <w:instrText xml:space="preserve"> </w:instrText>
      </w:r>
      <w:r w:rsidR="00101604">
        <w:rPr>
          <w:lang w:val="en-US"/>
        </w:rPr>
        <w:instrText>Study</w:instrText>
      </w:r>
      <w:r w:rsidR="00101604" w:rsidRPr="00101604">
        <w:instrText xml:space="preserve"> </w:instrText>
      </w:r>
      <w:r w:rsidR="00101604">
        <w:rPr>
          <w:lang w:val="en-US"/>
        </w:rPr>
        <w:instrText>by</w:instrText>
      </w:r>
      <w:r w:rsidR="00101604" w:rsidRPr="00101604">
        <w:instrText xml:space="preserve"> </w:instrText>
      </w:r>
      <w:r w:rsidR="00101604">
        <w:rPr>
          <w:lang w:val="en-US"/>
        </w:rPr>
        <w:instrText>the</w:instrText>
      </w:r>
      <w:r w:rsidR="00101604" w:rsidRPr="00101604">
        <w:instrText xml:space="preserve"> </w:instrText>
      </w:r>
      <w:r w:rsidR="00101604">
        <w:rPr>
          <w:lang w:val="en-US"/>
        </w:rPr>
        <w:instrText>German</w:instrText>
      </w:r>
      <w:r w:rsidR="00101604" w:rsidRPr="00101604">
        <w:instrText xml:space="preserve"> </w:instrText>
      </w:r>
      <w:r w:rsidR="00101604">
        <w:rPr>
          <w:lang w:val="en-US"/>
        </w:rPr>
        <w:instrText>ADOReg</w:instrText>
      </w:r>
      <w:r w:rsidR="00101604" w:rsidRPr="00101604">
        <w:instrText xml:space="preserve"> </w:instrText>
      </w:r>
      <w:r w:rsidR="00101604">
        <w:rPr>
          <w:lang w:val="en-US"/>
        </w:rPr>
        <w:instrText>melanoma</w:instrText>
      </w:r>
      <w:r w:rsidR="00101604" w:rsidRPr="00101604">
        <w:instrText xml:space="preserve"> </w:instrText>
      </w:r>
      <w:r w:rsidR="00101604">
        <w:rPr>
          <w:lang w:val="en-US"/>
        </w:rPr>
        <w:instrText>registry</w:instrText>
      </w:r>
      <w:r w:rsidR="00101604" w:rsidRPr="00101604">
        <w:instrText>&lt;/</w:instrText>
      </w:r>
      <w:r w:rsidR="00101604">
        <w:rPr>
          <w:lang w:val="en-US"/>
        </w:rPr>
        <w:instrText>title</w:instrText>
      </w:r>
      <w:r w:rsidR="00101604" w:rsidRPr="00101604">
        <w:instrText>&gt;&lt;</w:instrText>
      </w:r>
      <w:r w:rsidR="00101604">
        <w:rPr>
          <w:lang w:val="en-US"/>
        </w:rPr>
        <w:instrText>secondary</w:instrText>
      </w:r>
      <w:r w:rsidR="00101604" w:rsidRPr="00101604">
        <w:instrText>-</w:instrText>
      </w:r>
      <w:r w:rsidR="00101604">
        <w:rPr>
          <w:lang w:val="en-US"/>
        </w:rPr>
        <w:instrText>title</w:instrText>
      </w:r>
      <w:r w:rsidR="00101604" w:rsidRPr="00101604">
        <w:instrText>&gt;</w:instrText>
      </w:r>
      <w:r w:rsidR="00101604">
        <w:rPr>
          <w:lang w:val="en-US"/>
        </w:rPr>
        <w:instrText>Journal</w:instrText>
      </w:r>
      <w:r w:rsidR="00101604" w:rsidRPr="00101604">
        <w:instrText xml:space="preserve"> </w:instrText>
      </w:r>
      <w:r w:rsidR="00101604">
        <w:rPr>
          <w:lang w:val="en-US"/>
        </w:rPr>
        <w:instrText>of</w:instrText>
      </w:r>
      <w:r w:rsidR="00101604" w:rsidRPr="00101604">
        <w:instrText xml:space="preserve"> </w:instrText>
      </w:r>
      <w:r w:rsidR="00101604">
        <w:rPr>
          <w:lang w:val="en-US"/>
        </w:rPr>
        <w:instrText>Clinical</w:instrText>
      </w:r>
      <w:r w:rsidR="00101604" w:rsidRPr="00101604">
        <w:instrText xml:space="preserve"> </w:instrText>
      </w:r>
      <w:r w:rsidR="00101604">
        <w:rPr>
          <w:lang w:val="en-US"/>
        </w:rPr>
        <w:instrText>Oncology</w:instrText>
      </w:r>
      <w:r w:rsidR="00101604" w:rsidRPr="00101604">
        <w:instrText>&lt;/</w:instrText>
      </w:r>
      <w:r w:rsidR="00101604">
        <w:rPr>
          <w:lang w:val="en-US"/>
        </w:rPr>
        <w:instrText>secondary</w:instrText>
      </w:r>
      <w:r w:rsidR="00101604" w:rsidRPr="00101604">
        <w:instrText>-</w:instrText>
      </w:r>
      <w:r w:rsidR="00101604">
        <w:rPr>
          <w:lang w:val="en-US"/>
        </w:rPr>
        <w:instrText>title</w:instrText>
      </w:r>
      <w:r w:rsidR="00101604" w:rsidRPr="00101604">
        <w:instrText>&gt;&lt;/</w:instrText>
      </w:r>
      <w:r w:rsidR="00101604">
        <w:rPr>
          <w:lang w:val="en-US"/>
        </w:rPr>
        <w:instrText>titles</w:instrText>
      </w:r>
      <w:r w:rsidR="00101604" w:rsidRPr="00101604">
        <w:instrText>&gt;&lt;</w:instrText>
      </w:r>
      <w:r w:rsidR="00101604">
        <w:rPr>
          <w:lang w:val="en-US"/>
        </w:rPr>
        <w:instrText>periodical</w:instrText>
      </w:r>
      <w:r w:rsidR="00101604" w:rsidRPr="00101604">
        <w:instrText>&gt;&lt;</w:instrText>
      </w:r>
      <w:r w:rsidR="00101604">
        <w:rPr>
          <w:lang w:val="en-US"/>
        </w:rPr>
        <w:instrText>full</w:instrText>
      </w:r>
      <w:r w:rsidR="00101604" w:rsidRPr="00101604">
        <w:instrText>-</w:instrText>
      </w:r>
      <w:r w:rsidR="00101604">
        <w:rPr>
          <w:lang w:val="en-US"/>
        </w:rPr>
        <w:instrText>title</w:instrText>
      </w:r>
      <w:r w:rsidR="00101604" w:rsidRPr="00101604">
        <w:instrText>&gt;</w:instrText>
      </w:r>
      <w:r w:rsidR="00101604">
        <w:rPr>
          <w:lang w:val="en-US"/>
        </w:rPr>
        <w:instrText>Journal</w:instrText>
      </w:r>
      <w:r w:rsidR="00101604" w:rsidRPr="00101604">
        <w:instrText xml:space="preserve"> </w:instrText>
      </w:r>
      <w:r w:rsidR="00101604">
        <w:rPr>
          <w:lang w:val="en-US"/>
        </w:rPr>
        <w:instrText>of</w:instrText>
      </w:r>
      <w:r w:rsidR="00101604" w:rsidRPr="00101604">
        <w:instrText xml:space="preserve"> </w:instrText>
      </w:r>
      <w:r w:rsidR="00101604">
        <w:rPr>
          <w:lang w:val="en-US"/>
        </w:rPr>
        <w:instrText>Clinical</w:instrText>
      </w:r>
      <w:r w:rsidR="00101604" w:rsidRPr="00101604">
        <w:instrText xml:space="preserve"> </w:instrText>
      </w:r>
      <w:r w:rsidR="00101604">
        <w:rPr>
          <w:lang w:val="en-US"/>
        </w:rPr>
        <w:instrText>Oncology</w:instrText>
      </w:r>
      <w:r w:rsidR="00101604" w:rsidRPr="00101604">
        <w:instrText>&lt;/</w:instrText>
      </w:r>
      <w:r w:rsidR="00101604">
        <w:rPr>
          <w:lang w:val="en-US"/>
        </w:rPr>
        <w:instrText>full</w:instrText>
      </w:r>
      <w:r w:rsidR="00101604" w:rsidRPr="00101604">
        <w:instrText>-</w:instrText>
      </w:r>
      <w:r w:rsidR="00101604">
        <w:rPr>
          <w:lang w:val="en-US"/>
        </w:rPr>
        <w:instrText>title</w:instrText>
      </w:r>
      <w:r w:rsidR="00101604" w:rsidRPr="00101604">
        <w:instrText>&gt;&lt;/</w:instrText>
      </w:r>
      <w:r w:rsidR="00101604">
        <w:rPr>
          <w:lang w:val="en-US"/>
        </w:rPr>
        <w:instrText>periodical</w:instrText>
      </w:r>
      <w:r w:rsidR="00101604" w:rsidRPr="00101604">
        <w:instrText>&gt;&lt;</w:instrText>
      </w:r>
      <w:r w:rsidR="00101604">
        <w:rPr>
          <w:lang w:val="en-US"/>
        </w:rPr>
        <w:instrText>pages</w:instrText>
      </w:r>
      <w:r w:rsidR="00101604" w:rsidRPr="00101604">
        <w:instrText>&gt;9505-9505&lt;/</w:instrText>
      </w:r>
      <w:r w:rsidR="00101604">
        <w:rPr>
          <w:lang w:val="en-US"/>
        </w:rPr>
        <w:instrText>pages</w:instrText>
      </w:r>
      <w:r w:rsidR="00101604" w:rsidRPr="00101604">
        <w:instrText>&gt;&lt;</w:instrText>
      </w:r>
      <w:r w:rsidR="00101604">
        <w:rPr>
          <w:lang w:val="en-US"/>
        </w:rPr>
        <w:instrText>volume</w:instrText>
      </w:r>
      <w:r w:rsidR="00101604" w:rsidRPr="00101604">
        <w:instrText>&gt;37&lt;/</w:instrText>
      </w:r>
      <w:r w:rsidR="00101604">
        <w:rPr>
          <w:lang w:val="en-US"/>
        </w:rPr>
        <w:instrText>volume</w:instrText>
      </w:r>
      <w:r w:rsidR="00101604" w:rsidRPr="00101604">
        <w:instrText>&gt;&lt;</w:instrText>
      </w:r>
      <w:r w:rsidR="00101604">
        <w:rPr>
          <w:lang w:val="en-US"/>
        </w:rPr>
        <w:instrText>number</w:instrText>
      </w:r>
      <w:r w:rsidR="00101604" w:rsidRPr="00101604">
        <w:instrText>&gt;15_</w:instrText>
      </w:r>
      <w:r w:rsidR="00101604">
        <w:rPr>
          <w:lang w:val="en-US"/>
        </w:rPr>
        <w:instrText>suppl</w:instrText>
      </w:r>
      <w:r w:rsidR="00101604" w:rsidRPr="00101604">
        <w:instrText>&lt;/</w:instrText>
      </w:r>
      <w:r w:rsidR="00101604">
        <w:rPr>
          <w:lang w:val="en-US"/>
        </w:rPr>
        <w:instrText>number</w:instrText>
      </w:r>
      <w:r w:rsidR="00101604" w:rsidRPr="00101604">
        <w:instrText>&gt;&lt;</w:instrText>
      </w:r>
      <w:r w:rsidR="00101604">
        <w:rPr>
          <w:lang w:val="en-US"/>
        </w:rPr>
        <w:instrText>keywords</w:instrText>
      </w:r>
      <w:r w:rsidR="00101604" w:rsidRPr="00101604">
        <w:instrText>&gt;&lt;</w:instrText>
      </w:r>
      <w:r w:rsidR="00101604">
        <w:rPr>
          <w:lang w:val="en-US"/>
        </w:rPr>
        <w:instrText>keyword</w:instrText>
      </w:r>
      <w:r w:rsidR="00101604" w:rsidRPr="00101604">
        <w:instrText>&gt;3282-646-2548-6275,261-566-9234,130-544,283-232-2351,261-492-342,261-566-675324-382,3282-206-326-5009-2386&lt;/</w:instrText>
      </w:r>
      <w:r w:rsidR="00101604">
        <w:rPr>
          <w:lang w:val="en-US"/>
        </w:rPr>
        <w:instrText>keyword</w:instrText>
      </w:r>
      <w:r w:rsidR="00101604" w:rsidRPr="00101604">
        <w:instrText>&gt;&lt;/</w:instrText>
      </w:r>
      <w:r w:rsidR="00101604">
        <w:rPr>
          <w:lang w:val="en-US"/>
        </w:rPr>
        <w:instrText>keywords</w:instrText>
      </w:r>
      <w:r w:rsidR="00101604" w:rsidRPr="00101604">
        <w:instrText>&gt;&lt;</w:instrText>
      </w:r>
      <w:r w:rsidR="00101604">
        <w:rPr>
          <w:lang w:val="en-US"/>
        </w:rPr>
        <w:instrText>dates</w:instrText>
      </w:r>
      <w:r w:rsidR="00101604" w:rsidRPr="00101604">
        <w:instrText>&gt;&lt;</w:instrText>
      </w:r>
      <w:r w:rsidR="00101604">
        <w:rPr>
          <w:lang w:val="en-US"/>
        </w:rPr>
        <w:instrText>year</w:instrText>
      </w:r>
      <w:r w:rsidR="00101604" w:rsidRPr="00101604">
        <w:instrText>&gt;2019&lt;/</w:instrText>
      </w:r>
      <w:r w:rsidR="00101604">
        <w:rPr>
          <w:lang w:val="en-US"/>
        </w:rPr>
        <w:instrText>year</w:instrText>
      </w:r>
      <w:r w:rsidR="00101604" w:rsidRPr="00101604">
        <w:instrText>&gt;&lt;/</w:instrText>
      </w:r>
      <w:r w:rsidR="00101604">
        <w:rPr>
          <w:lang w:val="en-US"/>
        </w:rPr>
        <w:instrText>dates</w:instrText>
      </w:r>
      <w:r w:rsidR="00101604" w:rsidRPr="00101604">
        <w:instrText>&gt;&lt;</w:instrText>
      </w:r>
      <w:r w:rsidR="00101604">
        <w:rPr>
          <w:lang w:val="en-US"/>
        </w:rPr>
        <w:instrText>urls</w:instrText>
      </w:r>
      <w:r w:rsidR="00101604" w:rsidRPr="00101604">
        <w:instrText>&gt;&lt;</w:instrText>
      </w:r>
      <w:r w:rsidR="00101604">
        <w:rPr>
          <w:lang w:val="en-US"/>
        </w:rPr>
        <w:instrText>related</w:instrText>
      </w:r>
      <w:r w:rsidR="00101604" w:rsidRPr="00101604">
        <w:instrText>-</w:instrText>
      </w:r>
      <w:r w:rsidR="00101604">
        <w:rPr>
          <w:lang w:val="en-US"/>
        </w:rPr>
        <w:instrText>urls</w:instrText>
      </w:r>
      <w:r w:rsidR="00101604" w:rsidRPr="00101604">
        <w:instrText>&gt;&lt;</w:instrText>
      </w:r>
      <w:r w:rsidR="00101604">
        <w:rPr>
          <w:lang w:val="en-US"/>
        </w:rPr>
        <w:instrText>url</w:instrText>
      </w:r>
      <w:r w:rsidR="00101604" w:rsidRPr="00101604">
        <w:instrText>&gt;</w:instrText>
      </w:r>
      <w:r w:rsidR="00101604">
        <w:rPr>
          <w:lang w:val="en-US"/>
        </w:rPr>
        <w:instrText>https</w:instrText>
      </w:r>
      <w:r w:rsidR="00101604" w:rsidRPr="00101604">
        <w:instrText>://</w:instrText>
      </w:r>
      <w:r w:rsidR="00101604">
        <w:rPr>
          <w:lang w:val="en-US"/>
        </w:rPr>
        <w:instrText>ascopubs</w:instrText>
      </w:r>
      <w:r w:rsidR="00101604" w:rsidRPr="00101604">
        <w:instrText>.</w:instrText>
      </w:r>
      <w:r w:rsidR="00101604">
        <w:rPr>
          <w:lang w:val="en-US"/>
        </w:rPr>
        <w:instrText>org</w:instrText>
      </w:r>
      <w:r w:rsidR="00101604" w:rsidRPr="00101604">
        <w:instrText>/</w:instrText>
      </w:r>
      <w:r w:rsidR="00101604">
        <w:rPr>
          <w:lang w:val="en-US"/>
        </w:rPr>
        <w:instrText>doi</w:instrText>
      </w:r>
      <w:r w:rsidR="00101604" w:rsidRPr="00101604">
        <w:instrText>/</w:instrText>
      </w:r>
      <w:r w:rsidR="00101604">
        <w:rPr>
          <w:lang w:val="en-US"/>
        </w:rPr>
        <w:instrText>abs</w:instrText>
      </w:r>
      <w:r w:rsidR="00101604" w:rsidRPr="00101604">
        <w:instrText>/10.1200/</w:instrText>
      </w:r>
      <w:r w:rsidR="00101604">
        <w:rPr>
          <w:lang w:val="en-US"/>
        </w:rPr>
        <w:instrText>JCO</w:instrText>
      </w:r>
      <w:r w:rsidR="00101604" w:rsidRPr="00101604">
        <w:instrText>.2019.37.15_</w:instrText>
      </w:r>
      <w:r w:rsidR="00101604">
        <w:rPr>
          <w:lang w:val="en-US"/>
        </w:rPr>
        <w:instrText>suppl</w:instrText>
      </w:r>
      <w:r w:rsidR="00101604" w:rsidRPr="00101604">
        <w:instrText>.9505&lt;/</w:instrText>
      </w:r>
      <w:r w:rsidR="00101604">
        <w:rPr>
          <w:lang w:val="en-US"/>
        </w:rPr>
        <w:instrText>url</w:instrText>
      </w:r>
      <w:r w:rsidR="00101604" w:rsidRPr="00101604">
        <w:instrText>&gt;&lt;/</w:instrText>
      </w:r>
      <w:r w:rsidR="00101604">
        <w:rPr>
          <w:lang w:val="en-US"/>
        </w:rPr>
        <w:instrText>related</w:instrText>
      </w:r>
      <w:r w:rsidR="00101604" w:rsidRPr="00101604">
        <w:instrText>-</w:instrText>
      </w:r>
      <w:r w:rsidR="00101604">
        <w:rPr>
          <w:lang w:val="en-US"/>
        </w:rPr>
        <w:instrText>urls</w:instrText>
      </w:r>
      <w:r w:rsidR="00101604" w:rsidRPr="00101604">
        <w:instrText>&gt;&lt;/</w:instrText>
      </w:r>
      <w:r w:rsidR="00101604">
        <w:rPr>
          <w:lang w:val="en-US"/>
        </w:rPr>
        <w:instrText>urls</w:instrText>
      </w:r>
      <w:r w:rsidR="00101604" w:rsidRPr="00101604">
        <w:instrText>&gt;&lt;</w:instrText>
      </w:r>
      <w:r w:rsidR="00101604">
        <w:rPr>
          <w:lang w:val="en-US"/>
        </w:rPr>
        <w:instrText>electronic</w:instrText>
      </w:r>
      <w:r w:rsidR="00101604" w:rsidRPr="00101604">
        <w:instrText>-</w:instrText>
      </w:r>
      <w:r w:rsidR="00101604">
        <w:rPr>
          <w:lang w:val="en-US"/>
        </w:rPr>
        <w:instrText>resource</w:instrText>
      </w:r>
      <w:r w:rsidR="00101604" w:rsidRPr="00101604">
        <w:instrText>-</w:instrText>
      </w:r>
      <w:r w:rsidR="00101604">
        <w:rPr>
          <w:lang w:val="en-US"/>
        </w:rPr>
        <w:instrText>num</w:instrText>
      </w:r>
      <w:r w:rsidR="00101604" w:rsidRPr="00101604">
        <w:instrText>&gt;10.1200/</w:instrText>
      </w:r>
      <w:r w:rsidR="00101604">
        <w:rPr>
          <w:lang w:val="en-US"/>
        </w:rPr>
        <w:instrText>JCO</w:instrText>
      </w:r>
      <w:r w:rsidR="00101604" w:rsidRPr="00101604">
        <w:instrText>.2019.37.15_</w:instrText>
      </w:r>
      <w:r w:rsidR="00101604">
        <w:rPr>
          <w:lang w:val="en-US"/>
        </w:rPr>
        <w:instrText>suppl</w:instrText>
      </w:r>
      <w:r w:rsidR="00101604" w:rsidRPr="00101604">
        <w:instrText>.9505&lt;/</w:instrText>
      </w:r>
      <w:r w:rsidR="00101604">
        <w:rPr>
          <w:lang w:val="en-US"/>
        </w:rPr>
        <w:instrText>electronic</w:instrText>
      </w:r>
      <w:r w:rsidR="00101604" w:rsidRPr="00101604">
        <w:instrText>-</w:instrText>
      </w:r>
      <w:r w:rsidR="00101604">
        <w:rPr>
          <w:lang w:val="en-US"/>
        </w:rPr>
        <w:instrText>resource</w:instrText>
      </w:r>
      <w:r w:rsidR="00101604" w:rsidRPr="00101604">
        <w:instrText>-</w:instrText>
      </w:r>
      <w:r w:rsidR="00101604">
        <w:rPr>
          <w:lang w:val="en-US"/>
        </w:rPr>
        <w:instrText>num</w:instrText>
      </w:r>
      <w:r w:rsidR="00101604" w:rsidRPr="00101604">
        <w:instrText>&gt;&lt;/</w:instrText>
      </w:r>
      <w:r w:rsidR="00101604">
        <w:rPr>
          <w:lang w:val="en-US"/>
        </w:rPr>
        <w:instrText>record</w:instrText>
      </w:r>
      <w:r w:rsidR="00101604" w:rsidRPr="00101604">
        <w:instrText>&gt;&lt;/</w:instrText>
      </w:r>
      <w:r w:rsidR="00101604">
        <w:rPr>
          <w:lang w:val="en-US"/>
        </w:rPr>
        <w:instrText>Cite</w:instrText>
      </w:r>
      <w:r w:rsidR="00101604" w:rsidRPr="00101604">
        <w:instrText>&gt;&lt;/</w:instrText>
      </w:r>
      <w:r w:rsidR="00101604">
        <w:rPr>
          <w:lang w:val="en-US"/>
        </w:rPr>
        <w:instrText>EndNote</w:instrText>
      </w:r>
      <w:r w:rsidR="00101604" w:rsidRPr="00101604">
        <w:instrText>&gt;</w:instrText>
      </w:r>
      <w:r w:rsidR="00465CA9" w:rsidRPr="00555313">
        <w:rPr>
          <w:lang w:val="en-US"/>
        </w:rPr>
        <w:fldChar w:fldCharType="separate"/>
      </w:r>
      <w:r w:rsidR="00101604" w:rsidRPr="00101604">
        <w:rPr>
          <w:noProof/>
        </w:rPr>
        <w:t>[</w:t>
      </w:r>
      <w:hyperlink w:anchor="_ENREF_346" w:tooltip="Weichenthal, 2019 #326" w:history="1">
        <w:r w:rsidR="00101604" w:rsidRPr="00101604">
          <w:rPr>
            <w:noProof/>
          </w:rPr>
          <w:t>346</w:t>
        </w:r>
      </w:hyperlink>
      <w:r w:rsidR="00101604" w:rsidRPr="00101604">
        <w:rPr>
          <w:noProof/>
        </w:rPr>
        <w:t>]</w:t>
      </w:r>
      <w:r w:rsidR="00465CA9" w:rsidRPr="00555313">
        <w:rPr>
          <w:lang w:val="en-US"/>
        </w:rPr>
        <w:fldChar w:fldCharType="end"/>
      </w:r>
      <w:r w:rsidR="00465CA9" w:rsidRPr="00555313">
        <w:t xml:space="preserve"> или монотерапию </w:t>
      </w:r>
      <w:r w:rsidRPr="00555313">
        <w:t>МКА-</w:t>
      </w:r>
      <w:r w:rsidR="001753D4" w:rsidRPr="00555313">
        <w:t>блокатор</w:t>
      </w:r>
      <w:r w:rsidR="00ED7EE8" w:rsidRPr="00555313">
        <w:t xml:space="preserve">ом </w:t>
      </w:r>
      <w:r w:rsidRPr="00555313">
        <w:rPr>
          <w:lang w:val="en-US"/>
        </w:rPr>
        <w:t>CTLA</w:t>
      </w:r>
      <w:r w:rsidRPr="00555313">
        <w:t xml:space="preserve">4 </w:t>
      </w:r>
      <w:r w:rsidR="00465CA9" w:rsidRPr="00555313">
        <w:fldChar w:fldCharType="begin">
          <w:fldData xml:space="preserve">PEVuZE5vdGU+PENpdGU+PEF1dGhvcj5XZWJlcjwvQXV0aG9yPjxZZWFyPjIwMTY8L1llYXI+PFJl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101604">
        <w:instrText xml:space="preserve"> ADDIN EN.CITE </w:instrText>
      </w:r>
      <w:r w:rsidR="00101604">
        <w:fldChar w:fldCharType="begin">
          <w:fldData xml:space="preserve">PEVuZE5vdGU+PENpdGU+PEF1dGhvcj5XZWJlcjwvQXV0aG9yPjxZZWFyPjIwMTY8L1llYXI+PFJl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101604">
        <w:instrText xml:space="preserve"> ADDIN EN.CITE.DATA </w:instrText>
      </w:r>
      <w:r w:rsidR="00101604">
        <w:fldChar w:fldCharType="end"/>
      </w:r>
      <w:r w:rsidR="00465CA9" w:rsidRPr="00555313">
        <w:fldChar w:fldCharType="separate"/>
      </w:r>
      <w:r w:rsidR="00101604">
        <w:rPr>
          <w:noProof/>
        </w:rPr>
        <w:t>[</w:t>
      </w:r>
      <w:hyperlink w:anchor="_ENREF_308" w:tooltip="Zimmer, 2017 #292" w:history="1">
        <w:r w:rsidR="00101604">
          <w:rPr>
            <w:noProof/>
          </w:rPr>
          <w:t>308</w:t>
        </w:r>
      </w:hyperlink>
      <w:r w:rsidR="00101604">
        <w:rPr>
          <w:noProof/>
        </w:rPr>
        <w:t xml:space="preserve">, </w:t>
      </w:r>
      <w:hyperlink w:anchor="_ENREF_347" w:tooltip="Weber, 2016 #327" w:history="1">
        <w:r w:rsidR="00101604">
          <w:rPr>
            <w:noProof/>
          </w:rPr>
          <w:t>347</w:t>
        </w:r>
      </w:hyperlink>
      <w:r w:rsidR="00101604">
        <w:rPr>
          <w:noProof/>
        </w:rPr>
        <w:t>]</w:t>
      </w:r>
      <w:r w:rsidR="00465CA9" w:rsidRPr="00555313">
        <w:fldChar w:fldCharType="end"/>
      </w:r>
      <w:r w:rsidRPr="00555313">
        <w:t xml:space="preserve"> . </w:t>
      </w:r>
      <w:r w:rsidR="00465CA9" w:rsidRPr="00555313">
        <w:t xml:space="preserve">Режимы применения приведены в таблицах </w:t>
      </w:r>
      <w:r w:rsidR="00C5341A">
        <w:t>11</w:t>
      </w:r>
      <w:r w:rsidR="00C5341A" w:rsidRPr="00555313">
        <w:t xml:space="preserve"> </w:t>
      </w:r>
      <w:r w:rsidR="00465CA9" w:rsidRPr="00555313">
        <w:t xml:space="preserve">и </w:t>
      </w:r>
      <w:r w:rsidR="00C5341A">
        <w:t>12, 16</w:t>
      </w:r>
      <w:r w:rsidR="00C5341A" w:rsidRPr="00555313">
        <w:t xml:space="preserve"> </w:t>
      </w:r>
      <w:r w:rsidR="00465CA9" w:rsidRPr="00555313">
        <w:t>соответственно</w:t>
      </w:r>
    </w:p>
    <w:p w:rsidR="006D78D2" w:rsidRPr="00555313" w:rsidRDefault="00195B70" w:rsidP="008D7A3D">
      <w:pPr>
        <w:pStyle w:val="27"/>
      </w:pPr>
      <w:r w:rsidRPr="00555313">
        <w:rPr>
          <w:bCs/>
        </w:rPr>
        <w:t>У</w:t>
      </w:r>
      <w:r w:rsidR="006D78D2" w:rsidRPr="00555313">
        <w:t xml:space="preserve">ровень убедительности рекомендаций </w:t>
      </w:r>
      <w:r w:rsidR="006D78D2" w:rsidRPr="00555313">
        <w:rPr>
          <w:lang w:eastAsia="ru-RU"/>
        </w:rPr>
        <w:t xml:space="preserve">– </w:t>
      </w:r>
      <w:r w:rsidR="006D78D2" w:rsidRPr="00555313">
        <w:t xml:space="preserve">B (уровень достоверности доказательств </w:t>
      </w:r>
      <w:r w:rsidR="00DA1F47" w:rsidRPr="00555313">
        <w:t>–</w:t>
      </w:r>
      <w:r w:rsidR="00506C9E" w:rsidRPr="00555313">
        <w:t>3</w:t>
      </w:r>
      <w:r w:rsidR="006D78D2" w:rsidRPr="00555313">
        <w:t>).</w:t>
      </w:r>
    </w:p>
    <w:p w:rsidR="0086429D" w:rsidRDefault="006D78D2" w:rsidP="00D76F65">
      <w:pPr>
        <w:pStyle w:val="1"/>
      </w:pPr>
      <w:r w:rsidRPr="00555313">
        <w:t>При невозможности проведения терапии (или сроке ожидания начала такой терапии более 1 мес</w:t>
      </w:r>
      <w:r w:rsidR="00C30B8F" w:rsidRPr="00555313">
        <w:t>.</w:t>
      </w:r>
      <w:r w:rsidRPr="00555313">
        <w:t xml:space="preserve">) </w:t>
      </w:r>
      <w:r w:rsidR="00ED7EE8" w:rsidRPr="00555313">
        <w:t>МКА-</w:t>
      </w:r>
      <w:r w:rsidR="001753D4" w:rsidRPr="00555313">
        <w:t>блокаторами PD1</w:t>
      </w:r>
      <w:r w:rsidR="00C30B8F" w:rsidRPr="00555313">
        <w:t xml:space="preserve"> и </w:t>
      </w:r>
      <w:r w:rsidR="00C30B8F" w:rsidRPr="00555313">
        <w:rPr>
          <w:lang w:val="en-US"/>
        </w:rPr>
        <w:t>CTLA</w:t>
      </w:r>
      <w:r w:rsidR="00C30B8F" w:rsidRPr="00555313">
        <w:t xml:space="preserve">4 </w:t>
      </w:r>
      <w:r w:rsidRPr="00555313">
        <w:t>в 1-й или во 2-й линии у пациентов с метастатической или нерезектабельной меланомой без мутаций в ген</w:t>
      </w:r>
      <w:r w:rsidR="00380F24" w:rsidRPr="00555313">
        <w:t>ах</w:t>
      </w:r>
      <w:r w:rsidRPr="00555313">
        <w:t xml:space="preserve"> </w:t>
      </w:r>
      <w:r w:rsidR="003938F7" w:rsidRPr="00555313">
        <w:rPr>
          <w:i/>
          <w:iCs/>
          <w:lang w:val="en-US"/>
        </w:rPr>
        <w:t>BRAF</w:t>
      </w:r>
      <w:r w:rsidR="00D07D8F" w:rsidRPr="00D90041">
        <w:rPr>
          <w:i/>
          <w:iCs/>
        </w:rPr>
        <w:t xml:space="preserve">, </w:t>
      </w:r>
      <w:r w:rsidR="00D07D8F">
        <w:rPr>
          <w:i/>
          <w:iCs/>
          <w:lang w:val="en-US"/>
        </w:rPr>
        <w:t>NRAS</w:t>
      </w:r>
      <w:r w:rsidR="00D07D8F" w:rsidRPr="00D90041">
        <w:rPr>
          <w:i/>
          <w:iCs/>
        </w:rPr>
        <w:t>,</w:t>
      </w:r>
      <w:r w:rsidRPr="00555313">
        <w:t xml:space="preserve"> и </w:t>
      </w:r>
      <w:r w:rsidR="00D07D8F" w:rsidRPr="00555313">
        <w:rPr>
          <w:i/>
          <w:lang w:val="en-US"/>
        </w:rPr>
        <w:t>K</w:t>
      </w:r>
      <w:r w:rsidR="00D07D8F">
        <w:rPr>
          <w:i/>
          <w:lang w:val="en-US"/>
        </w:rPr>
        <w:t>IT</w:t>
      </w:r>
      <w:r w:rsidR="00D07D8F" w:rsidRPr="00555313">
        <w:t xml:space="preserve"> </w:t>
      </w:r>
      <w:r w:rsidRPr="00555313">
        <w:t>в опухоли при сохранении удовлетворительного общего состояния пациента (</w:t>
      </w:r>
      <w:r w:rsidRPr="00555313">
        <w:rPr>
          <w:lang w:val="en-US"/>
        </w:rPr>
        <w:t>ECOG</w:t>
      </w:r>
      <w:r w:rsidRPr="00555313">
        <w:t xml:space="preserve"> 0</w:t>
      </w:r>
      <w:r w:rsidRPr="00555313">
        <w:rPr>
          <w:lang w:eastAsia="ru-RU"/>
        </w:rPr>
        <w:t>–</w:t>
      </w:r>
      <w:r w:rsidRPr="00555313">
        <w:t xml:space="preserve">2) и </w:t>
      </w:r>
      <w:r w:rsidR="000D37B7">
        <w:t xml:space="preserve">при </w:t>
      </w:r>
      <w:r w:rsidRPr="00555313">
        <w:t>ожидаемой продолжительности жизни более 3 мес</w:t>
      </w:r>
      <w:r w:rsidR="00C30B8F" w:rsidRPr="00555313">
        <w:t>.</w:t>
      </w:r>
      <w:r w:rsidRPr="00555313">
        <w:t xml:space="preserve"> </w:t>
      </w:r>
      <w:r w:rsidR="008165FE" w:rsidRPr="00555313">
        <w:rPr>
          <w:b/>
          <w:bCs/>
        </w:rPr>
        <w:t>рекомендуется</w:t>
      </w:r>
      <w:r w:rsidR="008165FE" w:rsidRPr="00555313">
        <w:t xml:space="preserve"> </w:t>
      </w:r>
      <w:r w:rsidRPr="00555313">
        <w:t xml:space="preserve">проведение цитотоксической химиотерапии </w:t>
      </w:r>
      <w:r w:rsidRPr="00555313">
        <w:fldChar w:fldCharType="begin">
          <w:fldData xml:space="preserve">PEVuZE5vdGU+PENpdGU+PEF1dGhvcj5ZaTwvQXV0aG9yPjxZZWFyPjIwMTE8L1llYXI+PFJlY051
bT4yOTg8L1JlY051bT48RGlzcGxheVRleHQ+WzMxNi0zMjRdPC9EaXNwbGF5VGV4dD48cmVjb3Jk
PjxyZWMtbnVtYmVyPjI5ODwvcmVjLW51bWJlcj48Zm9yZWlnbi1rZXlzPjxrZXkgYXBwPSJFTiIg
ZGItaWQ9IncwczJ0d3c1eHJlc3RuZXR6cDdwdHgybWF4djk1YXpycnB2ZCIgdGltZXN0YW1wPSIx
NTkzNjM4NzM4Ij4yOTg8L2tleT48L2ZvcmVpZ24ta2V5cz48cmVmLXR5cGUgbmFtZT0iSm91cm5h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cnJvbmU8L0F1dGhvcj48WWVhcj4yMDAwPC9ZZWFyPjxSZWNOdW0+Mjk5PC9SZWNOdW0+PHJlY29y
ZD48cmVjLW51bWJlcj4yOTk8L3JlYy1udW1iZXI+PGZvcmVpZ24ta2V5cz48a2V5IGFwcD0iRU4i
IGRiLWlkPSJ3MHMydHd3NXhyZXN0bmV0enA3cHR4Mm1heHY5NWF6cnJwdmQiIHRpbWVzdGFtcD0i
MTU5MzYzODczOCI+Mjk5PC9rZXk+PC9mb3JlaWduLWtleXM+PHJlZi10eXBlIG5hbWU9IkpvdXJu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bT4zMDA8L1JlY051bT48cmVjb3JkPjxyZWMtbnVtYmVyPjMwMDwvcmVjLW51bWJlcj48Zm9yZWln
bi1rZXlzPjxrZXkgYXBwPSJFTiIgZGItaWQ9IncwczJ0d3c1eHJlc3RuZXR6cDdwdHgybWF4djk1
YXpycnB2ZCIgdGltZXN0YW1wPSIxNTkzNjM4NzM4Ij4zMDA8L2tleT48L2ZvcmVpZ24ta2V5cz48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MDAwPC9ZZWFyPjxSZWNOdW0+MzAxPC9SZWNOdW0+PHJlY29yZD48cmVjLW51bWJlcj4zMDE8L3Jl
Yy1udW1iZXI+PGZvcmVpZ24ta2V5cz48a2V5IGFwcD0iRU4iIGRiLWlkPSJ3MHMydHd3NXhyZXN0
bmV0enA3cHR4Mm1heHY5NWF6cnJwdmQiIHRpbWVzdGFtcD0iMTU5MzYzODczOCI+MzAxPC9rZXk+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0K7QmjwvQXV0aG9yPjxZZWFyPjIwMDA8L1llYXI+PFJlY051bT4zMDI8L1JlY051bT48cmVjb3Jk
PjxyZWMtbnVtYmVyPjMwMjwvcmVjLW51bWJlcj48Zm9yZWlnbi1rZXlzPjxrZXkgYXBwPSJFTiIg
ZGItaWQ9IncwczJ0d3c1eHJlc3RuZXR6cDdwdHgybWF4djk1YXpycnB2ZCIgdGltZXN0YW1wPSIx
NTkzNjM4NzM4Ij4zMDI8L2tleT48L2ZvcmVpZ24ta2V5cz48cmVmLXR5cGUgbmFtZT0iSm91cm5h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PjU8L1JlY051bT48cmVjb3JkPjxyZWMtbnVtYmVyPjU8L3JlYy1udW1iZXI+PGZvcmVpZ24ta2V5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YWdlPkVOPC9sYW5ndWFnZT48L3JlY29yZD48L0NpdGU+PENpdGU+PEF1dGhvcj5JdmVzPC9BdXRo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</w:fldData>
        </w:fldChar>
      </w:r>
      <w:r w:rsidR="00101604">
        <w:instrText xml:space="preserve"> ADDIN EN.CITE </w:instrText>
      </w:r>
      <w:r w:rsidR="00101604">
        <w:fldChar w:fldCharType="begin">
          <w:fldData xml:space="preserve">PEVuZE5vdGU+PENpdGU+PEF1dGhvcj5ZaTwvQXV0aG9yPjxZZWFyPjIwMTE8L1llYXI+PFJlY051
bT4yOTg8L1JlY051bT48RGlzcGxheVRleHQ+WzMxNi0zMjRdPC9EaXNwbGF5VGV4dD48cmVjb3Jk
PjxyZWMtbnVtYmVyPjI5ODwvcmVjLW51bWJlcj48Zm9yZWlnbi1rZXlzPjxrZXkgYXBwPSJFTiIg
ZGItaWQ9IncwczJ0d3c1eHJlc3RuZXR6cDdwdHgybWF4djk1YXpycnB2ZCIgdGltZXN0YW1wPSIx
NTkzNjM4NzM4Ij4yOTg8L2tleT48L2ZvcmVpZ24ta2V5cz48cmVmLXR5cGUgbmFtZT0iSm91cm5h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cnJvbmU8L0F1dGhvcj48WWVhcj4yMDAwPC9ZZWFyPjxSZWNOdW0+Mjk5PC9SZWNOdW0+PHJlY29y
ZD48cmVjLW51bWJlcj4yOTk8L3JlYy1udW1iZXI+PGZvcmVpZ24ta2V5cz48a2V5IGFwcD0iRU4i
IGRiLWlkPSJ3MHMydHd3NXhyZXN0bmV0enA3cHR4Mm1heHY5NWF6cnJwdmQiIHRpbWVzdGFtcD0i
MTU5MzYzODczOCI+Mjk5PC9rZXk+PC9mb3JlaWduLWtleXM+PHJlZi10eXBlIG5hbWU9IkpvdXJu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bT4zMDA8L1JlY051bT48cmVjb3JkPjxyZWMtbnVtYmVyPjMwMDwvcmVjLW51bWJlcj48Zm9yZWln
bi1rZXlzPjxrZXkgYXBwPSJFTiIgZGItaWQ9IncwczJ0d3c1eHJlc3RuZXR6cDdwdHgybWF4djk1
YXpycnB2ZCIgdGltZXN0YW1wPSIxNTkzNjM4NzM4Ij4zMDA8L2tleT48L2ZvcmVpZ24ta2V5cz48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MDAwPC9ZZWFyPjxSZWNOdW0+MzAxPC9SZWNOdW0+PHJlY29yZD48cmVjLW51bWJlcj4zMDE8L3Jl
Yy1udW1iZXI+PGZvcmVpZ24ta2V5cz48a2V5IGFwcD0iRU4iIGRiLWlkPSJ3MHMydHd3NXhyZXN0
bmV0enA3cHR4Mm1heHY5NWF6cnJwdmQiIHRpbWVzdGFtcD0iMTU5MzYzODczOCI+MzAxPC9rZXk+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0K7QmjwvQXV0aG9yPjxZZWFyPjIwMDA8L1llYXI+PFJlY051bT4zMDI8L1JlY051bT48cmVjb3Jk
PjxyZWMtbnVtYmVyPjMwMjwvcmVjLW51bWJlcj48Zm9yZWlnbi1rZXlzPjxrZXkgYXBwPSJFTiIg
ZGItaWQ9IncwczJ0d3c1eHJlc3RuZXR6cDdwdHgybWF4djk1YXpycnB2ZCIgdGltZXN0YW1wPSIx
NTkzNjM4NzM4Ij4zMDI8L2tleT48L2ZvcmVpZ24ta2V5cz48cmVmLXR5cGUgbmFtZT0iSm91cm5h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PjU8L1JlY051bT48cmVjb3JkPjxyZWMtbnVtYmVyPjU8L3JlYy1udW1iZXI+PGZvcmVpZ24ta2V5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YWdlPkVOPC9sYW5ndWFnZT48L3JlY29yZD48L0NpdGU+PENpdGU+PEF1dGhvcj5JdmVzPC9BdXRo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</w:fldData>
        </w:fldChar>
      </w:r>
      <w:r w:rsidR="00101604">
        <w:instrText xml:space="preserve"> ADDIN EN.CITE.DATA </w:instrText>
      </w:r>
      <w:r w:rsidR="00101604">
        <w:fldChar w:fldCharType="end"/>
      </w:r>
      <w:r w:rsidRPr="00555313">
        <w:fldChar w:fldCharType="separate"/>
      </w:r>
      <w:r w:rsidR="00101604">
        <w:rPr>
          <w:noProof/>
        </w:rPr>
        <w:t>[</w:t>
      </w:r>
      <w:hyperlink w:anchor="_ENREF_316" w:tooltip="Yi, 2011 #298" w:history="1">
        <w:r w:rsidR="00101604">
          <w:rPr>
            <w:noProof/>
          </w:rPr>
          <w:t>316-324</w:t>
        </w:r>
      </w:hyperlink>
      <w:r w:rsidR="00101604">
        <w:rPr>
          <w:noProof/>
        </w:rPr>
        <w:t>]</w:t>
      </w:r>
      <w:r w:rsidRPr="00555313">
        <w:fldChar w:fldCharType="end"/>
      </w:r>
      <w:r w:rsidRPr="00555313">
        <w:t xml:space="preserve">. Наиболее распространенные режимы химиотерапии (монотерапия или комбинации) приведены в табл. </w:t>
      </w:r>
      <w:r w:rsidR="00C5341A">
        <w:t>15</w:t>
      </w:r>
      <w:r w:rsidRPr="00555313">
        <w:t>.</w:t>
      </w:r>
      <w:r w:rsidR="00F52DC0">
        <w:t xml:space="preserve"> </w:t>
      </w:r>
      <w:r w:rsidR="00F52DC0" w:rsidRPr="00F52DC0">
        <w:rPr>
          <w:bCs/>
          <w:i/>
        </w:rPr>
        <w:t>Назначение других лекарственных препаратов для лечения диссеминированной формы меланомы проводится решением консилиума или врачебной комиссии</w:t>
      </w:r>
      <w:r w:rsidR="00F52DC0" w:rsidRPr="00F52DC0">
        <w:rPr>
          <w:bCs/>
        </w:rPr>
        <w:t>»</w:t>
      </w:r>
      <w:r w:rsidR="00F52DC0">
        <w:rPr>
          <w:bCs/>
        </w:rPr>
        <w:t>.</w:t>
      </w:r>
      <w:r w:rsidRPr="00555313">
        <w:t xml:space="preserve"> </w:t>
      </w:r>
    </w:p>
    <w:p w:rsidR="001250A5" w:rsidRPr="00555313" w:rsidRDefault="001250A5" w:rsidP="00D90041">
      <w:pPr>
        <w:pStyle w:val="1"/>
        <w:numPr>
          <w:ilvl w:val="0"/>
          <w:numId w:val="0"/>
        </w:numPr>
        <w:ind w:left="360"/>
      </w:pPr>
      <w:r w:rsidRPr="00555313">
        <w:rPr>
          <w:b/>
          <w:bCs/>
        </w:rPr>
        <w:t>Уровень убедительности рекомендаций – B (уровень достоверности доказательств – 1).</w:t>
      </w:r>
      <w:r w:rsidRPr="00555313">
        <w:t xml:space="preserve"> </w:t>
      </w:r>
    </w:p>
    <w:p w:rsidR="006D78D2" w:rsidRPr="00450B03" w:rsidRDefault="006D78D2" w:rsidP="00D22B86">
      <w:pPr>
        <w:pStyle w:val="2"/>
        <w:numPr>
          <w:ilvl w:val="0"/>
          <w:numId w:val="0"/>
        </w:numPr>
        <w:spacing w:before="0"/>
        <w:rPr>
          <w:i/>
          <w:color w:val="auto"/>
        </w:rPr>
      </w:pPr>
      <w:r w:rsidRPr="00555313">
        <w:rPr>
          <w:b/>
          <w:color w:val="auto"/>
        </w:rPr>
        <w:t>Комментарий:</w:t>
      </w:r>
      <w:r w:rsidRPr="00555313">
        <w:rPr>
          <w:i/>
          <w:color w:val="auto"/>
        </w:rPr>
        <w:t xml:space="preserve"> 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r w:rsidR="00ED7EE8" w:rsidRPr="00555313">
        <w:rPr>
          <w:i/>
          <w:color w:val="auto"/>
        </w:rPr>
        <w:t>МКА-</w:t>
      </w:r>
      <w:r w:rsidR="001753D4" w:rsidRPr="00555313">
        <w:rPr>
          <w:i/>
          <w:color w:val="auto"/>
        </w:rPr>
        <w:t>блокаторами PD1</w:t>
      </w:r>
      <w:r w:rsidRPr="00555313">
        <w:rPr>
          <w:i/>
          <w:color w:val="auto"/>
        </w:rPr>
        <w:t xml:space="preserve"> или CTLA4. В связи с этим следует избегать применения химиотерапии в 1-й линии лечения </w:t>
      </w:r>
      <w:r w:rsidR="00807F3A" w:rsidRPr="00555313">
        <w:rPr>
          <w:i/>
          <w:color w:val="auto"/>
        </w:rPr>
        <w:t>пациентов</w:t>
      </w:r>
      <w:r w:rsidRPr="00555313">
        <w:rPr>
          <w:i/>
          <w:color w:val="auto"/>
        </w:rPr>
        <w:t xml:space="preserve"> метастатической или нерезектабельной меланомой без мутаций в ген</w:t>
      </w:r>
      <w:r w:rsidR="00380F24" w:rsidRPr="00555313">
        <w:rPr>
          <w:i/>
          <w:color w:val="auto"/>
        </w:rPr>
        <w:t>ах</w:t>
      </w:r>
      <w:r w:rsidRPr="00555313">
        <w:rPr>
          <w:i/>
          <w:color w:val="auto"/>
        </w:rPr>
        <w:t xml:space="preserve"> </w:t>
      </w:r>
      <w:r w:rsidR="003938F7" w:rsidRPr="00555313">
        <w:rPr>
          <w:i/>
          <w:iCs/>
          <w:color w:val="auto"/>
          <w:lang w:val="en-US"/>
        </w:rPr>
        <w:t>BRAF</w:t>
      </w:r>
      <w:r w:rsidRPr="00555313">
        <w:rPr>
          <w:i/>
          <w:color w:val="auto"/>
        </w:rPr>
        <w:t xml:space="preserve"> и </w:t>
      </w:r>
      <w:r w:rsidRPr="00555313">
        <w:rPr>
          <w:i/>
          <w:color w:val="auto"/>
          <w:lang w:val="en-US"/>
        </w:rPr>
        <w:t>c</w:t>
      </w:r>
      <w:r w:rsidRPr="00555313">
        <w:rPr>
          <w:i/>
          <w:color w:val="auto"/>
        </w:rPr>
        <w:t>-</w:t>
      </w:r>
      <w:r w:rsidRPr="00555313">
        <w:rPr>
          <w:i/>
          <w:color w:val="auto"/>
          <w:lang w:val="en-US"/>
        </w:rPr>
        <w:t>Kit</w:t>
      </w:r>
      <w:r w:rsidRPr="00555313">
        <w:rPr>
          <w:i/>
          <w:color w:val="auto"/>
        </w:rPr>
        <w:t xml:space="preserve"> всегда, когда это возможно.</w:t>
      </w:r>
    </w:p>
    <w:p w:rsidR="00E95967" w:rsidRDefault="00E95967" w:rsidP="00E95967">
      <w:pPr>
        <w:ind w:right="157" w:firstLine="0"/>
        <w:rPr>
          <w:szCs w:val="24"/>
          <w:highlight w:val="white"/>
        </w:rPr>
      </w:pPr>
    </w:p>
    <w:p w:rsidR="00E95967" w:rsidRDefault="00E95967" w:rsidP="00E63151">
      <w:pPr>
        <w:pStyle w:val="2"/>
        <w:numPr>
          <w:ilvl w:val="0"/>
          <w:numId w:val="53"/>
        </w:numPr>
        <w:spacing w:before="0"/>
        <w:ind w:left="0" w:firstLine="0"/>
        <w:rPr>
          <w:b/>
          <w:highlight w:val="white"/>
        </w:rPr>
      </w:pPr>
      <w:r w:rsidRPr="004D5479">
        <w:rPr>
          <w:highlight w:val="white"/>
        </w:rPr>
        <w:t xml:space="preserve">При прогрессировании после адъювантной терапии одним из МКА-блокаторов PD1 предпочтение </w:t>
      </w:r>
      <w:r w:rsidRPr="00D87865">
        <w:rPr>
          <w:b/>
          <w:bCs/>
          <w:highlight w:val="white"/>
        </w:rPr>
        <w:t>рекомендуется</w:t>
      </w:r>
      <w:r w:rsidRPr="004D5479">
        <w:rPr>
          <w:highlight w:val="white"/>
        </w:rPr>
        <w:t xml:space="preserve"> отдавать комбинации МКА-блокаторов PD1 и блокаторов CTLA4</w:t>
      </w:r>
      <w:r w:rsidR="006506A8" w:rsidRPr="006506A8">
        <w:rPr>
          <w:highlight w:val="white"/>
        </w:rPr>
        <w:t xml:space="preserve"> </w:t>
      </w:r>
      <w:r w:rsidR="006506A8">
        <w:rPr>
          <w:highlight w:val="white"/>
        </w:rPr>
        <w:fldChar w:fldCharType="begin"/>
      </w:r>
      <w:r w:rsidR="00101604">
        <w:rPr>
          <w:highlight w:val="white"/>
        </w:rPr>
        <w:instrText xml:space="preserve"> ADDIN EN.CITE &lt;EndNote&gt;&lt;Cite&gt;&lt;Author&gt;Da Silva&lt;/Author&gt;&lt;Year&gt;2020&lt;/Year&gt;&lt;RecNum&gt;55&lt;/RecNum&gt;&lt;DisplayText&gt;[335]&lt;/DisplayText&gt;&lt;record&gt;&lt;rec-number&gt;55&lt;/rec-number&gt;&lt;foreign-keys&gt;&lt;key app="EN" db-id="dardtx5d6s0zv2e52zsxx5fmsd2d05a59xwt" timestamp="1592507666"&gt;55&lt;/key&gt;&lt;/foreign-keys&gt;&lt;ref-type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6506A8">
        <w:rPr>
          <w:highlight w:val="white"/>
        </w:rPr>
        <w:fldChar w:fldCharType="separate"/>
      </w:r>
      <w:r w:rsidR="00101604">
        <w:rPr>
          <w:noProof/>
          <w:highlight w:val="white"/>
        </w:rPr>
        <w:t>[</w:t>
      </w:r>
      <w:hyperlink w:anchor="_ENREF_335" w:tooltip="Da Silva, 2020 #55" w:history="1">
        <w:r w:rsidR="00101604">
          <w:rPr>
            <w:noProof/>
            <w:highlight w:val="white"/>
          </w:rPr>
          <w:t>335</w:t>
        </w:r>
      </w:hyperlink>
      <w:r w:rsidR="00101604">
        <w:rPr>
          <w:noProof/>
          <w:highlight w:val="white"/>
        </w:rPr>
        <w:t>]</w:t>
      </w:r>
      <w:r w:rsidR="006506A8">
        <w:rPr>
          <w:highlight w:val="white"/>
        </w:rPr>
        <w:fldChar w:fldCharType="end"/>
      </w:r>
      <w:r w:rsidRPr="004D5479">
        <w:rPr>
          <w:highlight w:val="white"/>
        </w:rPr>
        <w:t>.</w:t>
      </w:r>
      <w:r w:rsidRPr="00E95967">
        <w:rPr>
          <w:b/>
          <w:highlight w:val="white"/>
        </w:rPr>
        <w:t xml:space="preserve"> </w:t>
      </w:r>
    </w:p>
    <w:p w:rsidR="00E95967" w:rsidRDefault="00E95967" w:rsidP="006506A8">
      <w:pPr>
        <w:pStyle w:val="2"/>
        <w:numPr>
          <w:ilvl w:val="0"/>
          <w:numId w:val="0"/>
        </w:numPr>
        <w:spacing w:before="0"/>
      </w:pPr>
      <w:r w:rsidRPr="004D5479">
        <w:rPr>
          <w:b/>
          <w:highlight w:val="white"/>
        </w:rPr>
        <w:t xml:space="preserve">Уровень убедительности рекомендаций </w:t>
      </w:r>
      <w:r w:rsidR="009F6CC5">
        <w:rPr>
          <w:b/>
          <w:highlight w:val="white"/>
          <w:lang w:val="en-GB"/>
        </w:rPr>
        <w:t>C</w:t>
      </w:r>
      <w:r w:rsidR="009F6CC5" w:rsidRPr="004D5479">
        <w:rPr>
          <w:b/>
          <w:highlight w:val="white"/>
        </w:rPr>
        <w:t xml:space="preserve"> </w:t>
      </w:r>
      <w:r w:rsidRPr="004D5479">
        <w:rPr>
          <w:highlight w:val="white"/>
        </w:rPr>
        <w:t xml:space="preserve">(уровень достоверности доказательств – </w:t>
      </w:r>
      <w:r w:rsidR="00183189">
        <w:rPr>
          <w:highlight w:val="white"/>
        </w:rPr>
        <w:t>3</w:t>
      </w:r>
      <w:r w:rsidRPr="004D5479">
        <w:rPr>
          <w:highlight w:val="white"/>
        </w:rPr>
        <w:t>)</w:t>
      </w:r>
      <w:r w:rsidRPr="004D5479">
        <w:rPr>
          <w:highlight w:val="white"/>
        </w:rPr>
        <w:br/>
      </w:r>
      <w:r w:rsidRPr="006506A8">
        <w:rPr>
          <w:b/>
          <w:bCs/>
          <w:i/>
          <w:highlight w:val="white"/>
        </w:rPr>
        <w:t>Комментарий</w:t>
      </w:r>
      <w:r w:rsidRPr="004D5479">
        <w:rPr>
          <w:i/>
          <w:highlight w:val="white"/>
        </w:rPr>
        <w:t>: В исследовании I.P. d</w:t>
      </w:r>
      <w:r w:rsidR="006506A8">
        <w:rPr>
          <w:i/>
          <w:highlight w:val="white"/>
          <w:lang w:val="en-GB"/>
        </w:rPr>
        <w:t>a</w:t>
      </w:r>
      <w:r w:rsidRPr="004D5479">
        <w:rPr>
          <w:i/>
          <w:highlight w:val="white"/>
        </w:rPr>
        <w:t xml:space="preserve"> Silva с соавт.</w:t>
      </w:r>
      <w:r w:rsidR="006506A8" w:rsidRPr="006506A8">
        <w:rPr>
          <w:i/>
          <w:highlight w:val="white"/>
        </w:rPr>
        <w:t xml:space="preserve"> </w:t>
      </w:r>
      <w:r w:rsidRPr="004D5479">
        <w:rPr>
          <w:i/>
          <w:highlight w:val="white"/>
        </w:rPr>
        <w:t>показано увеличение частоты объективных ответов с 13% при монотерапии ипилимумабом</w:t>
      </w:r>
      <w:r w:rsidR="00C00C5F">
        <w:rPr>
          <w:i/>
          <w:highlight w:val="white"/>
        </w:rPr>
        <w:t>**</w:t>
      </w:r>
      <w:r w:rsidRPr="004D5479">
        <w:rPr>
          <w:i/>
          <w:highlight w:val="white"/>
        </w:rPr>
        <w:t xml:space="preserve"> до 36% при комбинированной терапии ипилимумабом</w:t>
      </w:r>
      <w:r w:rsidR="00C00C5F">
        <w:rPr>
          <w:i/>
          <w:highlight w:val="white"/>
        </w:rPr>
        <w:t>**</w:t>
      </w:r>
      <w:r w:rsidR="00C00C5F" w:rsidRPr="004D5479">
        <w:rPr>
          <w:i/>
          <w:highlight w:val="white"/>
        </w:rPr>
        <w:t xml:space="preserve"> </w:t>
      </w:r>
      <w:r w:rsidRPr="004D5479">
        <w:rPr>
          <w:i/>
          <w:highlight w:val="white"/>
        </w:rPr>
        <w:t xml:space="preserve"> и ниволумабом</w:t>
      </w:r>
      <w:r w:rsidR="00C00C5F">
        <w:t>**</w:t>
      </w:r>
      <w:r w:rsidR="006506A8">
        <w:rPr>
          <w:i/>
          <w:highlight w:val="white"/>
        </w:rPr>
        <w:fldChar w:fldCharType="begin"/>
      </w:r>
      <w:r w:rsidR="00101604">
        <w:rPr>
          <w:i/>
          <w:highlight w:val="white"/>
        </w:rPr>
        <w:instrText xml:space="preserve"> ADDIN EN.CITE &lt;EndNote&gt;&lt;Cite&gt;&lt;Author&gt;Da Silva&lt;/Author&gt;&lt;Year&gt;2020&lt;/Year&gt;&lt;RecNum&gt;55&lt;/RecNum&gt;&lt;DisplayText&gt;[335]&lt;/DisplayText&gt;&lt;record&gt;&lt;rec-number&gt;55&lt;/rec-number&gt;&lt;foreign-keys&gt;&lt;key app="EN" db-id="dardtx5d6s0zv2e52zsxx5fmsd2d05a59xwt" timestamp="1592507666"&gt;55&lt;/key&gt;&lt;/foreign-keys&gt;&lt;ref-type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6506A8">
        <w:rPr>
          <w:i/>
          <w:highlight w:val="white"/>
        </w:rPr>
        <w:fldChar w:fldCharType="separate"/>
      </w:r>
      <w:r w:rsidR="00101604">
        <w:rPr>
          <w:i/>
          <w:noProof/>
          <w:highlight w:val="white"/>
        </w:rPr>
        <w:t>[</w:t>
      </w:r>
      <w:hyperlink w:anchor="_ENREF_335" w:tooltip="Da Silva, 2020 #55" w:history="1">
        <w:r w:rsidR="00101604">
          <w:rPr>
            <w:i/>
            <w:noProof/>
            <w:highlight w:val="white"/>
          </w:rPr>
          <w:t>335</w:t>
        </w:r>
      </w:hyperlink>
      <w:r w:rsidR="00101604">
        <w:rPr>
          <w:i/>
          <w:noProof/>
          <w:highlight w:val="white"/>
        </w:rPr>
        <w:t>]</w:t>
      </w:r>
      <w:r w:rsidR="006506A8">
        <w:rPr>
          <w:i/>
          <w:highlight w:val="white"/>
        </w:rPr>
        <w:fldChar w:fldCharType="end"/>
      </w:r>
      <w:r w:rsidRPr="004D5479">
        <w:rPr>
          <w:i/>
          <w:highlight w:val="white"/>
        </w:rPr>
        <w:t>.</w:t>
      </w:r>
      <w:r w:rsidRPr="004D5479">
        <w:rPr>
          <w:highlight w:val="white"/>
        </w:rPr>
        <w:t xml:space="preserve"> </w:t>
      </w:r>
    </w:p>
    <w:p w:rsidR="006506A8" w:rsidRPr="006506A8" w:rsidRDefault="006506A8" w:rsidP="006506A8">
      <w:pPr>
        <w:pStyle w:val="2"/>
        <w:numPr>
          <w:ilvl w:val="0"/>
          <w:numId w:val="0"/>
        </w:numPr>
        <w:spacing w:before="0"/>
        <w:rPr>
          <w:color w:val="auto"/>
        </w:rPr>
      </w:pPr>
    </w:p>
    <w:p w:rsidR="00E95967" w:rsidRPr="00154242" w:rsidRDefault="00E95967" w:rsidP="00E63151">
      <w:pPr>
        <w:pStyle w:val="affff"/>
        <w:numPr>
          <w:ilvl w:val="0"/>
          <w:numId w:val="53"/>
        </w:numPr>
        <w:ind w:right="157"/>
        <w:rPr>
          <w:szCs w:val="24"/>
          <w:highlight w:val="white"/>
        </w:rPr>
      </w:pPr>
      <w:r w:rsidRPr="00E95967">
        <w:rPr>
          <w:szCs w:val="24"/>
          <w:highlight w:val="white"/>
        </w:rPr>
        <w:t>При прогрессировании после первой линии терапии у больных без мутации в гене BRAF одним из МКА-блокаторов PD1 предпочтение рекомендуется отдавать комбинации МКА-блокаторо</w:t>
      </w:r>
      <w:r w:rsidRPr="00154242">
        <w:rPr>
          <w:szCs w:val="24"/>
          <w:highlight w:val="white"/>
        </w:rPr>
        <w:t xml:space="preserve">в PD1 и блокаторов CTLA4. </w:t>
      </w:r>
    </w:p>
    <w:p w:rsidR="00E95967" w:rsidRPr="006506A8" w:rsidRDefault="00E95967" w:rsidP="00D87865">
      <w:pPr>
        <w:ind w:right="157" w:firstLine="0"/>
      </w:pPr>
      <w:r w:rsidRPr="004D5479">
        <w:rPr>
          <w:b/>
          <w:szCs w:val="24"/>
          <w:highlight w:val="white"/>
        </w:rPr>
        <w:t xml:space="preserve">Уровень убедительности рекомендаций </w:t>
      </w:r>
      <w:r w:rsidR="009F6CC5">
        <w:rPr>
          <w:b/>
          <w:szCs w:val="24"/>
          <w:highlight w:val="white"/>
          <w:lang w:val="en-GB"/>
        </w:rPr>
        <w:t>C</w:t>
      </w:r>
      <w:r w:rsidR="009F6CC5" w:rsidRPr="004D5479">
        <w:rPr>
          <w:b/>
          <w:szCs w:val="24"/>
          <w:highlight w:val="white"/>
        </w:rPr>
        <w:t xml:space="preserve"> </w:t>
      </w:r>
      <w:r w:rsidRPr="004D5479">
        <w:rPr>
          <w:szCs w:val="24"/>
          <w:highlight w:val="white"/>
        </w:rPr>
        <w:t xml:space="preserve">(уровень достоверности доказательств – </w:t>
      </w:r>
      <w:r w:rsidR="009F6CC5" w:rsidRPr="00C373B0">
        <w:rPr>
          <w:szCs w:val="24"/>
          <w:highlight w:val="white"/>
        </w:rPr>
        <w:t>4</w:t>
      </w:r>
      <w:r w:rsidRPr="004D5479">
        <w:rPr>
          <w:szCs w:val="24"/>
          <w:highlight w:val="white"/>
        </w:rPr>
        <w:t>)</w:t>
      </w:r>
    </w:p>
    <w:p w:rsidR="00E95967" w:rsidRPr="00AD3C2D" w:rsidRDefault="00E95967" w:rsidP="00E95967">
      <w:pPr>
        <w:ind w:right="157" w:firstLine="0"/>
        <w:rPr>
          <w:i/>
          <w:szCs w:val="24"/>
          <w:highlight w:val="white"/>
        </w:rPr>
      </w:pPr>
      <w:r w:rsidRPr="006506A8">
        <w:rPr>
          <w:b/>
          <w:bCs/>
          <w:i/>
          <w:szCs w:val="24"/>
          <w:highlight w:val="white"/>
        </w:rPr>
        <w:t>Комментарий</w:t>
      </w:r>
      <w:r w:rsidRPr="004D5479">
        <w:rPr>
          <w:i/>
          <w:szCs w:val="24"/>
          <w:highlight w:val="white"/>
        </w:rPr>
        <w:t xml:space="preserve">: В исследовании I.P. </w:t>
      </w:r>
      <w:r w:rsidR="006506A8" w:rsidRPr="004D5479">
        <w:rPr>
          <w:i/>
          <w:szCs w:val="24"/>
          <w:highlight w:val="white"/>
        </w:rPr>
        <w:t>d</w:t>
      </w:r>
      <w:r w:rsidR="006506A8">
        <w:rPr>
          <w:i/>
          <w:highlight w:val="white"/>
          <w:lang w:val="en-GB"/>
        </w:rPr>
        <w:t>a</w:t>
      </w:r>
      <w:r w:rsidR="006506A8" w:rsidRPr="004D5479">
        <w:rPr>
          <w:i/>
          <w:szCs w:val="24"/>
          <w:highlight w:val="white"/>
        </w:rPr>
        <w:t xml:space="preserve"> Silva с соавт</w:t>
      </w:r>
      <w:r w:rsidRPr="004D5479">
        <w:rPr>
          <w:i/>
          <w:szCs w:val="24"/>
          <w:highlight w:val="white"/>
        </w:rPr>
        <w:t>. показано увеличение частоты объективных ответов с 9</w:t>
      </w:r>
      <w:proofErr w:type="gramStart"/>
      <w:r w:rsidRPr="004D5479">
        <w:rPr>
          <w:i/>
          <w:szCs w:val="24"/>
          <w:highlight w:val="white"/>
        </w:rPr>
        <w:t>%  при</w:t>
      </w:r>
      <w:proofErr w:type="gramEnd"/>
      <w:r w:rsidRPr="004D5479">
        <w:rPr>
          <w:i/>
          <w:szCs w:val="24"/>
          <w:highlight w:val="white"/>
        </w:rPr>
        <w:t xml:space="preserve"> монотерапии ипилимумабом</w:t>
      </w:r>
      <w:r w:rsidR="00C00C5F">
        <w:rPr>
          <w:i/>
          <w:highlight w:val="white"/>
        </w:rPr>
        <w:t>**</w:t>
      </w:r>
      <w:r w:rsidR="00C00C5F" w:rsidRPr="004D5479">
        <w:rPr>
          <w:i/>
          <w:highlight w:val="white"/>
        </w:rPr>
        <w:t xml:space="preserve"> </w:t>
      </w:r>
      <w:r w:rsidRPr="004D5479">
        <w:rPr>
          <w:i/>
          <w:szCs w:val="24"/>
          <w:highlight w:val="white"/>
        </w:rPr>
        <w:t xml:space="preserve"> до 38% при комбинированной терапии ипилимумабом</w:t>
      </w:r>
      <w:r w:rsidR="00C00C5F">
        <w:rPr>
          <w:i/>
          <w:highlight w:val="white"/>
        </w:rPr>
        <w:t>**</w:t>
      </w:r>
      <w:r w:rsidR="00C00C5F" w:rsidRPr="004D5479">
        <w:rPr>
          <w:i/>
          <w:highlight w:val="white"/>
        </w:rPr>
        <w:t xml:space="preserve"> </w:t>
      </w:r>
      <w:r w:rsidRPr="004D5479">
        <w:rPr>
          <w:i/>
          <w:szCs w:val="24"/>
          <w:highlight w:val="white"/>
        </w:rPr>
        <w:t xml:space="preserve"> и ниволумабом</w:t>
      </w:r>
      <w:r w:rsidR="00C00C5F">
        <w:t>**</w:t>
      </w:r>
      <w:r w:rsidRPr="004D5479">
        <w:rPr>
          <w:i/>
          <w:szCs w:val="24"/>
          <w:highlight w:val="white"/>
        </w:rPr>
        <w:t xml:space="preserve"> у </w:t>
      </w:r>
      <w:r w:rsidR="00C00C5F">
        <w:rPr>
          <w:i/>
          <w:szCs w:val="24"/>
          <w:highlight w:val="white"/>
        </w:rPr>
        <w:t>пациентов</w:t>
      </w:r>
      <w:r w:rsidRPr="004D5479">
        <w:rPr>
          <w:i/>
          <w:szCs w:val="24"/>
          <w:highlight w:val="white"/>
        </w:rPr>
        <w:t xml:space="preserve"> с без мутации в гене BRAF. При наличии мутации частота ответов была похожей (24% и 19% соответственно)</w:t>
      </w:r>
      <w:r w:rsidR="006506A8" w:rsidRPr="006506A8">
        <w:rPr>
          <w:i/>
          <w:highlight w:val="white"/>
        </w:rPr>
        <w:t xml:space="preserve"> </w:t>
      </w:r>
      <w:r w:rsidR="006506A8">
        <w:rPr>
          <w:i/>
          <w:highlight w:val="white"/>
        </w:rPr>
        <w:fldChar w:fldCharType="begin"/>
      </w:r>
      <w:r w:rsidR="00101604">
        <w:rPr>
          <w:i/>
          <w:highlight w:val="white"/>
        </w:rPr>
        <w:instrText xml:space="preserve"> ADDIN EN.CITE &lt;EndNote&gt;&lt;Cite&gt;&lt;Author&gt;Da Silva&lt;/Author&gt;&lt;Year&gt;2020&lt;/Year&gt;&lt;RecNum&gt;55&lt;/RecNum&gt;&lt;DisplayText&gt;[335]&lt;/DisplayText&gt;&lt;record&gt;&lt;rec-number&gt;55&lt;/rec-number&gt;&lt;foreign-keys&gt;&lt;key app="EN" db-id="dardtx5d6s0zv2e52zsxx5fmsd2d05a59xwt" timestamp="1592507666"&gt;55&lt;/key&gt;&lt;/foreign-keys&gt;&lt;ref-type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6506A8">
        <w:rPr>
          <w:i/>
          <w:highlight w:val="white"/>
        </w:rPr>
        <w:fldChar w:fldCharType="separate"/>
      </w:r>
      <w:r w:rsidR="00101604">
        <w:rPr>
          <w:i/>
          <w:noProof/>
          <w:highlight w:val="white"/>
        </w:rPr>
        <w:t>[</w:t>
      </w:r>
      <w:hyperlink w:anchor="_ENREF_335" w:tooltip="Da Silva, 2020 #55" w:history="1">
        <w:r w:rsidR="00101604">
          <w:rPr>
            <w:i/>
            <w:noProof/>
            <w:highlight w:val="white"/>
          </w:rPr>
          <w:t>335</w:t>
        </w:r>
      </w:hyperlink>
      <w:r w:rsidR="00101604">
        <w:rPr>
          <w:i/>
          <w:noProof/>
          <w:highlight w:val="white"/>
        </w:rPr>
        <w:t>]</w:t>
      </w:r>
      <w:r w:rsidR="006506A8">
        <w:rPr>
          <w:i/>
          <w:highlight w:val="white"/>
        </w:rPr>
        <w:fldChar w:fldCharType="end"/>
      </w:r>
      <w:r w:rsidR="006506A8" w:rsidRPr="004D5479">
        <w:rPr>
          <w:i/>
          <w:szCs w:val="24"/>
          <w:highlight w:val="white"/>
        </w:rPr>
        <w:t>.</w:t>
      </w:r>
    </w:p>
    <w:p w:rsidR="00E95967" w:rsidRDefault="00E95967" w:rsidP="00E95967">
      <w:pPr>
        <w:ind w:right="157" w:firstLine="0"/>
        <w:rPr>
          <w:i/>
          <w:szCs w:val="24"/>
          <w:highlight w:val="white"/>
        </w:rPr>
      </w:pPr>
    </w:p>
    <w:p w:rsidR="00E95967" w:rsidRDefault="00E95967" w:rsidP="00E63151">
      <w:pPr>
        <w:pStyle w:val="affff"/>
        <w:numPr>
          <w:ilvl w:val="0"/>
          <w:numId w:val="53"/>
        </w:numPr>
        <w:ind w:right="157"/>
        <w:rPr>
          <w:szCs w:val="24"/>
        </w:rPr>
      </w:pPr>
      <w:r w:rsidRPr="00E95967">
        <w:rPr>
          <w:szCs w:val="24"/>
          <w:highlight w:val="white"/>
        </w:rPr>
        <w:t>При прогрессировании на фоне терапии одним из МКА-блокаторов PD1 у больных с или без мутации в гене BRAF  рекомендуется повторн</w:t>
      </w:r>
      <w:r w:rsidRPr="008F47CC">
        <w:rPr>
          <w:szCs w:val="24"/>
          <w:highlight w:val="white"/>
        </w:rPr>
        <w:t>ое назначение МКА-блокаторов PD1 (или назначение комбинированной терапии  МКА-блокаторами PD1 и CTLA4) в случае если соблюдаются 4 условия: 1) контроль над заболеванием (объективный ответ или стабилизация) при первом назначении МКА-блокаторов PD1 составил 6 мес. и более; 2) лечение 2-й (или последующих линий) более не приносит пользы (отмечается прогрессирование заболевания или непереносимость лечения); 3) состояние пациента по шкале ECOG &lt;=2 или ожидаемая продолжительность жизни более 3 мес.; 4) имевшиеся ранее нежелательные явления при применении МКА-блокаторов PD1 разрешились (&lt;=1 степ. по СТСАЕ v 5.0) И никогда не достигали 4 степ. по СТСАЕ v 5.0</w:t>
      </w:r>
      <w:r w:rsidR="00BC4E49" w:rsidRPr="00BC4E49">
        <w:rPr>
          <w:szCs w:val="24"/>
        </w:rPr>
        <w:t xml:space="preserve"> </w:t>
      </w:r>
      <w:r w:rsidR="00BC4E49">
        <w:rPr>
          <w:szCs w:val="24"/>
        </w:rPr>
        <w:fldChar w:fldCharType="begin"/>
      </w:r>
      <w:r w:rsidR="00101604">
        <w:rPr>
          <w:szCs w:val="24"/>
        </w:rPr>
        <w:instrText xml:space="preserve"> ADDIN EN.CITE &lt;EndNote&gt;&lt;Cite&gt;&lt;Author&gt;Reschke&lt;/Author&gt;&lt;Year&gt;2020&lt;/Year&gt;&lt;RecNum&gt;328&lt;/RecNum&gt;&lt;DisplayText&gt;[348]&lt;/DisplayText&gt;&lt;record&gt;&lt;rec-number&gt;328&lt;/rec-number&gt;&lt;foreign-keys&gt;&lt;key app="EN" db-id="w0s2tww5xrestnetzp7ptx2maxv95azrrpvd" timestamp="1593638739"&gt;328&lt;/key&gt;&lt;/foreign-keys&gt;&lt;ref-type name="Journal Article"&gt;17&lt;/ref-type&gt;&lt;contributors&gt;&lt;authors&gt;&lt;author&gt;Reschke, R.&lt;/author&gt;&lt;author&gt;Ziemer, M.&lt;/author&gt;&lt;/authors&gt;&lt;/contributors&gt;&lt;auth-address&gt;Department of Dermatology, Venereology and Allergology, University Medical Center, Leipzig, Germany.&lt;/auth-address&gt;&lt;titles&gt;&lt;title&gt;Rechallenge with checkpoint inhibitors in metastatic melanoma&lt;/title&gt;&lt;secondary-title&gt;J Dtsch Dermatol Ges&lt;/secondary-title&gt;&lt;/titles&gt;&lt;periodical&gt;&lt;full-title&gt;J Dtsch Dermatol Ges&lt;/full-title&gt;&lt;/periodical&gt;&lt;pages&gt;429-436&lt;/pages&gt;&lt;volume&gt;18&lt;/volume&gt;&lt;number&gt;5&lt;/number&gt;&lt;edition&gt;2020/04/21&lt;/edition&gt;&lt;dates&gt;&lt;year&gt;2020&lt;/year&gt;&lt;pub-dates&gt;&lt;date&gt;May&lt;/date&gt;&lt;/pub-dates&gt;&lt;/dates&gt;&lt;isbn&gt;1610-0387 (Electronic)&amp;#xD;1610-0379 (Linking)&lt;/isbn&gt;&lt;accession-num&gt;32311829&lt;/accession-num&gt;&lt;urls&gt;&lt;related-urls&gt;&lt;url&gt;https://www.ncbi.nlm.nih.gov/pubmed/32311829&lt;/url&gt;&lt;/related-urls&gt;&lt;/urls&gt;&lt;electronic-resource-num&gt;10.1111/ddg.14091&lt;/electronic-resource-num&gt;&lt;/record&gt;&lt;/Cite&gt;&lt;/EndNote&gt;</w:instrText>
      </w:r>
      <w:r w:rsidR="00BC4E49">
        <w:rPr>
          <w:szCs w:val="24"/>
        </w:rPr>
        <w:fldChar w:fldCharType="separate"/>
      </w:r>
      <w:r w:rsidR="00101604">
        <w:rPr>
          <w:noProof/>
          <w:szCs w:val="24"/>
        </w:rPr>
        <w:t>[</w:t>
      </w:r>
      <w:hyperlink w:anchor="_ENREF_348" w:tooltip="Reschke, 2020 #328" w:history="1">
        <w:r w:rsidR="00101604">
          <w:rPr>
            <w:noProof/>
            <w:szCs w:val="24"/>
          </w:rPr>
          <w:t>348</w:t>
        </w:r>
      </w:hyperlink>
      <w:r w:rsidR="00101604">
        <w:rPr>
          <w:noProof/>
          <w:szCs w:val="24"/>
        </w:rPr>
        <w:t>]</w:t>
      </w:r>
      <w:r w:rsidR="00BC4E49">
        <w:rPr>
          <w:szCs w:val="24"/>
        </w:rPr>
        <w:fldChar w:fldCharType="end"/>
      </w:r>
    </w:p>
    <w:p w:rsidR="00E95967" w:rsidRPr="00E95967" w:rsidRDefault="00E95967" w:rsidP="00D87865">
      <w:pPr>
        <w:pStyle w:val="affff"/>
        <w:ind w:right="157" w:firstLine="0"/>
      </w:pPr>
      <w:r w:rsidRPr="00E95967">
        <w:rPr>
          <w:b/>
          <w:szCs w:val="24"/>
          <w:highlight w:val="white"/>
        </w:rPr>
        <w:t>Уровень убедительности рекомендаций</w:t>
      </w:r>
      <w:r w:rsidR="00154242">
        <w:rPr>
          <w:b/>
          <w:szCs w:val="24"/>
          <w:highlight w:val="white"/>
        </w:rPr>
        <w:t xml:space="preserve"> С</w:t>
      </w:r>
      <w:r w:rsidRPr="00E95967">
        <w:rPr>
          <w:b/>
          <w:szCs w:val="24"/>
          <w:highlight w:val="white"/>
        </w:rPr>
        <w:t xml:space="preserve"> </w:t>
      </w:r>
      <w:r w:rsidRPr="00E95967">
        <w:rPr>
          <w:szCs w:val="24"/>
          <w:highlight w:val="white"/>
        </w:rPr>
        <w:t xml:space="preserve">(уровень достоверности доказательств – </w:t>
      </w:r>
      <w:r w:rsidR="00154242">
        <w:rPr>
          <w:szCs w:val="24"/>
          <w:highlight w:val="white"/>
        </w:rPr>
        <w:t>3</w:t>
      </w:r>
      <w:r w:rsidRPr="00E95967">
        <w:rPr>
          <w:szCs w:val="24"/>
          <w:highlight w:val="white"/>
        </w:rPr>
        <w:t>)</w:t>
      </w:r>
    </w:p>
    <w:p w:rsidR="00E95967" w:rsidRPr="003F5256" w:rsidRDefault="00E95967" w:rsidP="00D87865">
      <w:pPr>
        <w:ind w:right="157" w:firstLine="0"/>
        <w:rPr>
          <w:i/>
          <w:szCs w:val="24"/>
          <w:highlight w:val="white"/>
        </w:rPr>
      </w:pPr>
    </w:p>
    <w:p w:rsidR="00B81372" w:rsidRDefault="00DC0298" w:rsidP="00D90041">
      <w:pPr>
        <w:pStyle w:val="1"/>
        <w:numPr>
          <w:ilvl w:val="0"/>
          <w:numId w:val="0"/>
        </w:numPr>
        <w:ind w:left="360"/>
      </w:pPr>
      <w:bookmarkStart w:id="80" w:name="_Toc23182959"/>
      <w:r w:rsidRPr="001316E0">
        <w:t xml:space="preserve">У пациентов без мутации в гене BRAF (III неоперабельной – IV стадии) во 2 линии после применения иммунотерапии (МКА-блокаторов PD-1+/- анти CTLA4), учитывая малую эффективность </w:t>
      </w:r>
      <w:r>
        <w:t>химиотерапии</w:t>
      </w:r>
      <w:r w:rsidRPr="001316E0">
        <w:t xml:space="preserve">, </w:t>
      </w:r>
      <w:r>
        <w:t xml:space="preserve">рекомендуется </w:t>
      </w:r>
      <w:r w:rsidRPr="001316E0">
        <w:t xml:space="preserve"> применени</w:t>
      </w:r>
      <w:r>
        <w:t>е</w:t>
      </w:r>
      <w:r w:rsidRPr="001316E0">
        <w:t xml:space="preserve"> терапии по схеме </w:t>
      </w:r>
      <w:r w:rsidR="00B0383E" w:rsidRPr="00101604">
        <w:t>#</w:t>
      </w:r>
      <w:r w:rsidRPr="001316E0">
        <w:t>ленватиниб</w:t>
      </w:r>
      <w:r w:rsidR="00B0383E" w:rsidRPr="00101604">
        <w:t>**</w:t>
      </w:r>
      <w:r w:rsidRPr="001316E0">
        <w:t xml:space="preserve"> + </w:t>
      </w:r>
      <w:r w:rsidR="00901ECF" w:rsidRPr="00101604">
        <w:t>#</w:t>
      </w:r>
      <w:r w:rsidRPr="001316E0">
        <w:t>пембролизумаб</w:t>
      </w:r>
      <w:r w:rsidR="00B0383E" w:rsidRPr="00101604">
        <w:t>**</w:t>
      </w:r>
      <w:r w:rsidR="00290E9A">
        <w:t xml:space="preserve"> </w:t>
      </w:r>
      <w:r w:rsidR="00290E9A" w:rsidRPr="00471AE9">
        <w:rPr>
          <w:b/>
          <w:sz w:val="18"/>
          <w:szCs w:val="18"/>
        </w:rPr>
        <w:fldChar w:fldCharType="begin"/>
      </w:r>
      <w:r w:rsidR="00101604">
        <w:rPr>
          <w:b/>
          <w:sz w:val="18"/>
          <w:szCs w:val="18"/>
        </w:rPr>
        <w:instrText xml:space="preserve"> ADDIN EN.CITE &lt;EndNote&gt;&lt;Cite&gt;&lt;Author&gt;Arance&lt;/Author&gt;&lt;Year&gt;2021&lt;/Year&gt;&lt;RecNum&gt;751&lt;/RecNum&gt;&lt;DisplayText&gt;[336]&lt;/DisplayText&gt;&lt;record&gt;&lt;rec-number&gt;751&lt;/rec-number&gt;&lt;foreign-keys&gt;&lt;key app="EN" db-id="dardtx5d6s0zv2e52zsxx5fmsd2d05a59xwt" timestamp="1647284714"&gt;751&lt;/key&gt;&lt;/foreign-keys&gt;&lt;ref-type name="Journal Article"&gt;17&lt;/ref-type&gt;&lt;contributors&gt;&lt;authors&gt;&lt;author&gt;Ana Maria Arance&lt;/author&gt;&lt;author&gt;Luis de la Cruz-Merino&lt;/author&gt;&lt;author&gt;Teresa M. Petrella&lt;/author&gt;&lt;author&gt;Rahima Jamal&lt;/author&gt;&lt;author&gt;Lars Ny&lt;/author&gt;&lt;author&gt;Ana Carneiro&lt;/author&gt;&lt;author&gt;Alfonso Berrocal&lt;/author&gt;&lt;author&gt;Ivan Marquez-Rodas&lt;/author&gt;&lt;author&gt;Anna Spreafico&lt;/author&gt;&lt;author&gt;Victoria Atkinson&lt;/author&gt;&lt;author&gt;Fernanda Costa Svedman&lt;/author&gt;&lt;author&gt;Andrew Mant&lt;/author&gt;&lt;author&gt;Alan D. Smith&lt;/author&gt;&lt;author&gt;Ke Chen&lt;/author&gt;&lt;author&gt;Scott J. Diede&lt;/author&gt;&lt;author&gt;Clemens Krepler&lt;/author&gt;&lt;author&gt;Georgina V. Long&lt;/author&gt;&lt;/authors&gt;&lt;/contributors&gt;&lt;titles&gt;&lt;title&gt;Lenvatinib (len) plus pembrolizumab (pembro) for patients (pts) with advanced melanoma and confirmed progression on a PD-1 or PD-L1 inhibitor: Updated findings of LEAP-004&lt;/title&gt;&lt;secondary-title&gt;Journal of Clinical Oncology&lt;/secondary-title&gt;&lt;/titles&gt;&lt;periodical&gt;&lt;full-title&gt;Journal of Clinical Oncology&lt;/full-title&gt;&lt;/periodical&gt;&lt;pages&gt;9504-9504&lt;/pages&gt;&lt;volume&gt;39&lt;/volume&gt;&lt;number&gt;15_suppl&lt;/number&gt;&lt;keywords&gt;&lt;keyword&gt;261-492-5651-10662,613-135-244-3829-325,261-492-3532-4809-5347,4,3,2,242,242,28,6,6,3&lt;/keyword&gt;&lt;/keywords&gt;&lt;dates&gt;&lt;year&gt;2021&lt;/year&gt;&lt;/dates&gt;&lt;urls&gt;&lt;related-urls&gt;&lt;url&gt;https://ascopubs.org/doi/abs/10.1200/JCO.2021.39.15_suppl.9504&lt;/url&gt;&lt;/related-urls&gt;&lt;/urls&gt;&lt;electronic-resource-num&gt;10.1200/JCO.2021.39.15_suppl.9504&lt;/electronic-resource-num&gt;&lt;/record&gt;&lt;/Cite&gt;&lt;/EndNote&gt;</w:instrText>
      </w:r>
      <w:r w:rsidR="00290E9A" w:rsidRPr="00471AE9">
        <w:rPr>
          <w:b/>
          <w:sz w:val="18"/>
          <w:szCs w:val="18"/>
        </w:rPr>
        <w:fldChar w:fldCharType="separate"/>
      </w:r>
      <w:r w:rsidR="00101604">
        <w:rPr>
          <w:b/>
          <w:noProof/>
          <w:sz w:val="18"/>
          <w:szCs w:val="18"/>
        </w:rPr>
        <w:t>[</w:t>
      </w:r>
      <w:hyperlink w:anchor="_ENREF_336" w:tooltip="Arance, 2021 #751" w:history="1">
        <w:r w:rsidR="00101604">
          <w:rPr>
            <w:b/>
            <w:noProof/>
            <w:sz w:val="18"/>
            <w:szCs w:val="18"/>
          </w:rPr>
          <w:t>336</w:t>
        </w:r>
      </w:hyperlink>
      <w:r w:rsidR="00101604">
        <w:rPr>
          <w:b/>
          <w:noProof/>
          <w:sz w:val="18"/>
          <w:szCs w:val="18"/>
        </w:rPr>
        <w:t>]</w:t>
      </w:r>
      <w:r w:rsidR="00290E9A" w:rsidRPr="00471AE9">
        <w:rPr>
          <w:b/>
          <w:sz w:val="18"/>
          <w:szCs w:val="18"/>
        </w:rPr>
        <w:fldChar w:fldCharType="end"/>
      </w:r>
      <w:r>
        <w:t xml:space="preserve">. Режим применения приводится в таблице </w:t>
      </w:r>
      <w:proofErr w:type="gramStart"/>
      <w:r w:rsidR="00C5341A">
        <w:t>16</w:t>
      </w:r>
      <w:r>
        <w:t>.</w:t>
      </w:r>
      <w:r w:rsidR="003B3B1F" w:rsidRPr="003B3B1F">
        <w:t>Уровень</w:t>
      </w:r>
      <w:proofErr w:type="gramEnd"/>
      <w:r w:rsidR="003B3B1F" w:rsidRPr="003B3B1F">
        <w:t xml:space="preserve"> убедительности рекомендаций С (уровень достоверности доказательств – </w:t>
      </w:r>
      <w:r w:rsidR="003B3B1F">
        <w:t>4</w:t>
      </w:r>
      <w:r w:rsidR="003B3B1F" w:rsidRPr="003B3B1F">
        <w:t>)</w:t>
      </w:r>
    </w:p>
    <w:p w:rsidR="006D78D2" w:rsidRPr="00555313" w:rsidRDefault="006D78D2" w:rsidP="008D7A3D">
      <w:pPr>
        <w:pStyle w:val="3"/>
      </w:pPr>
      <w:bookmarkStart w:id="81" w:name="_Toc101715213"/>
      <w:r w:rsidRPr="00555313">
        <w:t xml:space="preserve">3.4.5. Особенности оценки ответа на лечение </w:t>
      </w:r>
      <w:r w:rsidR="00ED7EE8" w:rsidRPr="00555313">
        <w:t>МКА-</w:t>
      </w:r>
      <w:r w:rsidR="001753D4" w:rsidRPr="00555313">
        <w:t>блокаторами PD1</w:t>
      </w:r>
      <w:r w:rsidRPr="00555313">
        <w:t xml:space="preserve"> или CTLA4</w:t>
      </w:r>
      <w:bookmarkEnd w:id="80"/>
      <w:bookmarkEnd w:id="81"/>
    </w:p>
    <w:p w:rsidR="006D78D2" w:rsidRPr="00555313" w:rsidRDefault="00CE5AF6" w:rsidP="00C41CBF">
      <w:pPr>
        <w:rPr>
          <w:szCs w:val="24"/>
        </w:rPr>
      </w:pPr>
      <w:r w:rsidRPr="00555313">
        <w:rPr>
          <w:szCs w:val="24"/>
        </w:rPr>
        <w:t>МКА-</w:t>
      </w:r>
      <w:r w:rsidR="001753D4" w:rsidRPr="00555313">
        <w:rPr>
          <w:szCs w:val="24"/>
        </w:rPr>
        <w:t>блокатор</w:t>
      </w:r>
      <w:r w:rsidR="00ED7EE8" w:rsidRPr="00555313">
        <w:rPr>
          <w:szCs w:val="24"/>
        </w:rPr>
        <w:t xml:space="preserve">ы </w:t>
      </w:r>
      <w:r w:rsidR="00D12A95" w:rsidRPr="00555313">
        <w:rPr>
          <w:szCs w:val="24"/>
          <w:lang w:val="en-US"/>
        </w:rPr>
        <w:t>PD</w:t>
      </w:r>
      <w:r w:rsidR="00D12A95" w:rsidRPr="00555313">
        <w:rPr>
          <w:szCs w:val="24"/>
        </w:rPr>
        <w:t xml:space="preserve">1 или </w:t>
      </w:r>
      <w:r w:rsidR="00D12A95" w:rsidRPr="00555313">
        <w:rPr>
          <w:szCs w:val="24"/>
          <w:lang w:val="en-US"/>
        </w:rPr>
        <w:t>CTLA</w:t>
      </w:r>
      <w:r w:rsidR="00D12A95" w:rsidRPr="00555313">
        <w:rPr>
          <w:szCs w:val="24"/>
        </w:rPr>
        <w:t xml:space="preserve">4 </w:t>
      </w:r>
      <w:r w:rsidR="006D78D2" w:rsidRPr="00555313">
        <w:rPr>
          <w:szCs w:val="24"/>
        </w:rPr>
        <w:t>представляют собой принципиально новый класс лекарственных препаратов, эффект которых развивается в результате воздействия на элементы иммунной системы пациента. Сами лекарственные средства не обладают противоопухолевым эффектом, а элиминация опухолевых клеток достигается за счет активации клеток иммунной системы пациента. Это обусловливает особенности развития клинического и радиологического ответа на лечение.</w:t>
      </w:r>
    </w:p>
    <w:p w:rsidR="00DF5D83" w:rsidRPr="00555313" w:rsidRDefault="00B5490B" w:rsidP="00C91F92">
      <w:pPr>
        <w:pStyle w:val="1"/>
      </w:pPr>
      <w:r w:rsidRPr="00555313">
        <w:t>Всем пациентам с меланомой на фоне лечения МКА-</w:t>
      </w:r>
      <w:r w:rsidR="001753D4" w:rsidRPr="00555313">
        <w:t>блокаторами PD1</w:t>
      </w:r>
      <w:r w:rsidRPr="00555313">
        <w:t xml:space="preserve"> или </w:t>
      </w:r>
      <w:r w:rsidRPr="00555313">
        <w:rPr>
          <w:lang w:val="en-US"/>
        </w:rPr>
        <w:t>CTLA</w:t>
      </w:r>
      <w:r w:rsidRPr="00555313">
        <w:t xml:space="preserve">4 </w:t>
      </w:r>
      <w:r w:rsidRPr="00555313">
        <w:rPr>
          <w:b/>
        </w:rPr>
        <w:t>рекомендуется</w:t>
      </w:r>
      <w:r w:rsidRPr="00555313">
        <w:t xml:space="preserve"> </w:t>
      </w:r>
      <w:r w:rsidR="006D78D2" w:rsidRPr="00555313">
        <w:t>проводить первоначальную радиологическую оценку ответа на лечение не ранее 12 нед</w:t>
      </w:r>
      <w:r w:rsidR="008165FE" w:rsidRPr="00555313">
        <w:t>ель</w:t>
      </w:r>
      <w:r w:rsidR="006D78D2" w:rsidRPr="00555313">
        <w:t xml:space="preserve"> от начала терапии (при отсутствии клинического ухудшения состояния пациента). Повторные исследования проводятся через 8</w:t>
      </w:r>
      <w:r w:rsidR="006D78D2" w:rsidRPr="00555313">
        <w:rPr>
          <w:lang w:eastAsia="ru-RU"/>
        </w:rPr>
        <w:t>–</w:t>
      </w:r>
      <w:r w:rsidR="006D78D2" w:rsidRPr="00555313">
        <w:t>12 нед</w:t>
      </w:r>
      <w:r w:rsidR="008165FE" w:rsidRPr="00555313">
        <w:t>ель</w:t>
      </w:r>
      <w:r w:rsidR="006D78D2" w:rsidRPr="00555313">
        <w:t xml:space="preserve"> (при отсутствии клинического ухудшения состояния пациента) </w:t>
      </w:r>
      <w:r w:rsidR="006D78D2" w:rsidRPr="00555313">
        <w:fldChar w:fldCharType="begin">
          <w:fldData xml:space="preserve">PGRhdGU+SnVuIDI1PC9kYXRlPjwvcHViLWRhdGVzPjwvZGF0ZXM+PGlzYm4+MTUzMy00NDA2IChF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TiBFbmdsIEogTWVkPC9mdWxsLXRpdGxlPjwvcGVyaW9kaWNhbD48cGFnZXM+MjMtMzQ8L3BhZ2Vz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PC9zZWNvbmRhcnktdGl0bGU+PC90aXRsZXM+PHBhZ2VzPjI1MjEtMzI8L3BhZ2VzPjx2b2x1bWU+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</w:fldData>
        </w:fldChar>
      </w:r>
      <w:r w:rsidR="00101604">
        <w:instrText xml:space="preserve"> ADDIN EN.CITE </w:instrText>
      </w:r>
      <w:r w:rsidR="00101604">
        <w:fldChar w:fldCharType="begin">
          <w:fldData xml:space="preserve">PEVuZE5vdGU+PENpdGU+PEF1dGhvcj5Xb2xjaG9rPC9BdXRob3I+PFllYXI+MjAwOTwvWWVhcj48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==
</w:fldData>
        </w:fldChar>
      </w:r>
      <w:r w:rsidR="00101604">
        <w:instrText xml:space="preserve"> ADDIN EN.CITE.DATA </w:instrText>
      </w:r>
      <w:r w:rsidR="00101604">
        <w:fldChar w:fldCharType="end"/>
      </w:r>
      <w:r w:rsidR="00101604">
        <w:fldChar w:fldCharType="begin">
          <w:fldData xml:space="preserve">PGRhdGU+SnVuIDI1PC9kYXRlPjwvcHViLWRhdGVzPjwvZGF0ZXM+PGlzYm4+MTUzMy00NDA2IChF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TiBFbmdsIEogTWVkPC9mdWxsLXRpdGxlPjwvcGVyaW9kaWNhbD48cGFnZXM+MjMtMzQ8L3BhZ2Vz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PC9zZWNvbmRhcnktdGl0bGU+PC90aXRsZXM+PHBhZ2VzPjI1MjEtMzI8L3BhZ2VzPjx2b2x1bWU+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279" w:tooltip="Larkin, 2015 #27" w:history="1">
        <w:r w:rsidR="00101604">
          <w:rPr>
            <w:noProof/>
          </w:rPr>
          <w:t>279</w:t>
        </w:r>
      </w:hyperlink>
      <w:r w:rsidR="00101604">
        <w:rPr>
          <w:noProof/>
        </w:rPr>
        <w:t xml:space="preserve">, </w:t>
      </w:r>
      <w:hyperlink w:anchor="_ENREF_281" w:tooltip="Robert, 2015 #161" w:history="1">
        <w:r w:rsidR="00101604">
          <w:rPr>
            <w:noProof/>
          </w:rPr>
          <w:t>281</w:t>
        </w:r>
      </w:hyperlink>
      <w:r w:rsidR="00101604">
        <w:rPr>
          <w:noProof/>
        </w:rPr>
        <w:t xml:space="preserve">, </w:t>
      </w:r>
      <w:hyperlink w:anchor="_ENREF_282" w:tooltip="Robert, 2014 #271" w:history="1">
        <w:r w:rsidR="00101604">
          <w:rPr>
            <w:noProof/>
          </w:rPr>
          <w:t>282</w:t>
        </w:r>
      </w:hyperlink>
      <w:r w:rsidR="00101604">
        <w:rPr>
          <w:noProof/>
        </w:rPr>
        <w:t xml:space="preserve">, </w:t>
      </w:r>
      <w:hyperlink w:anchor="_ENREF_341" w:tooltip="Hamid, 2013 #321" w:history="1">
        <w:r w:rsidR="00101604">
          <w:rPr>
            <w:noProof/>
          </w:rPr>
          <w:t>341</w:t>
        </w:r>
      </w:hyperlink>
      <w:r w:rsidR="00101604">
        <w:rPr>
          <w:noProof/>
        </w:rPr>
        <w:t xml:space="preserve">, </w:t>
      </w:r>
      <w:hyperlink w:anchor="_ENREF_349" w:tooltip="Wolchok, 2009 #329" w:history="1">
        <w:r w:rsidR="00101604">
          <w:rPr>
            <w:noProof/>
          </w:rPr>
          <w:t>349</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DB5D49" w:rsidRPr="00555313">
        <w:t>В</w:t>
      </w:r>
      <w:r w:rsidR="00B5490B" w:rsidRPr="00555313">
        <w:t xml:space="preserve"> </w:t>
      </w:r>
      <w:r w:rsidRPr="00555313">
        <w:t xml:space="preserve">(уровень достоверности доказательств </w:t>
      </w:r>
      <w:r w:rsidR="00DA1F47" w:rsidRPr="00555313">
        <w:t xml:space="preserve">– </w:t>
      </w:r>
      <w:r w:rsidR="00DB5D49" w:rsidRPr="00555313">
        <w:t>2</w:t>
      </w:r>
      <w:r w:rsidRPr="00555313">
        <w:t xml:space="preserve">) </w:t>
      </w:r>
    </w:p>
    <w:p w:rsidR="00DF5D83" w:rsidRPr="00555313" w:rsidRDefault="00C91F92" w:rsidP="00B5490B">
      <w:pPr>
        <w:pStyle w:val="1"/>
      </w:pPr>
      <w:r w:rsidRPr="00555313">
        <w:rPr>
          <w:b/>
        </w:rPr>
        <w:t>Рекомендуется</w:t>
      </w:r>
      <w:r w:rsidR="006D78D2" w:rsidRPr="00555313">
        <w:t xml:space="preserve"> </w:t>
      </w:r>
      <w:r w:rsidR="00B5490B" w:rsidRPr="00555313">
        <w:t>для оценки ответа на лечение МКА-</w:t>
      </w:r>
      <w:r w:rsidR="001753D4" w:rsidRPr="00555313">
        <w:t>блокаторами PD1</w:t>
      </w:r>
      <w:r w:rsidR="00B5490B" w:rsidRPr="00555313">
        <w:t xml:space="preserve"> или </w:t>
      </w:r>
      <w:r w:rsidR="00B5490B" w:rsidRPr="00555313">
        <w:rPr>
          <w:lang w:val="en-US"/>
        </w:rPr>
        <w:t>CTLA</w:t>
      </w:r>
      <w:r w:rsidR="00B5490B" w:rsidRPr="00555313">
        <w:t>4</w:t>
      </w:r>
      <w:r w:rsidR="00711163" w:rsidRPr="00555313">
        <w:t xml:space="preserve"> </w:t>
      </w:r>
      <w:r w:rsidR="006D78D2" w:rsidRPr="00555313">
        <w:t xml:space="preserve">использовать модифицированные критерии ответа на лечение, которые допускают появление новых очагов (при отсутствии клинического ухудшения состояния пациента) </w:t>
      </w:r>
      <w:r w:rsidR="006D78D2" w:rsidRPr="00555313">
        <w:fldChar w:fldCharType="begin">
          <w:fldData xml:space="preserve">PEVuZE5vdGU+PENpdGU+PEF1dGhvcj5Xb2xjaG9rPC9BdXRob3I+PFllYXI+MjAwOTwvWWVhcj48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=
</w:fldData>
        </w:fldChar>
      </w:r>
      <w:r w:rsidR="00101604">
        <w:instrText xml:space="preserve"> ADDIN EN.CITE </w:instrText>
      </w:r>
      <w:r w:rsidR="00101604">
        <w:fldChar w:fldCharType="begin">
          <w:fldData xml:space="preserve">PEVuZE5vdGU+PENpdGU+PEF1dGhvcj5Xb2xjaG9rPC9BdXRob3I+PFllYXI+MjAwOTwvWWVhcj48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=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49" w:tooltip="Wolchok, 2009 #329" w:history="1">
        <w:r w:rsidR="00101604">
          <w:rPr>
            <w:noProof/>
          </w:rPr>
          <w:t>349</w:t>
        </w:r>
      </w:hyperlink>
      <w:r w:rsidR="00101604">
        <w:rPr>
          <w:noProof/>
        </w:rPr>
        <w:t>]</w:t>
      </w:r>
      <w:r w:rsidR="006D78D2" w:rsidRPr="00555313">
        <w:fldChar w:fldCharType="end"/>
      </w:r>
      <w:r w:rsidR="006D78D2" w:rsidRPr="00555313">
        <w:t xml:space="preserve"> (табл. </w:t>
      </w:r>
      <w:r w:rsidR="00C5341A">
        <w:t>18</w:t>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721F78" w:rsidRPr="00555313">
        <w:t xml:space="preserve">С </w:t>
      </w:r>
      <w:r w:rsidRPr="00555313">
        <w:t xml:space="preserve">(уровень достоверности доказательств </w:t>
      </w:r>
      <w:r w:rsidR="00DA1F47" w:rsidRPr="00555313">
        <w:rPr>
          <w:lang w:eastAsia="ru-RU"/>
        </w:rPr>
        <w:t xml:space="preserve">– </w:t>
      </w:r>
      <w:r w:rsidR="00721F78" w:rsidRPr="00555313">
        <w:rPr>
          <w:lang w:eastAsia="ru-RU"/>
        </w:rPr>
        <w:t>5</w:t>
      </w:r>
      <w:r w:rsidRPr="00555313">
        <w:t>).</w:t>
      </w:r>
    </w:p>
    <w:p w:rsidR="006D78D2" w:rsidRPr="00555313" w:rsidRDefault="006D78D2" w:rsidP="008D7A3D">
      <w:pPr>
        <w:pStyle w:val="af7"/>
      </w:pPr>
      <w:r w:rsidRPr="00555313">
        <w:rPr>
          <w:b/>
        </w:rPr>
        <w:t xml:space="preserve">Таблица </w:t>
      </w:r>
      <w:r w:rsidR="00C5341A">
        <w:rPr>
          <w:b/>
        </w:rPr>
        <w:t>18</w:t>
      </w:r>
      <w:r w:rsidRPr="00555313">
        <w:rPr>
          <w:b/>
        </w:rPr>
        <w:t xml:space="preserve">. </w:t>
      </w:r>
      <w:r w:rsidRPr="00555313">
        <w:t xml:space="preserve">Сравнение традиционных критериев (на примере RECIST) и критериев оценки ответа на </w:t>
      </w:r>
      <w:r w:rsidR="00ED7EE8" w:rsidRPr="00555313">
        <w:t>МКА-</w:t>
      </w:r>
      <w:r w:rsidR="001753D4" w:rsidRPr="00555313">
        <w:t>блокатор</w:t>
      </w:r>
      <w:r w:rsidR="00ED7EE8" w:rsidRPr="00555313">
        <w:t>ы</w:t>
      </w:r>
      <w:r w:rsidR="00463259" w:rsidRPr="00555313">
        <w:t xml:space="preserve"> PD1 или CTLA4 </w:t>
      </w:r>
      <w:r w:rsidRPr="00555313">
        <w:t xml:space="preserve">(mRECIST или irRC) </w:t>
      </w:r>
      <w:r w:rsidRPr="00555313">
        <w:fldChar w:fldCharType="begin">
          <w:fldData xml:space="preserve">PEVuZE5vdGU+PENpdGU+PEF1dGhvcj5Xb2xjaG9rPC9BdXRob3I+PFllYXI+MjAwOTwvWWVhcj48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</w:fldData>
        </w:fldChar>
      </w:r>
      <w:r w:rsidR="00101604">
        <w:instrText xml:space="preserve"> ADDIN EN.CITE </w:instrText>
      </w:r>
      <w:r w:rsidR="00101604">
        <w:fldChar w:fldCharType="begin">
          <w:fldData xml:space="preserve">PEVuZE5vdGU+PENpdGU+PEF1dGhvcj5Xb2xjaG9rPC9BdXRob3I+PFllYXI+MjAwOTwvWWVhcj48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</w:fldData>
        </w:fldChar>
      </w:r>
      <w:r w:rsidR="00101604">
        <w:instrText xml:space="preserve"> ADDIN EN.CITE.DATA </w:instrText>
      </w:r>
      <w:r w:rsidR="00101604">
        <w:fldChar w:fldCharType="end"/>
      </w:r>
      <w:r w:rsidRPr="00555313">
        <w:fldChar w:fldCharType="separate"/>
      </w:r>
      <w:r w:rsidR="00101604">
        <w:rPr>
          <w:noProof/>
        </w:rPr>
        <w:t>[</w:t>
      </w:r>
      <w:hyperlink w:anchor="_ENREF_349" w:tooltip="Wolchok, 2009 #329" w:history="1">
        <w:r w:rsidR="00101604">
          <w:rPr>
            <w:noProof/>
          </w:rPr>
          <w:t>349-351</w:t>
        </w:r>
      </w:hyperlink>
      <w:r w:rsidR="00101604">
        <w:rPr>
          <w:noProof/>
        </w:rPr>
        <w:t>]</w:t>
      </w:r>
      <w:r w:rsidRPr="00555313">
        <w:fldChar w:fldCharType="end"/>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20" w:firstRow="1" w:lastRow="0" w:firstColumn="0" w:lastColumn="0" w:noHBand="0" w:noVBand="0"/>
      </w:tblPr>
      <w:tblGrid>
        <w:gridCol w:w="2134"/>
        <w:gridCol w:w="3793"/>
        <w:gridCol w:w="3299"/>
      </w:tblGrid>
      <w:tr w:rsidR="00484D64" w:rsidRPr="00555313" w:rsidTr="006147A9">
        <w:trPr>
          <w:trHeight w:val="771"/>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jc w:val="center"/>
              <w:rPr>
                <w:b/>
                <w:bCs/>
                <w:szCs w:val="24"/>
              </w:rPr>
            </w:pPr>
            <w:r w:rsidRPr="00555313">
              <w:rPr>
                <w:b/>
                <w:bCs/>
                <w:szCs w:val="24"/>
              </w:rPr>
              <w:t>Опухолевый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jc w:val="center"/>
              <w:rPr>
                <w:b/>
                <w:bCs/>
                <w:szCs w:val="24"/>
              </w:rPr>
            </w:pPr>
            <w:r w:rsidRPr="00555313">
              <w:rPr>
                <w:b/>
                <w:bCs/>
                <w:szCs w:val="24"/>
                <w:lang w:val="en-US"/>
              </w:rPr>
              <w:t>RECIST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jc w:val="center"/>
              <w:rPr>
                <w:b/>
                <w:bCs/>
                <w:szCs w:val="24"/>
              </w:rPr>
            </w:pPr>
            <w:r w:rsidRPr="00555313">
              <w:rPr>
                <w:b/>
                <w:bCs/>
                <w:szCs w:val="24"/>
                <w:lang w:val="en-US"/>
              </w:rPr>
              <w:t>irRC</w:t>
            </w:r>
          </w:p>
        </w:tc>
      </w:tr>
      <w:tr w:rsidR="00484D64" w:rsidRPr="00555313"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Полный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Исчезновение всех очагов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Исчезновение всех очагов</w:t>
            </w:r>
            <w:r w:rsidRPr="00555313">
              <w:rPr>
                <w:bCs/>
                <w:szCs w:val="24"/>
              </w:rPr>
              <w:t>, в том числе новых</w:t>
            </w:r>
          </w:p>
        </w:tc>
      </w:tr>
      <w:tr w:rsidR="00484D64" w:rsidRPr="00555313"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Частичный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Уменьшение</w:t>
            </w:r>
            <w:r w:rsidRPr="00555313">
              <w:rPr>
                <w:szCs w:val="24"/>
              </w:rPr>
              <w:t xml:space="preserve"> суммы максимальных диаметров таргетных </w:t>
            </w:r>
            <w:r w:rsidRPr="00555313">
              <w:rPr>
                <w:bCs/>
                <w:szCs w:val="24"/>
              </w:rPr>
              <w:t xml:space="preserve">очагов более чем на 30 % </w:t>
            </w:r>
            <w:r w:rsidRPr="00555313">
              <w:rPr>
                <w:szCs w:val="24"/>
              </w:rPr>
              <w:t>при отсутствии прогрессирования со стороны других очагов поражения либо появления новых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Уменьшение суммы произведений поперечных диаметров таргетных</w:t>
            </w:r>
            <w:r w:rsidRPr="00555313">
              <w:rPr>
                <w:szCs w:val="24"/>
              </w:rPr>
              <w:t xml:space="preserve"> </w:t>
            </w:r>
            <w:r w:rsidRPr="00555313">
              <w:rPr>
                <w:bCs/>
                <w:szCs w:val="24"/>
              </w:rPr>
              <w:t>и новых очагов</w:t>
            </w:r>
            <w:r w:rsidRPr="00555313">
              <w:rPr>
                <w:szCs w:val="24"/>
              </w:rPr>
              <w:t xml:space="preserve"> </w:t>
            </w:r>
            <w:r w:rsidRPr="00555313">
              <w:rPr>
                <w:bCs/>
                <w:szCs w:val="24"/>
              </w:rPr>
              <w:t>более чем на 30 %. Допускается появление новых очагов</w:t>
            </w:r>
          </w:p>
        </w:tc>
      </w:tr>
      <w:tr w:rsidR="00484D64" w:rsidRPr="00555313"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Стабилизация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 xml:space="preserve">Уменьшение опухолевых образований </w:t>
            </w:r>
            <w:r w:rsidRPr="00555313">
              <w:rPr>
                <w:bCs/>
                <w:szCs w:val="24"/>
              </w:rPr>
              <w:t xml:space="preserve">менее чем на 30 % </w:t>
            </w:r>
            <w:r w:rsidRPr="00555313">
              <w:rPr>
                <w:szCs w:val="24"/>
              </w:rPr>
              <w:t xml:space="preserve">или увеличение не более чем на 20 % </w:t>
            </w:r>
            <w:r w:rsidRPr="00555313">
              <w:rPr>
                <w:bCs/>
                <w:szCs w:val="24"/>
              </w:rPr>
              <w:t xml:space="preserve">при отсутствии новых поражений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 xml:space="preserve">Уменьшение опухолевых образований </w:t>
            </w:r>
            <w:r w:rsidRPr="00555313">
              <w:rPr>
                <w:bCs/>
                <w:szCs w:val="24"/>
              </w:rPr>
              <w:t xml:space="preserve">менее чем на 30 % </w:t>
            </w:r>
            <w:r w:rsidRPr="00555313">
              <w:rPr>
                <w:szCs w:val="24"/>
              </w:rPr>
              <w:t xml:space="preserve">при отсутствии новых поражений или увеличение не более чем на 20 %. </w:t>
            </w:r>
            <w:r w:rsidRPr="00555313">
              <w:rPr>
                <w:bCs/>
                <w:szCs w:val="24"/>
              </w:rPr>
              <w:t>Допускается появление новых очагов</w:t>
            </w:r>
          </w:p>
        </w:tc>
      </w:tr>
      <w:tr w:rsidR="00484D64" w:rsidRPr="00555313"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bCs/>
                <w:szCs w:val="24"/>
              </w:rPr>
              <w:t>Прогрессирование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 xml:space="preserve">Увеличение сумы максимальных диаметров таргетных очагов более чем на 20 % </w:t>
            </w:r>
            <w:r w:rsidRPr="00555313">
              <w:rPr>
                <w:bCs/>
                <w:szCs w:val="24"/>
              </w:rPr>
              <w:t>и/или</w:t>
            </w:r>
            <w:r w:rsidRPr="00555313">
              <w:rPr>
                <w:szCs w:val="24"/>
              </w:rPr>
              <w:t xml:space="preserve"> появление новых очагов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4D64" w:rsidRPr="00555313" w:rsidRDefault="00484D64" w:rsidP="00125CF9">
            <w:pPr>
              <w:spacing w:line="240" w:lineRule="auto"/>
              <w:ind w:firstLine="0"/>
              <w:rPr>
                <w:szCs w:val="24"/>
              </w:rPr>
            </w:pPr>
            <w:r w:rsidRPr="00555313">
              <w:rPr>
                <w:szCs w:val="24"/>
              </w:rPr>
              <w:t xml:space="preserve">Увеличение </w:t>
            </w:r>
            <w:r w:rsidRPr="00555313">
              <w:rPr>
                <w:bCs/>
                <w:szCs w:val="24"/>
              </w:rPr>
              <w:t>суммы произведений поперечных диаметров</w:t>
            </w:r>
            <w:r w:rsidRPr="00555313">
              <w:rPr>
                <w:szCs w:val="24"/>
              </w:rPr>
              <w:t xml:space="preserve"> </w:t>
            </w:r>
            <w:r w:rsidRPr="00555313">
              <w:rPr>
                <w:bCs/>
                <w:szCs w:val="24"/>
              </w:rPr>
              <w:t>таргетных и новых очагов</w:t>
            </w:r>
            <w:r w:rsidRPr="00555313">
              <w:rPr>
                <w:szCs w:val="24"/>
              </w:rPr>
              <w:t xml:space="preserve"> более чем на 20 %</w:t>
            </w:r>
          </w:p>
        </w:tc>
      </w:tr>
    </w:tbl>
    <w:p w:rsidR="006D78D2" w:rsidRPr="00555313" w:rsidRDefault="006D78D2" w:rsidP="008D7A3D">
      <w:pPr>
        <w:pStyle w:val="3"/>
      </w:pPr>
      <w:bookmarkStart w:id="82" w:name="_Toc23182960"/>
      <w:bookmarkStart w:id="83" w:name="_Toc101715214"/>
      <w:r w:rsidRPr="00555313">
        <w:t xml:space="preserve">3.4.6. Длительность </w:t>
      </w:r>
      <w:r w:rsidR="00463259" w:rsidRPr="00555313">
        <w:t xml:space="preserve">лечения </w:t>
      </w:r>
      <w:r w:rsidR="00ED7EE8" w:rsidRPr="00555313">
        <w:t>МКА-</w:t>
      </w:r>
      <w:r w:rsidR="001753D4" w:rsidRPr="00555313">
        <w:t>блокаторами PD1</w:t>
      </w:r>
      <w:r w:rsidRPr="00555313">
        <w:t xml:space="preserve"> или CTLA4</w:t>
      </w:r>
      <w:bookmarkEnd w:id="82"/>
      <w:bookmarkEnd w:id="83"/>
    </w:p>
    <w:p w:rsidR="00DF5D83" w:rsidRPr="00555313" w:rsidRDefault="00A81B1A" w:rsidP="008D7A3D">
      <w:pPr>
        <w:pStyle w:val="1"/>
      </w:pPr>
      <w:r w:rsidRPr="00555313">
        <w:rPr>
          <w:b/>
          <w:bCs/>
        </w:rPr>
        <w:t>Рекомендуется</w:t>
      </w:r>
      <w:r w:rsidRPr="00555313">
        <w:t xml:space="preserve"> применять </w:t>
      </w:r>
      <w:r w:rsidR="00DE1E5E" w:rsidRPr="00555313">
        <w:t>МКА-</w:t>
      </w:r>
      <w:r w:rsidR="001753D4" w:rsidRPr="00555313">
        <w:t>блокатор</w:t>
      </w:r>
      <w:r w:rsidR="00ED7EE8" w:rsidRPr="00555313">
        <w:t xml:space="preserve"> </w:t>
      </w:r>
      <w:r w:rsidR="006D78D2" w:rsidRPr="00555313">
        <w:rPr>
          <w:lang w:val="en-US"/>
        </w:rPr>
        <w:t>CTLA</w:t>
      </w:r>
      <w:r w:rsidR="006D78D2" w:rsidRPr="00555313">
        <w:t xml:space="preserve">4 (ипилимумаб**) в режиме ограниченного количества введений – не более 4. В некоторых случаях (при стабилизации заболевания или объективном ответе на лечение более 6 мес, </w:t>
      </w:r>
      <w:r w:rsidR="00465CA9" w:rsidRPr="00555313">
        <w:t>сменившимися</w:t>
      </w:r>
      <w:r w:rsidR="006D78D2" w:rsidRPr="00555313">
        <w:t xml:space="preserve"> прогрессированием заболевания) допускается повторное применение курса лечения ипилимумабом** (также не более 4 введений) </w:t>
      </w:r>
      <w:r w:rsidR="006D78D2" w:rsidRPr="00555313">
        <w:fldChar w:fldCharType="begin">
          <w:fldData xml:space="preserve">PEVuZE5vdGU+PENpdGU+PEF1dGhvcj5Ib2RpPC9BdXRob3I+PFllYXI+MjAxMDwvWWVhcj48UmVj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</w:fldData>
        </w:fldChar>
      </w:r>
      <w:r w:rsidR="00101604">
        <w:instrText xml:space="preserve"> ADDIN EN.CITE </w:instrText>
      </w:r>
      <w:r w:rsidR="00101604">
        <w:fldChar w:fldCharType="begin">
          <w:fldData xml:space="preserve">PEVuZE5vdGU+PENpdGU+PEF1dGhvcj5Ib2RpPC9BdXRob3I+PFllYXI+MjAxMDwvWWVhcj48UmVj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09" w:tooltip="Hodi, 2010 #293" w:history="1">
        <w:r w:rsidR="00101604">
          <w:rPr>
            <w:noProof/>
          </w:rPr>
          <w:t>309</w:t>
        </w:r>
      </w:hyperlink>
      <w:r w:rsidR="00101604">
        <w:rPr>
          <w:noProof/>
        </w:rPr>
        <w:t>]</w:t>
      </w:r>
      <w:r w:rsidR="006D78D2" w:rsidRPr="00555313">
        <w:fldChar w:fldCharType="end"/>
      </w:r>
      <w:r w:rsidR="006D78D2" w:rsidRPr="00555313">
        <w:t xml:space="preserve">. </w:t>
      </w:r>
    </w:p>
    <w:p w:rsidR="006D78D2" w:rsidRPr="00555313" w:rsidRDefault="006D78D2" w:rsidP="00982B20">
      <w:pPr>
        <w:pStyle w:val="27"/>
      </w:pPr>
      <w:r w:rsidRPr="00555313">
        <w:t xml:space="preserve">Уровень убедительности рекомендаций – A (уровень достоверности доказательств </w:t>
      </w:r>
      <w:r w:rsidR="00DA1F47" w:rsidRPr="00555313">
        <w:t>– 2</w:t>
      </w:r>
      <w:r w:rsidRPr="00555313">
        <w:t>).</w:t>
      </w:r>
    </w:p>
    <w:p w:rsidR="00DF5D83" w:rsidRPr="00555313" w:rsidRDefault="00721F78" w:rsidP="008D7A3D">
      <w:pPr>
        <w:pStyle w:val="1"/>
        <w:rPr>
          <w:b/>
        </w:rPr>
      </w:pPr>
      <w:r w:rsidRPr="00555313">
        <w:rPr>
          <w:b/>
        </w:rPr>
        <w:t>Рекомендуется</w:t>
      </w:r>
      <w:r w:rsidRPr="00555313">
        <w:t xml:space="preserve"> МКА-</w:t>
      </w:r>
      <w:r w:rsidR="001753D4" w:rsidRPr="00555313">
        <w:t>блокатор</w:t>
      </w:r>
      <w:r w:rsidRPr="00555313">
        <w:t>ы</w:t>
      </w:r>
      <w:r w:rsidRPr="00555313" w:rsidDel="00ED7EE8">
        <w:t xml:space="preserve"> </w:t>
      </w:r>
      <w:r w:rsidRPr="00555313">
        <w:t>PD1 назначать в постоянном режиме до наступления прогрессирования или непереносимости с интервалом введения в 2 недели или 4 недели для ниволумаба**</w:t>
      </w:r>
      <w:r w:rsidR="0007427A" w:rsidRPr="00555313">
        <w:t xml:space="preserve"> </w:t>
      </w:r>
      <w:r w:rsidRPr="00555313">
        <w:t>в зависимости от режима дозирования, в 3</w:t>
      </w:r>
      <w:r w:rsidR="00752EAD">
        <w:t xml:space="preserve"> или 6 недель - </w:t>
      </w:r>
      <w:r w:rsidRPr="00555313">
        <w:t>для пембролизумаба**</w:t>
      </w:r>
      <w:r w:rsidR="0007427A" w:rsidRPr="00555313">
        <w:t xml:space="preserve"> </w:t>
      </w:r>
      <w:r w:rsidRPr="00555313">
        <w:t xml:space="preserve">(см. также раздел 3.4.5 и табл. </w:t>
      </w:r>
      <w:r w:rsidR="00AF485B">
        <w:rPr>
          <w:lang w:val="en-US"/>
        </w:rPr>
        <w:t>10</w:t>
      </w:r>
      <w:r w:rsidRPr="00555313">
        <w:t>)</w:t>
      </w:r>
      <w:r w:rsidR="006D78D2" w:rsidRPr="00555313">
        <w:fldChar w:fldCharType="begin">
          <w:fldData xml:space="preserve">cmVhdCBBbmFseXNpczwva2V5d29yZD48a2V5d29yZD5JcGlsaW11bWFiPC9rZXl3b3JkPjxrZXl3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cmQ+PC9DaXRlPjwvRW5kTm90ZT5=
</w:fldData>
        </w:fldChar>
      </w:r>
      <w:r w:rsidR="00101604">
        <w:instrText xml:space="preserve"> ADDIN EN.CITE </w:instrText>
      </w:r>
      <w:r w:rsidR="00101604">
        <w:fldChar w:fldCharType="begin">
          <w:fldData xml:space="preserve">PEVuZE5vdGU+PENpdGU+PEF1dGhvcj5Sb2JlcnQ8L0F1dGhvcj48WWVhcj4yMDE1PC9ZZWFyPjxS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==
</w:fldData>
        </w:fldChar>
      </w:r>
      <w:r w:rsidR="00101604">
        <w:instrText xml:space="preserve"> ADDIN EN.CITE.DATA </w:instrText>
      </w:r>
      <w:r w:rsidR="00101604">
        <w:fldChar w:fldCharType="end"/>
      </w:r>
      <w:r w:rsidR="00101604">
        <w:fldChar w:fldCharType="begin">
          <w:fldData xml:space="preserve">cmVhdCBBbmFseXNpczwva2V5d29yZD48a2V5d29yZD5JcGlsaW11bWFiPC9rZXl3b3JkPjxrZXl3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ZGFyeS10aXRsZT48L3RpdGxlcz48cGVyaW9kaWNhbD48ZnVsbC10aXRsZT5OIEVuZ2wgSiBNZWQ8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ZT48QXV0aG9yPkhhbWlkPC9BdXRob3I+PFllYXI+MjAxMzwvWWVhcj48UmVjTnVtPjMyMTwvUmVj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279" w:tooltip="Larkin, 2015 #27" w:history="1">
        <w:r w:rsidR="00101604">
          <w:rPr>
            <w:noProof/>
          </w:rPr>
          <w:t>279</w:t>
        </w:r>
      </w:hyperlink>
      <w:r w:rsidR="00101604">
        <w:rPr>
          <w:noProof/>
        </w:rPr>
        <w:t xml:space="preserve">, </w:t>
      </w:r>
      <w:hyperlink w:anchor="_ENREF_281" w:tooltip="Robert, 2015 #161" w:history="1">
        <w:r w:rsidR="00101604">
          <w:rPr>
            <w:noProof/>
          </w:rPr>
          <w:t>281</w:t>
        </w:r>
      </w:hyperlink>
      <w:r w:rsidR="00101604">
        <w:rPr>
          <w:noProof/>
        </w:rPr>
        <w:t xml:space="preserve">, </w:t>
      </w:r>
      <w:hyperlink w:anchor="_ENREF_282" w:tooltip="Robert, 2014 #271" w:history="1">
        <w:r w:rsidR="00101604">
          <w:rPr>
            <w:noProof/>
          </w:rPr>
          <w:t>282</w:t>
        </w:r>
      </w:hyperlink>
      <w:r w:rsidR="00101604">
        <w:rPr>
          <w:noProof/>
        </w:rPr>
        <w:t xml:space="preserve">, </w:t>
      </w:r>
      <w:hyperlink w:anchor="_ENREF_341" w:tooltip="Hamid, 2013 #321" w:history="1">
        <w:r w:rsidR="00101604">
          <w:rPr>
            <w:noProof/>
          </w:rPr>
          <w:t>341</w:t>
        </w:r>
      </w:hyperlink>
      <w:r w:rsidR="00101604">
        <w:rPr>
          <w:noProof/>
        </w:rPr>
        <w:t>]</w:t>
      </w:r>
      <w:r w:rsidR="006D78D2" w:rsidRPr="00555313">
        <w:fldChar w:fldCharType="end"/>
      </w:r>
      <w:r w:rsidR="006D78D2" w:rsidRPr="00555313">
        <w:t xml:space="preserve">. </w:t>
      </w:r>
    </w:p>
    <w:p w:rsidR="006D78D2" w:rsidRDefault="006D78D2" w:rsidP="008D7A3D">
      <w:pPr>
        <w:pStyle w:val="27"/>
      </w:pPr>
      <w:r w:rsidRPr="00555313">
        <w:t xml:space="preserve">Уровень убедительности рекомендаций – </w:t>
      </w:r>
      <w:r w:rsidR="00495BCB" w:rsidRPr="00555313">
        <w:rPr>
          <w:lang w:val="en-US"/>
        </w:rPr>
        <w:t>B</w:t>
      </w:r>
      <w:r w:rsidR="00495BCB" w:rsidRPr="00555313">
        <w:t xml:space="preserve"> </w:t>
      </w:r>
      <w:r w:rsidRPr="00555313">
        <w:t xml:space="preserve">(уровень достоверности доказательств </w:t>
      </w:r>
      <w:r w:rsidR="00DA1F47" w:rsidRPr="00555313">
        <w:t>– 2</w:t>
      </w:r>
      <w:r w:rsidRPr="00555313">
        <w:t>).</w:t>
      </w:r>
    </w:p>
    <w:p w:rsidR="00D64FBD" w:rsidRPr="00D90041" w:rsidRDefault="00D64FBD" w:rsidP="00D90041">
      <w:pPr>
        <w:pStyle w:val="27"/>
        <w:ind w:left="0"/>
        <w:rPr>
          <w:b w:val="0"/>
          <w:bCs/>
          <w:i/>
          <w:iCs/>
        </w:rPr>
      </w:pPr>
      <w:r w:rsidRPr="00D90041">
        <w:rPr>
          <w:b w:val="0"/>
          <w:bCs/>
          <w:i/>
          <w:iCs/>
        </w:rPr>
        <w:t>Комментарий</w:t>
      </w:r>
      <w:r w:rsidRPr="00D90041">
        <w:rPr>
          <w:b w:val="0"/>
          <w:bCs/>
        </w:rPr>
        <w:t xml:space="preserve">: </w:t>
      </w:r>
      <w:r w:rsidRPr="00D90041">
        <w:rPr>
          <w:b w:val="0"/>
          <w:bCs/>
          <w:i/>
          <w:iCs/>
        </w:rPr>
        <w:t xml:space="preserve">в исследовании </w:t>
      </w:r>
      <w:r w:rsidRPr="00D90041">
        <w:rPr>
          <w:b w:val="0"/>
          <w:bCs/>
          <w:i/>
          <w:iCs/>
          <w:lang w:val="en-US"/>
        </w:rPr>
        <w:t>KEYNOTE</w:t>
      </w:r>
      <w:r w:rsidRPr="00D90041">
        <w:rPr>
          <w:b w:val="0"/>
          <w:bCs/>
          <w:i/>
          <w:iCs/>
        </w:rPr>
        <w:t>-006 длительность режимов иммунотерапи</w:t>
      </w:r>
      <w:r w:rsidR="003019DB" w:rsidRPr="00D90041">
        <w:rPr>
          <w:b w:val="0"/>
          <w:bCs/>
          <w:i/>
          <w:iCs/>
        </w:rPr>
        <w:t xml:space="preserve">и у пациентов с метастатической меланомой и </w:t>
      </w:r>
      <w:r w:rsidR="003019DB" w:rsidRPr="003019DB">
        <w:rPr>
          <w:b w:val="0"/>
          <w:bCs/>
          <w:i/>
          <w:iCs/>
        </w:rPr>
        <w:t>сохранением</w:t>
      </w:r>
      <w:r w:rsidR="003019DB" w:rsidRPr="00D90041">
        <w:rPr>
          <w:b w:val="0"/>
          <w:bCs/>
          <w:i/>
          <w:iCs/>
        </w:rPr>
        <w:t xml:space="preserve"> пользы от терапии не превышала 24 мес.</w:t>
      </w:r>
      <w:r w:rsidR="003019DB">
        <w:rPr>
          <w:b w:val="0"/>
          <w:bCs/>
          <w:i/>
          <w:iCs/>
        </w:rPr>
        <w:t>, что может свидетельствовать о том, что возможно безопасно завершить терапию у пациентов с ответом на лечение после 24 мес. терапии</w:t>
      </w:r>
      <w:r w:rsidR="00C5341A">
        <w:rPr>
          <w:b w:val="0"/>
          <w:bCs/>
          <w:i/>
          <w:iCs/>
        </w:rPr>
        <w:fldChar w:fldCharType="begin">
          <w:fldData xml:space="preserve">PEVuZE5vdGU+PENpdGU+PEF1dGhvcj5Sb2JlcnQ8L0F1dGhvcj48WWVhcj4yMDE5PC9ZZWFyPjxS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</w:fldData>
        </w:fldChar>
      </w:r>
      <w:r w:rsidR="00101604">
        <w:rPr>
          <w:b w:val="0"/>
          <w:bCs/>
          <w:i/>
          <w:iCs/>
        </w:rPr>
        <w:instrText xml:space="preserve"> ADDIN EN.CITE </w:instrText>
      </w:r>
      <w:r w:rsidR="00101604">
        <w:rPr>
          <w:b w:val="0"/>
          <w:bCs/>
          <w:i/>
          <w:iCs/>
        </w:rPr>
        <w:fldChar w:fldCharType="begin">
          <w:fldData xml:space="preserve">PEVuZE5vdGU+PENpdGU+PEF1dGhvcj5Sb2JlcnQ8L0F1dGhvcj48WWVhcj4yMDE5PC9ZZWFyPjxS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</w:fldData>
        </w:fldChar>
      </w:r>
      <w:r w:rsidR="00101604">
        <w:rPr>
          <w:b w:val="0"/>
          <w:bCs/>
          <w:i/>
          <w:iCs/>
        </w:rPr>
        <w:instrText xml:space="preserve"> ADDIN EN.CITE.DATA </w:instrText>
      </w:r>
      <w:r w:rsidR="00101604">
        <w:rPr>
          <w:b w:val="0"/>
          <w:bCs/>
          <w:i/>
          <w:iCs/>
        </w:rPr>
      </w:r>
      <w:r w:rsidR="00101604">
        <w:rPr>
          <w:b w:val="0"/>
          <w:bCs/>
          <w:i/>
          <w:iCs/>
        </w:rPr>
        <w:fldChar w:fldCharType="end"/>
      </w:r>
      <w:r w:rsidR="00C5341A">
        <w:rPr>
          <w:b w:val="0"/>
          <w:bCs/>
          <w:i/>
          <w:iCs/>
        </w:rPr>
      </w:r>
      <w:r w:rsidR="00C5341A">
        <w:rPr>
          <w:b w:val="0"/>
          <w:bCs/>
          <w:i/>
          <w:iCs/>
        </w:rPr>
        <w:fldChar w:fldCharType="separate"/>
      </w:r>
      <w:r w:rsidR="00101604">
        <w:rPr>
          <w:b w:val="0"/>
          <w:bCs/>
          <w:i/>
          <w:iCs/>
          <w:noProof/>
        </w:rPr>
        <w:t>[</w:t>
      </w:r>
      <w:hyperlink w:anchor="_ENREF_352" w:tooltip="Robert, 2019 #425" w:history="1">
        <w:r w:rsidR="00101604">
          <w:rPr>
            <w:b w:val="0"/>
            <w:bCs/>
            <w:i/>
            <w:iCs/>
            <w:noProof/>
          </w:rPr>
          <w:t>352</w:t>
        </w:r>
      </w:hyperlink>
      <w:r w:rsidR="00101604">
        <w:rPr>
          <w:b w:val="0"/>
          <w:bCs/>
          <w:i/>
          <w:iCs/>
          <w:noProof/>
        </w:rPr>
        <w:t>]</w:t>
      </w:r>
      <w:r w:rsidR="00C5341A">
        <w:rPr>
          <w:b w:val="0"/>
          <w:bCs/>
          <w:i/>
          <w:iCs/>
        </w:rPr>
        <w:fldChar w:fldCharType="end"/>
      </w:r>
      <w:r w:rsidR="003019DB">
        <w:rPr>
          <w:b w:val="0"/>
          <w:bCs/>
          <w:i/>
          <w:iCs/>
        </w:rPr>
        <w:t>.</w:t>
      </w:r>
    </w:p>
    <w:p w:rsidR="006D78D2" w:rsidRPr="00555313" w:rsidRDefault="006D78D2" w:rsidP="008D7A3D">
      <w:pPr>
        <w:pStyle w:val="3"/>
      </w:pPr>
      <w:bookmarkStart w:id="84" w:name="_Toc23182961"/>
      <w:bookmarkStart w:id="85" w:name="_Toc101715215"/>
      <w:r w:rsidRPr="00555313">
        <w:t>3.4.7. Лечение пациентов с особыми формами метастатической меланомы: олигометастатической, местно-распространенной, с метастазами в костях</w:t>
      </w:r>
      <w:bookmarkEnd w:id="84"/>
      <w:bookmarkEnd w:id="85"/>
    </w:p>
    <w:p w:rsidR="00711163" w:rsidRPr="00555313" w:rsidRDefault="00D247C3" w:rsidP="005E444F">
      <w:pPr>
        <w:pStyle w:val="1"/>
      </w:pPr>
      <w:r w:rsidRPr="00555313">
        <w:t>П</w:t>
      </w:r>
      <w:r w:rsidR="00495BCB" w:rsidRPr="00555313">
        <w:t>ациент</w:t>
      </w:r>
      <w:r w:rsidRPr="00555313">
        <w:t>ов</w:t>
      </w:r>
      <w:r w:rsidR="00495BCB" w:rsidRPr="00555313">
        <w:t xml:space="preserve"> с солитарными отдаленными метастазами меланомы (в мягки</w:t>
      </w:r>
      <w:r w:rsidRPr="00555313">
        <w:t>е</w:t>
      </w:r>
      <w:r w:rsidR="00495BCB" w:rsidRPr="00555313">
        <w:t xml:space="preserve"> ткан</w:t>
      </w:r>
      <w:r w:rsidRPr="00555313">
        <w:t>и</w:t>
      </w:r>
      <w:r w:rsidR="00495BCB" w:rsidRPr="00555313">
        <w:t>, легки</w:t>
      </w:r>
      <w:r w:rsidRPr="00555313">
        <w:t>е</w:t>
      </w:r>
      <w:r w:rsidR="00495BCB" w:rsidRPr="00555313">
        <w:t>, головно</w:t>
      </w:r>
      <w:r w:rsidRPr="00555313">
        <w:t>й</w:t>
      </w:r>
      <w:r w:rsidR="00495BCB" w:rsidRPr="00555313">
        <w:t xml:space="preserve"> мозг и др.) и хорошим соматическим статусом </w:t>
      </w:r>
      <w:r w:rsidR="00495BCB" w:rsidRPr="00555313">
        <w:rPr>
          <w:b/>
        </w:rPr>
        <w:t xml:space="preserve">рекомендуется </w:t>
      </w:r>
      <w:r w:rsidRPr="00555313">
        <w:t xml:space="preserve">рассматривать в качестве кандидатов для </w:t>
      </w:r>
      <w:r w:rsidR="00495BCB" w:rsidRPr="00555313">
        <w:t>радикально</w:t>
      </w:r>
      <w:r w:rsidRPr="00555313">
        <w:t>го</w:t>
      </w:r>
      <w:r w:rsidR="00495BCB" w:rsidRPr="00555313">
        <w:t xml:space="preserve"> хирургическо</w:t>
      </w:r>
      <w:r w:rsidRPr="00555313">
        <w:t>го</w:t>
      </w:r>
      <w:r w:rsidR="00495BCB" w:rsidRPr="00555313">
        <w:t xml:space="preserve"> лечени</w:t>
      </w:r>
      <w:r w:rsidRPr="00555313">
        <w:t>я, которое может</w:t>
      </w:r>
      <w:r w:rsidR="00495BCB" w:rsidRPr="00555313">
        <w:t xml:space="preserve"> обеспечи</w:t>
      </w:r>
      <w:r w:rsidRPr="00555313">
        <w:t>ть</w:t>
      </w:r>
      <w:r w:rsidR="00495BCB" w:rsidRPr="00555313">
        <w:t xml:space="preserve"> длительный безрецидивный период</w:t>
      </w:r>
      <w:r w:rsidR="00721F78" w:rsidRPr="00555313">
        <w:t xml:space="preserve"> </w:t>
      </w:r>
      <w:r w:rsidR="006D78D2" w:rsidRPr="00555313">
        <w:fldChar w:fldCharType="begin">
          <w:fldData xml:space="preserve">PEVuZE5vdGU+PENpdGU+PEF1dGhvcj5NYXJ0aW5lejwvQXV0aG9yPjxZZWFyPjIwMDg8L1llYXI+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</w:fldData>
        </w:fldChar>
      </w:r>
      <w:r w:rsidR="00101604">
        <w:instrText xml:space="preserve"> ADDIN EN.CITE </w:instrText>
      </w:r>
      <w:r w:rsidR="00101604">
        <w:fldChar w:fldCharType="begin">
          <w:fldData xml:space="preserve">PEVuZE5vdGU+PENpdGU+PEF1dGhvcj5NYXJ0aW5lejwvQXV0aG9yPjxZZWFyPjIwMDg8L1llYXI+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53" w:tooltip="Martinez, 2008 #331" w:history="1">
        <w:r w:rsidR="00101604">
          <w:rPr>
            <w:noProof/>
          </w:rPr>
          <w:t>353-355</w:t>
        </w:r>
      </w:hyperlink>
      <w:r w:rsidR="00101604">
        <w:rPr>
          <w:noProof/>
        </w:rPr>
        <w:t>]</w:t>
      </w:r>
      <w:r w:rsidR="006D78D2" w:rsidRPr="00555313">
        <w:fldChar w:fldCharType="end"/>
      </w:r>
      <w:r w:rsidR="006D78D2" w:rsidRPr="00555313">
        <w:t xml:space="preserve">. </w:t>
      </w:r>
    </w:p>
    <w:p w:rsidR="001F3754" w:rsidRPr="00555313" w:rsidRDefault="006D78D2" w:rsidP="005C3453">
      <w:pPr>
        <w:pStyle w:val="27"/>
      </w:pPr>
      <w:r w:rsidRPr="00555313">
        <w:t xml:space="preserve">Уровень убедительности рекомендаций – </w:t>
      </w:r>
      <w:r w:rsidR="00D247C3" w:rsidRPr="00555313">
        <w:t>В</w:t>
      </w:r>
      <w:r w:rsidR="00495BCB" w:rsidRPr="00555313">
        <w:t xml:space="preserve"> </w:t>
      </w:r>
      <w:r w:rsidRPr="00555313">
        <w:t xml:space="preserve">(уровень достоверности доказательств </w:t>
      </w:r>
      <w:r w:rsidR="00DA1F47" w:rsidRPr="00555313">
        <w:t xml:space="preserve">– </w:t>
      </w:r>
      <w:r w:rsidR="00456741" w:rsidRPr="00555313">
        <w:t>2</w:t>
      </w:r>
      <w:r w:rsidRPr="00555313">
        <w:t>)</w:t>
      </w:r>
    </w:p>
    <w:p w:rsidR="003F1A3A" w:rsidRDefault="003F1A3A" w:rsidP="00E93155">
      <w:pPr>
        <w:pStyle w:val="af7"/>
        <w:ind w:firstLine="708"/>
      </w:pPr>
      <w:r w:rsidRPr="00555313">
        <w:rPr>
          <w:b/>
          <w:i w:val="0"/>
        </w:rPr>
        <w:t>Комментарии</w:t>
      </w:r>
      <w:r w:rsidRPr="00555313">
        <w:rPr>
          <w:i w:val="0"/>
        </w:rPr>
        <w:t>:</w:t>
      </w:r>
      <w:r w:rsidRPr="00555313">
        <w:t xml:space="preserve"> Роль хирургии возрастает в связи с появлением для этой группы пациентов эффективной адъювантной терапии МКА--</w:t>
      </w:r>
      <w:r w:rsidR="001753D4" w:rsidRPr="00555313">
        <w:t>блокатор</w:t>
      </w:r>
      <w:r w:rsidRPr="00555313">
        <w:t xml:space="preserve">ом PD1 – препаратом ниволумаб**, который в рандомизированном исследовании продемонстрировал увеличение безрецидивной выживаемости в сравнении с наблюдением </w:t>
      </w:r>
      <w:r w:rsidRPr="00555313">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instrText xml:space="preserve"> ADDIN EN.CITE </w:instrText>
      </w:r>
      <w:r w:rsidR="006422E7">
        <w:fldChar w:fldCharType="begin">
          <w:fldData xml:space="preserve">PEVuZE5vdGU+PENpdGU+PEF1dGhvcj5XZWJlcjwvQXV0aG9yPjxZZWFyPjIwMTc8L1llYXI+PFJl
Y051bT42MjwvUmVjTnVtPjxEaXNwbGF5VGV4dD5bMjMwXTwvRGlzcGxheVRleHQ+PHJlY29yZD48
cmVjLW51bWJlcj42MjwvcmVjLW51bWJlcj48Zm9yZWlnbi1rZXlzPjxrZXkgYXBwPSJFTiIgZGIt
aWQ9ImRhcmR0eDVkNnMwenYyZTUyenN4eDVmbXNkMmQwNWE1OXh3dCIgdGltZXN0YW1wPSIxNTky
NTA5NDk2Ij42Mjwva2V5PjwvZm9yZWlnbi1rZXlzPjxyZWYtdHlwZSBuYW1lPSJKb3VybmFsIEFy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
</w:fldData>
        </w:fldChar>
      </w:r>
      <w:r w:rsidR="006422E7">
        <w:instrText xml:space="preserve"> ADDIN EN.CITE.DATA </w:instrText>
      </w:r>
      <w:r w:rsidR="006422E7">
        <w:fldChar w:fldCharType="end"/>
      </w:r>
      <w:r w:rsidRPr="00555313">
        <w:fldChar w:fldCharType="separate"/>
      </w:r>
      <w:r w:rsidR="00195734">
        <w:rPr>
          <w:noProof/>
        </w:rPr>
        <w:t>[</w:t>
      </w:r>
      <w:hyperlink w:anchor="_ENREF_230" w:tooltip="Weber, 2017 #62" w:history="1">
        <w:r w:rsidR="00101604">
          <w:rPr>
            <w:noProof/>
          </w:rPr>
          <w:t>230</w:t>
        </w:r>
      </w:hyperlink>
      <w:r w:rsidR="00195734">
        <w:rPr>
          <w:noProof/>
        </w:rPr>
        <w:t>]</w:t>
      </w:r>
      <w:r w:rsidRPr="00555313">
        <w:fldChar w:fldCharType="end"/>
      </w:r>
      <w:r w:rsidRPr="00555313">
        <w:t xml:space="preserve">. </w:t>
      </w:r>
    </w:p>
    <w:p w:rsidR="00E95967" w:rsidRPr="008F47CC" w:rsidRDefault="00E95967" w:rsidP="00E63151">
      <w:pPr>
        <w:pStyle w:val="affff"/>
        <w:numPr>
          <w:ilvl w:val="0"/>
          <w:numId w:val="53"/>
        </w:numPr>
        <w:ind w:right="157"/>
        <w:rPr>
          <w:szCs w:val="24"/>
        </w:rPr>
      </w:pPr>
      <w:r w:rsidRPr="00E95967">
        <w:rPr>
          <w:szCs w:val="24"/>
        </w:rPr>
        <w:t xml:space="preserve">При достижении эффекта от проводимой системной терапии может </w:t>
      </w:r>
      <w:r w:rsidR="00B918B2" w:rsidRPr="00E95967">
        <w:rPr>
          <w:szCs w:val="24"/>
        </w:rPr>
        <w:t>рассматриваться</w:t>
      </w:r>
      <w:r w:rsidRPr="00E95967">
        <w:rPr>
          <w:szCs w:val="24"/>
        </w:rPr>
        <w:t xml:space="preserve"> проведение полных циторедуктивных вмешательств. Проведение неполной цит</w:t>
      </w:r>
      <w:r w:rsidRPr="008F47CC">
        <w:rPr>
          <w:szCs w:val="24"/>
        </w:rPr>
        <w:t>оредукции не рекомендовано</w:t>
      </w:r>
      <w:r w:rsidR="00706B85" w:rsidRPr="00B918B2">
        <w:rPr>
          <w:szCs w:val="24"/>
        </w:rPr>
        <w:t xml:space="preserve"> </w:t>
      </w:r>
      <w:r w:rsidR="002E4E5A">
        <w:rPr>
          <w:szCs w:val="24"/>
          <w:lang w:val="en-GB"/>
        </w:rPr>
        <w:fldChar w:fldCharType="begin">
          <w:fldData xml:space="preserve">PEVuZE5vdGU+PENpdGU+PEF1dGhvcj5CbGFua2Vuc3RlaW48L0F1dGhvcj48WWVhcj4yMDIwPC9Z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</w:fldData>
        </w:fldChar>
      </w:r>
      <w:r w:rsidR="00101604">
        <w:rPr>
          <w:szCs w:val="24"/>
          <w:lang w:val="en-GB"/>
        </w:rPr>
        <w:instrText xml:space="preserve"> ADDIN EN.CITE </w:instrText>
      </w:r>
      <w:r w:rsidR="00101604">
        <w:rPr>
          <w:szCs w:val="24"/>
          <w:lang w:val="en-GB"/>
        </w:rPr>
        <w:fldChar w:fldCharType="begin">
          <w:fldData xml:space="preserve">PEVuZE5vdGU+PENpdGU+PEF1dGhvcj5CbGFua2Vuc3RlaW48L0F1dGhvcj48WWVhcj4yMDIwPC9Z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</w:fldData>
        </w:fldChar>
      </w:r>
      <w:r w:rsidR="00101604">
        <w:rPr>
          <w:szCs w:val="24"/>
          <w:lang w:val="en-GB"/>
        </w:rPr>
        <w:instrText xml:space="preserve"> ADDIN EN.CITE.DATA </w:instrText>
      </w:r>
      <w:r w:rsidR="00101604">
        <w:rPr>
          <w:szCs w:val="24"/>
          <w:lang w:val="en-GB"/>
        </w:rPr>
      </w:r>
      <w:r w:rsidR="00101604">
        <w:rPr>
          <w:szCs w:val="24"/>
          <w:lang w:val="en-GB"/>
        </w:rPr>
        <w:fldChar w:fldCharType="end"/>
      </w:r>
      <w:r w:rsidR="002E4E5A">
        <w:rPr>
          <w:szCs w:val="24"/>
          <w:lang w:val="en-GB"/>
        </w:rPr>
      </w:r>
      <w:r w:rsidR="002E4E5A">
        <w:rPr>
          <w:szCs w:val="24"/>
          <w:lang w:val="en-GB"/>
        </w:rPr>
        <w:fldChar w:fldCharType="separate"/>
      </w:r>
      <w:r w:rsidR="00101604">
        <w:rPr>
          <w:noProof/>
          <w:szCs w:val="24"/>
          <w:lang w:val="en-GB"/>
        </w:rPr>
        <w:t>[</w:t>
      </w:r>
      <w:hyperlink w:anchor="_ENREF_356" w:tooltip="Blankenstein, 2020 #66" w:history="1">
        <w:r w:rsidR="00101604">
          <w:rPr>
            <w:noProof/>
            <w:szCs w:val="24"/>
            <w:lang w:val="en-GB"/>
          </w:rPr>
          <w:t>356</w:t>
        </w:r>
      </w:hyperlink>
      <w:r w:rsidR="00101604">
        <w:rPr>
          <w:noProof/>
          <w:szCs w:val="24"/>
          <w:lang w:val="en-GB"/>
        </w:rPr>
        <w:t xml:space="preserve">, </w:t>
      </w:r>
      <w:hyperlink w:anchor="_ENREF_357" w:tooltip="Leung, 2012 #67" w:history="1">
        <w:r w:rsidR="00101604">
          <w:rPr>
            <w:noProof/>
            <w:szCs w:val="24"/>
            <w:lang w:val="en-GB"/>
          </w:rPr>
          <w:t>357</w:t>
        </w:r>
      </w:hyperlink>
      <w:r w:rsidR="00101604">
        <w:rPr>
          <w:noProof/>
          <w:szCs w:val="24"/>
          <w:lang w:val="en-GB"/>
        </w:rPr>
        <w:t>]</w:t>
      </w:r>
      <w:r w:rsidR="002E4E5A">
        <w:rPr>
          <w:szCs w:val="24"/>
          <w:lang w:val="en-GB"/>
        </w:rPr>
        <w:fldChar w:fldCharType="end"/>
      </w:r>
      <w:r w:rsidRPr="008F47CC">
        <w:rPr>
          <w:szCs w:val="24"/>
        </w:rPr>
        <w:t xml:space="preserve">. </w:t>
      </w:r>
    </w:p>
    <w:p w:rsidR="00E95967" w:rsidRPr="00555313" w:rsidRDefault="00E95967" w:rsidP="00E95967">
      <w:pPr>
        <w:pStyle w:val="27"/>
      </w:pPr>
      <w:r w:rsidRPr="00555313">
        <w:t xml:space="preserve">Уровень убедительности рекомендаций – В (уровень достоверности доказательств – </w:t>
      </w:r>
      <w:r w:rsidR="009F6CC5" w:rsidRPr="00C373B0">
        <w:t>3</w:t>
      </w:r>
      <w:r w:rsidRPr="00555313">
        <w:t>)</w:t>
      </w:r>
    </w:p>
    <w:p w:rsidR="00DF5D83" w:rsidRPr="00555313" w:rsidRDefault="00D247C3" w:rsidP="008D7A3D">
      <w:pPr>
        <w:pStyle w:val="1"/>
      </w:pPr>
      <w:r w:rsidRPr="00555313">
        <w:t>П</w:t>
      </w:r>
      <w:r w:rsidR="003F1A3A" w:rsidRPr="00555313">
        <w:t>ациент</w:t>
      </w:r>
      <w:r w:rsidRPr="00555313">
        <w:t>ов</w:t>
      </w:r>
      <w:r w:rsidR="003F1A3A" w:rsidRPr="00555313">
        <w:t xml:space="preserve"> с местно-распространенной нерезектабельной формой меланомы кожи и изолированным поражением конечности, не ответившим на стандартную терапию (ингибиторы </w:t>
      </w:r>
      <w:r w:rsidR="003F1A3A" w:rsidRPr="00555313">
        <w:rPr>
          <w:lang w:val="en-US"/>
        </w:rPr>
        <w:t>BRAF</w:t>
      </w:r>
      <w:r w:rsidR="003F1A3A" w:rsidRPr="00555313">
        <w:t xml:space="preserve"> или </w:t>
      </w:r>
      <w:r w:rsidR="003F1A3A" w:rsidRPr="00555313">
        <w:rPr>
          <w:lang w:val="en-US"/>
        </w:rPr>
        <w:t>MEK</w:t>
      </w:r>
      <w:r w:rsidR="003F1A3A" w:rsidRPr="00555313">
        <w:t>, МКА-</w:t>
      </w:r>
      <w:r w:rsidR="001753D4" w:rsidRPr="00555313">
        <w:t>блокатор</w:t>
      </w:r>
      <w:r w:rsidR="003F1A3A" w:rsidRPr="00555313">
        <w:t xml:space="preserve">ы </w:t>
      </w:r>
      <w:r w:rsidR="003F1A3A" w:rsidRPr="00555313">
        <w:rPr>
          <w:lang w:val="en-US"/>
        </w:rPr>
        <w:t>PD</w:t>
      </w:r>
      <w:r w:rsidR="003F1A3A" w:rsidRPr="00555313">
        <w:t xml:space="preserve">1 или </w:t>
      </w:r>
      <w:r w:rsidR="003F1A3A" w:rsidRPr="00555313">
        <w:rPr>
          <w:lang w:val="en-US"/>
        </w:rPr>
        <w:t>CTLA</w:t>
      </w:r>
      <w:r w:rsidR="003F1A3A" w:rsidRPr="00555313">
        <w:t xml:space="preserve">4), </w:t>
      </w:r>
      <w:r w:rsidR="003F1A3A" w:rsidRPr="00555313">
        <w:rPr>
          <w:b/>
        </w:rPr>
        <w:t>рекомендуется</w:t>
      </w:r>
      <w:r w:rsidR="003F1A3A" w:rsidRPr="00555313" w:rsidDel="003F1A3A">
        <w:rPr>
          <w:b/>
        </w:rPr>
        <w:t xml:space="preserve"> </w:t>
      </w:r>
      <w:r w:rsidRPr="00555313">
        <w:t xml:space="preserve">рассматривать в качестве кандидатов для проведения изолированной гипертермической перфузии </w:t>
      </w:r>
      <w:r w:rsidR="006D78D2" w:rsidRPr="00555313">
        <w:t>конечности с мелфаланом</w:t>
      </w:r>
      <w:r w:rsidR="00C00C5F">
        <w:t>**</w:t>
      </w:r>
      <w:r w:rsidR="006D78D2" w:rsidRPr="00555313">
        <w:t xml:space="preserve">. </w:t>
      </w:r>
      <w:r w:rsidR="00D27086" w:rsidRPr="00555313">
        <w:rPr>
          <w:lang w:val="en-US"/>
        </w:rPr>
        <w:fldChar w:fldCharType="begin">
          <w:fldData xml:space="preserve">PEVuZE5vdGU+PENpdGU+PEF1dGhvcj5DcmVlY2g8L0F1dGhvcj48WWVhcj4xOTU5PC9ZZWFyPjxS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 xml:space="preserve"> </w:instrText>
      </w:r>
      <w:r w:rsidR="00101604">
        <w:rPr>
          <w:lang w:val="en-US"/>
        </w:rPr>
        <w:fldChar w:fldCharType="begin">
          <w:fldData xml:space="preserve">PEVuZE5vdGU+PENpdGU+PEF1dGhvcj5DcmVlY2g8L0F1dGhvcj48WWVhcj4xOTU5PC9ZZWFyPjxS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w:instrText>
      </w:r>
      <w:r w:rsidR="00101604">
        <w:rPr>
          <w:lang w:val="en-US"/>
        </w:rPr>
        <w:instrText>DATA</w:instrText>
      </w:r>
      <w:r w:rsidR="00101604" w:rsidRPr="00101604">
        <w:instrText xml:space="preserve"> </w:instrText>
      </w:r>
      <w:r w:rsidR="00101604">
        <w:rPr>
          <w:lang w:val="en-US"/>
        </w:rPr>
      </w:r>
      <w:r w:rsidR="00101604">
        <w:rPr>
          <w:lang w:val="en-US"/>
        </w:rPr>
        <w:fldChar w:fldCharType="end"/>
      </w:r>
      <w:r w:rsidR="00D27086" w:rsidRPr="00555313">
        <w:rPr>
          <w:lang w:val="en-US"/>
        </w:rPr>
      </w:r>
      <w:r w:rsidR="00D27086" w:rsidRPr="00555313">
        <w:rPr>
          <w:lang w:val="en-US"/>
        </w:rPr>
        <w:fldChar w:fldCharType="separate"/>
      </w:r>
      <w:r w:rsidR="00101604" w:rsidRPr="00101604">
        <w:rPr>
          <w:noProof/>
        </w:rPr>
        <w:t>[</w:t>
      </w:r>
      <w:hyperlink w:anchor="_ENREF_358" w:tooltip="Creech, 1959 #336" w:history="1">
        <w:r w:rsidR="00101604" w:rsidRPr="00101604">
          <w:rPr>
            <w:noProof/>
          </w:rPr>
          <w:t>358-361</w:t>
        </w:r>
      </w:hyperlink>
      <w:r w:rsidR="00101604" w:rsidRPr="00101604">
        <w:rPr>
          <w:noProof/>
        </w:rPr>
        <w:t>]</w:t>
      </w:r>
      <w:r w:rsidR="00D27086" w:rsidRPr="00555313">
        <w:rPr>
          <w:lang w:val="en-US"/>
        </w:rPr>
        <w:fldChar w:fldCharType="end"/>
      </w:r>
      <w:r w:rsidR="00D27086" w:rsidRPr="00555313">
        <w:t xml:space="preserve">. </w:t>
      </w:r>
    </w:p>
    <w:p w:rsidR="006D78D2" w:rsidRPr="00555313" w:rsidRDefault="006D78D2" w:rsidP="008D7A3D">
      <w:pPr>
        <w:pStyle w:val="27"/>
      </w:pPr>
      <w:r w:rsidRPr="00555313">
        <w:t xml:space="preserve">Уровень убедительности рекомендаций – B (уровень достоверности доказательств </w:t>
      </w:r>
      <w:r w:rsidR="00DA1F47" w:rsidRPr="00555313">
        <w:t xml:space="preserve">– </w:t>
      </w:r>
      <w:r w:rsidR="003F1A3A" w:rsidRPr="00555313">
        <w:t>2</w:t>
      </w:r>
      <w:r w:rsidRPr="00555313">
        <w:t>)</w:t>
      </w:r>
    </w:p>
    <w:p w:rsidR="006D78D2" w:rsidRPr="00555313" w:rsidRDefault="006D78D2" w:rsidP="0023252A">
      <w:pPr>
        <w:pStyle w:val="afb"/>
        <w:spacing w:beforeAutospacing="0" w:afterAutospacing="0" w:line="360" w:lineRule="auto"/>
        <w:rPr>
          <w:i/>
        </w:rPr>
      </w:pPr>
      <w:r w:rsidRPr="00555313">
        <w:rPr>
          <w:b/>
          <w:shd w:val="clear" w:color="auto" w:fill="FFFFFF"/>
        </w:rPr>
        <w:t>Комментарий:</w:t>
      </w:r>
      <w:r w:rsidRPr="00555313">
        <w:rPr>
          <w:b/>
          <w:i/>
          <w:shd w:val="clear" w:color="auto" w:fill="FFFFFF"/>
        </w:rPr>
        <w:t xml:space="preserve"> </w:t>
      </w:r>
      <w:r w:rsidRPr="00555313">
        <w:rPr>
          <w:i/>
          <w:shd w:val="clear" w:color="auto" w:fill="FFFFFF"/>
        </w:rPr>
        <w:t xml:space="preserve">данная процедура проводится </w:t>
      </w:r>
      <w:r w:rsidRPr="00555313">
        <w:rPr>
          <w:i/>
        </w:rPr>
        <w:t>в отдельных специализированных центрах.</w:t>
      </w:r>
    </w:p>
    <w:p w:rsidR="00DA3F2A" w:rsidRPr="00555313" w:rsidRDefault="006D78D2" w:rsidP="00942B81">
      <w:pPr>
        <w:pStyle w:val="1"/>
        <w:rPr>
          <w:shd w:val="clear" w:color="auto" w:fill="FFFFFF"/>
        </w:rPr>
      </w:pPr>
      <w:r w:rsidRPr="00555313">
        <w:t xml:space="preserve">При обширных по площади поражениях кожи лица (меланома по типу злокачественного лентиго) для пациентов, не желающих быть подвергнутыми реконструктивно-пластической операции на лице, </w:t>
      </w:r>
      <w:r w:rsidR="00DA3F2A" w:rsidRPr="00555313">
        <w:t>рекомендуется</w:t>
      </w:r>
      <w:r w:rsidR="00DA3F2A" w:rsidRPr="00555313">
        <w:rPr>
          <w:b/>
        </w:rPr>
        <w:t xml:space="preserve"> </w:t>
      </w:r>
      <w:r w:rsidRPr="00555313">
        <w:t xml:space="preserve">использование крема </w:t>
      </w:r>
      <w:r w:rsidR="00663338" w:rsidRPr="00555313">
        <w:t>#</w:t>
      </w:r>
      <w:r w:rsidRPr="00555313">
        <w:t>имихимод</w:t>
      </w:r>
      <w:r w:rsidR="00C00C5F">
        <w:t xml:space="preserve"> </w:t>
      </w:r>
      <w:r w:rsidRPr="00555313">
        <w:t xml:space="preserve">в качестве средства для уменьшения площади злокачественного лентиго в </w:t>
      </w:r>
      <w:r w:rsidR="007B6A5F" w:rsidRPr="00555313">
        <w:t xml:space="preserve">предоперационном </w:t>
      </w:r>
      <w:r w:rsidRPr="00555313">
        <w:t xml:space="preserve">периоде </w:t>
      </w:r>
      <w:r w:rsidR="004D04E5" w:rsidRPr="00555313">
        <w:t xml:space="preserve">(5 раз в неделю в течение 3 месяцев с использованием 5% крема </w:t>
      </w:r>
      <w:r w:rsidR="00043A14" w:rsidRPr="00555313">
        <w:t>#имихимод</w:t>
      </w:r>
      <w:r w:rsidR="004D04E5" w:rsidRPr="00555313">
        <w:t xml:space="preserve"> перед иссечением) </w:t>
      </w:r>
      <w:r w:rsidRPr="00555313">
        <w:fldChar w:fldCharType="begin">
          <w:fldData xml:space="preserve">PEVuZE5vdGU+PENpdGU+PEF1dGhvcj5IeWRlPC9BdXRob3I+PFllYXI+MjAxMjwvWWVhcj48UmVj
TnVtPjM0MDwvUmVjTnVtPjxEaXNwbGF5VGV4dD5bMzYyLTM2NF08L0Rpc3BsYXlUZXh0PjxyZWNv
cmQ+PHJlYy1udW1iZXI+MzQwPC9yZWMtbnVtYmVyPjxmb3JlaWduLWtleXM+PGtleSBhcHA9IkVO
IiBkYi1pZD0idzBzMnR3dzV4cmVzdG5ldHpwN3B0eDJtYXh2OTVhenJycHZkIiB0aW1lc3RhbXA9
IjE1OTM2Mzg3MzkiPjM0MDwva2V5PjwvZm9yZWlnbi1rZXlzPjxyZWYtdHlwZSBuYW1lPSJKb3Vy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PjM0MTwvUmVjTnVtPjxyZWNvcmQ+PHJlYy1udW1iZXI+MzQxPC9yZWMtbnVtYmVyPjxmb3JlaWdu
LWtleXM+PGtleSBhcHA9IkVOIiBkYi1pZD0idzBzMnR3dzV4cmVzdG5ldHpwN3B0eDJtYXh2OTVh
enJycHZkIiB0aW1lc3RhbXA9IjE1OTM2Mzg3MzkiPjM0MTwva2V5PjwvZm9yZWlnbi1rZXlzPjxy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PjxDaXRlPjxBdXRob3I+TmF5bG9yPC9BdXRob3I+PFllYXI+MjAwMzwvWWVhcj48UmVjTnVtPjM0
MjwvUmVjTnVtPjxyZWNvcmQ+PHJlYy1udW1iZXI+MzQyPC9yZWMtbnVtYmVyPjxmb3JlaWduLWtl
eXM+PGtleSBhcHA9IkVOIiBkYi1pZD0idzBzMnR3dzV4cmVzdG5ldHpwN3B0eDJtYXh2OTVhenJy
cHZkIiB0aW1lc3RhbXA9IjE1OTM2Mzg3MzkiPjM0Mjwva2V5PjwvZm9yZWlnbi1rZXlzPjxyZWYt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b3I+PFllYXI+MjAxMjwvWWVhcj48UmVjTnVtPjM0MDwvUmVjTnVtPjxyZWNvcmQ+PHJlYy1udW1i
ZXI+MzQwPC9yZWMtbnVtYmVyPjxmb3JlaWduLWtleXM+PGtleSBhcHA9IkVOIiBkYi1pZD0idzBz
MnR3dzV4cmVzdG5ldHpwN3B0eDJtYXh2OTVhenJycHZkIiB0aW1lc3RhbXA9IjE1OTM2Mzg3Mzki
PjM0MDwva2V5PjwvZm9yZWlnbi1rZXlzPjxyZWYtdHlwZSBuYW1lPSJKb3VybmFsIEFydGljbGUi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dXRob3I+Q290dGVyPC9BdXRob3I+PFllYXI+MjAwODwvWWVhcj48UmVjTnVtPjM0MTwvUmVjTnVt
PjxyZWNvcmQ+PHJlYy1udW1iZXI+MzQxPC9yZWMtbnVtYmVyPjxmb3JlaWduLWtleXM+PGtleSBh
cHA9IkVOIiBkYi1pZD0idzBzMnR3dzV4cmVzdG5ldHpwN3B0eDJtYXh2OTVhenJycHZkIiB0aW1l
c3RhbXA9IjE1OTM2Mzg3MzkiPjM0MTwva2V5PjwvZm9yZWlnbi1rZXlzPjxyZWYtdHlwZSBuYW1l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b3I+TmF5bG9yPC9BdXRob3I+PFllYXI+MjAwMzwvWWVhcj48UmVjTnVtPjM0MjwvUmVjTnVtPjxy
ZWNvcmQ+PHJlYy1udW1iZXI+MzQyPC9yZWMtbnVtYmVyPjxmb3JlaWduLWtleXM+PGtleSBhcHA9
IkVOIiBkYi1pZD0idzBzMnR3dzV4cmVzdG5ldHpwN3B0eDJtYXh2OTVhenJycHZkIiB0aW1lc3Rh
bXA9IjE1OTM2Mzg3MzkiPjM0Mjwva2V5PjwvZm9yZWlnbi1rZXlzPjxyZWYtdHlwZSBuYW1lPSJK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101604">
        <w:instrText xml:space="preserve"> ADDIN EN.CITE </w:instrText>
      </w:r>
      <w:r w:rsidR="00101604">
        <w:fldChar w:fldCharType="begin">
          <w:fldData xml:space="preserve">PEVuZE5vdGU+PENpdGU+PEF1dGhvcj5IeWRlPC9BdXRob3I+PFllYXI+MjAxMjwvWWVhcj48UmVj
TnVtPjM0MDwvUmVjTnVtPjxEaXNwbGF5VGV4dD5bMzYyLTM2NF08L0Rpc3BsYXlUZXh0PjxyZWNv
cmQ+PHJlYy1udW1iZXI+MzQwPC9yZWMtbnVtYmVyPjxmb3JlaWduLWtleXM+PGtleSBhcHA9IkVO
IiBkYi1pZD0idzBzMnR3dzV4cmVzdG5ldHpwN3B0eDJtYXh2OTVhenJycHZkIiB0aW1lc3RhbXA9
IjE1OTM2Mzg3MzkiPjM0MDwva2V5PjwvZm9yZWlnbi1rZXlzPjxyZWYtdHlwZSBuYW1lPSJKb3Vy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PjM0MTwvUmVjTnVtPjxyZWNvcmQ+PHJlYy1udW1iZXI+MzQxPC9yZWMtbnVtYmVyPjxmb3JlaWdu
LWtleXM+PGtleSBhcHA9IkVOIiBkYi1pZD0idzBzMnR3dzV4cmVzdG5ldHpwN3B0eDJtYXh2OTVh
enJycHZkIiB0aW1lc3RhbXA9IjE1OTM2Mzg3MzkiPjM0MTwva2V5PjwvZm9yZWlnbi1rZXlzPjxy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PjxDaXRlPjxBdXRob3I+TmF5bG9yPC9BdXRob3I+PFllYXI+MjAwMzwvWWVhcj48UmVjTnVtPjM0
MjwvUmVjTnVtPjxyZWNvcmQ+PHJlYy1udW1iZXI+MzQyPC9yZWMtbnVtYmVyPjxmb3JlaWduLWtl
eXM+PGtleSBhcHA9IkVOIiBkYi1pZD0idzBzMnR3dzV4cmVzdG5ldHpwN3B0eDJtYXh2OTVhenJy
cHZkIiB0aW1lc3RhbXA9IjE1OTM2Mzg3MzkiPjM0Mjwva2V5PjwvZm9yZWlnbi1rZXlzPjxyZWYt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b3I+PFllYXI+MjAxMjwvWWVhcj48UmVjTnVtPjM0MDwvUmVjTnVtPjxyZWNvcmQ+PHJlYy1udW1i
ZXI+MzQwPC9yZWMtbnVtYmVyPjxmb3JlaWduLWtleXM+PGtleSBhcHA9IkVOIiBkYi1pZD0idzBz
MnR3dzV4cmVzdG5ldHpwN3B0eDJtYXh2OTVhenJycHZkIiB0aW1lc3RhbXA9IjE1OTM2Mzg3Mzki
PjM0MDwva2V5PjwvZm9yZWlnbi1rZXlzPjxyZWYtdHlwZSBuYW1lPSJKb3VybmFsIEFydGljbGUi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dXRob3I+Q290dGVyPC9BdXRob3I+PFllYXI+MjAwODwvWWVhcj48UmVjTnVtPjM0MTwvUmVjTnVt
PjxyZWNvcmQ+PHJlYy1udW1iZXI+MzQxPC9yZWMtbnVtYmVyPjxmb3JlaWduLWtleXM+PGtleSBh
cHA9IkVOIiBkYi1pZD0idzBzMnR3dzV4cmVzdG5ldHpwN3B0eDJtYXh2OTVhenJycHZkIiB0aW1l
c3RhbXA9IjE1OTM2Mzg3MzkiPjM0MTwva2V5PjwvZm9yZWlnbi1rZXlzPjxyZWYtdHlwZSBuYW1l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b3I+TmF5bG9yPC9BdXRob3I+PFllYXI+MjAwMzwvWWVhcj48UmVjTnVtPjM0MjwvUmVjTnVtPjxy
ZWNvcmQ+PHJlYy1udW1iZXI+MzQyPC9yZWMtbnVtYmVyPjxmb3JlaWduLWtleXM+PGtleSBhcHA9
IkVOIiBkYi1pZD0idzBzMnR3dzV4cmVzdG5ldHpwN3B0eDJtYXh2OTVhenJycHZkIiB0aW1lc3Rh
bXA9IjE1OTM2Mzg3MzkiPjM0Mjwva2V5PjwvZm9yZWlnbi1rZXlzPjxyZWYtdHlwZSBuYW1lPSJK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101604">
        <w:instrText xml:space="preserve"> ADDIN EN.CITE.DATA </w:instrText>
      </w:r>
      <w:r w:rsidR="00101604">
        <w:fldChar w:fldCharType="end"/>
      </w:r>
      <w:r w:rsidRPr="00555313">
        <w:fldChar w:fldCharType="separate"/>
      </w:r>
      <w:r w:rsidR="00101604">
        <w:rPr>
          <w:noProof/>
        </w:rPr>
        <w:t>[</w:t>
      </w:r>
      <w:hyperlink w:anchor="_ENREF_362" w:tooltip="Hyde, 2012 #340" w:history="1">
        <w:r w:rsidR="00101604">
          <w:rPr>
            <w:noProof/>
          </w:rPr>
          <w:t>362-364</w:t>
        </w:r>
      </w:hyperlink>
      <w:r w:rsidR="00101604">
        <w:rPr>
          <w:noProof/>
        </w:rPr>
        <w:t>]</w:t>
      </w:r>
      <w:r w:rsidRPr="00555313">
        <w:fldChar w:fldCharType="end"/>
      </w:r>
      <w:r w:rsidRPr="00555313">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Pr="00555313">
        <w:rPr>
          <w:shd w:val="clear" w:color="auto" w:fill="FFFFFF"/>
          <w:lang w:val="en-US"/>
        </w:rPr>
        <w:t>B</w:t>
      </w:r>
      <w:r w:rsidRPr="00555313">
        <w:rPr>
          <w:shd w:val="clear" w:color="auto" w:fill="FFFFFF"/>
        </w:rPr>
        <w:t xml:space="preserve"> (уровень достоверности доказательств </w:t>
      </w:r>
      <w:r w:rsidR="00DA1F47" w:rsidRPr="00555313">
        <w:t>–</w:t>
      </w:r>
      <w:r w:rsidR="00456741" w:rsidRPr="00555313">
        <w:t>2</w:t>
      </w:r>
      <w:r w:rsidRPr="00555313">
        <w:rPr>
          <w:shd w:val="clear" w:color="auto" w:fill="FFFFFF"/>
        </w:rPr>
        <w:t>).</w:t>
      </w:r>
    </w:p>
    <w:p w:rsidR="004D04E5" w:rsidRPr="00555313" w:rsidRDefault="004D04E5" w:rsidP="004D04E5">
      <w:pPr>
        <w:pStyle w:val="1"/>
        <w:rPr>
          <w:shd w:val="clear" w:color="auto" w:fill="FFFFFF"/>
        </w:rPr>
      </w:pPr>
      <w:r w:rsidRPr="00555313">
        <w:t xml:space="preserve">При меланоме по типу злокачественного лентиго 0 стадии для пациентов, не желающих быть подвергнутыми реконструктивно-пластической операции на лице, </w:t>
      </w:r>
      <w:r w:rsidRPr="00555313">
        <w:rPr>
          <w:b/>
        </w:rPr>
        <w:t xml:space="preserve">рекомендуется </w:t>
      </w:r>
      <w:r w:rsidRPr="00555313">
        <w:t xml:space="preserve">использование крема #имихимод в качестве самостоятельного метода лечения (ежедневно в течение 3 месяцев с использованием 5% крема </w:t>
      </w:r>
      <w:r w:rsidR="00043A14" w:rsidRPr="00555313">
        <w:t>#имихимод</w:t>
      </w:r>
      <w:r w:rsidRPr="00555313">
        <w:t xml:space="preserve"> перед иссечением)</w:t>
      </w:r>
      <w:r w:rsidR="0007427A" w:rsidRPr="00555313">
        <w:t xml:space="preserve"> </w:t>
      </w:r>
      <w:r w:rsidRPr="00555313">
        <w:t xml:space="preserve"> </w:t>
      </w:r>
      <w:r w:rsidRPr="00555313">
        <w:fldChar w:fldCharType="begin">
          <w:fldData xml:space="preserve">PEVuZE5vdGU+PENpdGU+PEF1dGhvcj5IeWRlPC9BdXRob3I+PFllYXI+MjAxMjwvWWVhcj48UmVj
TnVtPjM0MDwvUmVjTnVtPjxEaXNwbGF5VGV4dD5bMzYyLTM2NF08L0Rpc3BsYXlUZXh0PjxyZWNv
cmQ+PHJlYy1udW1iZXI+MzQwPC9yZWMtbnVtYmVyPjxmb3JlaWduLWtleXM+PGtleSBhcHA9IkVO
IiBkYi1pZD0idzBzMnR3dzV4cmVzdG5ldHpwN3B0eDJtYXh2OTVhenJycHZkIiB0aW1lc3RhbXA9
IjE1OTM2Mzg3MzkiPjM0MDwva2V5PjwvZm9yZWlnbi1rZXlzPjxyZWYtdHlwZSBuYW1lPSJKb3Vy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PjM0MTwvUmVjTnVtPjxyZWNvcmQ+PHJlYy1udW1iZXI+MzQxPC9yZWMtbnVtYmVyPjxmb3JlaWdu
LWtleXM+PGtleSBhcHA9IkVOIiBkYi1pZD0idzBzMnR3dzV4cmVzdG5ldHpwN3B0eDJtYXh2OTVh
enJycHZkIiB0aW1lc3RhbXA9IjE1OTM2Mzg3MzkiPjM0MTwva2V5PjwvZm9yZWlnbi1rZXlzPjxy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PjxDaXRlPjxBdXRob3I+TmF5bG9yPC9BdXRob3I+PFllYXI+MjAwMzwvWWVhcj48UmVjTnVtPjM0
MjwvUmVjTnVtPjxyZWNvcmQ+PHJlYy1udW1iZXI+MzQyPC9yZWMtbnVtYmVyPjxmb3JlaWduLWtl
eXM+PGtleSBhcHA9IkVOIiBkYi1pZD0idzBzMnR3dzV4cmVzdG5ldHpwN3B0eDJtYXh2OTVhenJy
cHZkIiB0aW1lc3RhbXA9IjE1OTM2Mzg3MzkiPjM0Mjwva2V5PjwvZm9yZWlnbi1rZXlzPjxyZWYt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b3I+PFllYXI+MjAxMjwvWWVhcj48UmVjTnVtPjM0MDwvUmVjTnVtPjxyZWNvcmQ+PHJlYy1udW1i
ZXI+MzQwPC9yZWMtbnVtYmVyPjxmb3JlaWduLWtleXM+PGtleSBhcHA9IkVOIiBkYi1pZD0idzBz
MnR3dzV4cmVzdG5ldHpwN3B0eDJtYXh2OTVhenJycHZkIiB0aW1lc3RhbXA9IjE1OTM2Mzg3Mzki
PjM0MDwva2V5PjwvZm9yZWlnbi1rZXlzPjxyZWYtdHlwZSBuYW1lPSJKb3VybmFsIEFydGljbGUi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dXRob3I+Q290dGVyPC9BdXRob3I+PFllYXI+MjAwODwvWWVhcj48UmVjTnVtPjM0MTwvUmVjTnVt
PjxyZWNvcmQ+PHJlYy1udW1iZXI+MzQxPC9yZWMtbnVtYmVyPjxmb3JlaWduLWtleXM+PGtleSBh
cHA9IkVOIiBkYi1pZD0idzBzMnR3dzV4cmVzdG5ldHpwN3B0eDJtYXh2OTVhenJycHZkIiB0aW1l
c3RhbXA9IjE1OTM2Mzg3MzkiPjM0MTwva2V5PjwvZm9yZWlnbi1rZXlzPjxyZWYtdHlwZSBuYW1l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b3I+TmF5bG9yPC9BdXRob3I+PFllYXI+MjAwMzwvWWVhcj48UmVjTnVtPjM0MjwvUmVjTnVtPjxy
ZWNvcmQ+PHJlYy1udW1iZXI+MzQyPC9yZWMtbnVtYmVyPjxmb3JlaWduLWtleXM+PGtleSBhcHA9
IkVOIiBkYi1pZD0idzBzMnR3dzV4cmVzdG5ldHpwN3B0eDJtYXh2OTVhenJycHZkIiB0aW1lc3Rh
bXA9IjE1OTM2Mzg3MzkiPjM0Mjwva2V5PjwvZm9yZWlnbi1rZXlzPjxyZWYtdHlwZSBuYW1lPSJK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101604">
        <w:instrText xml:space="preserve"> ADDIN EN.CITE </w:instrText>
      </w:r>
      <w:r w:rsidR="00101604">
        <w:fldChar w:fldCharType="begin">
          <w:fldData xml:space="preserve">PEVuZE5vdGU+PENpdGU+PEF1dGhvcj5IeWRlPC9BdXRob3I+PFllYXI+MjAxMjwvWWVhcj48UmVj
TnVtPjM0MDwvUmVjTnVtPjxEaXNwbGF5VGV4dD5bMzYyLTM2NF08L0Rpc3BsYXlUZXh0PjxyZWNv
cmQ+PHJlYy1udW1iZXI+MzQwPC9yZWMtbnVtYmVyPjxmb3JlaWduLWtleXM+PGtleSBhcHA9IkVO
IiBkYi1pZD0idzBzMnR3dzV4cmVzdG5ldHpwN3B0eDJtYXh2OTVhenJycHZkIiB0aW1lc3RhbXA9
IjE1OTM2Mzg3MzkiPjM0MDwva2V5PjwvZm9yZWlnbi1rZXlzPjxyZWYtdHlwZSBuYW1lPSJKb3Vy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PjM0MTwvUmVjTnVtPjxyZWNvcmQ+PHJlYy1udW1iZXI+MzQxPC9yZWMtbnVtYmVyPjxmb3JlaWdu
LWtleXM+PGtleSBhcHA9IkVOIiBkYi1pZD0idzBzMnR3dzV4cmVzdG5ldHpwN3B0eDJtYXh2OTVh
enJycHZkIiB0aW1lc3RhbXA9IjE1OTM2Mzg3MzkiPjM0MTwva2V5PjwvZm9yZWlnbi1rZXlzPjxy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PjxDaXRlPjxBdXRob3I+TmF5bG9yPC9BdXRob3I+PFllYXI+MjAwMzwvWWVhcj48UmVjTnVtPjM0
MjwvUmVjTnVtPjxyZWNvcmQ+PHJlYy1udW1iZXI+MzQyPC9yZWMtbnVtYmVyPjxmb3JlaWduLWtl
eXM+PGtleSBhcHA9IkVOIiBkYi1pZD0idzBzMnR3dzV4cmVzdG5ldHpwN3B0eDJtYXh2OTVhenJy
cHZkIiB0aW1lc3RhbXA9IjE1OTM2Mzg3MzkiPjM0Mjwva2V5PjwvZm9yZWlnbi1rZXlzPjxyZWYt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b3I+PFllYXI+MjAxMjwvWWVhcj48UmVjTnVtPjM0MDwvUmVjTnVtPjxyZWNvcmQ+PHJlYy1udW1i
ZXI+MzQwPC9yZWMtbnVtYmVyPjxmb3JlaWduLWtleXM+PGtleSBhcHA9IkVOIiBkYi1pZD0idzBz
MnR3dzV4cmVzdG5ldHpwN3B0eDJtYXh2OTVhenJycHZkIiB0aW1lc3RhbXA9IjE1OTM2Mzg3Mzki
PjM0MDwva2V5PjwvZm9yZWlnbi1rZXlzPjxyZWYtdHlwZSBuYW1lPSJKb3VybmFsIEFydGljbGUi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dXRob3I+Q290dGVyPC9BdXRob3I+PFllYXI+MjAwODwvWWVhcj48UmVjTnVtPjM0MTwvUmVjTnVt
PjxyZWNvcmQ+PHJlYy1udW1iZXI+MzQxPC9yZWMtbnVtYmVyPjxmb3JlaWduLWtleXM+PGtleSBh
cHA9IkVOIiBkYi1pZD0idzBzMnR3dzV4cmVzdG5ldHpwN3B0eDJtYXh2OTVhenJycHZkIiB0aW1l
c3RhbXA9IjE1OTM2Mzg3MzkiPjM0MTwva2V5PjwvZm9yZWlnbi1rZXlzPjxyZWYtdHlwZSBuYW1l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b3I+TmF5bG9yPC9BdXRob3I+PFllYXI+MjAwMzwvWWVhcj48UmVjTnVtPjM0MjwvUmVjTnVtPjxy
ZWNvcmQ+PHJlYy1udW1iZXI+MzQyPC9yZWMtbnVtYmVyPjxmb3JlaWduLWtleXM+PGtleSBhcHA9
IkVOIiBkYi1pZD0idzBzMnR3dzV4cmVzdG5ldHpwN3B0eDJtYXh2OTVhenJycHZkIiB0aW1lc3Rh
bXA9IjE1OTM2Mzg3MzkiPjM0Mjwva2V5PjwvZm9yZWlnbi1rZXlzPjxyZWYtdHlwZSBuYW1lPSJK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101604">
        <w:instrText xml:space="preserve"> ADDIN EN.CITE.DATA </w:instrText>
      </w:r>
      <w:r w:rsidR="00101604">
        <w:fldChar w:fldCharType="end"/>
      </w:r>
      <w:r w:rsidRPr="00555313">
        <w:fldChar w:fldCharType="separate"/>
      </w:r>
      <w:r w:rsidR="00101604">
        <w:rPr>
          <w:noProof/>
        </w:rPr>
        <w:t>[</w:t>
      </w:r>
      <w:hyperlink w:anchor="_ENREF_362" w:tooltip="Hyde, 2012 #340" w:history="1">
        <w:r w:rsidR="00101604">
          <w:rPr>
            <w:noProof/>
          </w:rPr>
          <w:t>362-364</w:t>
        </w:r>
      </w:hyperlink>
      <w:r w:rsidR="00101604">
        <w:rPr>
          <w:noProof/>
        </w:rPr>
        <w:t>]</w:t>
      </w:r>
      <w:r w:rsidRPr="00555313">
        <w:fldChar w:fldCharType="end"/>
      </w:r>
      <w:r w:rsidRPr="00555313">
        <w:t xml:space="preserve">. </w:t>
      </w:r>
    </w:p>
    <w:p w:rsidR="004D04E5" w:rsidRPr="00555313" w:rsidRDefault="004D04E5" w:rsidP="004D04E5">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Pr="00555313">
        <w:rPr>
          <w:shd w:val="clear" w:color="auto" w:fill="FFFFFF"/>
          <w:lang w:val="en-US"/>
        </w:rPr>
        <w:t>B</w:t>
      </w:r>
      <w:r w:rsidRPr="00555313">
        <w:rPr>
          <w:shd w:val="clear" w:color="auto" w:fill="FFFFFF"/>
        </w:rPr>
        <w:t xml:space="preserve"> (уровень достоверности доказательств </w:t>
      </w:r>
      <w:r w:rsidRPr="00555313">
        <w:t>– 3</w:t>
      </w:r>
      <w:r w:rsidRPr="00555313">
        <w:rPr>
          <w:shd w:val="clear" w:color="auto" w:fill="FFFFFF"/>
        </w:rPr>
        <w:t>)</w:t>
      </w:r>
    </w:p>
    <w:p w:rsidR="00DA3F2A" w:rsidRPr="00555313" w:rsidRDefault="006D78D2" w:rsidP="008D7A3D">
      <w:pPr>
        <w:pStyle w:val="1"/>
        <w:rPr>
          <w:shd w:val="clear" w:color="auto" w:fill="FFFFFF"/>
        </w:rPr>
      </w:pPr>
      <w:r w:rsidRPr="00555313">
        <w:rPr>
          <w:shd w:val="clear" w:color="auto" w:fill="FFFFFF"/>
        </w:rPr>
        <w:t xml:space="preserve">При метастазах в регионарных лимфатических узлах и невозможности их хирургического удаления </w:t>
      </w:r>
      <w:r w:rsidRPr="00555313">
        <w:rPr>
          <w:b/>
          <w:shd w:val="clear" w:color="auto" w:fill="FFFFFF"/>
        </w:rPr>
        <w:t>рекоменд</w:t>
      </w:r>
      <w:r w:rsidR="00043A14" w:rsidRPr="00555313">
        <w:rPr>
          <w:b/>
          <w:shd w:val="clear" w:color="auto" w:fill="FFFFFF"/>
        </w:rPr>
        <w:t>уется</w:t>
      </w:r>
      <w:r w:rsidRPr="00555313">
        <w:rPr>
          <w:shd w:val="clear" w:color="auto" w:fill="FFFFFF"/>
        </w:rPr>
        <w:t xml:space="preserve"> рассмотреть возможность проведения дистанционной лучевой терапии в различных режимах: 50 Гр за 20 фракций </w:t>
      </w:r>
      <w:r w:rsidR="006D130C" w:rsidRPr="00555313">
        <w:rPr>
          <w:shd w:val="clear" w:color="auto" w:fill="FFFFFF"/>
        </w:rPr>
        <w:t>в течение</w:t>
      </w:r>
      <w:r w:rsidRPr="00555313">
        <w:rPr>
          <w:shd w:val="clear" w:color="auto" w:fill="FFFFFF"/>
        </w:rPr>
        <w:t xml:space="preserve"> 4 нед</w:t>
      </w:r>
      <w:r w:rsidR="00B46FC9" w:rsidRPr="00555313">
        <w:rPr>
          <w:shd w:val="clear" w:color="auto" w:fill="FFFFFF"/>
        </w:rPr>
        <w:t>ель</w:t>
      </w:r>
      <w:r w:rsidRPr="00555313">
        <w:rPr>
          <w:shd w:val="clear" w:color="auto" w:fill="FFFFFF"/>
        </w:rPr>
        <w:t xml:space="preserve">; 32 Гр за 4 фракции </w:t>
      </w:r>
      <w:r w:rsidR="006D130C" w:rsidRPr="00555313">
        <w:rPr>
          <w:shd w:val="clear" w:color="auto" w:fill="FFFFFF"/>
        </w:rPr>
        <w:t>в течение</w:t>
      </w:r>
      <w:r w:rsidRPr="00555313">
        <w:rPr>
          <w:shd w:val="clear" w:color="auto" w:fill="FFFFFF"/>
        </w:rPr>
        <w:t xml:space="preserve"> 4 нед</w:t>
      </w:r>
      <w:r w:rsidR="00B46FC9" w:rsidRPr="00555313">
        <w:rPr>
          <w:shd w:val="clear" w:color="auto" w:fill="FFFFFF"/>
        </w:rPr>
        <w:t>ель</w:t>
      </w:r>
      <w:r w:rsidRPr="00555313">
        <w:rPr>
          <w:shd w:val="clear" w:color="auto" w:fill="FFFFFF"/>
        </w:rPr>
        <w:t xml:space="preserve"> </w:t>
      </w:r>
      <w:r w:rsidRPr="00555313">
        <w:rPr>
          <w:shd w:val="clear" w:color="auto" w:fill="FFFFFF"/>
        </w:rPr>
        <w:fldChar w:fldCharType="begin"/>
      </w:r>
      <w:r w:rsidR="00484D64">
        <w:rPr>
          <w:shd w:val="clear" w:color="auto" w:fill="FFFFFF"/>
        </w:rPr>
        <w:instrText xml:space="preserve"> ADDIN EN.CITE &lt;EndNote&gt;&lt;Cite&gt;&lt;Author&gt;Sause&lt;/Author&gt;&lt;Year&gt;1991&lt;/Year&gt;&lt;RecNum&gt;237&lt;/RecNum&gt;&lt;DisplayText&gt;[237]&lt;/DisplayText&gt;&lt;record&gt;&lt;rec-number&gt;237&lt;/rec-number&gt;&lt;foreign-keys&gt;&lt;key app="EN" db-id="9txwfdetkpr25fevvalpd59iw2ppestft2e0" timestamp="1609681543"&gt;237&lt;/key&gt;&lt;/foreign-keys&gt;&lt;ref-type name="Journal Article"&gt;17&lt;/ref-type&gt;&lt;contributors&gt;&lt;authors&gt;&lt;author&gt;Sause, W. T.&lt;/author&gt;&lt;author&gt;Cooper, J. S.&lt;/author&gt;&lt;author&gt;Rush, S.&lt;/author&gt;&lt;author&gt;Ago, C. T.&lt;/author&gt;&lt;author&gt;Cosmatos, D.&lt;/author&gt;&lt;author&gt;Coughlin, C. T.&lt;/author&gt;&lt;author&gt;JanJan, N.&lt;/author&gt;&lt;author&gt;Lipsett, J.&lt;/author&gt;&lt;/authors&gt;&lt;/contributors&gt;&lt;auth-address&gt;LDS Hospital, Radiation Therapy Center, Salt Lake City, UT 84143.&lt;/auth-address&gt;&lt;titles&gt;&lt;title&gt;Fraction size in external beam radiation therapy in the treatment of melanoma&lt;/title&gt;&lt;secondary-title&gt;Int J Radiat Oncol Biol Phys&lt;/secondary-title&gt;&lt;/titles&gt;&lt;pages&gt;429-32&lt;/pages&gt;&lt;volume&gt;20&lt;/volume&gt;&lt;number&gt;3&lt;/number&gt;&lt;keywords&gt;&lt;keyword&gt;Adolescent&lt;/keyword&gt;&lt;keyword&gt;Adult&lt;/keyword&gt;&lt;keyword&gt;Aged&lt;/keyword&gt;&lt;keyword&gt;Evaluation Studies as Topic&lt;/keyword&gt;&lt;keyword&gt;Female&lt;/keyword&gt;&lt;keyword&gt;Humans&lt;/keyword&gt;&lt;keyword&gt;Lymphatic Metastasis&lt;/keyword&gt;&lt;keyword&gt;Male&lt;/keyword&gt;&lt;keyword&gt;Melanoma/pathology/*radiotherapy&lt;/keyword&gt;&lt;keyword&gt;Middle Aged&lt;/keyword&gt;&lt;keyword&gt;Prospective Studies&lt;/keyword&gt;&lt;keyword&gt;Radiotherapy Dosage&lt;/keyword&gt;&lt;keyword&gt;Skin Neoplasms/pathology/*radiotherapy&lt;/keyword&gt;&lt;keyword&gt;Time Factors&lt;/keyword&gt;&lt;/keywords&gt;&lt;dates&gt;&lt;year&gt;1991&lt;/year&gt;&lt;pub-dates&gt;&lt;date&gt;Mar&lt;/date&gt;&lt;/pub-dates&gt;&lt;/dates&gt;&lt;isbn&gt;0360-3016 (Print)&amp;#xD;0360-3016 (Linking)&lt;/isbn&gt;&lt;accession-num&gt;1995527&lt;/accession-num&gt;&lt;urls&gt;&lt;related-urls&gt;&lt;url&gt;https://www.ncbi.nlm.nih.gov/pubmed/1995527&lt;/url&gt;&lt;/related-urls&gt;&lt;/urls&gt;&lt;/record&gt;&lt;/Cite&gt;&lt;/EndNote&gt;</w:instrText>
      </w:r>
      <w:r w:rsidRPr="00555313">
        <w:rPr>
          <w:shd w:val="clear" w:color="auto" w:fill="FFFFFF"/>
        </w:rPr>
        <w:fldChar w:fldCharType="separate"/>
      </w:r>
      <w:r w:rsidR="00195734">
        <w:rPr>
          <w:noProof/>
          <w:shd w:val="clear" w:color="auto" w:fill="FFFFFF"/>
        </w:rPr>
        <w:t>[</w:t>
      </w:r>
      <w:hyperlink w:anchor="_ENREF_237" w:tooltip="Sause, 1991 #237" w:history="1">
        <w:r w:rsidR="00101604">
          <w:rPr>
            <w:noProof/>
            <w:shd w:val="clear" w:color="auto" w:fill="FFFFFF"/>
          </w:rPr>
          <w:t>237</w:t>
        </w:r>
      </w:hyperlink>
      <w:r w:rsidR="00195734">
        <w:rPr>
          <w:noProof/>
          <w:shd w:val="clear" w:color="auto" w:fill="FFFFFF"/>
        </w:rPr>
        <w:t>]</w:t>
      </w:r>
      <w:r w:rsidRPr="00555313">
        <w:rPr>
          <w:shd w:val="clear" w:color="auto" w:fill="FFFFFF"/>
        </w:rPr>
        <w:fldChar w:fldCharType="end"/>
      </w:r>
      <w:r w:rsidRPr="00555313">
        <w:rPr>
          <w:shd w:val="clear" w:color="auto" w:fill="FFFFFF"/>
        </w:rPr>
        <w:t xml:space="preserve">.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D8068C" w:rsidRPr="00555313">
        <w:rPr>
          <w:shd w:val="clear" w:color="auto" w:fill="FFFFFF"/>
        </w:rPr>
        <w:t xml:space="preserve">А </w:t>
      </w:r>
      <w:r w:rsidRPr="00555313">
        <w:rPr>
          <w:shd w:val="clear" w:color="auto" w:fill="FFFFFF"/>
        </w:rPr>
        <w:t xml:space="preserve">(уровень достоверности доказательств </w:t>
      </w:r>
      <w:r w:rsidR="00B46FC9" w:rsidRPr="00555313">
        <w:t>3</w:t>
      </w:r>
      <w:r w:rsidRPr="00555313">
        <w:rPr>
          <w:shd w:val="clear" w:color="auto" w:fill="FFFFFF"/>
        </w:rPr>
        <w:t>).</w:t>
      </w:r>
    </w:p>
    <w:p w:rsidR="007B6A5F" w:rsidRPr="00555313" w:rsidRDefault="007B6A5F" w:rsidP="00D76F65">
      <w:pPr>
        <w:pStyle w:val="27"/>
        <w:ind w:left="0" w:firstLine="708"/>
        <w:rPr>
          <w:i/>
          <w:iCs/>
          <w:shd w:val="clear" w:color="auto" w:fill="FFFFFF"/>
        </w:rPr>
      </w:pPr>
      <w:r w:rsidRPr="00555313">
        <w:rPr>
          <w:iCs/>
          <w:shd w:val="clear" w:color="auto" w:fill="FFFFFF"/>
        </w:rPr>
        <w:t>Комментарий:</w:t>
      </w:r>
      <w:r w:rsidRPr="00555313">
        <w:rPr>
          <w:i/>
          <w:iCs/>
          <w:shd w:val="clear" w:color="auto" w:fill="FFFFFF"/>
        </w:rPr>
        <w:t xml:space="preserve"> </w:t>
      </w:r>
      <w:r w:rsidRPr="00555313">
        <w:rPr>
          <w:b w:val="0"/>
          <w:bCs/>
          <w:i/>
          <w:iCs/>
          <w:shd w:val="clear" w:color="auto" w:fill="FFFFFF"/>
        </w:rPr>
        <w:t>Также может применяться ре</w:t>
      </w:r>
      <w:r w:rsidR="00D76F65" w:rsidRPr="00555313">
        <w:rPr>
          <w:b w:val="0"/>
          <w:bCs/>
          <w:i/>
          <w:iCs/>
          <w:shd w:val="clear" w:color="auto" w:fill="FFFFFF"/>
        </w:rPr>
        <w:t xml:space="preserve">жим лучевой терапии 30 Гр за 10 </w:t>
      </w:r>
      <w:r w:rsidRPr="00555313">
        <w:rPr>
          <w:b w:val="0"/>
          <w:bCs/>
          <w:i/>
          <w:iCs/>
          <w:shd w:val="clear" w:color="auto" w:fill="FFFFFF"/>
        </w:rPr>
        <w:t>фракций в течение 2 нед</w:t>
      </w:r>
      <w:r w:rsidR="00B46FC9" w:rsidRPr="00555313">
        <w:rPr>
          <w:b w:val="0"/>
          <w:bCs/>
          <w:i/>
          <w:iCs/>
          <w:shd w:val="clear" w:color="auto" w:fill="FFFFFF"/>
        </w:rPr>
        <w:t xml:space="preserve"> </w:t>
      </w:r>
      <w:r w:rsidRPr="00555313">
        <w:rPr>
          <w:b w:val="0"/>
          <w:bCs/>
          <w:i/>
          <w:iCs/>
          <w:shd w:val="clear" w:color="auto" w:fill="FFFFFF"/>
        </w:rPr>
        <w:fldChar w:fldCharType="begin"/>
      </w:r>
      <w:r w:rsidR="00101604">
        <w:rPr>
          <w:b w:val="0"/>
          <w:bCs/>
          <w:i/>
          <w:iCs/>
          <w:shd w:val="clear" w:color="auto" w:fill="FFFFFF"/>
        </w:rPr>
        <w:instrText xml:space="preserve"> ADDIN EN.CITE &lt;EndNote&gt;&lt;Cite&gt;&lt;Author&gt;Youland&lt;/Author&gt;&lt;Year&gt;2017&lt;/Year&gt;&lt;RecNum&gt;343&lt;/RecNum&gt;&lt;DisplayText&gt;[365]&lt;/DisplayText&gt;&lt;record&gt;&lt;rec-number&gt;343&lt;/rec-number&gt;&lt;foreign-keys&gt;&lt;key app="EN" db-id="w0s2tww5xrestnetzp7ptx2maxv95azrrpvd" timestamp="1593638739"&gt;343&lt;/key&gt;&lt;/foreign-keys&gt;&lt;ref-type name="Journal Article"&gt;17&lt;/ref-type&gt;&lt;contributors&gt;&lt;authors&gt;&lt;author&gt;Youland, R. S.&lt;/author&gt;&lt;author&gt;Blanchard, M. L.&lt;/author&gt;&lt;author&gt;Dronca, R.&lt;/author&gt;&lt;author&gt;Kottschade, L.&lt;/author&gt;&lt;author&gt;Markovic, S. N.&lt;/author&gt;&lt;author&gt;Olivier, K. R.&lt;/author&gt;&lt;author&gt;Park, S. S.&lt;/author&gt;&lt;/authors&gt;&lt;/contributors&gt;&lt;auth-address&gt;Department of Radiation Oncology, Mayo Clinic, 200 First Street, Rochester, MN 55905, United States.&amp;#xD;Division of Medical Oncology, Mayo Clinic, 200 First Street, Rochester, MN 55905, United States.&lt;/auth-address&gt;&lt;titles&gt;&lt;title&gt;Role of radiotherapy in extracranial metastatic malignant melanoma in the modern era&lt;/title&gt;&lt;secondary-title&gt;Clin Transl Radiat Oncol&lt;/secondary-title&gt;&lt;/titles&gt;&lt;periodical&gt;&lt;full-title&gt;Clin Transl Radiat Oncol&lt;/full-title&gt;&lt;/periodical&gt;&lt;pages&gt;25-30&lt;/pages&gt;&lt;volume&gt;6&lt;/volume&gt;&lt;edition&gt;2018/03/30&lt;/edition&gt;&lt;keywords&gt;&lt;keyword&gt;Hypofractionation&lt;/keyword&gt;&lt;keyword&gt;Metastatic melanoma&lt;/keyword&gt;&lt;keyword&gt;Outcomes&lt;/keyword&gt;&lt;keyword&gt;Radiotherapy&lt;/keyword&gt;&lt;keyword&gt;Sbrt&lt;/keyword&gt;&lt;/keywords&gt;&lt;dates&gt;&lt;year&gt;2017&lt;/year&gt;&lt;pub-dates&gt;&lt;date&gt;Oct&lt;/date&gt;&lt;/pub-dates&gt;&lt;/dates&gt;&lt;isbn&gt;2405-6308 (Electronic)&amp;#xD;2405-6308 (Linking)&lt;/isbn&gt;&lt;accession-num&gt;29594220&lt;/accession-num&gt;&lt;urls&gt;&lt;related-urls&gt;&lt;url&gt;https://www.ncbi.nlm.nih.gov/pubmed/29594220&lt;/url&gt;&lt;/related-urls&gt;&lt;/urls&gt;&lt;custom2&gt;PMC5862645&lt;/custom2&gt;&lt;electronic-resource-num&gt;10.1016/j.ctro.2017.09.002&lt;/electronic-resource-num&gt;&lt;/record&gt;&lt;/Cite&gt;&lt;/EndNote&gt;</w:instrText>
      </w:r>
      <w:r w:rsidRPr="00555313">
        <w:rPr>
          <w:b w:val="0"/>
          <w:bCs/>
          <w:i/>
          <w:iCs/>
          <w:shd w:val="clear" w:color="auto" w:fill="FFFFFF"/>
        </w:rPr>
        <w:fldChar w:fldCharType="separate"/>
      </w:r>
      <w:r w:rsidR="00101604">
        <w:rPr>
          <w:b w:val="0"/>
          <w:bCs/>
          <w:i/>
          <w:iCs/>
          <w:noProof/>
          <w:shd w:val="clear" w:color="auto" w:fill="FFFFFF"/>
        </w:rPr>
        <w:t>[</w:t>
      </w:r>
      <w:hyperlink w:anchor="_ENREF_365" w:tooltip="Youland, 2017 #343" w:history="1">
        <w:r w:rsidR="00101604">
          <w:rPr>
            <w:b w:val="0"/>
            <w:bCs/>
            <w:i/>
            <w:iCs/>
            <w:noProof/>
            <w:shd w:val="clear" w:color="auto" w:fill="FFFFFF"/>
          </w:rPr>
          <w:t>365</w:t>
        </w:r>
      </w:hyperlink>
      <w:r w:rsidR="00101604">
        <w:rPr>
          <w:b w:val="0"/>
          <w:bCs/>
          <w:i/>
          <w:iCs/>
          <w:noProof/>
          <w:shd w:val="clear" w:color="auto" w:fill="FFFFFF"/>
        </w:rPr>
        <w:t>]</w:t>
      </w:r>
      <w:r w:rsidRPr="00555313">
        <w:rPr>
          <w:b w:val="0"/>
          <w:bCs/>
          <w:i/>
          <w:iCs/>
          <w:shd w:val="clear" w:color="auto" w:fill="FFFFFF"/>
        </w:rPr>
        <w:fldChar w:fldCharType="end"/>
      </w:r>
      <w:r w:rsidR="00E93155" w:rsidRPr="00555313">
        <w:rPr>
          <w:b w:val="0"/>
          <w:bCs/>
          <w:i/>
          <w:iCs/>
          <w:shd w:val="clear" w:color="auto" w:fill="FFFFFF"/>
        </w:rPr>
        <w:t>.</w:t>
      </w:r>
    </w:p>
    <w:p w:rsidR="00DA3F2A" w:rsidRPr="00555313" w:rsidRDefault="006D78D2" w:rsidP="00C91F92">
      <w:pPr>
        <w:pStyle w:val="1"/>
      </w:pPr>
      <w:r w:rsidRPr="00555313">
        <w:t xml:space="preserve">При симптомных метастазах в костях с обезболивающей целью </w:t>
      </w:r>
      <w:r w:rsidR="00DA3F2A" w:rsidRPr="00555313">
        <w:rPr>
          <w:b/>
          <w:bCs/>
        </w:rPr>
        <w:t>рекомендуется</w:t>
      </w:r>
      <w:r w:rsidR="00DA3F2A" w:rsidRPr="00555313">
        <w:t xml:space="preserve"> </w:t>
      </w:r>
      <w:r w:rsidRPr="00555313">
        <w:t xml:space="preserve">проведение паллиативной лучевой терапии в </w:t>
      </w:r>
      <w:r w:rsidR="00733AA5" w:rsidRPr="00555313">
        <w:t xml:space="preserve">одном из </w:t>
      </w:r>
      <w:r w:rsidRPr="00555313">
        <w:t xml:space="preserve">следующих </w:t>
      </w:r>
      <w:r w:rsidR="00733AA5" w:rsidRPr="00555313">
        <w:t>режимов</w:t>
      </w:r>
      <w:r w:rsidRPr="00555313">
        <w:t xml:space="preserve">: 30 Гр за 10 фракций </w:t>
      </w:r>
      <w:r w:rsidR="006D130C" w:rsidRPr="00555313">
        <w:t>в течение</w:t>
      </w:r>
      <w:r w:rsidRPr="00555313">
        <w:t xml:space="preserve"> 2 </w:t>
      </w:r>
      <w:r w:rsidR="006D130C" w:rsidRPr="00555313">
        <w:t>нед</w:t>
      </w:r>
      <w:r w:rsidR="00733AA5" w:rsidRPr="00555313">
        <w:t>ель</w:t>
      </w:r>
      <w:r w:rsidR="006D130C" w:rsidRPr="00555313">
        <w:t>; 20</w:t>
      </w:r>
      <w:r w:rsidR="00C94696" w:rsidRPr="00555313">
        <w:t xml:space="preserve"> </w:t>
      </w:r>
      <w:r w:rsidR="006D130C" w:rsidRPr="00555313">
        <w:t xml:space="preserve">Гр за </w:t>
      </w:r>
      <w:r w:rsidR="00C94696" w:rsidRPr="00555313">
        <w:t>5 фракций за</w:t>
      </w:r>
      <w:r w:rsidR="0007427A" w:rsidRPr="00555313">
        <w:t xml:space="preserve"> </w:t>
      </w:r>
      <w:r w:rsidR="00C94696" w:rsidRPr="00555313">
        <w:t>5-7 дней, 24 Гр</w:t>
      </w:r>
      <w:r w:rsidR="0007427A" w:rsidRPr="00555313">
        <w:t xml:space="preserve"> </w:t>
      </w:r>
      <w:r w:rsidR="00C94696" w:rsidRPr="00555313">
        <w:t xml:space="preserve">за </w:t>
      </w:r>
      <w:r w:rsidR="006D130C" w:rsidRPr="00555313">
        <w:t>6 фракций в течение</w:t>
      </w:r>
      <w:r w:rsidRPr="00555313">
        <w:t xml:space="preserve"> </w:t>
      </w:r>
      <w:r w:rsidR="00C94696" w:rsidRPr="00555313">
        <w:t>3</w:t>
      </w:r>
      <w:r w:rsidRPr="00555313">
        <w:t xml:space="preserve"> нед </w:t>
      </w:r>
      <w:r w:rsidRPr="00555313">
        <w:fldChar w:fldCharType="begin">
          <w:fldData xml:space="preserve">PEVuZE5vdGU+PENpdGU+PEF1dGhvcj5TZWVnZW5zY2htaWVkdDwvQXV0aG9yPjxZZWFyPjE5OTk8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dGljIHJldmlld3M8L2FiYnItMT48L3BlcmlvZGljYWw+PHBhZ2VzPkNEMDAxNzkzPC9wYWdlcz48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</w:fldData>
        </w:fldChar>
      </w:r>
      <w:r w:rsidR="00101604">
        <w:instrText xml:space="preserve"> ADDIN EN.CITE </w:instrText>
      </w:r>
      <w:r w:rsidR="00101604">
        <w:fldChar w:fldCharType="begin">
          <w:fldData xml:space="preserve">PEVuZE5vdGU+PENpdGU+PEF1dGhvcj5TZWVnZW5zY2htaWVkdDwvQXV0aG9yPjxZZWFyPjE5OTk8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dGljIHJldmlld3M8L2FiYnItMT48L3BlcmlvZGljYWw+PHBhZ2VzPkNEMDAxNzkzPC9wYWdlcz48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</w:fldData>
        </w:fldChar>
      </w:r>
      <w:r w:rsidR="00101604">
        <w:instrText xml:space="preserve"> ADDIN EN.CITE.DATA </w:instrText>
      </w:r>
      <w:r w:rsidR="00101604">
        <w:fldChar w:fldCharType="end"/>
      </w:r>
      <w:r w:rsidRPr="00555313">
        <w:fldChar w:fldCharType="separate"/>
      </w:r>
      <w:r w:rsidR="00101604">
        <w:rPr>
          <w:noProof/>
        </w:rPr>
        <w:t>[</w:t>
      </w:r>
      <w:hyperlink w:anchor="_ENREF_237" w:tooltip="Sause, 1991 #237" w:history="1">
        <w:r w:rsidR="00101604">
          <w:rPr>
            <w:noProof/>
          </w:rPr>
          <w:t>237</w:t>
        </w:r>
      </w:hyperlink>
      <w:r w:rsidR="00101604">
        <w:rPr>
          <w:noProof/>
        </w:rPr>
        <w:t xml:space="preserve">, </w:t>
      </w:r>
      <w:hyperlink w:anchor="_ENREF_365" w:tooltip="Youland, 2017 #343" w:history="1">
        <w:r w:rsidR="00101604">
          <w:rPr>
            <w:noProof/>
          </w:rPr>
          <w:t>365-367</w:t>
        </w:r>
      </w:hyperlink>
      <w:r w:rsidR="00101604">
        <w:rPr>
          <w:noProof/>
        </w:rPr>
        <w:t>]</w:t>
      </w:r>
      <w:r w:rsidRPr="00555313">
        <w:fldChar w:fldCharType="end"/>
      </w:r>
      <w:r w:rsidRPr="00555313">
        <w:t>.</w:t>
      </w:r>
      <w:r w:rsidRPr="00555313">
        <w:rPr>
          <w:b/>
        </w:rPr>
        <w:t xml:space="preserve"> </w:t>
      </w:r>
    </w:p>
    <w:p w:rsidR="006D78D2" w:rsidRPr="00555313" w:rsidRDefault="006D78D2" w:rsidP="008D7A3D">
      <w:pPr>
        <w:pStyle w:val="27"/>
      </w:pPr>
      <w:r w:rsidRPr="00555313">
        <w:t xml:space="preserve">Уровень убедительности рекомендаций – </w:t>
      </w:r>
      <w:r w:rsidR="00CC382D" w:rsidRPr="00555313">
        <w:rPr>
          <w:lang w:val="en-US"/>
        </w:rPr>
        <w:t>A</w:t>
      </w:r>
      <w:r w:rsidR="00CC382D" w:rsidRPr="00555313">
        <w:t xml:space="preserve"> </w:t>
      </w:r>
      <w:r w:rsidRPr="00555313">
        <w:t xml:space="preserve">(уровень достоверности доказательств </w:t>
      </w:r>
      <w:r w:rsidR="00DA1F47" w:rsidRPr="00555313">
        <w:t xml:space="preserve">–– </w:t>
      </w:r>
      <w:r w:rsidR="00CC382D" w:rsidRPr="00555313">
        <w:t>1</w:t>
      </w:r>
      <w:r w:rsidRPr="00555313">
        <w:t>).</w:t>
      </w:r>
    </w:p>
    <w:p w:rsidR="006D78D2" w:rsidRDefault="006D78D2" w:rsidP="008D7A3D">
      <w:pPr>
        <w:pStyle w:val="3"/>
      </w:pPr>
      <w:bookmarkStart w:id="86" w:name="_Toc23182962"/>
      <w:bookmarkStart w:id="87" w:name="_Toc101715216"/>
      <w:r w:rsidRPr="00555313">
        <w:t>3.4.8. Лечение пациентов с метастазами в головном мозге</w:t>
      </w:r>
      <w:bookmarkEnd w:id="86"/>
      <w:bookmarkEnd w:id="87"/>
    </w:p>
    <w:p w:rsidR="00C5341A" w:rsidRDefault="00320121" w:rsidP="000F5C04">
      <w:pPr>
        <w:widowControl w:val="0"/>
        <w:autoSpaceDE w:val="0"/>
        <w:autoSpaceDN w:val="0"/>
        <w:adjustRightInd w:val="0"/>
        <w:spacing w:after="120" w:line="240" w:lineRule="auto"/>
        <w:rPr>
          <w:rFonts w:cstheme="minorHAnsi"/>
          <w:szCs w:val="24"/>
        </w:rPr>
      </w:pPr>
      <w:r w:rsidRPr="00DF52F8">
        <w:rPr>
          <w:rFonts w:cstheme="minorHAnsi"/>
          <w:szCs w:val="24"/>
        </w:rPr>
        <w:t xml:space="preserve">Частота </w:t>
      </w:r>
      <w:r>
        <w:rPr>
          <w:rFonts w:cstheme="minorHAnsi"/>
          <w:szCs w:val="24"/>
        </w:rPr>
        <w:t>развития</w:t>
      </w:r>
      <w:r w:rsidRPr="00F362F7">
        <w:rPr>
          <w:rFonts w:cstheme="minorHAnsi"/>
          <w:szCs w:val="24"/>
        </w:rPr>
        <w:t xml:space="preserve"> </w:t>
      </w:r>
      <w:r w:rsidRPr="00DF52F8">
        <w:rPr>
          <w:rFonts w:cstheme="minorHAnsi"/>
          <w:szCs w:val="24"/>
        </w:rPr>
        <w:t>метастаз</w:t>
      </w:r>
      <w:r>
        <w:rPr>
          <w:rFonts w:cstheme="minorHAnsi"/>
          <w:szCs w:val="24"/>
        </w:rPr>
        <w:t>ов</w:t>
      </w:r>
      <w:r w:rsidRPr="00DF52F8">
        <w:rPr>
          <w:rFonts w:cstheme="minorHAnsi"/>
          <w:szCs w:val="24"/>
        </w:rPr>
        <w:t xml:space="preserve"> в головно</w:t>
      </w:r>
      <w:r>
        <w:rPr>
          <w:rFonts w:cstheme="minorHAnsi"/>
          <w:szCs w:val="24"/>
        </w:rPr>
        <w:t>м</w:t>
      </w:r>
      <w:r w:rsidRPr="00DF52F8">
        <w:rPr>
          <w:rFonts w:cstheme="minorHAnsi"/>
          <w:szCs w:val="24"/>
        </w:rPr>
        <w:t xml:space="preserve"> мозг</w:t>
      </w:r>
      <w:r>
        <w:rPr>
          <w:rFonts w:cstheme="minorHAnsi"/>
          <w:szCs w:val="24"/>
        </w:rPr>
        <w:t>е</w:t>
      </w:r>
      <w:r w:rsidRPr="00DF52F8">
        <w:rPr>
          <w:rFonts w:cstheme="minorHAnsi"/>
          <w:szCs w:val="24"/>
        </w:rPr>
        <w:t xml:space="preserve"> у пациентов с генерализованной меланом</w:t>
      </w:r>
      <w:r>
        <w:rPr>
          <w:rFonts w:cstheme="minorHAnsi"/>
          <w:szCs w:val="24"/>
        </w:rPr>
        <w:t xml:space="preserve">ой </w:t>
      </w:r>
      <w:r w:rsidRPr="00DF52F8">
        <w:rPr>
          <w:rFonts w:cstheme="minorHAnsi"/>
          <w:szCs w:val="24"/>
        </w:rPr>
        <w:t xml:space="preserve">достигает 28% и превышает аналогичный показатель у пациентов с немелкоклеточным раком </w:t>
      </w:r>
      <w:r>
        <w:rPr>
          <w:rFonts w:cstheme="minorHAnsi"/>
          <w:szCs w:val="24"/>
        </w:rPr>
        <w:t>легкого</w:t>
      </w:r>
      <w:r w:rsidRPr="00DF52F8">
        <w:rPr>
          <w:rFonts w:cstheme="minorHAnsi"/>
          <w:szCs w:val="24"/>
        </w:rPr>
        <w:t xml:space="preserve"> (26,8%) и </w:t>
      </w:r>
      <w:r w:rsidRPr="00DF52F8">
        <w:rPr>
          <w:rFonts w:cstheme="minorHAnsi"/>
          <w:szCs w:val="24"/>
          <w:lang w:val="en-US"/>
        </w:rPr>
        <w:t>Her</w:t>
      </w:r>
      <w:r w:rsidRPr="00DF52F8">
        <w:rPr>
          <w:rFonts w:cstheme="minorHAnsi"/>
          <w:szCs w:val="24"/>
        </w:rPr>
        <w:t>2</w:t>
      </w:r>
      <w:r>
        <w:rPr>
          <w:rFonts w:cstheme="minorHAnsi"/>
          <w:szCs w:val="24"/>
        </w:rPr>
        <w:t>-</w:t>
      </w:r>
      <w:r w:rsidRPr="00DF52F8">
        <w:rPr>
          <w:rFonts w:cstheme="minorHAnsi"/>
          <w:szCs w:val="24"/>
        </w:rPr>
        <w:t xml:space="preserve"> позитивным раком молочной железы (11,5%)</w:t>
      </w:r>
      <w:r>
        <w:rPr>
          <w:rFonts w:cstheme="minorHAnsi"/>
          <w:szCs w:val="24"/>
        </w:rPr>
        <w:t>. С учетом особенного течения болезни при поражении ЦНС в клинической рекомендации выделен отдельны раздел по тактике ведения пациентов с метастазами в ЦНС</w:t>
      </w:r>
      <w:r w:rsidR="00C5341A">
        <w:rPr>
          <w:rFonts w:cstheme="minorHAnsi"/>
          <w:szCs w:val="24"/>
        </w:rPr>
        <w:t xml:space="preserve"> </w:t>
      </w:r>
    </w:p>
    <w:p w:rsidR="00C5341A" w:rsidRPr="00D90041" w:rsidRDefault="00C5341A" w:rsidP="00D90041">
      <w:pPr>
        <w:autoSpaceDE w:val="0"/>
        <w:autoSpaceDN w:val="0"/>
        <w:adjustRightInd w:val="0"/>
        <w:spacing w:line="240" w:lineRule="auto"/>
        <w:ind w:firstLine="0"/>
        <w:rPr>
          <w:rFonts w:cstheme="minorHAnsi"/>
          <w:color w:val="222222"/>
          <w:szCs w:val="24"/>
        </w:rPr>
      </w:pPr>
      <w:r w:rsidRPr="007C6153">
        <w:rPr>
          <w:rFonts w:cstheme="minorHAnsi"/>
          <w:color w:val="222222"/>
          <w:szCs w:val="24"/>
        </w:rPr>
        <w:t>Проведение магнитно-резонансной томографии (МРТ) головного мозга с</w:t>
      </w:r>
      <w:r>
        <w:rPr>
          <w:rFonts w:cstheme="minorHAnsi"/>
          <w:color w:val="222222"/>
          <w:szCs w:val="24"/>
        </w:rPr>
        <w:t xml:space="preserve"> </w:t>
      </w:r>
      <w:r w:rsidRPr="007C6153">
        <w:rPr>
          <w:rFonts w:cstheme="minorHAnsi"/>
          <w:color w:val="222222"/>
          <w:szCs w:val="24"/>
        </w:rPr>
        <w:t xml:space="preserve">внутривенным контрастированием </w:t>
      </w:r>
      <w:r w:rsidRPr="007C6153">
        <w:rPr>
          <w:rFonts w:cstheme="minorHAnsi"/>
          <w:b/>
          <w:bCs/>
          <w:color w:val="222222"/>
          <w:szCs w:val="24"/>
        </w:rPr>
        <w:t>рекомендуется</w:t>
      </w:r>
      <w:r w:rsidRPr="007C6153">
        <w:rPr>
          <w:rFonts w:cstheme="minorHAnsi"/>
          <w:szCs w:val="24"/>
        </w:rPr>
        <w:t xml:space="preserve">: </w:t>
      </w:r>
    </w:p>
    <w:p w:rsidR="00C5341A" w:rsidRPr="001723D7" w:rsidRDefault="00C5341A" w:rsidP="00D90041">
      <w:pPr>
        <w:pStyle w:val="1"/>
        <w:spacing w:before="0" w:line="240" w:lineRule="auto"/>
        <w:rPr>
          <w:b/>
          <w:bCs/>
        </w:rPr>
      </w:pPr>
      <w:r w:rsidRPr="001723D7">
        <w:t>пациент</w:t>
      </w:r>
      <w:r>
        <w:t>ам</w:t>
      </w:r>
      <w:r w:rsidRPr="001723D7">
        <w:t xml:space="preserve"> с </w:t>
      </w:r>
      <w:r>
        <w:t xml:space="preserve">меланомой </w:t>
      </w:r>
      <w:r w:rsidRPr="001723D7">
        <w:t>IIIC стади</w:t>
      </w:r>
      <w:r>
        <w:t xml:space="preserve">и </w:t>
      </w:r>
      <w:r w:rsidRPr="001723D7">
        <w:t xml:space="preserve">и выше для скрининга бессимптомных метастазов в головной мозг </w:t>
      </w:r>
    </w:p>
    <w:p w:rsidR="00C5341A" w:rsidRPr="0036081D" w:rsidRDefault="00C5341A" w:rsidP="00D90041">
      <w:pPr>
        <w:pStyle w:val="1"/>
        <w:spacing w:before="0" w:line="240" w:lineRule="auto"/>
        <w:rPr>
          <w:b/>
          <w:bCs/>
        </w:rPr>
      </w:pPr>
      <w:r w:rsidRPr="001723D7">
        <w:t>пациент</w:t>
      </w:r>
      <w:r>
        <w:t>ам</w:t>
      </w:r>
      <w:r w:rsidRPr="001723D7">
        <w:t xml:space="preserve"> с неврологической симптоматикой независимо от стадии заболевания</w:t>
      </w:r>
    </w:p>
    <w:p w:rsidR="00C5341A" w:rsidRPr="001723D7" w:rsidRDefault="00C5341A" w:rsidP="00D90041">
      <w:pPr>
        <w:pStyle w:val="1"/>
        <w:spacing w:before="0" w:line="240" w:lineRule="auto"/>
        <w:rPr>
          <w:b/>
          <w:bCs/>
        </w:rPr>
      </w:pPr>
      <w:r>
        <w:t xml:space="preserve">пациентам с метастазами меланомы в головном мозге после локального и системного лечения для оценки эффективности проведенного лечения </w:t>
      </w:r>
      <w:r w:rsidRPr="00C5341A">
        <w:t xml:space="preserve"> </w:t>
      </w:r>
      <w:r>
        <w:rPr>
          <w:lang w:val="en-US"/>
        </w:rPr>
        <w:fldChar w:fldCharType="begin">
          <w:fldData xml:space="preserve">PEVuZE5vdGU+PENpdGU+PEF1dGhvcj5Wb2dlbGJhdW08L0F1dGhvcj48WWVhcj4yMDIyPC9ZZWFy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 xml:space="preserve"> </w:instrText>
      </w:r>
      <w:r w:rsidR="00101604">
        <w:rPr>
          <w:lang w:val="en-US"/>
        </w:rPr>
        <w:fldChar w:fldCharType="begin">
          <w:fldData xml:space="preserve">PEVuZE5vdGU+PENpdGU+PEF1dGhvcj5Wb2dlbGJhdW08L0F1dGhvcj48WWVhcj4yMDIyPC9ZZWFy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w:instrText>
      </w:r>
      <w:r w:rsidR="00101604">
        <w:rPr>
          <w:lang w:val="en-US"/>
        </w:rPr>
        <w:instrText>DATA</w:instrText>
      </w:r>
      <w:r w:rsidR="00101604" w:rsidRPr="00101604">
        <w:instrText xml:space="preserve"> </w:instrText>
      </w:r>
      <w:r w:rsidR="00101604">
        <w:rPr>
          <w:lang w:val="en-US"/>
        </w:rPr>
      </w:r>
      <w:r w:rsidR="00101604">
        <w:rPr>
          <w:lang w:val="en-US"/>
        </w:rPr>
        <w:fldChar w:fldCharType="end"/>
      </w:r>
      <w:r>
        <w:rPr>
          <w:lang w:val="en-US"/>
        </w:rPr>
      </w:r>
      <w:r>
        <w:rPr>
          <w:lang w:val="en-US"/>
        </w:rPr>
        <w:fldChar w:fldCharType="separate"/>
      </w:r>
      <w:r w:rsidR="00101604" w:rsidRPr="00101604">
        <w:rPr>
          <w:noProof/>
        </w:rPr>
        <w:t>[</w:t>
      </w:r>
      <w:hyperlink w:anchor="_ENREF_368" w:tooltip="Vogelbaum, 2022 #17" w:history="1">
        <w:r w:rsidR="00101604" w:rsidRPr="00101604">
          <w:rPr>
            <w:noProof/>
          </w:rPr>
          <w:t>368-370</w:t>
        </w:r>
      </w:hyperlink>
      <w:r w:rsidR="00101604" w:rsidRPr="00101604">
        <w:rPr>
          <w:noProof/>
        </w:rPr>
        <w:t>]</w:t>
      </w:r>
      <w:r>
        <w:rPr>
          <w:lang w:val="en-US"/>
        </w:rPr>
        <w:fldChar w:fldCharType="end"/>
      </w:r>
    </w:p>
    <w:p w:rsidR="00C5341A" w:rsidRPr="00DF52F8" w:rsidRDefault="00C5341A" w:rsidP="00D90041">
      <w:pPr>
        <w:pStyle w:val="27"/>
        <w:ind w:left="0"/>
      </w:pPr>
      <w:r w:rsidRPr="00DF52F8">
        <w:t>Уровень убедительности рекомендаций - С (уровень достоверности доказательств - 5)</w:t>
      </w:r>
    </w:p>
    <w:p w:rsidR="00C5341A" w:rsidRPr="00D90041" w:rsidRDefault="00C5341A" w:rsidP="00C5341A">
      <w:pPr>
        <w:autoSpaceDE w:val="0"/>
        <w:autoSpaceDN w:val="0"/>
        <w:adjustRightInd w:val="0"/>
        <w:spacing w:after="120" w:line="240" w:lineRule="auto"/>
        <w:rPr>
          <w:rFonts w:cstheme="minorHAnsi"/>
          <w:i/>
          <w:iCs/>
          <w:color w:val="333333"/>
          <w:sz w:val="20"/>
          <w:szCs w:val="20"/>
        </w:rPr>
      </w:pPr>
      <w:r w:rsidRPr="00DF52F8">
        <w:rPr>
          <w:rFonts w:cstheme="minorHAnsi"/>
          <w:b/>
          <w:bCs/>
          <w:i/>
          <w:iCs/>
          <w:sz w:val="20"/>
          <w:szCs w:val="20"/>
        </w:rPr>
        <w:t>Комментарии:</w:t>
      </w:r>
      <w:r w:rsidRPr="00DF52F8">
        <w:rPr>
          <w:rFonts w:cstheme="minorHAnsi"/>
          <w:b/>
          <w:bCs/>
          <w:i/>
          <w:iCs/>
          <w:color w:val="333333"/>
          <w:sz w:val="20"/>
          <w:szCs w:val="20"/>
        </w:rPr>
        <w:t xml:space="preserve"> </w:t>
      </w:r>
      <w:r w:rsidRPr="00DF52F8">
        <w:rPr>
          <w:rFonts w:cstheme="minorHAnsi"/>
          <w:i/>
          <w:iCs/>
          <w:color w:val="333333"/>
          <w:sz w:val="20"/>
          <w:szCs w:val="20"/>
        </w:rPr>
        <w:t xml:space="preserve">МРТ головного мозга рекомендуется выполнять в следующих режимах: до внутривенного введения контрастного </w:t>
      </w:r>
      <w:r w:rsidR="003B3B1F">
        <w:rPr>
          <w:rFonts w:cstheme="minorHAnsi"/>
          <w:i/>
          <w:iCs/>
          <w:color w:val="333333"/>
          <w:sz w:val="20"/>
          <w:szCs w:val="20"/>
        </w:rPr>
        <w:t>средства</w:t>
      </w:r>
      <w:r w:rsidRPr="00DF52F8">
        <w:rPr>
          <w:rFonts w:cstheme="minorHAnsi"/>
          <w:i/>
          <w:iCs/>
          <w:color w:val="333333"/>
          <w:sz w:val="20"/>
          <w:szCs w:val="20"/>
        </w:rPr>
        <w:t xml:space="preserve"> в режимах Т1в аксиальной проекции (толщина среза 1-1,5 мм), Т2, ДВИ, FLAIR (толщина среза 3-5 мм). После внутривенного введения контрастного вещества: Т1 в аксиальной проекции (толщина среза 1-1,5 мм), 3D T1 взвешенные изображения высокого разрешения в аксиальной (или сагиттальной) плоскости с захватом всей головы с применением технологии изотропного воксела (1мм×1мм×1мм).</w:t>
      </w:r>
      <w:r>
        <w:rPr>
          <w:rFonts w:cstheme="minorHAnsi"/>
          <w:i/>
          <w:iCs/>
          <w:color w:val="333333"/>
          <w:sz w:val="20"/>
          <w:szCs w:val="20"/>
        </w:rPr>
        <w:t xml:space="preserve"> </w:t>
      </w:r>
      <w:r w:rsidRPr="00DF52F8">
        <w:rPr>
          <w:rFonts w:cstheme="minorHAnsi"/>
          <w:i/>
          <w:iCs/>
          <w:color w:val="333333"/>
          <w:sz w:val="20"/>
          <w:szCs w:val="20"/>
        </w:rPr>
        <w:t>П</w:t>
      </w:r>
      <w:r w:rsidRPr="00DF52F8">
        <w:rPr>
          <w:rFonts w:ascii="PTSerif-Regular" w:hAnsi="PTSerif-Regular" w:cs="PTSerif-Regular"/>
          <w:i/>
          <w:iCs/>
          <w:color w:val="222222"/>
          <w:sz w:val="20"/>
          <w:szCs w:val="20"/>
        </w:rPr>
        <w:t>роведение компьютерной томографии (КТ) с контрастированием для диагностики метастатического поражения головного мозга возможно только при наличии противопоказаний к проведению магнитно-резонансной томографии</w:t>
      </w:r>
      <w:r>
        <w:rPr>
          <w:rFonts w:ascii="PTSerif-Regular" w:hAnsi="PTSerif-Regular" w:cs="PTSerif-Regular"/>
          <w:i/>
          <w:iCs/>
          <w:color w:val="222222"/>
          <w:sz w:val="20"/>
          <w:szCs w:val="20"/>
        </w:rPr>
        <w:t xml:space="preserve">ю </w:t>
      </w:r>
    </w:p>
    <w:p w:rsidR="006D78D2" w:rsidRPr="00555313" w:rsidRDefault="00C91F92" w:rsidP="00942B81">
      <w:pPr>
        <w:pStyle w:val="1"/>
      </w:pPr>
      <w:r w:rsidRPr="00555313">
        <w:rPr>
          <w:b/>
        </w:rPr>
        <w:t>Рекомендуется</w:t>
      </w:r>
      <w:r w:rsidR="006D78D2" w:rsidRPr="00555313">
        <w:t xml:space="preserve"> строить алгоритм выбора тактики лечения у </w:t>
      </w:r>
      <w:r w:rsidR="00807F3A" w:rsidRPr="00555313">
        <w:t>пациентов</w:t>
      </w:r>
      <w:r w:rsidR="006D78D2" w:rsidRPr="00555313">
        <w:t xml:space="preserve"> с метастазами в головном мозге </w:t>
      </w:r>
      <w:r w:rsidR="001663DB" w:rsidRPr="00555313">
        <w:t xml:space="preserve">в ходе мультидисциплинарного консилиума с участием врача-нейрохирурга, врача-радиотерапевта и </w:t>
      </w:r>
      <w:r w:rsidR="00E2349B" w:rsidRPr="00555313">
        <w:t>врача-</w:t>
      </w:r>
      <w:r w:rsidR="001663DB" w:rsidRPr="00555313">
        <w:t xml:space="preserve">онколога </w:t>
      </w:r>
      <w:r w:rsidR="006D78D2" w:rsidRPr="00555313">
        <w:t xml:space="preserve">на основании следующих критериев </w:t>
      </w:r>
      <w:r w:rsidR="006D78D2" w:rsidRPr="00555313">
        <w:fldChar w:fldCharType="begin">
          <w:fldData xml:space="preserve">cmF2ZWwsIEFjY29tbW9kYXRpb25zLCBFeHBlbnNlczogTWVyY2sgU2hhcnAgJmFtcDsgRG9obWUs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=
</w:fldData>
        </w:fldChar>
      </w:r>
      <w:r w:rsidR="00101604">
        <w:instrText xml:space="preserve"> ADDIN EN.CITE </w:instrText>
      </w:r>
      <w:r w:rsidR="00101604">
        <w:fldChar w:fldCharType="begin">
          <w:fldData xml:space="preserve">PEVuZE5vdGU+PENpdGU+PEF1dGhvcj5MaWV3PC9BdXRob3I+PFllYXI+MjAxMTwvWWVhcj48UmVj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==
</w:fldData>
        </w:fldChar>
      </w:r>
      <w:r w:rsidR="00101604">
        <w:instrText xml:space="preserve"> ADDIN EN.CITE.DATA </w:instrText>
      </w:r>
      <w:r w:rsidR="00101604">
        <w:fldChar w:fldCharType="end"/>
      </w:r>
      <w:r w:rsidR="00101604">
        <w:fldChar w:fldCharType="begin">
          <w:fldData xml:space="preserve">cmF2ZWwsIEFjY29tbW9kYXRpb25zLCBFeHBlbnNlczogTWVyY2sgU2hhcnAgJmFtcDsgRG9obWUs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=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68" w:tooltip="Vogelbaum, 2022 #17" w:history="1">
        <w:r w:rsidR="00101604">
          <w:rPr>
            <w:noProof/>
          </w:rPr>
          <w:t>368-373</w:t>
        </w:r>
      </w:hyperlink>
      <w:r w:rsidR="00101604">
        <w:rPr>
          <w:noProof/>
        </w:rPr>
        <w:t>]</w:t>
      </w:r>
      <w:r w:rsidR="006D78D2" w:rsidRPr="00555313">
        <w:fldChar w:fldCharType="end"/>
      </w:r>
      <w:r w:rsidR="006D78D2" w:rsidRPr="00555313">
        <w:t>:</w:t>
      </w:r>
    </w:p>
    <w:p w:rsidR="006D78D2" w:rsidRDefault="006D78D2" w:rsidP="00934EF5">
      <w:pPr>
        <w:pStyle w:val="Default"/>
        <w:numPr>
          <w:ilvl w:val="1"/>
          <w:numId w:val="34"/>
        </w:numPr>
        <w:spacing w:line="360" w:lineRule="auto"/>
        <w:jc w:val="both"/>
        <w:rPr>
          <w:color w:val="auto"/>
        </w:rPr>
      </w:pPr>
      <w:r w:rsidRPr="00555313">
        <w:rPr>
          <w:color w:val="auto"/>
        </w:rPr>
        <w:t>экстракраниальное распространение заболевания и его контроль;</w:t>
      </w:r>
    </w:p>
    <w:p w:rsidR="00320121" w:rsidRPr="00555313" w:rsidRDefault="00320121" w:rsidP="00934EF5">
      <w:pPr>
        <w:pStyle w:val="Default"/>
        <w:numPr>
          <w:ilvl w:val="1"/>
          <w:numId w:val="34"/>
        </w:numPr>
        <w:spacing w:line="360" w:lineRule="auto"/>
        <w:jc w:val="both"/>
        <w:rPr>
          <w:color w:val="auto"/>
        </w:rPr>
      </w:pPr>
      <w:r>
        <w:rPr>
          <w:color w:val="auto"/>
        </w:rPr>
        <w:t>наличие резервов противоопухолевой лекарственной терапии;</w:t>
      </w:r>
    </w:p>
    <w:p w:rsidR="006D78D2" w:rsidRPr="00555313" w:rsidRDefault="006D78D2" w:rsidP="00934EF5">
      <w:pPr>
        <w:pStyle w:val="Default"/>
        <w:numPr>
          <w:ilvl w:val="1"/>
          <w:numId w:val="34"/>
        </w:numPr>
        <w:spacing w:line="360" w:lineRule="auto"/>
        <w:jc w:val="both"/>
        <w:rPr>
          <w:color w:val="auto"/>
        </w:rPr>
      </w:pPr>
      <w:r w:rsidRPr="00555313">
        <w:rPr>
          <w:color w:val="auto"/>
        </w:rPr>
        <w:t xml:space="preserve">размер метастазов в головном мозге (более или менее </w:t>
      </w:r>
      <w:r w:rsidR="00320121" w:rsidRPr="00101604">
        <w:rPr>
          <w:color w:val="auto"/>
        </w:rPr>
        <w:t>2</w:t>
      </w:r>
      <w:r w:rsidR="00320121" w:rsidRPr="00555313">
        <w:rPr>
          <w:color w:val="auto"/>
        </w:rPr>
        <w:t xml:space="preserve"> </w:t>
      </w:r>
      <w:r w:rsidRPr="00555313">
        <w:rPr>
          <w:color w:val="auto"/>
        </w:rPr>
        <w:t>см);</w:t>
      </w:r>
    </w:p>
    <w:p w:rsidR="006D78D2" w:rsidRPr="00555313" w:rsidRDefault="006D78D2" w:rsidP="00934EF5">
      <w:pPr>
        <w:pStyle w:val="Default"/>
        <w:numPr>
          <w:ilvl w:val="1"/>
          <w:numId w:val="34"/>
        </w:numPr>
        <w:spacing w:line="360" w:lineRule="auto"/>
        <w:jc w:val="both"/>
        <w:rPr>
          <w:color w:val="auto"/>
        </w:rPr>
      </w:pPr>
      <w:r w:rsidRPr="00555313">
        <w:rPr>
          <w:color w:val="auto"/>
        </w:rPr>
        <w:t>количество метастазов в головном мозге (солитарный метастаз, олигометастатическое поражение</w:t>
      </w:r>
      <w:r w:rsidR="00320121" w:rsidRPr="00101604">
        <w:rPr>
          <w:color w:val="auto"/>
        </w:rPr>
        <w:t xml:space="preserve"> (2-4 </w:t>
      </w:r>
      <w:r w:rsidR="00320121">
        <w:rPr>
          <w:color w:val="auto"/>
        </w:rPr>
        <w:t>метастаза)</w:t>
      </w:r>
      <w:r w:rsidRPr="00555313">
        <w:rPr>
          <w:color w:val="auto"/>
        </w:rPr>
        <w:t>, множественные метастазы</w:t>
      </w:r>
      <w:r w:rsidR="00320121">
        <w:rPr>
          <w:color w:val="auto"/>
        </w:rPr>
        <w:t xml:space="preserve"> (5 и более)</w:t>
      </w:r>
      <w:r w:rsidRPr="00555313">
        <w:rPr>
          <w:color w:val="auto"/>
        </w:rPr>
        <w:t>);</w:t>
      </w:r>
    </w:p>
    <w:p w:rsidR="006D78D2" w:rsidRDefault="006D78D2" w:rsidP="00934EF5">
      <w:pPr>
        <w:pStyle w:val="Default"/>
        <w:numPr>
          <w:ilvl w:val="1"/>
          <w:numId w:val="34"/>
        </w:numPr>
        <w:spacing w:line="360" w:lineRule="auto"/>
        <w:jc w:val="both"/>
        <w:rPr>
          <w:color w:val="auto"/>
        </w:rPr>
      </w:pPr>
      <w:r w:rsidRPr="00555313">
        <w:rPr>
          <w:color w:val="auto"/>
        </w:rPr>
        <w:t>общее состояние по шкале Карновского (более 70 %, менее 70 %)</w:t>
      </w:r>
      <w:r w:rsidR="007D6B62" w:rsidRPr="00555313">
        <w:rPr>
          <w:color w:val="auto"/>
        </w:rPr>
        <w:t xml:space="preserve"> (Приложение Г2);</w:t>
      </w:r>
    </w:p>
    <w:p w:rsidR="00320121" w:rsidRPr="007E07B3" w:rsidRDefault="00320121" w:rsidP="00101604">
      <w:pPr>
        <w:pStyle w:val="affff"/>
        <w:numPr>
          <w:ilvl w:val="0"/>
          <w:numId w:val="34"/>
        </w:numPr>
        <w:spacing w:after="120" w:line="240" w:lineRule="auto"/>
        <w:contextualSpacing w:val="0"/>
        <w:jc w:val="left"/>
        <w:rPr>
          <w:rFonts w:cstheme="minorHAnsi"/>
        </w:rPr>
      </w:pPr>
      <w:r w:rsidRPr="00DF52F8">
        <w:rPr>
          <w:rFonts w:cstheme="minorHAnsi"/>
          <w:szCs w:val="24"/>
        </w:rPr>
        <w:t xml:space="preserve">прогноз общей выживаемости (больше или меньше 6 мес. по шкале </w:t>
      </w:r>
      <w:r w:rsidRPr="00DF52F8">
        <w:rPr>
          <w:rFonts w:cstheme="minorHAnsi"/>
          <w:szCs w:val="24"/>
          <w:lang w:val="en-US"/>
        </w:rPr>
        <w:t>GPA</w:t>
      </w:r>
      <w:r w:rsidRPr="00DF52F8">
        <w:rPr>
          <w:rFonts w:cstheme="minorHAnsi"/>
          <w:szCs w:val="24"/>
        </w:rPr>
        <w:t xml:space="preserve"> (он-лайн калькулятор на сайте </w:t>
      </w:r>
      <w:hyperlink r:id="rId11" w:history="1">
        <w:r w:rsidRPr="00DD4416">
          <w:rPr>
            <w:rStyle w:val="aff9"/>
            <w:rFonts w:cstheme="minorHAnsi"/>
            <w:szCs w:val="24"/>
            <w:lang w:val="en-US"/>
          </w:rPr>
          <w:t>https</w:t>
        </w:r>
        <w:r w:rsidRPr="00DD4416">
          <w:rPr>
            <w:rStyle w:val="aff9"/>
            <w:rFonts w:cstheme="minorHAnsi"/>
            <w:szCs w:val="24"/>
          </w:rPr>
          <w:t>://</w:t>
        </w:r>
        <w:r w:rsidRPr="00DD4416">
          <w:rPr>
            <w:rStyle w:val="aff9"/>
            <w:rFonts w:cstheme="minorHAnsi"/>
            <w:szCs w:val="24"/>
            <w:lang w:val="en-US"/>
          </w:rPr>
          <w:t>brainmetgpa</w:t>
        </w:r>
        <w:r w:rsidRPr="00DD4416">
          <w:rPr>
            <w:rStyle w:val="aff9"/>
            <w:rFonts w:cstheme="minorHAnsi"/>
            <w:szCs w:val="24"/>
          </w:rPr>
          <w:t>.</w:t>
        </w:r>
        <w:r w:rsidRPr="00DD4416">
          <w:rPr>
            <w:rStyle w:val="aff9"/>
            <w:rFonts w:cstheme="minorHAnsi"/>
            <w:szCs w:val="24"/>
            <w:lang w:val="en-US"/>
          </w:rPr>
          <w:t>com</w:t>
        </w:r>
        <w:r w:rsidRPr="00DD4416">
          <w:rPr>
            <w:rStyle w:val="aff9"/>
            <w:rFonts w:cstheme="minorHAnsi"/>
            <w:szCs w:val="24"/>
          </w:rPr>
          <w:t>/</w:t>
        </w:r>
      </w:hyperlink>
      <w:r w:rsidRPr="00DF52F8">
        <w:rPr>
          <w:rFonts w:cstheme="minorHAnsi"/>
          <w:szCs w:val="24"/>
        </w:rPr>
        <w:t>)</w:t>
      </w:r>
      <w:r>
        <w:rPr>
          <w:rFonts w:cstheme="minorHAnsi"/>
          <w:szCs w:val="24"/>
        </w:rPr>
        <w:t xml:space="preserve">, </w:t>
      </w:r>
      <w:r w:rsidRPr="00555313">
        <w:t>Приложение Г</w:t>
      </w:r>
      <w:r w:rsidR="008E16F4">
        <w:t>4</w:t>
      </w:r>
    </w:p>
    <w:p w:rsidR="006D78D2" w:rsidRPr="00555313" w:rsidRDefault="006D78D2" w:rsidP="00934EF5">
      <w:pPr>
        <w:pStyle w:val="Default"/>
        <w:numPr>
          <w:ilvl w:val="1"/>
          <w:numId w:val="34"/>
        </w:numPr>
        <w:spacing w:line="360" w:lineRule="auto"/>
        <w:jc w:val="both"/>
        <w:rPr>
          <w:color w:val="auto"/>
        </w:rPr>
      </w:pPr>
      <w:r w:rsidRPr="00555313">
        <w:rPr>
          <w:color w:val="auto"/>
        </w:rPr>
        <w:t>расположение метастазов в функционально значимых частях мозга;</w:t>
      </w:r>
    </w:p>
    <w:p w:rsidR="006D78D2" w:rsidRPr="00555313" w:rsidRDefault="006D78D2" w:rsidP="00934EF5">
      <w:pPr>
        <w:pStyle w:val="Default"/>
        <w:numPr>
          <w:ilvl w:val="1"/>
          <w:numId w:val="34"/>
        </w:numPr>
        <w:spacing w:line="360" w:lineRule="auto"/>
        <w:jc w:val="both"/>
        <w:rPr>
          <w:color w:val="auto"/>
        </w:rPr>
      </w:pPr>
      <w:r w:rsidRPr="00555313">
        <w:rPr>
          <w:color w:val="auto"/>
        </w:rPr>
        <w:t>наличие или отсутствие неврологической симптоматики</w:t>
      </w:r>
      <w:r w:rsidR="00320121">
        <w:rPr>
          <w:color w:val="auto"/>
        </w:rPr>
        <w:t xml:space="preserve">, </w:t>
      </w:r>
      <w:r w:rsidR="00320121" w:rsidRPr="00DF52F8">
        <w:rPr>
          <w:rFonts w:cstheme="minorHAnsi"/>
        </w:rPr>
        <w:t>обусловленной метастатическим поражением головного мозга</w:t>
      </w:r>
    </w:p>
    <w:p w:rsidR="006D78D2"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w:t>
      </w:r>
      <w:r w:rsidRPr="00555313">
        <w:rPr>
          <w:shd w:val="clear" w:color="auto" w:fill="FFFFFF"/>
        </w:rPr>
        <w:t xml:space="preserve"> </w:t>
      </w:r>
      <w:r w:rsidR="00F9616E" w:rsidRPr="00555313">
        <w:rPr>
          <w:shd w:val="clear" w:color="auto" w:fill="FFFFFF"/>
        </w:rPr>
        <w:t xml:space="preserve">С </w:t>
      </w:r>
      <w:r w:rsidRPr="00555313">
        <w:rPr>
          <w:shd w:val="clear" w:color="auto" w:fill="FFFFFF"/>
        </w:rPr>
        <w:t xml:space="preserve">(уровень достоверности доказательств </w:t>
      </w:r>
      <w:r w:rsidR="00DA1F47" w:rsidRPr="00555313">
        <w:t>–</w:t>
      </w:r>
      <w:r w:rsidR="006147A9">
        <w:t>5</w:t>
      </w:r>
      <w:r w:rsidRPr="00555313">
        <w:rPr>
          <w:shd w:val="clear" w:color="auto" w:fill="FFFFFF"/>
        </w:rPr>
        <w:t>).</w:t>
      </w:r>
    </w:p>
    <w:p w:rsidR="000F5C04" w:rsidRPr="00101604" w:rsidRDefault="000F5C04" w:rsidP="00A25572">
      <w:pPr>
        <w:widowControl w:val="0"/>
        <w:autoSpaceDE w:val="0"/>
        <w:autoSpaceDN w:val="0"/>
        <w:adjustRightInd w:val="0"/>
        <w:spacing w:after="120" w:line="240" w:lineRule="auto"/>
        <w:rPr>
          <w:rFonts w:eastAsia="Calibri" w:cstheme="minorHAnsi"/>
          <w:i/>
          <w:iCs/>
          <w:szCs w:val="24"/>
        </w:rPr>
      </w:pPr>
      <w:r w:rsidRPr="00101604">
        <w:rPr>
          <w:i/>
          <w:iCs/>
          <w:shd w:val="clear" w:color="auto" w:fill="FFFFFF"/>
        </w:rPr>
        <w:t>Комментарий</w:t>
      </w:r>
      <w:r>
        <w:rPr>
          <w:shd w:val="clear" w:color="auto" w:fill="FFFFFF"/>
        </w:rPr>
        <w:t xml:space="preserve">: </w:t>
      </w:r>
      <w:r w:rsidRPr="00101604">
        <w:rPr>
          <w:rFonts w:eastAsia="Calibri" w:cstheme="minorHAnsi"/>
          <w:bCs/>
          <w:i/>
          <w:iCs/>
          <w:szCs w:val="24"/>
        </w:rPr>
        <w:t xml:space="preserve">Радиотерапевтическое лечение </w:t>
      </w:r>
      <w:r w:rsidRPr="00101604">
        <w:rPr>
          <w:rFonts w:eastAsia="Calibri" w:cstheme="minorHAnsi"/>
          <w:i/>
          <w:iCs/>
          <w:szCs w:val="24"/>
        </w:rPr>
        <w:t xml:space="preserve">следует рассматривать у пациентов с первично выявленными </w:t>
      </w:r>
      <w:r w:rsidR="00A25572">
        <w:rPr>
          <w:rFonts w:eastAsia="Calibri" w:cstheme="minorHAnsi"/>
          <w:i/>
          <w:iCs/>
          <w:szCs w:val="24"/>
        </w:rPr>
        <w:t>метастазами меланомы в головном мозге</w:t>
      </w:r>
      <w:r w:rsidRPr="00101604">
        <w:rPr>
          <w:rFonts w:eastAsia="Calibri" w:cstheme="minorHAnsi"/>
          <w:i/>
          <w:iCs/>
          <w:szCs w:val="24"/>
        </w:rPr>
        <w:t xml:space="preserve"> в самостоятельном варианте лечения или как компонент комбинированного варианта лечения (с нейрохирургческим этапом), а также у пациентов с интракраниальной прогрессией (локальные рецидивы или развитие новых дистантных метастазов) после ранее проведенного лечения.  Вариантами радиотерапии в лечении пациентов с </w:t>
      </w:r>
      <w:r w:rsidR="00A25572">
        <w:rPr>
          <w:rFonts w:eastAsia="Calibri" w:cstheme="minorHAnsi"/>
          <w:i/>
          <w:iCs/>
          <w:szCs w:val="24"/>
        </w:rPr>
        <w:t xml:space="preserve">метастазами меланомы в головном </w:t>
      </w:r>
      <w:proofErr w:type="gramStart"/>
      <w:r w:rsidR="00A25572">
        <w:rPr>
          <w:rFonts w:eastAsia="Calibri" w:cstheme="minorHAnsi"/>
          <w:i/>
          <w:iCs/>
          <w:szCs w:val="24"/>
        </w:rPr>
        <w:t xml:space="preserve">мозге </w:t>
      </w:r>
      <w:r w:rsidRPr="00101604">
        <w:rPr>
          <w:rFonts w:eastAsia="Calibri" w:cstheme="minorHAnsi"/>
          <w:i/>
          <w:iCs/>
          <w:szCs w:val="24"/>
        </w:rPr>
        <w:t xml:space="preserve"> являются</w:t>
      </w:r>
      <w:proofErr w:type="gramEnd"/>
      <w:r w:rsidRPr="00101604">
        <w:rPr>
          <w:rFonts w:eastAsia="Calibri" w:cstheme="minorHAnsi"/>
          <w:i/>
          <w:iCs/>
          <w:szCs w:val="24"/>
        </w:rPr>
        <w:t xml:space="preserve">: стереотаксическая радиотерапия (СРТ) и облучение всего головного мозга (ОВГМ).  СРТ может быть реализована в режиме радиохирургии (1 фракция) или гипофракционирования (от 3 до 7 фракций) и используется в самостоятельном варианте лечения или в комбинации с ОВГМ или нейрохирургией [1,2]. </w:t>
      </w:r>
      <w:r w:rsidRPr="00101604">
        <w:rPr>
          <w:rFonts w:cstheme="minorHAnsi"/>
          <w:i/>
          <w:iCs/>
          <w:szCs w:val="24"/>
        </w:rPr>
        <w:t>Проведение радиотерапии не рекомендуется у пациентов с бессимптомными метастазами в головной мозг с низким функциональным статусом (индекс Карновского 50% и ниже) или у пациентов с индексом Карновского &lt;70%, экстракраниальной прогрессией болезни и отсутствием резервов лекарственной противоопухолевой терапии.</w:t>
      </w:r>
      <w:r w:rsidRPr="00101604">
        <w:rPr>
          <w:rFonts w:eastAsia="Calibri" w:cstheme="minorHAnsi"/>
          <w:i/>
          <w:iCs/>
          <w:szCs w:val="24"/>
        </w:rPr>
        <w:t xml:space="preserve"> Выбор режима фракционирования СРТ зависит от дозовой нагрузки на нормальную ткань мозга, которая определяется количеством и размерами </w:t>
      </w:r>
      <w:r w:rsidR="00A25572">
        <w:rPr>
          <w:rFonts w:eastAsia="Calibri" w:cstheme="minorHAnsi"/>
          <w:i/>
          <w:iCs/>
          <w:szCs w:val="24"/>
        </w:rPr>
        <w:t>метастазов меланомы в головном мозге</w:t>
      </w:r>
      <w:r w:rsidRPr="00101604">
        <w:rPr>
          <w:rFonts w:eastAsia="Calibri" w:cstheme="minorHAnsi"/>
          <w:i/>
          <w:iCs/>
          <w:szCs w:val="24"/>
        </w:rPr>
        <w:t>. СРТ в режиме радиохирургии может быть реализована при условии, что при подведение очаговой дозы 20-24 Гр объем нормальной ткани мозга, облученной дозой 12 Гр не превышает 10 см</w:t>
      </w:r>
      <w:r w:rsidRPr="00101604">
        <w:rPr>
          <w:rFonts w:eastAsia="Calibri" w:cstheme="minorHAnsi"/>
          <w:i/>
          <w:iCs/>
          <w:szCs w:val="24"/>
          <w:vertAlign w:val="superscript"/>
        </w:rPr>
        <w:t>3</w:t>
      </w:r>
      <w:r w:rsidRPr="00101604">
        <w:rPr>
          <w:rFonts w:eastAsia="Calibri" w:cstheme="minorHAnsi"/>
          <w:i/>
          <w:iCs/>
          <w:szCs w:val="24"/>
        </w:rPr>
        <w:t xml:space="preserve"> (V</w:t>
      </w:r>
      <w:r w:rsidRPr="00101604">
        <w:rPr>
          <w:rFonts w:cstheme="minorHAnsi"/>
          <w:i/>
          <w:iCs/>
          <w:szCs w:val="24"/>
          <w:vertAlign w:val="subscript"/>
        </w:rPr>
        <w:t xml:space="preserve">12Гр </w:t>
      </w:r>
      <w:r w:rsidRPr="00101604">
        <w:rPr>
          <w:rFonts w:eastAsia="Calibri" w:cstheme="minorHAnsi"/>
          <w:i/>
          <w:iCs/>
          <w:szCs w:val="24"/>
        </w:rPr>
        <w:t>≤10 см</w:t>
      </w:r>
      <w:r w:rsidRPr="00101604">
        <w:rPr>
          <w:rFonts w:cstheme="minorHAnsi"/>
          <w:i/>
          <w:iCs/>
          <w:szCs w:val="24"/>
          <w:vertAlign w:val="superscript"/>
        </w:rPr>
        <w:t>3</w:t>
      </w:r>
      <w:r w:rsidRPr="00101604">
        <w:rPr>
          <w:rFonts w:cstheme="minorHAnsi"/>
          <w:i/>
          <w:iCs/>
          <w:szCs w:val="24"/>
        </w:rPr>
        <w:t xml:space="preserve">). Для любых </w:t>
      </w:r>
      <w:r w:rsidR="00A25572">
        <w:rPr>
          <w:rFonts w:cstheme="minorHAnsi"/>
          <w:i/>
          <w:iCs/>
          <w:szCs w:val="24"/>
        </w:rPr>
        <w:t>метастазов меланомы в головном мозге</w:t>
      </w:r>
      <w:r w:rsidRPr="00101604">
        <w:rPr>
          <w:rFonts w:cstheme="minorHAnsi"/>
          <w:i/>
          <w:iCs/>
          <w:szCs w:val="24"/>
        </w:rPr>
        <w:t>, при которых V</w:t>
      </w:r>
      <w:r w:rsidRPr="00101604">
        <w:rPr>
          <w:rFonts w:cstheme="minorHAnsi"/>
          <w:i/>
          <w:iCs/>
          <w:szCs w:val="24"/>
          <w:vertAlign w:val="subscript"/>
        </w:rPr>
        <w:t>12Гр</w:t>
      </w:r>
      <w:r w:rsidRPr="00101604">
        <w:rPr>
          <w:rFonts w:cstheme="minorHAnsi"/>
          <w:i/>
          <w:iCs/>
          <w:szCs w:val="24"/>
        </w:rPr>
        <w:t xml:space="preserve"> &gt;10 см</w:t>
      </w:r>
      <w:r w:rsidRPr="00101604">
        <w:rPr>
          <w:rFonts w:cstheme="minorHAnsi"/>
          <w:i/>
          <w:iCs/>
          <w:szCs w:val="24"/>
          <w:vertAlign w:val="superscript"/>
        </w:rPr>
        <w:t>3</w:t>
      </w:r>
      <w:r w:rsidRPr="00101604">
        <w:rPr>
          <w:rFonts w:cstheme="minorHAnsi"/>
          <w:i/>
          <w:iCs/>
          <w:szCs w:val="24"/>
        </w:rPr>
        <w:t xml:space="preserve"> показано проведение СРТ в режиме гипофракционирования</w:t>
      </w:r>
      <w:r w:rsidR="00911949">
        <w:rPr>
          <w:rFonts w:cstheme="minorHAnsi"/>
          <w:i/>
          <w:iCs/>
          <w:sz w:val="20"/>
          <w:szCs w:val="20"/>
        </w:rPr>
        <w:fldChar w:fldCharType="begin">
          <w:fldData xml:space="preserve">PEVuZE5vdGU+PENpdGU+PEF1dGhvcj5Hb25kaTwvQXV0aG9yPjxZZWFyPjIwMjI8L1llYXI+PFJl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=
</w:fldData>
        </w:fldChar>
      </w:r>
      <w:r w:rsidR="00101604">
        <w:rPr>
          <w:rFonts w:cstheme="minorHAnsi"/>
          <w:i/>
          <w:iCs/>
          <w:sz w:val="20"/>
          <w:szCs w:val="20"/>
        </w:rPr>
        <w:instrText xml:space="preserve"> ADDIN EN.CITE </w:instrText>
      </w:r>
      <w:r w:rsidR="00101604">
        <w:rPr>
          <w:rFonts w:cstheme="minorHAnsi"/>
          <w:i/>
          <w:iCs/>
          <w:sz w:val="20"/>
          <w:szCs w:val="20"/>
        </w:rPr>
        <w:fldChar w:fldCharType="begin">
          <w:fldData xml:space="preserve">PEVuZE5vdGU+PENpdGU+PEF1dGhvcj5Hb25kaTwvQXV0aG9yPjxZZWFyPjIwMjI8L1llYXI+PFJl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=
</w:fldData>
        </w:fldChar>
      </w:r>
      <w:r w:rsidR="00101604">
        <w:rPr>
          <w:rFonts w:cstheme="minorHAnsi"/>
          <w:i/>
          <w:iCs/>
          <w:sz w:val="20"/>
          <w:szCs w:val="20"/>
        </w:rPr>
        <w:instrText xml:space="preserve"> ADDIN EN.CITE.DATA </w:instrText>
      </w:r>
      <w:r w:rsidR="00101604">
        <w:rPr>
          <w:rFonts w:cstheme="minorHAnsi"/>
          <w:i/>
          <w:iCs/>
          <w:sz w:val="20"/>
          <w:szCs w:val="20"/>
        </w:rPr>
      </w:r>
      <w:r w:rsidR="00101604">
        <w:rPr>
          <w:rFonts w:cstheme="minorHAnsi"/>
          <w:i/>
          <w:iCs/>
          <w:sz w:val="20"/>
          <w:szCs w:val="20"/>
        </w:rPr>
        <w:fldChar w:fldCharType="end"/>
      </w:r>
      <w:r w:rsidR="00911949">
        <w:rPr>
          <w:rFonts w:cstheme="minorHAnsi"/>
          <w:i/>
          <w:iCs/>
          <w:sz w:val="20"/>
          <w:szCs w:val="20"/>
        </w:rPr>
      </w:r>
      <w:r w:rsidR="00911949">
        <w:rPr>
          <w:rFonts w:cstheme="minorHAnsi"/>
          <w:i/>
          <w:iCs/>
          <w:sz w:val="20"/>
          <w:szCs w:val="20"/>
        </w:rPr>
        <w:fldChar w:fldCharType="separate"/>
      </w:r>
      <w:r w:rsidR="00101604">
        <w:rPr>
          <w:rFonts w:cstheme="minorHAnsi"/>
          <w:i/>
          <w:iCs/>
          <w:noProof/>
          <w:sz w:val="20"/>
          <w:szCs w:val="20"/>
        </w:rPr>
        <w:t>[</w:t>
      </w:r>
      <w:hyperlink w:anchor="_ENREF_368" w:tooltip="Vogelbaum, 2022 #17" w:history="1">
        <w:r w:rsidR="00101604">
          <w:rPr>
            <w:rFonts w:cstheme="minorHAnsi"/>
            <w:i/>
            <w:iCs/>
            <w:noProof/>
            <w:sz w:val="20"/>
            <w:szCs w:val="20"/>
          </w:rPr>
          <w:t>368-370</w:t>
        </w:r>
      </w:hyperlink>
      <w:r w:rsidR="00101604">
        <w:rPr>
          <w:rFonts w:cstheme="minorHAnsi"/>
          <w:i/>
          <w:iCs/>
          <w:noProof/>
          <w:sz w:val="20"/>
          <w:szCs w:val="20"/>
        </w:rPr>
        <w:t>]</w:t>
      </w:r>
      <w:r w:rsidR="00911949">
        <w:rPr>
          <w:rFonts w:cstheme="minorHAnsi"/>
          <w:i/>
          <w:iCs/>
          <w:sz w:val="20"/>
          <w:szCs w:val="20"/>
        </w:rPr>
        <w:fldChar w:fldCharType="end"/>
      </w:r>
      <w:r w:rsidRPr="008657B6">
        <w:rPr>
          <w:rFonts w:cstheme="minorHAnsi"/>
          <w:i/>
          <w:iCs/>
          <w:sz w:val="20"/>
          <w:szCs w:val="20"/>
        </w:rPr>
        <w:t>.</w:t>
      </w:r>
    </w:p>
    <w:p w:rsidR="00320121" w:rsidRDefault="00320121" w:rsidP="00101604">
      <w:pPr>
        <w:pStyle w:val="1"/>
      </w:pPr>
      <w:r w:rsidRPr="00555313">
        <w:rPr>
          <w:b/>
        </w:rPr>
        <w:t>Рекомендуется</w:t>
      </w:r>
      <w:r>
        <w:rPr>
          <w:b/>
        </w:rPr>
        <w:t xml:space="preserve"> </w:t>
      </w:r>
      <w:r w:rsidRPr="00555313">
        <w:rPr>
          <w:i/>
        </w:rPr>
        <w:t xml:space="preserve">открытая </w:t>
      </w:r>
      <w:r>
        <w:rPr>
          <w:i/>
        </w:rPr>
        <w:t>нейро</w:t>
      </w:r>
      <w:r w:rsidRPr="00555313">
        <w:rPr>
          <w:i/>
        </w:rPr>
        <w:t>хирургическая</w:t>
      </w:r>
      <w:r>
        <w:rPr>
          <w:i/>
        </w:rPr>
        <w:t xml:space="preserve"> операция </w:t>
      </w:r>
      <w:r w:rsidRPr="00D711F5">
        <w:t>пациент</w:t>
      </w:r>
      <w:r>
        <w:t>ам</w:t>
      </w:r>
      <w:r w:rsidRPr="00D711F5">
        <w:t xml:space="preserve"> с первично выявленными или рецидивирующими </w:t>
      </w:r>
      <w:r>
        <w:t xml:space="preserve">краниальными </w:t>
      </w:r>
      <w:r w:rsidRPr="00D711F5">
        <w:rPr>
          <w:rFonts w:eastAsia="Calibri"/>
        </w:rPr>
        <w:t xml:space="preserve">метастазами меланомы </w:t>
      </w:r>
      <w:r w:rsidRPr="00D711F5">
        <w:t>при наличии:</w:t>
      </w:r>
    </w:p>
    <w:p w:rsidR="00320121" w:rsidRPr="00DF52F8" w:rsidRDefault="00320121" w:rsidP="00101604">
      <w:pPr>
        <w:pStyle w:val="affff"/>
        <w:numPr>
          <w:ilvl w:val="0"/>
          <w:numId w:val="59"/>
        </w:numPr>
        <w:spacing w:after="120" w:line="240" w:lineRule="auto"/>
        <w:contextualSpacing w:val="0"/>
        <w:jc w:val="left"/>
        <w:rPr>
          <w:rFonts w:cstheme="minorHAnsi"/>
          <w:szCs w:val="24"/>
        </w:rPr>
      </w:pPr>
      <w:r w:rsidRPr="00DF52F8">
        <w:rPr>
          <w:rFonts w:cstheme="minorHAnsi"/>
          <w:szCs w:val="24"/>
        </w:rPr>
        <w:t>метастатического очага с максимальным диаметром 2 см и более</w:t>
      </w:r>
    </w:p>
    <w:p w:rsidR="00320121" w:rsidRPr="00DF52F8" w:rsidRDefault="00320121" w:rsidP="00101604">
      <w:pPr>
        <w:pStyle w:val="affff"/>
        <w:numPr>
          <w:ilvl w:val="0"/>
          <w:numId w:val="59"/>
        </w:numPr>
        <w:spacing w:after="120" w:line="240" w:lineRule="auto"/>
        <w:contextualSpacing w:val="0"/>
        <w:jc w:val="left"/>
        <w:rPr>
          <w:rFonts w:cstheme="minorHAnsi"/>
          <w:szCs w:val="24"/>
        </w:rPr>
      </w:pPr>
      <w:r w:rsidRPr="00DF52F8">
        <w:rPr>
          <w:rFonts w:cstheme="minorHAnsi"/>
          <w:szCs w:val="24"/>
        </w:rPr>
        <w:t>метастатического очага любого размера, определяющего клиническую картину внутричерепной гипертензии, дислокации срединных структур мозга, обширного перифокального отека, а также при наличии угрозы блокирования ликворных путей</w:t>
      </w:r>
    </w:p>
    <w:p w:rsidR="00320121" w:rsidRPr="00DF52F8" w:rsidRDefault="00320121" w:rsidP="00101604">
      <w:pPr>
        <w:pStyle w:val="affff"/>
        <w:numPr>
          <w:ilvl w:val="0"/>
          <w:numId w:val="59"/>
        </w:numPr>
        <w:spacing w:after="120" w:line="240" w:lineRule="auto"/>
        <w:contextualSpacing w:val="0"/>
        <w:jc w:val="left"/>
        <w:rPr>
          <w:rFonts w:cstheme="minorHAnsi"/>
          <w:szCs w:val="24"/>
        </w:rPr>
      </w:pPr>
      <w:r w:rsidRPr="00DF52F8">
        <w:rPr>
          <w:rFonts w:cstheme="minorHAnsi"/>
          <w:szCs w:val="24"/>
        </w:rPr>
        <w:t>клинических ситуаций, контроль которых невозможен с помощью других лечебных мероприятий (радиорезистентный локальный рецидив после стереотаксической радиотерапии, симптоматический радионекроз, резистентный к проводимой терапии)</w:t>
      </w:r>
      <w:r w:rsidR="009B4FED" w:rsidRPr="00101604">
        <w:rPr>
          <w:rFonts w:cstheme="minorHAnsi"/>
          <w:szCs w:val="24"/>
        </w:rPr>
        <w:t xml:space="preserve"> </w:t>
      </w:r>
      <w:r w:rsidR="009B4FED">
        <w:rPr>
          <w:rFonts w:cstheme="minorHAnsi"/>
          <w:szCs w:val="24"/>
        </w:rPr>
        <w:fldChar w:fldCharType="begin">
          <w:fldData xml:space="preserve">PEVuZE5vdGU+PENpdGU+PEF1dGhvcj5Wb2dlbGJhdW08L0F1dGhvcj48WWVhcj4yMDIyPC9ZZWFy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</w:fldData>
        </w:fldChar>
      </w:r>
      <w:r w:rsidR="00101604">
        <w:rPr>
          <w:rFonts w:cstheme="minorHAnsi"/>
          <w:szCs w:val="24"/>
        </w:rPr>
        <w:instrText xml:space="preserve"> ADDIN EN.CITE </w:instrText>
      </w:r>
      <w:r w:rsidR="00101604">
        <w:rPr>
          <w:rFonts w:cstheme="minorHAnsi"/>
          <w:szCs w:val="24"/>
        </w:rPr>
        <w:fldChar w:fldCharType="begin">
          <w:fldData xml:space="preserve">PEVuZE5vdGU+PENpdGU+PEF1dGhvcj5Wb2dlbGJhdW08L0F1dGhvcj48WWVhcj4yMDIyPC9ZZWFy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</w:fldData>
        </w:fldChar>
      </w:r>
      <w:r w:rsidR="00101604">
        <w:rPr>
          <w:rFonts w:cstheme="minorHAnsi"/>
          <w:szCs w:val="24"/>
        </w:rPr>
        <w:instrText xml:space="preserve"> ADDIN EN.CITE.DATA </w:instrText>
      </w:r>
      <w:r w:rsidR="00101604">
        <w:rPr>
          <w:rFonts w:cstheme="minorHAnsi"/>
          <w:szCs w:val="24"/>
        </w:rPr>
      </w:r>
      <w:r w:rsidR="00101604">
        <w:rPr>
          <w:rFonts w:cstheme="minorHAnsi"/>
          <w:szCs w:val="24"/>
        </w:rPr>
        <w:fldChar w:fldCharType="end"/>
      </w:r>
      <w:r w:rsidR="009B4FED">
        <w:rPr>
          <w:rFonts w:cstheme="minorHAnsi"/>
          <w:szCs w:val="24"/>
        </w:rPr>
      </w:r>
      <w:r w:rsidR="009B4FED">
        <w:rPr>
          <w:rFonts w:cstheme="minorHAnsi"/>
          <w:szCs w:val="24"/>
        </w:rPr>
        <w:fldChar w:fldCharType="separate"/>
      </w:r>
      <w:r w:rsidR="00101604">
        <w:rPr>
          <w:rFonts w:cstheme="minorHAnsi"/>
          <w:noProof/>
          <w:szCs w:val="24"/>
        </w:rPr>
        <w:t>[</w:t>
      </w:r>
      <w:hyperlink w:anchor="_ENREF_368" w:tooltip="Vogelbaum, 2022 #17" w:history="1">
        <w:r w:rsidR="00101604">
          <w:rPr>
            <w:rFonts w:cstheme="minorHAnsi"/>
            <w:noProof/>
            <w:szCs w:val="24"/>
          </w:rPr>
          <w:t>368</w:t>
        </w:r>
      </w:hyperlink>
      <w:r w:rsidR="00101604">
        <w:rPr>
          <w:rFonts w:cstheme="minorHAnsi"/>
          <w:noProof/>
          <w:szCs w:val="24"/>
        </w:rPr>
        <w:t>]</w:t>
      </w:r>
      <w:r w:rsidR="009B4FED">
        <w:rPr>
          <w:rFonts w:cstheme="minorHAnsi"/>
          <w:szCs w:val="24"/>
        </w:rPr>
        <w:fldChar w:fldCharType="end"/>
      </w:r>
      <w:r w:rsidRPr="008657B6">
        <w:rPr>
          <w:rFonts w:cstheme="minorHAnsi"/>
          <w:szCs w:val="24"/>
        </w:rPr>
        <w:t>.</w:t>
      </w:r>
    </w:p>
    <w:p w:rsidR="00320121" w:rsidRPr="00101604" w:rsidRDefault="00320121" w:rsidP="00101604">
      <w:pPr>
        <w:spacing w:after="120" w:line="240" w:lineRule="auto"/>
        <w:ind w:firstLine="0"/>
        <w:rPr>
          <w:rFonts w:cstheme="minorHAnsi"/>
          <w:b/>
          <w:bCs/>
          <w:szCs w:val="24"/>
        </w:rPr>
      </w:pPr>
      <w:r w:rsidRPr="00101604">
        <w:rPr>
          <w:rFonts w:cstheme="minorHAnsi"/>
          <w:b/>
          <w:bCs/>
          <w:szCs w:val="24"/>
        </w:rPr>
        <w:t>Уровень убедительности рекомендаций С (уровень достоверности доказательств –</w:t>
      </w:r>
      <w:r w:rsidR="006147A9" w:rsidRPr="00101604">
        <w:rPr>
          <w:rFonts w:cstheme="minorHAnsi"/>
          <w:b/>
          <w:bCs/>
          <w:szCs w:val="24"/>
        </w:rPr>
        <w:t>5</w:t>
      </w:r>
      <w:r w:rsidRPr="00101604">
        <w:rPr>
          <w:rFonts w:cstheme="minorHAnsi"/>
          <w:b/>
          <w:bCs/>
          <w:szCs w:val="24"/>
        </w:rPr>
        <w:t>)</w:t>
      </w:r>
    </w:p>
    <w:p w:rsidR="00320121" w:rsidRPr="00101604" w:rsidRDefault="00320121" w:rsidP="00320121">
      <w:pPr>
        <w:autoSpaceDE w:val="0"/>
        <w:autoSpaceDN w:val="0"/>
        <w:adjustRightInd w:val="0"/>
        <w:spacing w:after="120" w:line="240" w:lineRule="auto"/>
        <w:rPr>
          <w:rFonts w:cstheme="minorHAnsi"/>
          <w:b/>
          <w:bCs/>
          <w:i/>
          <w:iCs/>
          <w:color w:val="333333"/>
          <w:sz w:val="20"/>
          <w:szCs w:val="20"/>
        </w:rPr>
      </w:pPr>
      <w:r w:rsidRPr="00D711F5">
        <w:rPr>
          <w:rFonts w:cstheme="minorHAnsi"/>
          <w:b/>
          <w:bCs/>
          <w:i/>
          <w:iCs/>
          <w:color w:val="333333"/>
          <w:sz w:val="20"/>
          <w:szCs w:val="20"/>
        </w:rPr>
        <w:t xml:space="preserve">Комментарии: </w:t>
      </w:r>
      <w:r w:rsidRPr="00D711F5">
        <w:rPr>
          <w:rFonts w:cstheme="minorHAnsi"/>
          <w:i/>
          <w:iCs/>
          <w:color w:val="333333"/>
          <w:sz w:val="20"/>
          <w:szCs w:val="20"/>
        </w:rPr>
        <w:t xml:space="preserve">Необходимым условием проведения нейрохирургического лечения является </w:t>
      </w:r>
      <w:r>
        <w:rPr>
          <w:rFonts w:cstheme="minorHAnsi"/>
          <w:i/>
          <w:iCs/>
          <w:color w:val="333333"/>
          <w:sz w:val="20"/>
          <w:szCs w:val="20"/>
        </w:rPr>
        <w:t>локализация</w:t>
      </w:r>
      <w:r w:rsidRPr="00D711F5">
        <w:rPr>
          <w:rFonts w:cstheme="minorHAnsi"/>
          <w:i/>
          <w:iCs/>
          <w:color w:val="333333"/>
          <w:sz w:val="20"/>
          <w:szCs w:val="20"/>
        </w:rPr>
        <w:t xml:space="preserve"> метастатического очага в зонах мозга, где его удаление не сопровождается развитием</w:t>
      </w:r>
      <w:r>
        <w:rPr>
          <w:rFonts w:cstheme="minorHAnsi"/>
          <w:i/>
          <w:iCs/>
          <w:color w:val="333333"/>
          <w:sz w:val="20"/>
          <w:szCs w:val="20"/>
        </w:rPr>
        <w:t>/нарастанием</w:t>
      </w:r>
      <w:r w:rsidRPr="00D711F5">
        <w:rPr>
          <w:rFonts w:cstheme="minorHAnsi"/>
          <w:i/>
          <w:iCs/>
          <w:color w:val="333333"/>
          <w:sz w:val="20"/>
          <w:szCs w:val="20"/>
        </w:rPr>
        <w:t xml:space="preserve"> неврологического дефицита</w:t>
      </w:r>
      <w:r w:rsidRPr="00D711F5">
        <w:rPr>
          <w:rFonts w:cstheme="minorHAnsi"/>
          <w:b/>
          <w:bCs/>
          <w:i/>
          <w:iCs/>
          <w:color w:val="333333"/>
          <w:sz w:val="20"/>
          <w:szCs w:val="20"/>
        </w:rPr>
        <w:t xml:space="preserve">. </w:t>
      </w:r>
      <w:r>
        <w:rPr>
          <w:rFonts w:cstheme="minorHAnsi"/>
          <w:b/>
          <w:bCs/>
          <w:i/>
          <w:iCs/>
          <w:color w:val="333333"/>
          <w:sz w:val="20"/>
          <w:szCs w:val="20"/>
        </w:rPr>
        <w:t xml:space="preserve"> </w:t>
      </w:r>
      <w:r w:rsidRPr="00D711F5">
        <w:rPr>
          <w:rFonts w:cstheme="minorHAnsi"/>
          <w:i/>
          <w:iCs/>
          <w:color w:val="333333"/>
          <w:sz w:val="20"/>
          <w:szCs w:val="20"/>
        </w:rPr>
        <w:t>Лучшие показатели общей выживаемости достигаются у пациентов с высоким функциональным статусом (индекс Карновского ≥ 80) и контролем экстракраниального опухолевого процесса.</w:t>
      </w:r>
      <w:r w:rsidRPr="00D711F5">
        <w:rPr>
          <w:i/>
          <w:iCs/>
          <w:sz w:val="20"/>
          <w:szCs w:val="20"/>
        </w:rPr>
        <w:t xml:space="preserve"> </w:t>
      </w:r>
      <w:r>
        <w:rPr>
          <w:rFonts w:cstheme="minorHAnsi"/>
          <w:b/>
          <w:bCs/>
          <w:i/>
          <w:iCs/>
          <w:color w:val="333333"/>
          <w:sz w:val="20"/>
          <w:szCs w:val="20"/>
        </w:rPr>
        <w:t xml:space="preserve"> </w:t>
      </w:r>
      <w:r w:rsidRPr="00D711F5">
        <w:rPr>
          <w:i/>
          <w:iCs/>
          <w:sz w:val="20"/>
          <w:szCs w:val="20"/>
        </w:rPr>
        <w:t xml:space="preserve">При наличии первично выявленных или рецидивирующих </w:t>
      </w:r>
      <w:r w:rsidR="00A25572">
        <w:rPr>
          <w:i/>
          <w:iCs/>
          <w:sz w:val="20"/>
          <w:szCs w:val="20"/>
        </w:rPr>
        <w:t xml:space="preserve">метастазов меланомы в головном мозге </w:t>
      </w:r>
      <w:r w:rsidRPr="00D711F5">
        <w:rPr>
          <w:i/>
          <w:iCs/>
          <w:sz w:val="20"/>
          <w:szCs w:val="20"/>
        </w:rPr>
        <w:t xml:space="preserve"> ц</w:t>
      </w:r>
      <w:r w:rsidRPr="00D711F5">
        <w:rPr>
          <w:rFonts w:cstheme="minorHAnsi"/>
          <w:i/>
          <w:iCs/>
          <w:color w:val="333333"/>
          <w:sz w:val="20"/>
          <w:szCs w:val="20"/>
        </w:rPr>
        <w:t>елесообразно проводить нейрохирургического лечение в комбинации со стереотаксической радиотерапией (предоперационная радиохирургия или послеоперационная стереотаксическая радиотерапия ложа удаленного метастатического очага) для снижения риска локального рецидива</w:t>
      </w:r>
      <w:r>
        <w:rPr>
          <w:rFonts w:cstheme="minorHAnsi"/>
          <w:b/>
          <w:bCs/>
          <w:i/>
          <w:iCs/>
          <w:color w:val="333333"/>
          <w:sz w:val="20"/>
          <w:szCs w:val="20"/>
        </w:rPr>
        <w:t xml:space="preserve"> </w:t>
      </w:r>
      <w:r w:rsidRPr="00D711F5">
        <w:rPr>
          <w:rFonts w:cstheme="minorHAnsi"/>
          <w:i/>
          <w:iCs/>
          <w:color w:val="333333"/>
          <w:sz w:val="20"/>
          <w:szCs w:val="20"/>
        </w:rPr>
        <w:t>Целесообразно проведение КТ головного мозга с/без контрастирования в течение 24-48 часов после проведения нейрохирургической резекции для диагностики послеоперационного кровоизлияния.</w:t>
      </w:r>
      <w:r>
        <w:rPr>
          <w:rFonts w:cstheme="minorHAnsi"/>
          <w:i/>
          <w:iCs/>
          <w:color w:val="333333"/>
          <w:sz w:val="20"/>
          <w:szCs w:val="20"/>
        </w:rPr>
        <w:t xml:space="preserve">  </w:t>
      </w:r>
    </w:p>
    <w:p w:rsidR="007E07B3" w:rsidRPr="008E1713" w:rsidRDefault="007E07B3" w:rsidP="00101604">
      <w:pPr>
        <w:pStyle w:val="1"/>
      </w:pPr>
      <w:r w:rsidRPr="008E1713">
        <w:t>У пациентов с наличием от 1 до 4 метастазов в головном мозге и благоприятным прогнозом общей выживаемости</w:t>
      </w:r>
      <w:r>
        <w:t xml:space="preserve"> по шкале </w:t>
      </w:r>
      <w:r>
        <w:rPr>
          <w:lang w:val="en-US"/>
        </w:rPr>
        <w:t>GPA</w:t>
      </w:r>
      <w:r w:rsidRPr="008E1713">
        <w:t xml:space="preserve"> </w:t>
      </w:r>
      <w:r w:rsidRPr="008E1713">
        <w:rPr>
          <w:b/>
          <w:bCs/>
        </w:rPr>
        <w:t>рекомендуется</w:t>
      </w:r>
      <w:r w:rsidRPr="008E1713">
        <w:t>: проведение СРТ в режиме радиохирургии при наличии метастатических очагов в головном мозге с максимальным диаметром 2,0 см и меньше без клинических проявлений масс-эффекта</w:t>
      </w:r>
      <w:r w:rsidR="009B4FED" w:rsidRPr="00101604">
        <w:t xml:space="preserve"> </w:t>
      </w:r>
      <w:r w:rsidR="009B4FED">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 </w:instrText>
      </w:r>
      <w:r w:rsidR="00101604">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EN.CITE.DATA </w:instrText>
      </w:r>
      <w:r w:rsidR="00101604">
        <w:fldChar w:fldCharType="end"/>
      </w:r>
      <w:r w:rsidR="009B4FED">
        <w:fldChar w:fldCharType="separate"/>
      </w:r>
      <w:r w:rsidR="00101604">
        <w:rPr>
          <w:noProof/>
        </w:rPr>
        <w:t>[</w:t>
      </w:r>
      <w:hyperlink w:anchor="_ENREF_369" w:tooltip="Gondi, 2022 #18" w:history="1">
        <w:r w:rsidR="00101604">
          <w:rPr>
            <w:noProof/>
          </w:rPr>
          <w:t>369</w:t>
        </w:r>
      </w:hyperlink>
      <w:r w:rsidR="00101604">
        <w:rPr>
          <w:noProof/>
        </w:rPr>
        <w:t xml:space="preserve">, </w:t>
      </w:r>
      <w:hyperlink w:anchor="_ENREF_370" w:tooltip="Le Rhun, 2021 #19" w:history="1">
        <w:r w:rsidR="00101604">
          <w:rPr>
            <w:noProof/>
          </w:rPr>
          <w:t>370</w:t>
        </w:r>
      </w:hyperlink>
      <w:r w:rsidR="00101604">
        <w:rPr>
          <w:noProof/>
        </w:rPr>
        <w:t>]</w:t>
      </w:r>
      <w:r w:rsidR="009B4FED">
        <w:fldChar w:fldCharType="end"/>
      </w:r>
    </w:p>
    <w:p w:rsidR="007E07B3" w:rsidRDefault="007E07B3" w:rsidP="007E07B3">
      <w:pPr>
        <w:autoSpaceDE w:val="0"/>
        <w:autoSpaceDN w:val="0"/>
        <w:adjustRightInd w:val="0"/>
        <w:spacing w:after="120" w:line="240" w:lineRule="auto"/>
        <w:ind w:firstLine="0"/>
        <w:rPr>
          <w:rFonts w:cstheme="minorHAnsi"/>
          <w:b/>
          <w:bCs/>
          <w:color w:val="222222"/>
          <w:szCs w:val="24"/>
        </w:rPr>
      </w:pPr>
      <w:r w:rsidRPr="00101604">
        <w:rPr>
          <w:rFonts w:cstheme="minorHAnsi"/>
          <w:b/>
          <w:bCs/>
          <w:color w:val="222222"/>
          <w:szCs w:val="24"/>
        </w:rPr>
        <w:t xml:space="preserve">Уровень убедительности рекомендаций </w:t>
      </w:r>
      <w:r w:rsidR="006F3218">
        <w:rPr>
          <w:rFonts w:cstheme="minorHAnsi"/>
          <w:b/>
          <w:bCs/>
          <w:color w:val="222222"/>
          <w:szCs w:val="24"/>
        </w:rPr>
        <w:t>С</w:t>
      </w:r>
      <w:r w:rsidRPr="00101604">
        <w:rPr>
          <w:rFonts w:cstheme="minorHAnsi"/>
          <w:b/>
          <w:bCs/>
          <w:color w:val="222222"/>
          <w:szCs w:val="24"/>
        </w:rPr>
        <w:t xml:space="preserve"> (уровень достоверности доказательств – </w:t>
      </w:r>
      <w:r w:rsidR="006F3218">
        <w:rPr>
          <w:rFonts w:cstheme="minorHAnsi"/>
          <w:b/>
          <w:bCs/>
          <w:color w:val="222222"/>
          <w:szCs w:val="24"/>
        </w:rPr>
        <w:t>5</w:t>
      </w:r>
      <w:r w:rsidRPr="00101604">
        <w:rPr>
          <w:rFonts w:cstheme="minorHAnsi"/>
          <w:b/>
          <w:bCs/>
          <w:color w:val="222222"/>
          <w:szCs w:val="24"/>
        </w:rPr>
        <w:t>)</w:t>
      </w:r>
    </w:p>
    <w:p w:rsidR="007E07B3" w:rsidRDefault="007E07B3" w:rsidP="007E07B3">
      <w:pPr>
        <w:autoSpaceDE w:val="0"/>
        <w:autoSpaceDN w:val="0"/>
        <w:adjustRightInd w:val="0"/>
        <w:spacing w:after="120" w:line="240" w:lineRule="auto"/>
        <w:ind w:firstLine="0"/>
        <w:rPr>
          <w:rFonts w:cstheme="minorHAnsi"/>
          <w:i/>
          <w:iCs/>
          <w:sz w:val="20"/>
          <w:szCs w:val="20"/>
        </w:rPr>
      </w:pPr>
      <w:r w:rsidRPr="00400B8C">
        <w:rPr>
          <w:rFonts w:cstheme="minorHAnsi"/>
          <w:b/>
          <w:bCs/>
          <w:i/>
          <w:iCs/>
          <w:color w:val="333333"/>
          <w:sz w:val="20"/>
          <w:szCs w:val="20"/>
        </w:rPr>
        <w:t xml:space="preserve">Комментарии: </w:t>
      </w:r>
      <w:r w:rsidRPr="00400B8C">
        <w:rPr>
          <w:rFonts w:cstheme="minorHAnsi"/>
          <w:i/>
          <w:iCs/>
          <w:color w:val="333333"/>
          <w:sz w:val="20"/>
          <w:szCs w:val="20"/>
        </w:rPr>
        <w:t xml:space="preserve">благоприятный прогноз общей выживаемости определяется наличием у пациентов высокого функционального статуса (индекс Карновского ≥80, или ECOG 0–1), </w:t>
      </w:r>
      <w:r>
        <w:rPr>
          <w:rFonts w:cstheme="minorHAnsi"/>
          <w:i/>
          <w:iCs/>
          <w:color w:val="333333"/>
          <w:sz w:val="20"/>
          <w:szCs w:val="20"/>
        </w:rPr>
        <w:t xml:space="preserve">выживаемость </w:t>
      </w:r>
      <w:r w:rsidRPr="00400B8C">
        <w:rPr>
          <w:rFonts w:cstheme="minorHAnsi"/>
          <w:i/>
          <w:iCs/>
          <w:color w:val="333333"/>
          <w:sz w:val="20"/>
          <w:szCs w:val="20"/>
        </w:rPr>
        <w:t>по шкале GPA</w:t>
      </w:r>
      <w:r>
        <w:rPr>
          <w:rFonts w:cstheme="minorHAnsi"/>
          <w:i/>
          <w:iCs/>
          <w:color w:val="333333"/>
          <w:sz w:val="20"/>
          <w:szCs w:val="20"/>
        </w:rPr>
        <w:t xml:space="preserve"> 6 и более мес., </w:t>
      </w:r>
      <w:r w:rsidRPr="00400B8C">
        <w:rPr>
          <w:rFonts w:cstheme="minorHAnsi"/>
          <w:i/>
          <w:iCs/>
          <w:color w:val="333333"/>
          <w:sz w:val="20"/>
          <w:szCs w:val="20"/>
        </w:rPr>
        <w:t xml:space="preserve">стабилизацией экстракраниальных метастазов и/или наличием резервов системного противоопухолевого лечения. </w:t>
      </w:r>
      <w:r w:rsidRPr="00101604">
        <w:rPr>
          <w:rFonts w:cstheme="minorHAnsi"/>
          <w:i/>
          <w:iCs/>
          <w:color w:val="333333"/>
          <w:sz w:val="20"/>
          <w:szCs w:val="20"/>
        </w:rPr>
        <w:t xml:space="preserve"> </w:t>
      </w:r>
      <w:r w:rsidRPr="00400B8C">
        <w:rPr>
          <w:rFonts w:eastAsia="Calibri" w:cstheme="minorHAnsi"/>
          <w:i/>
          <w:iCs/>
          <w:sz w:val="20"/>
          <w:szCs w:val="20"/>
        </w:rPr>
        <w:t xml:space="preserve">СРТ в режиме радиохирургии является оптимальной лечебной опцией у пациентов с очагами &lt;2 см. в максимальном измерении и реализуемой </w:t>
      </w:r>
      <w:r>
        <w:rPr>
          <w:rFonts w:eastAsia="Calibri" w:cstheme="minorHAnsi"/>
          <w:i/>
          <w:iCs/>
          <w:sz w:val="20"/>
          <w:szCs w:val="20"/>
        </w:rPr>
        <w:t xml:space="preserve">очаговой </w:t>
      </w:r>
      <w:r w:rsidRPr="00400B8C">
        <w:rPr>
          <w:rFonts w:eastAsia="Calibri" w:cstheme="minorHAnsi"/>
          <w:i/>
          <w:iCs/>
          <w:sz w:val="20"/>
          <w:szCs w:val="20"/>
        </w:rPr>
        <w:t>дозой радиации 20–24 Гр.</w:t>
      </w:r>
      <w:r w:rsidRPr="00400B8C">
        <w:rPr>
          <w:rFonts w:cstheme="minorHAnsi"/>
          <w:i/>
          <w:iCs/>
          <w:color w:val="333333"/>
          <w:sz w:val="20"/>
          <w:szCs w:val="20"/>
        </w:rPr>
        <w:t xml:space="preserve"> У пациентов с очагами ≥2 см в максимальном измерении </w:t>
      </w:r>
      <w:r w:rsidRPr="00400B8C">
        <w:rPr>
          <w:rFonts w:eastAsia="Calibri" w:cstheme="minorHAnsi"/>
          <w:i/>
          <w:iCs/>
          <w:sz w:val="20"/>
          <w:szCs w:val="20"/>
        </w:rPr>
        <w:t xml:space="preserve">СРТ в режиме радиохирургии может быть реализована при условии, что при очаговой дозе радиации </w:t>
      </w:r>
      <w:r>
        <w:rPr>
          <w:rFonts w:eastAsia="Calibri" w:cstheme="minorHAnsi"/>
          <w:i/>
          <w:iCs/>
          <w:sz w:val="20"/>
          <w:szCs w:val="20"/>
        </w:rPr>
        <w:t xml:space="preserve">не ниже </w:t>
      </w:r>
      <w:r w:rsidRPr="00400B8C">
        <w:rPr>
          <w:rFonts w:eastAsia="Calibri" w:cstheme="minorHAnsi"/>
          <w:i/>
          <w:iCs/>
          <w:sz w:val="20"/>
          <w:szCs w:val="20"/>
        </w:rPr>
        <w:t>2</w:t>
      </w:r>
      <w:r>
        <w:rPr>
          <w:rFonts w:eastAsia="Calibri" w:cstheme="minorHAnsi"/>
          <w:i/>
          <w:iCs/>
          <w:sz w:val="20"/>
          <w:szCs w:val="20"/>
        </w:rPr>
        <w:t>0</w:t>
      </w:r>
      <w:r w:rsidRPr="00400B8C">
        <w:rPr>
          <w:rFonts w:eastAsia="Calibri" w:cstheme="minorHAnsi"/>
          <w:i/>
          <w:iCs/>
          <w:sz w:val="20"/>
          <w:szCs w:val="20"/>
        </w:rPr>
        <w:t xml:space="preserve"> Гр, объем нормальной ткани мозга, облученной дозой 12 Гр не превышает 10 см3 (V</w:t>
      </w:r>
      <w:r w:rsidRPr="00400B8C">
        <w:rPr>
          <w:rFonts w:cstheme="minorHAnsi"/>
          <w:i/>
          <w:iCs/>
          <w:sz w:val="20"/>
          <w:szCs w:val="20"/>
          <w:vertAlign w:val="subscript"/>
        </w:rPr>
        <w:t xml:space="preserve">12Гр </w:t>
      </w:r>
      <w:r w:rsidRPr="00400B8C">
        <w:rPr>
          <w:rFonts w:eastAsia="Calibri" w:cstheme="minorHAnsi"/>
          <w:i/>
          <w:iCs/>
          <w:sz w:val="20"/>
          <w:szCs w:val="20"/>
        </w:rPr>
        <w:t>≤10 см</w:t>
      </w:r>
      <w:r w:rsidRPr="00400B8C">
        <w:rPr>
          <w:rFonts w:cstheme="minorHAnsi"/>
          <w:i/>
          <w:iCs/>
          <w:sz w:val="20"/>
          <w:szCs w:val="20"/>
          <w:vertAlign w:val="superscript"/>
        </w:rPr>
        <w:t>3</w:t>
      </w:r>
      <w:proofErr w:type="gramStart"/>
      <w:r w:rsidRPr="00400B8C">
        <w:rPr>
          <w:rFonts w:cstheme="minorHAnsi"/>
          <w:i/>
          <w:iCs/>
          <w:sz w:val="20"/>
          <w:szCs w:val="20"/>
        </w:rPr>
        <w:t>)</w:t>
      </w:r>
      <w:r w:rsidR="009B4FED" w:rsidRPr="00101604">
        <w:rPr>
          <w:rFonts w:cstheme="minorHAnsi"/>
          <w:i/>
          <w:iCs/>
          <w:sz w:val="20"/>
          <w:szCs w:val="20"/>
        </w:rPr>
        <w:t xml:space="preserve"> </w:t>
      </w:r>
      <w:r w:rsidRPr="00F51001">
        <w:rPr>
          <w:rFonts w:cstheme="minorHAnsi"/>
          <w:i/>
          <w:iCs/>
          <w:sz w:val="20"/>
          <w:szCs w:val="20"/>
        </w:rPr>
        <w:t>.</w:t>
      </w:r>
      <w:proofErr w:type="gramEnd"/>
    </w:p>
    <w:p w:rsidR="007E07B3" w:rsidRPr="00101604" w:rsidRDefault="007E07B3" w:rsidP="00101604">
      <w:pPr>
        <w:pStyle w:val="1"/>
        <w:numPr>
          <w:ilvl w:val="0"/>
          <w:numId w:val="0"/>
        </w:numPr>
        <w:rPr>
          <w:rFonts w:cstheme="minorHAnsi"/>
          <w:color w:val="222222"/>
        </w:rPr>
      </w:pPr>
      <w:r>
        <w:t xml:space="preserve">Рекомендуется </w:t>
      </w:r>
      <w:r w:rsidR="0078288F">
        <w:t>п</w:t>
      </w:r>
      <w:r w:rsidRPr="004B665B">
        <w:t xml:space="preserve">роведение СРТ в режиме гипофракционирования при наличии метастатических </w:t>
      </w:r>
      <w:r w:rsidRPr="00101604">
        <w:t>очагов</w:t>
      </w:r>
      <w:r w:rsidRPr="004B665B">
        <w:t xml:space="preserve"> в головном мозге с максимальным диаметром 2,0 см и больше, без клинических проявлений масс-эффекта и наличии противопоказаний к проведению нейрохирургии</w:t>
      </w:r>
      <w:r w:rsidR="009B4FED">
        <w:t xml:space="preserve"> </w:t>
      </w:r>
      <w:r w:rsidR="009B4FED">
        <w:fldChar w:fldCharType="begin">
          <w:fldData xml:space="preserve">PEVuZE5vdGU+PENpdGU+PEF1dGhvcj5Hb25kaTwvQXV0aG9yPjxZZWFyPjIwMjI8L1llYXI+PFJl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</w:fldData>
        </w:fldChar>
      </w:r>
      <w:r w:rsidR="00101604">
        <w:instrText xml:space="preserve"> ADDIN EN.CITE </w:instrText>
      </w:r>
      <w:r w:rsidR="00101604">
        <w:fldChar w:fldCharType="begin">
          <w:fldData xml:space="preserve">PEVuZE5vdGU+PENpdGU+PEF1dGhvcj5Hb25kaTwvQXV0aG9yPjxZZWFyPjIwMjI8L1llYXI+PFJl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</w:fldData>
        </w:fldChar>
      </w:r>
      <w:r w:rsidR="00101604">
        <w:instrText xml:space="preserve"> ADDIN EN.CITE.DATA </w:instrText>
      </w:r>
      <w:r w:rsidR="00101604">
        <w:fldChar w:fldCharType="end"/>
      </w:r>
      <w:r w:rsidR="009B4FED">
        <w:fldChar w:fldCharType="separate"/>
      </w:r>
      <w:r w:rsidR="00101604">
        <w:rPr>
          <w:noProof/>
        </w:rPr>
        <w:t>[</w:t>
      </w:r>
      <w:hyperlink w:anchor="_ENREF_369" w:tooltip="Gondi, 2022 #18" w:history="1">
        <w:r w:rsidR="00101604">
          <w:rPr>
            <w:noProof/>
          </w:rPr>
          <w:t>369-371</w:t>
        </w:r>
      </w:hyperlink>
      <w:r w:rsidR="00101604">
        <w:rPr>
          <w:noProof/>
        </w:rPr>
        <w:t>]</w:t>
      </w:r>
      <w:r w:rsidR="009B4FED">
        <w:fldChar w:fldCharType="end"/>
      </w:r>
      <w:r w:rsidR="006953E8" w:rsidRPr="00555313">
        <w:t xml:space="preserve">. </w:t>
      </w:r>
    </w:p>
    <w:p w:rsidR="007E07B3" w:rsidRPr="00101604" w:rsidRDefault="007E07B3" w:rsidP="00101604">
      <w:pPr>
        <w:autoSpaceDE w:val="0"/>
        <w:autoSpaceDN w:val="0"/>
        <w:adjustRightInd w:val="0"/>
        <w:spacing w:after="120" w:line="240" w:lineRule="auto"/>
        <w:ind w:firstLine="0"/>
        <w:rPr>
          <w:rFonts w:cstheme="minorHAnsi"/>
          <w:b/>
          <w:bCs/>
          <w:color w:val="222222"/>
          <w:szCs w:val="24"/>
        </w:rPr>
      </w:pPr>
      <w:r w:rsidRPr="00101604">
        <w:rPr>
          <w:rFonts w:cstheme="minorHAnsi"/>
          <w:b/>
          <w:bCs/>
          <w:color w:val="222222"/>
          <w:szCs w:val="24"/>
        </w:rPr>
        <w:t xml:space="preserve">Уровень убедительности рекомендаций </w:t>
      </w:r>
      <w:bookmarkStart w:id="88" w:name="_Hlk106874379"/>
      <w:r w:rsidR="008A73DE">
        <w:rPr>
          <w:rFonts w:cstheme="minorHAnsi"/>
          <w:b/>
          <w:bCs/>
          <w:color w:val="222222"/>
          <w:szCs w:val="24"/>
        </w:rPr>
        <w:t>С</w:t>
      </w:r>
      <w:r w:rsidRPr="00101604">
        <w:rPr>
          <w:rFonts w:cstheme="minorHAnsi"/>
          <w:b/>
          <w:bCs/>
          <w:color w:val="222222"/>
          <w:szCs w:val="24"/>
        </w:rPr>
        <w:t xml:space="preserve"> (уровень достоверности доказательств – </w:t>
      </w:r>
      <w:r w:rsidR="008A73DE">
        <w:rPr>
          <w:rFonts w:cstheme="minorHAnsi"/>
          <w:b/>
          <w:bCs/>
          <w:color w:val="222222"/>
          <w:szCs w:val="24"/>
        </w:rPr>
        <w:t>4</w:t>
      </w:r>
      <w:r w:rsidRPr="00101604">
        <w:rPr>
          <w:rFonts w:cstheme="minorHAnsi"/>
          <w:b/>
          <w:bCs/>
          <w:color w:val="222222"/>
          <w:szCs w:val="24"/>
        </w:rPr>
        <w:t>)</w:t>
      </w:r>
      <w:bookmarkEnd w:id="88"/>
    </w:p>
    <w:p w:rsidR="007E07B3" w:rsidRDefault="007E07B3" w:rsidP="009B4FED">
      <w:pPr>
        <w:widowControl w:val="0"/>
        <w:autoSpaceDE w:val="0"/>
        <w:autoSpaceDN w:val="0"/>
        <w:adjustRightInd w:val="0"/>
        <w:spacing w:after="120" w:line="240" w:lineRule="auto"/>
        <w:rPr>
          <w:rFonts w:eastAsia="Calibri" w:cstheme="minorHAnsi"/>
          <w:i/>
          <w:iCs/>
          <w:sz w:val="20"/>
          <w:szCs w:val="20"/>
        </w:rPr>
      </w:pPr>
      <w:r w:rsidRPr="00400B8C">
        <w:rPr>
          <w:rFonts w:cstheme="minorHAnsi"/>
          <w:b/>
          <w:bCs/>
          <w:i/>
          <w:iCs/>
          <w:color w:val="333333"/>
          <w:sz w:val="20"/>
          <w:szCs w:val="20"/>
        </w:rPr>
        <w:t xml:space="preserve">Комментарии: </w:t>
      </w:r>
      <w:r w:rsidRPr="00400B8C">
        <w:rPr>
          <w:rFonts w:eastAsia="Calibri" w:cstheme="minorHAnsi"/>
          <w:i/>
          <w:iCs/>
          <w:sz w:val="20"/>
          <w:szCs w:val="20"/>
        </w:rPr>
        <w:t xml:space="preserve">СРТ в режиме гипофракционирования </w:t>
      </w:r>
      <w:bookmarkStart w:id="89" w:name="_Hlk106615235"/>
      <w:r w:rsidRPr="00400B8C">
        <w:rPr>
          <w:rFonts w:eastAsia="Calibri" w:cstheme="minorHAnsi"/>
          <w:i/>
          <w:iCs/>
          <w:sz w:val="20"/>
          <w:szCs w:val="20"/>
        </w:rPr>
        <w:t>является оптимальной опцией</w:t>
      </w:r>
      <w:bookmarkEnd w:id="89"/>
      <w:r w:rsidRPr="00400B8C">
        <w:rPr>
          <w:rFonts w:eastAsia="Calibri" w:cstheme="minorHAnsi"/>
          <w:i/>
          <w:iCs/>
          <w:sz w:val="20"/>
          <w:szCs w:val="20"/>
        </w:rPr>
        <w:t xml:space="preserve"> у пациентов с наличием очагов </w:t>
      </w:r>
      <w:bookmarkStart w:id="90" w:name="_Hlk106102610"/>
      <w:r w:rsidRPr="00400B8C">
        <w:rPr>
          <w:rFonts w:eastAsia="Calibri" w:cstheme="minorHAnsi"/>
          <w:i/>
          <w:iCs/>
          <w:sz w:val="20"/>
          <w:szCs w:val="20"/>
        </w:rPr>
        <w:t xml:space="preserve">≥ 2 см в максимальном измерении, либо при наличии очагов, локализованных в критических структурах мозга (зрительные тракты, ствол головного мозга и пр.). </w:t>
      </w:r>
      <w:r w:rsidR="009B4FED">
        <w:rPr>
          <w:rFonts w:eastAsia="Calibri" w:cstheme="minorHAnsi"/>
          <w:i/>
          <w:iCs/>
          <w:sz w:val="20"/>
          <w:szCs w:val="20"/>
        </w:rPr>
        <w:t xml:space="preserve"> </w:t>
      </w:r>
      <w:r w:rsidRPr="00400B8C">
        <w:rPr>
          <w:rFonts w:eastAsia="Calibri" w:cstheme="minorHAnsi"/>
          <w:i/>
          <w:iCs/>
          <w:sz w:val="20"/>
          <w:szCs w:val="20"/>
        </w:rPr>
        <w:t>Рекомендуемыми режимами гипофракционирования являются</w:t>
      </w:r>
      <w:r>
        <w:rPr>
          <w:rFonts w:eastAsia="Calibri" w:cstheme="minorHAnsi"/>
          <w:i/>
          <w:iCs/>
          <w:sz w:val="20"/>
          <w:szCs w:val="20"/>
        </w:rPr>
        <w:t xml:space="preserve">: </w:t>
      </w:r>
      <w:r w:rsidRPr="00B51A3C">
        <w:rPr>
          <w:rFonts w:eastAsia="Calibri" w:cstheme="minorHAnsi"/>
          <w:i/>
          <w:iCs/>
          <w:sz w:val="20"/>
          <w:szCs w:val="20"/>
        </w:rPr>
        <w:t xml:space="preserve">3 фракции </w:t>
      </w:r>
      <w:r>
        <w:rPr>
          <w:rFonts w:eastAsia="Calibri" w:cstheme="minorHAnsi"/>
          <w:i/>
          <w:iCs/>
          <w:sz w:val="20"/>
          <w:szCs w:val="20"/>
        </w:rPr>
        <w:t xml:space="preserve">разовой дозой </w:t>
      </w:r>
      <w:r w:rsidRPr="00B51A3C">
        <w:rPr>
          <w:rFonts w:eastAsia="Calibri" w:cstheme="minorHAnsi"/>
          <w:i/>
          <w:iCs/>
          <w:sz w:val="20"/>
          <w:szCs w:val="20"/>
        </w:rPr>
        <w:t xml:space="preserve">8 Гр/9 Гр, 5 фракций </w:t>
      </w:r>
      <w:r>
        <w:rPr>
          <w:rFonts w:eastAsia="Calibri" w:cstheme="minorHAnsi"/>
          <w:i/>
          <w:iCs/>
          <w:sz w:val="20"/>
          <w:szCs w:val="20"/>
        </w:rPr>
        <w:t xml:space="preserve">разовой </w:t>
      </w:r>
      <w:proofErr w:type="gramStart"/>
      <w:r>
        <w:rPr>
          <w:rFonts w:eastAsia="Calibri" w:cstheme="minorHAnsi"/>
          <w:i/>
          <w:iCs/>
          <w:sz w:val="20"/>
          <w:szCs w:val="20"/>
        </w:rPr>
        <w:t xml:space="preserve">дозой </w:t>
      </w:r>
      <w:r w:rsidRPr="00B51A3C">
        <w:rPr>
          <w:rFonts w:eastAsia="Calibri" w:cstheme="minorHAnsi"/>
          <w:i/>
          <w:iCs/>
          <w:sz w:val="20"/>
          <w:szCs w:val="20"/>
        </w:rPr>
        <w:t xml:space="preserve"> 6</w:t>
      </w:r>
      <w:proofErr w:type="gramEnd"/>
      <w:r w:rsidRPr="00B51A3C">
        <w:rPr>
          <w:rFonts w:eastAsia="Calibri" w:cstheme="minorHAnsi"/>
          <w:i/>
          <w:iCs/>
          <w:sz w:val="20"/>
          <w:szCs w:val="20"/>
        </w:rPr>
        <w:t xml:space="preserve"> Гр и 7 фракций </w:t>
      </w:r>
      <w:r>
        <w:rPr>
          <w:rFonts w:eastAsia="Calibri" w:cstheme="minorHAnsi"/>
          <w:i/>
          <w:iCs/>
          <w:sz w:val="20"/>
          <w:szCs w:val="20"/>
        </w:rPr>
        <w:t xml:space="preserve">разовой дозой </w:t>
      </w:r>
      <w:r w:rsidRPr="00B51A3C">
        <w:rPr>
          <w:rFonts w:eastAsia="Calibri" w:cstheme="minorHAnsi"/>
          <w:i/>
          <w:iCs/>
          <w:sz w:val="20"/>
          <w:szCs w:val="20"/>
        </w:rPr>
        <w:t xml:space="preserve"> 5 Гр. </w:t>
      </w:r>
      <w:r w:rsidRPr="00B51A3C">
        <w:rPr>
          <w:rFonts w:cstheme="minorHAnsi"/>
          <w:i/>
          <w:iCs/>
          <w:color w:val="333333"/>
          <w:sz w:val="20"/>
          <w:szCs w:val="20"/>
        </w:rPr>
        <w:t xml:space="preserve">При проведении гипофракционирования необходимо </w:t>
      </w:r>
      <w:r>
        <w:rPr>
          <w:rFonts w:cstheme="minorHAnsi"/>
          <w:i/>
          <w:iCs/>
          <w:color w:val="333333"/>
          <w:sz w:val="20"/>
          <w:szCs w:val="20"/>
        </w:rPr>
        <w:t>соблюдать дозовые ограничения:</w:t>
      </w:r>
      <w:r w:rsidRPr="00B51A3C">
        <w:rPr>
          <w:rFonts w:cstheme="minorHAnsi"/>
          <w:i/>
          <w:iCs/>
          <w:color w:val="333333"/>
          <w:sz w:val="20"/>
          <w:szCs w:val="20"/>
        </w:rPr>
        <w:t xml:space="preserve"> объем </w:t>
      </w:r>
      <w:r w:rsidRPr="00B51A3C">
        <w:rPr>
          <w:rFonts w:eastAsia="Calibri" w:cstheme="minorHAnsi"/>
          <w:i/>
          <w:iCs/>
          <w:sz w:val="20"/>
          <w:szCs w:val="20"/>
        </w:rPr>
        <w:t>10 см</w:t>
      </w:r>
      <w:r w:rsidRPr="00B51A3C">
        <w:rPr>
          <w:rFonts w:eastAsia="Calibri" w:cstheme="minorHAnsi"/>
          <w:i/>
          <w:iCs/>
          <w:sz w:val="20"/>
          <w:szCs w:val="20"/>
          <w:vertAlign w:val="superscript"/>
        </w:rPr>
        <w:t>3</w:t>
      </w:r>
      <w:r w:rsidRPr="00B51A3C">
        <w:rPr>
          <w:rFonts w:eastAsia="Calibri" w:cstheme="minorHAnsi"/>
          <w:i/>
          <w:iCs/>
          <w:sz w:val="20"/>
          <w:szCs w:val="20"/>
        </w:rPr>
        <w:t xml:space="preserve"> нормальной ткани мозга не должен быть облучен дозой выше 19,2Гр (за 3 фракции), 23,4 Гр (за 5 фракций) и 26,5 Гр (за 7 фракций).</w:t>
      </w:r>
    </w:p>
    <w:p w:rsidR="000F5C04" w:rsidRDefault="000F5C04" w:rsidP="007E07B3">
      <w:pPr>
        <w:widowControl w:val="0"/>
        <w:autoSpaceDE w:val="0"/>
        <w:autoSpaceDN w:val="0"/>
        <w:adjustRightInd w:val="0"/>
        <w:spacing w:after="120" w:line="240" w:lineRule="auto"/>
        <w:rPr>
          <w:rFonts w:eastAsia="Calibri" w:cstheme="minorHAnsi"/>
          <w:i/>
          <w:iCs/>
          <w:sz w:val="20"/>
          <w:szCs w:val="20"/>
        </w:rPr>
      </w:pPr>
    </w:p>
    <w:p w:rsidR="000F5C04" w:rsidRPr="00DF52F8" w:rsidRDefault="000F5C04" w:rsidP="00101604">
      <w:pPr>
        <w:pStyle w:val="1"/>
      </w:pPr>
      <w:r w:rsidRPr="00DF52F8">
        <w:t xml:space="preserve">У пациентов с наличием от 5 </w:t>
      </w:r>
      <w:r>
        <w:t>и более метастазов меланомы в</w:t>
      </w:r>
      <w:r w:rsidR="006953E8">
        <w:t xml:space="preserve"> </w:t>
      </w:r>
      <w:r>
        <w:t xml:space="preserve">головном мозге  </w:t>
      </w:r>
      <w:r w:rsidRPr="00DF52F8">
        <w:t xml:space="preserve">и благоприятным прогнозом общей выживаемости </w:t>
      </w:r>
      <w:r w:rsidRPr="00DF52F8">
        <w:rPr>
          <w:b/>
          <w:bCs/>
        </w:rPr>
        <w:t xml:space="preserve">рекомендуется </w:t>
      </w:r>
      <w:r w:rsidRPr="00DF52F8">
        <w:t xml:space="preserve">проведение СРТ в режиме радиохирургии или гипофракционирования </w:t>
      </w:r>
      <w:r>
        <w:t>или</w:t>
      </w:r>
      <w:r w:rsidRPr="00DF52F8">
        <w:t xml:space="preserve"> </w:t>
      </w:r>
      <w:r>
        <w:t>облу</w:t>
      </w:r>
      <w:r w:rsidR="006953E8">
        <w:t>ч</w:t>
      </w:r>
      <w:r>
        <w:t xml:space="preserve">ение всего головного мозга </w:t>
      </w:r>
      <w:r w:rsidR="009B4FED">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 </w:instrText>
      </w:r>
      <w:r w:rsidR="00101604">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EN.CITE.DATA </w:instrText>
      </w:r>
      <w:r w:rsidR="00101604">
        <w:fldChar w:fldCharType="end"/>
      </w:r>
      <w:r w:rsidR="009B4FED">
        <w:fldChar w:fldCharType="separate"/>
      </w:r>
      <w:r w:rsidR="00101604">
        <w:rPr>
          <w:noProof/>
        </w:rPr>
        <w:t>[</w:t>
      </w:r>
      <w:hyperlink w:anchor="_ENREF_369" w:tooltip="Gondi, 2022 #18" w:history="1">
        <w:r w:rsidR="00101604">
          <w:rPr>
            <w:noProof/>
          </w:rPr>
          <w:t>369</w:t>
        </w:r>
      </w:hyperlink>
      <w:r w:rsidR="00101604">
        <w:rPr>
          <w:noProof/>
        </w:rPr>
        <w:t xml:space="preserve">, </w:t>
      </w:r>
      <w:hyperlink w:anchor="_ENREF_370" w:tooltip="Le Rhun, 2021 #19" w:history="1">
        <w:r w:rsidR="00101604">
          <w:rPr>
            <w:noProof/>
          </w:rPr>
          <w:t>370</w:t>
        </w:r>
      </w:hyperlink>
      <w:r w:rsidR="00101604">
        <w:rPr>
          <w:noProof/>
        </w:rPr>
        <w:t>]</w:t>
      </w:r>
      <w:r w:rsidR="009B4FED">
        <w:fldChar w:fldCharType="end"/>
      </w:r>
    </w:p>
    <w:p w:rsidR="000F5C04" w:rsidRPr="00101604" w:rsidRDefault="000F5C04" w:rsidP="000F5C04">
      <w:pPr>
        <w:autoSpaceDE w:val="0"/>
        <w:autoSpaceDN w:val="0"/>
        <w:adjustRightInd w:val="0"/>
        <w:spacing w:after="120" w:line="240" w:lineRule="auto"/>
        <w:rPr>
          <w:rFonts w:cstheme="minorHAnsi"/>
          <w:b/>
          <w:bCs/>
          <w:color w:val="222222"/>
          <w:szCs w:val="24"/>
        </w:rPr>
      </w:pPr>
      <w:r w:rsidRPr="00101604">
        <w:rPr>
          <w:rFonts w:cstheme="minorHAnsi"/>
          <w:b/>
          <w:bCs/>
          <w:color w:val="222222"/>
          <w:szCs w:val="24"/>
        </w:rPr>
        <w:t xml:space="preserve">Уровень убедительности рекомендаций </w:t>
      </w:r>
      <w:r w:rsidR="006147A9">
        <w:rPr>
          <w:rFonts w:cstheme="minorHAnsi"/>
          <w:b/>
          <w:bCs/>
          <w:color w:val="222222"/>
          <w:szCs w:val="24"/>
        </w:rPr>
        <w:t>С</w:t>
      </w:r>
      <w:r w:rsidRPr="00101604">
        <w:rPr>
          <w:rFonts w:cstheme="minorHAnsi"/>
          <w:b/>
          <w:bCs/>
          <w:color w:val="222222"/>
          <w:szCs w:val="24"/>
        </w:rPr>
        <w:t xml:space="preserve"> (уровень достоверности доказательств –</w:t>
      </w:r>
      <w:r w:rsidR="006147A9">
        <w:rPr>
          <w:rFonts w:cstheme="minorHAnsi"/>
          <w:b/>
          <w:bCs/>
          <w:color w:val="222222"/>
          <w:szCs w:val="24"/>
        </w:rPr>
        <w:t>5</w:t>
      </w:r>
      <w:r w:rsidRPr="00101604">
        <w:rPr>
          <w:rFonts w:cstheme="minorHAnsi"/>
          <w:b/>
          <w:bCs/>
          <w:color w:val="222222"/>
          <w:szCs w:val="24"/>
        </w:rPr>
        <w:t>)</w:t>
      </w:r>
    </w:p>
    <w:p w:rsidR="000F5C04" w:rsidRPr="00101604" w:rsidRDefault="000F5C04" w:rsidP="000F5C04">
      <w:pPr>
        <w:autoSpaceDE w:val="0"/>
        <w:autoSpaceDN w:val="0"/>
        <w:adjustRightInd w:val="0"/>
        <w:spacing w:after="120" w:line="240" w:lineRule="auto"/>
        <w:rPr>
          <w:rFonts w:cstheme="minorHAnsi"/>
          <w:b/>
          <w:bCs/>
          <w:i/>
          <w:iCs/>
          <w:color w:val="333333"/>
          <w:sz w:val="20"/>
          <w:szCs w:val="20"/>
        </w:rPr>
      </w:pPr>
      <w:r w:rsidRPr="00400B8C">
        <w:rPr>
          <w:rFonts w:cstheme="minorHAnsi"/>
          <w:b/>
          <w:bCs/>
          <w:i/>
          <w:iCs/>
          <w:color w:val="333333"/>
          <w:sz w:val="20"/>
          <w:szCs w:val="20"/>
        </w:rPr>
        <w:t xml:space="preserve">Комментарии: </w:t>
      </w:r>
      <w:r>
        <w:rPr>
          <w:rFonts w:cstheme="minorHAnsi"/>
          <w:i/>
          <w:iCs/>
          <w:color w:val="333333"/>
          <w:sz w:val="20"/>
          <w:szCs w:val="20"/>
        </w:rPr>
        <w:t>у</w:t>
      </w:r>
      <w:r w:rsidRPr="00400B8C">
        <w:rPr>
          <w:rFonts w:cstheme="minorHAnsi"/>
          <w:i/>
          <w:iCs/>
          <w:color w:val="333333"/>
          <w:sz w:val="20"/>
          <w:szCs w:val="20"/>
        </w:rPr>
        <w:t xml:space="preserve"> пациентов </w:t>
      </w:r>
      <w:r>
        <w:rPr>
          <w:rFonts w:cstheme="minorHAnsi"/>
          <w:i/>
          <w:iCs/>
          <w:color w:val="333333"/>
          <w:sz w:val="20"/>
          <w:szCs w:val="20"/>
        </w:rPr>
        <w:t xml:space="preserve">с </w:t>
      </w:r>
      <w:r w:rsidRPr="00400B8C">
        <w:rPr>
          <w:rFonts w:cstheme="minorHAnsi"/>
          <w:i/>
          <w:iCs/>
          <w:color w:val="333333"/>
          <w:sz w:val="20"/>
          <w:szCs w:val="20"/>
        </w:rPr>
        <w:t xml:space="preserve">множественными </w:t>
      </w:r>
      <w:r w:rsidR="00A25572">
        <w:rPr>
          <w:rFonts w:cstheme="minorHAnsi"/>
          <w:i/>
          <w:iCs/>
          <w:color w:val="333333"/>
          <w:sz w:val="20"/>
          <w:szCs w:val="20"/>
        </w:rPr>
        <w:t>метастазами меланомы в головном мозге</w:t>
      </w:r>
      <w:r>
        <w:rPr>
          <w:rFonts w:cstheme="minorHAnsi"/>
          <w:i/>
          <w:iCs/>
          <w:color w:val="333333"/>
          <w:sz w:val="20"/>
          <w:szCs w:val="20"/>
        </w:rPr>
        <w:t>, благоприятным прогнозом общей выживаемости</w:t>
      </w:r>
      <w:r w:rsidRPr="00400B8C">
        <w:rPr>
          <w:rFonts w:cstheme="minorHAnsi"/>
          <w:i/>
          <w:iCs/>
          <w:color w:val="333333"/>
          <w:sz w:val="20"/>
          <w:szCs w:val="20"/>
        </w:rPr>
        <w:t xml:space="preserve"> (изолированная интракраниальной прогрессия, отсутствие или стабилизация экстракраниальных метастазов, наличие резервов лекарственной противоопухолевой терапии), проведение</w:t>
      </w:r>
      <w:r w:rsidRPr="00400B8C">
        <w:rPr>
          <w:rFonts w:cstheme="minorHAnsi"/>
          <w:b/>
          <w:bCs/>
          <w:i/>
          <w:iCs/>
          <w:color w:val="333333"/>
          <w:sz w:val="20"/>
          <w:szCs w:val="20"/>
        </w:rPr>
        <w:t xml:space="preserve"> </w:t>
      </w:r>
      <w:r w:rsidRPr="00400B8C">
        <w:rPr>
          <w:rFonts w:cstheme="minorHAnsi"/>
          <w:i/>
          <w:iCs/>
          <w:color w:val="333333"/>
          <w:sz w:val="20"/>
          <w:szCs w:val="20"/>
        </w:rPr>
        <w:t>СРТ в режиме радиохирургии или радиотерапии в самостоятельном варианте лечения является предпочтительной лечебной опцией. Необходимо регулярное проведение МРТ головного мозга для раннего выявления интракраниальной прогрессии и проведения повторного локального лечения (нейрохирургия и/или радиотерапия).</w:t>
      </w:r>
      <w:r>
        <w:rPr>
          <w:rFonts w:cstheme="minorHAnsi"/>
          <w:b/>
          <w:bCs/>
          <w:i/>
          <w:iCs/>
          <w:color w:val="333333"/>
          <w:sz w:val="20"/>
          <w:szCs w:val="20"/>
        </w:rPr>
        <w:t xml:space="preserve"> </w:t>
      </w:r>
      <w:r>
        <w:rPr>
          <w:rFonts w:cstheme="minorHAnsi"/>
          <w:i/>
          <w:iCs/>
          <w:color w:val="222222"/>
          <w:sz w:val="20"/>
          <w:szCs w:val="20"/>
        </w:rPr>
        <w:t xml:space="preserve">Проведение </w:t>
      </w:r>
      <w:r w:rsidRPr="00400B8C">
        <w:rPr>
          <w:rFonts w:cstheme="minorHAnsi"/>
          <w:i/>
          <w:iCs/>
          <w:color w:val="333333"/>
          <w:sz w:val="20"/>
          <w:szCs w:val="20"/>
        </w:rPr>
        <w:t>ОВГМ</w:t>
      </w:r>
      <w:r>
        <w:rPr>
          <w:rFonts w:cstheme="minorHAnsi"/>
          <w:i/>
          <w:iCs/>
          <w:color w:val="333333"/>
          <w:sz w:val="20"/>
          <w:szCs w:val="20"/>
        </w:rPr>
        <w:t xml:space="preserve"> в самостоятельном варианте лечения </w:t>
      </w:r>
      <w:r w:rsidRPr="00400B8C">
        <w:rPr>
          <w:rFonts w:cstheme="minorHAnsi"/>
          <w:i/>
          <w:iCs/>
          <w:color w:val="333333"/>
          <w:sz w:val="20"/>
          <w:szCs w:val="20"/>
        </w:rPr>
        <w:t xml:space="preserve">следует рассматривать у </w:t>
      </w:r>
      <w:r w:rsidRPr="00400B8C">
        <w:rPr>
          <w:rFonts w:eastAsia="Calibri" w:cstheme="minorHAnsi"/>
          <w:i/>
          <w:iCs/>
          <w:sz w:val="20"/>
          <w:szCs w:val="20"/>
        </w:rPr>
        <w:t xml:space="preserve">пациентов с </w:t>
      </w:r>
      <w:r>
        <w:rPr>
          <w:rFonts w:eastAsia="Calibri" w:cstheme="minorHAnsi"/>
          <w:i/>
          <w:iCs/>
          <w:sz w:val="20"/>
          <w:szCs w:val="20"/>
        </w:rPr>
        <w:t>прогрессирующим</w:t>
      </w:r>
      <w:r w:rsidRPr="00400B8C">
        <w:rPr>
          <w:rFonts w:eastAsia="Calibri" w:cstheme="minorHAnsi"/>
          <w:i/>
          <w:iCs/>
          <w:sz w:val="20"/>
          <w:szCs w:val="20"/>
        </w:rPr>
        <w:t xml:space="preserve"> </w:t>
      </w:r>
      <w:r>
        <w:rPr>
          <w:rFonts w:eastAsia="Calibri" w:cstheme="minorHAnsi"/>
          <w:i/>
          <w:iCs/>
          <w:sz w:val="20"/>
          <w:szCs w:val="20"/>
        </w:rPr>
        <w:t xml:space="preserve">множественным, </w:t>
      </w:r>
      <w:r w:rsidRPr="00400B8C">
        <w:rPr>
          <w:rFonts w:eastAsia="Calibri" w:cstheme="minorHAnsi"/>
          <w:i/>
          <w:iCs/>
          <w:sz w:val="20"/>
          <w:szCs w:val="20"/>
        </w:rPr>
        <w:t>диссеминированным или лептоменингиальными поражением головного мозга</w:t>
      </w:r>
      <w:r>
        <w:rPr>
          <w:rFonts w:eastAsia="Calibri" w:cstheme="minorHAnsi"/>
          <w:i/>
          <w:iCs/>
          <w:sz w:val="20"/>
          <w:szCs w:val="20"/>
        </w:rPr>
        <w:t xml:space="preserve">, при котором </w:t>
      </w:r>
      <w:r w:rsidRPr="00400B8C">
        <w:rPr>
          <w:rFonts w:eastAsia="Calibri" w:cstheme="minorHAnsi"/>
          <w:i/>
          <w:iCs/>
          <w:sz w:val="20"/>
          <w:szCs w:val="20"/>
        </w:rPr>
        <w:t>невозможно проведени</w:t>
      </w:r>
      <w:r>
        <w:rPr>
          <w:rFonts w:eastAsia="Calibri" w:cstheme="minorHAnsi"/>
          <w:i/>
          <w:iCs/>
          <w:sz w:val="20"/>
          <w:szCs w:val="20"/>
        </w:rPr>
        <w:t>е</w:t>
      </w:r>
      <w:r w:rsidRPr="00400B8C">
        <w:rPr>
          <w:rFonts w:eastAsia="Calibri" w:cstheme="minorHAnsi"/>
          <w:i/>
          <w:iCs/>
          <w:sz w:val="20"/>
          <w:szCs w:val="20"/>
        </w:rPr>
        <w:t xml:space="preserve"> стереотаксической радиотерапии и нейрохирургии,</w:t>
      </w:r>
      <w:r>
        <w:rPr>
          <w:rFonts w:eastAsia="Calibri" w:cstheme="minorHAnsi"/>
          <w:i/>
          <w:iCs/>
          <w:sz w:val="20"/>
          <w:szCs w:val="20"/>
        </w:rPr>
        <w:t xml:space="preserve"> а также в случае </w:t>
      </w:r>
      <w:r w:rsidRPr="00400B8C">
        <w:rPr>
          <w:rFonts w:eastAsia="Calibri" w:cstheme="minorHAnsi"/>
          <w:i/>
          <w:iCs/>
          <w:sz w:val="20"/>
          <w:szCs w:val="20"/>
        </w:rPr>
        <w:t>неэффективности противоопухолевой лекарственной терапии и отсутствии резервов</w:t>
      </w:r>
      <w:r>
        <w:rPr>
          <w:rFonts w:eastAsia="Calibri" w:cstheme="minorHAnsi"/>
          <w:i/>
          <w:iCs/>
          <w:sz w:val="20"/>
          <w:szCs w:val="20"/>
        </w:rPr>
        <w:t xml:space="preserve"> системного лечения</w:t>
      </w:r>
      <w:r w:rsidRPr="00400B8C">
        <w:rPr>
          <w:rFonts w:eastAsia="Calibri" w:cstheme="minorHAnsi"/>
          <w:i/>
          <w:iCs/>
          <w:sz w:val="20"/>
          <w:szCs w:val="20"/>
        </w:rPr>
        <w:t xml:space="preserve">. </w:t>
      </w:r>
      <w:r>
        <w:rPr>
          <w:rFonts w:cstheme="minorHAnsi"/>
          <w:b/>
          <w:bCs/>
          <w:i/>
          <w:iCs/>
          <w:color w:val="333333"/>
          <w:sz w:val="20"/>
          <w:szCs w:val="20"/>
        </w:rPr>
        <w:t xml:space="preserve"> </w:t>
      </w:r>
      <w:r w:rsidRPr="00400B8C">
        <w:rPr>
          <w:rFonts w:eastAsia="Calibri" w:cstheme="minorHAnsi"/>
          <w:i/>
          <w:iCs/>
          <w:sz w:val="20"/>
          <w:szCs w:val="20"/>
        </w:rPr>
        <w:t>Стандартные суммарные дозы ОВГМ - 20 Гр (за 5 фракций), 30Гр (за 10 фракций), 37,5 Гр (за 15 фракций).</w:t>
      </w:r>
      <w:r>
        <w:rPr>
          <w:rFonts w:cstheme="minorHAnsi"/>
          <w:b/>
          <w:bCs/>
          <w:i/>
          <w:iCs/>
          <w:color w:val="333333"/>
          <w:sz w:val="20"/>
          <w:szCs w:val="20"/>
        </w:rPr>
        <w:t xml:space="preserve"> </w:t>
      </w:r>
      <w:r w:rsidRPr="00400B8C">
        <w:rPr>
          <w:rFonts w:cstheme="minorHAnsi"/>
          <w:i/>
          <w:iCs/>
          <w:color w:val="333333"/>
          <w:sz w:val="20"/>
          <w:szCs w:val="20"/>
        </w:rPr>
        <w:t xml:space="preserve">Применение ОВГМ, как </w:t>
      </w:r>
      <w:proofErr w:type="gramStart"/>
      <w:r w:rsidRPr="00400B8C">
        <w:rPr>
          <w:rFonts w:cstheme="minorHAnsi"/>
          <w:i/>
          <w:iCs/>
          <w:color w:val="333333"/>
          <w:sz w:val="20"/>
          <w:szCs w:val="20"/>
        </w:rPr>
        <w:t>компонента</w:t>
      </w:r>
      <w:proofErr w:type="gramEnd"/>
      <w:r w:rsidRPr="00400B8C">
        <w:rPr>
          <w:rFonts w:cstheme="minorHAnsi"/>
          <w:i/>
          <w:iCs/>
          <w:color w:val="333333"/>
          <w:sz w:val="20"/>
          <w:szCs w:val="20"/>
        </w:rPr>
        <w:t xml:space="preserve"> комбинированного</w:t>
      </w:r>
      <w:r>
        <w:rPr>
          <w:rFonts w:cstheme="minorHAnsi"/>
          <w:i/>
          <w:iCs/>
          <w:color w:val="333333"/>
          <w:sz w:val="20"/>
          <w:szCs w:val="20"/>
        </w:rPr>
        <w:t xml:space="preserve"> со СРТ варианта</w:t>
      </w:r>
      <w:r w:rsidRPr="00400B8C">
        <w:rPr>
          <w:rFonts w:cstheme="minorHAnsi"/>
          <w:i/>
          <w:iCs/>
          <w:color w:val="333333"/>
          <w:sz w:val="20"/>
          <w:szCs w:val="20"/>
        </w:rPr>
        <w:t xml:space="preserve"> лечения, снижает риск и откладывает время развития новых (дистантных) метастазов в головном мозге, но не обеспечивает увеличение общей выживаемости и увеличивает риск развития когнитивных расстройств. В случае комбинации стереотаксической радиотерапии с последующим проведением ОВГМ целесообразно редуцировать дозы стереотаксической радиотерапии на 20–25% от первоначальной дозы радиации с целью уменьшения риска развития постлучевых изменений</w:t>
      </w:r>
      <w:r w:rsidR="006953E8">
        <w:rPr>
          <w:rFonts w:cstheme="minorHAnsi"/>
          <w:i/>
          <w:iCs/>
          <w:color w:val="333333"/>
          <w:sz w:val="20"/>
          <w:szCs w:val="20"/>
        </w:rPr>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rPr>
          <w:rFonts w:cstheme="minorHAnsi"/>
          <w:i/>
          <w:iCs/>
          <w:color w:val="333333"/>
          <w:sz w:val="20"/>
          <w:szCs w:val="20"/>
        </w:rPr>
        <w:instrText xml:space="preserve"> ADDIN EN.CITE </w:instrText>
      </w:r>
      <w:r w:rsidR="00101604">
        <w:rPr>
          <w:rFonts w:cstheme="minorHAnsi"/>
          <w:i/>
          <w:iCs/>
          <w:color w:val="333333"/>
          <w:sz w:val="20"/>
          <w:szCs w:val="20"/>
        </w:rPr>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rPr>
          <w:rFonts w:cstheme="minorHAnsi"/>
          <w:i/>
          <w:iCs/>
          <w:color w:val="333333"/>
          <w:sz w:val="20"/>
          <w:szCs w:val="20"/>
        </w:rPr>
        <w:instrText xml:space="preserve"> ADDIN EN.CITE.DATA </w:instrText>
      </w:r>
      <w:r w:rsidR="00101604">
        <w:rPr>
          <w:rFonts w:cstheme="minorHAnsi"/>
          <w:i/>
          <w:iCs/>
          <w:color w:val="333333"/>
          <w:sz w:val="20"/>
          <w:szCs w:val="20"/>
        </w:rPr>
      </w:r>
      <w:r w:rsidR="00101604">
        <w:rPr>
          <w:rFonts w:cstheme="minorHAnsi"/>
          <w:i/>
          <w:iCs/>
          <w:color w:val="333333"/>
          <w:sz w:val="20"/>
          <w:szCs w:val="20"/>
        </w:rPr>
        <w:fldChar w:fldCharType="end"/>
      </w:r>
      <w:r w:rsidR="006953E8">
        <w:rPr>
          <w:rFonts w:cstheme="minorHAnsi"/>
          <w:i/>
          <w:iCs/>
          <w:color w:val="333333"/>
          <w:sz w:val="20"/>
          <w:szCs w:val="20"/>
        </w:rPr>
      </w:r>
      <w:r w:rsidR="006953E8">
        <w:rPr>
          <w:rFonts w:cstheme="minorHAnsi"/>
          <w:i/>
          <w:iCs/>
          <w:color w:val="333333"/>
          <w:sz w:val="20"/>
          <w:szCs w:val="20"/>
        </w:rPr>
        <w:fldChar w:fldCharType="separate"/>
      </w:r>
      <w:r w:rsidR="00101604">
        <w:rPr>
          <w:rFonts w:cstheme="minorHAnsi"/>
          <w:i/>
          <w:iCs/>
          <w:noProof/>
          <w:color w:val="333333"/>
          <w:sz w:val="20"/>
          <w:szCs w:val="20"/>
        </w:rPr>
        <w:t>[</w:t>
      </w:r>
      <w:hyperlink w:anchor="_ENREF_369" w:tooltip="Gondi, 2022 #18" w:history="1">
        <w:r w:rsidR="00101604">
          <w:rPr>
            <w:rFonts w:cstheme="minorHAnsi"/>
            <w:i/>
            <w:iCs/>
            <w:noProof/>
            <w:color w:val="333333"/>
            <w:sz w:val="20"/>
            <w:szCs w:val="20"/>
          </w:rPr>
          <w:t>369</w:t>
        </w:r>
      </w:hyperlink>
      <w:r w:rsidR="00101604">
        <w:rPr>
          <w:rFonts w:cstheme="minorHAnsi"/>
          <w:i/>
          <w:iCs/>
          <w:noProof/>
          <w:color w:val="333333"/>
          <w:sz w:val="20"/>
          <w:szCs w:val="20"/>
        </w:rPr>
        <w:t xml:space="preserve">, </w:t>
      </w:r>
      <w:hyperlink w:anchor="_ENREF_370" w:tooltip="Le Rhun, 2021 #19" w:history="1">
        <w:r w:rsidR="00101604">
          <w:rPr>
            <w:rFonts w:cstheme="minorHAnsi"/>
            <w:i/>
            <w:iCs/>
            <w:noProof/>
            <w:color w:val="333333"/>
            <w:sz w:val="20"/>
            <w:szCs w:val="20"/>
          </w:rPr>
          <w:t>370</w:t>
        </w:r>
      </w:hyperlink>
      <w:r w:rsidR="00101604">
        <w:rPr>
          <w:rFonts w:cstheme="minorHAnsi"/>
          <w:i/>
          <w:iCs/>
          <w:noProof/>
          <w:color w:val="333333"/>
          <w:sz w:val="20"/>
          <w:szCs w:val="20"/>
        </w:rPr>
        <w:t>]</w:t>
      </w:r>
      <w:r w:rsidR="006953E8">
        <w:rPr>
          <w:rFonts w:cstheme="minorHAnsi"/>
          <w:i/>
          <w:iCs/>
          <w:color w:val="333333"/>
          <w:sz w:val="20"/>
          <w:szCs w:val="20"/>
        </w:rPr>
        <w:fldChar w:fldCharType="end"/>
      </w:r>
      <w:r w:rsidRPr="00F51001">
        <w:rPr>
          <w:rFonts w:cstheme="minorHAnsi"/>
          <w:i/>
          <w:iCs/>
          <w:color w:val="333333"/>
          <w:sz w:val="20"/>
          <w:szCs w:val="20"/>
        </w:rPr>
        <w:t>.</w:t>
      </w:r>
    </w:p>
    <w:p w:rsidR="000F5C04" w:rsidRDefault="000F5C04" w:rsidP="000F5C04">
      <w:pPr>
        <w:widowControl w:val="0"/>
        <w:autoSpaceDE w:val="0"/>
        <w:autoSpaceDN w:val="0"/>
        <w:adjustRightInd w:val="0"/>
        <w:spacing w:after="120" w:line="240" w:lineRule="auto"/>
        <w:ind w:firstLine="0"/>
        <w:rPr>
          <w:rFonts w:cstheme="minorHAnsi"/>
          <w:color w:val="222222"/>
          <w:szCs w:val="24"/>
        </w:rPr>
      </w:pPr>
    </w:p>
    <w:p w:rsidR="000F5C04" w:rsidRPr="008E1713" w:rsidRDefault="000F5C04" w:rsidP="00101604">
      <w:pPr>
        <w:pStyle w:val="1"/>
      </w:pPr>
      <w:r w:rsidRPr="008E1713">
        <w:t>У пациентов с благоприятным прогнозом общей выживаемости после нейрохирургической резекции метастазов в головном мозге рекомендуется проведение послеоперационной СРТ ложа удаленных очагов в режиме радиохирургии или гипофракционирования</w:t>
      </w:r>
      <w:r w:rsidR="006953E8">
        <w:t xml:space="preserve"> </w:t>
      </w:r>
      <w:r w:rsidR="006953E8">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 </w:instrText>
      </w:r>
      <w:r w:rsidR="00101604">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instrText xml:space="preserve"> ADDIN EN.CITE.DATA </w:instrText>
      </w:r>
      <w:r w:rsidR="00101604">
        <w:fldChar w:fldCharType="end"/>
      </w:r>
      <w:r w:rsidR="006953E8">
        <w:fldChar w:fldCharType="separate"/>
      </w:r>
      <w:r w:rsidR="00101604">
        <w:rPr>
          <w:noProof/>
        </w:rPr>
        <w:t>[</w:t>
      </w:r>
      <w:hyperlink w:anchor="_ENREF_369" w:tooltip="Gondi, 2022 #18" w:history="1">
        <w:r w:rsidR="00101604">
          <w:rPr>
            <w:noProof/>
          </w:rPr>
          <w:t>369</w:t>
        </w:r>
      </w:hyperlink>
      <w:r w:rsidR="00101604">
        <w:rPr>
          <w:noProof/>
        </w:rPr>
        <w:t xml:space="preserve">, </w:t>
      </w:r>
      <w:hyperlink w:anchor="_ENREF_370" w:tooltip="Le Rhun, 2021 #19" w:history="1">
        <w:r w:rsidR="00101604">
          <w:rPr>
            <w:noProof/>
          </w:rPr>
          <w:t>370</w:t>
        </w:r>
      </w:hyperlink>
      <w:r w:rsidR="00101604">
        <w:rPr>
          <w:noProof/>
        </w:rPr>
        <w:t>]</w:t>
      </w:r>
      <w:r w:rsidR="006953E8">
        <w:fldChar w:fldCharType="end"/>
      </w:r>
      <w:r w:rsidRPr="008E1713">
        <w:t>.</w:t>
      </w:r>
    </w:p>
    <w:p w:rsidR="000F5C04" w:rsidRPr="00101604" w:rsidRDefault="000F5C04" w:rsidP="00101604">
      <w:pPr>
        <w:autoSpaceDE w:val="0"/>
        <w:autoSpaceDN w:val="0"/>
        <w:adjustRightInd w:val="0"/>
        <w:spacing w:after="120" w:line="240" w:lineRule="auto"/>
        <w:ind w:firstLine="0"/>
        <w:rPr>
          <w:rFonts w:cstheme="minorHAnsi"/>
          <w:b/>
          <w:bCs/>
          <w:color w:val="222222"/>
          <w:szCs w:val="24"/>
        </w:rPr>
      </w:pPr>
      <w:r w:rsidRPr="00101604">
        <w:rPr>
          <w:rFonts w:cstheme="minorHAnsi"/>
          <w:b/>
          <w:bCs/>
          <w:color w:val="222222"/>
          <w:szCs w:val="24"/>
        </w:rPr>
        <w:t>Уровень убедительности рекомендаций С (уровень достоверности доказательств –</w:t>
      </w:r>
      <w:r w:rsidR="006147A9">
        <w:rPr>
          <w:rFonts w:cstheme="minorHAnsi"/>
          <w:b/>
          <w:bCs/>
          <w:color w:val="222222"/>
          <w:szCs w:val="24"/>
        </w:rPr>
        <w:t>5</w:t>
      </w:r>
      <w:r w:rsidRPr="00101604">
        <w:rPr>
          <w:rFonts w:cstheme="minorHAnsi"/>
          <w:b/>
          <w:bCs/>
          <w:color w:val="222222"/>
          <w:szCs w:val="24"/>
        </w:rPr>
        <w:t>)</w:t>
      </w:r>
    </w:p>
    <w:p w:rsidR="000F5C04" w:rsidRPr="00101604" w:rsidRDefault="000F5C04" w:rsidP="00101604">
      <w:pPr>
        <w:widowControl w:val="0"/>
        <w:autoSpaceDE w:val="0"/>
        <w:autoSpaceDN w:val="0"/>
        <w:adjustRightInd w:val="0"/>
        <w:spacing w:after="120" w:line="240" w:lineRule="auto"/>
        <w:ind w:firstLine="0"/>
        <w:rPr>
          <w:rFonts w:cstheme="minorHAnsi"/>
          <w:b/>
          <w:bCs/>
          <w:i/>
          <w:iCs/>
          <w:color w:val="333333"/>
          <w:sz w:val="20"/>
          <w:szCs w:val="20"/>
        </w:rPr>
      </w:pPr>
      <w:r w:rsidRPr="00400B8C">
        <w:rPr>
          <w:rFonts w:cstheme="minorHAnsi"/>
          <w:b/>
          <w:bCs/>
          <w:i/>
          <w:iCs/>
          <w:color w:val="333333"/>
          <w:sz w:val="20"/>
          <w:szCs w:val="20"/>
        </w:rPr>
        <w:t xml:space="preserve">Комментарии: </w:t>
      </w:r>
      <w:r w:rsidRPr="00400B8C">
        <w:rPr>
          <w:rFonts w:cstheme="minorHAnsi"/>
          <w:i/>
          <w:iCs/>
          <w:color w:val="333333"/>
          <w:sz w:val="20"/>
          <w:szCs w:val="20"/>
        </w:rPr>
        <w:t xml:space="preserve">СРТ в режиме радиохирургии или гипофракционирования после нейрохирургии проводится в интервале от 4 до 6 недель после нейрохирургической резекции. Перед радиотерапией выполняется МРТ головного мозга с оценкой размера послеоперационного ложа, наличия дислокации структур мозга, появления новых или рост имевшихся не резецированных </w:t>
      </w:r>
      <w:r w:rsidR="00A25572">
        <w:rPr>
          <w:rFonts w:cstheme="minorHAnsi"/>
          <w:i/>
          <w:iCs/>
          <w:color w:val="333333"/>
          <w:sz w:val="20"/>
          <w:szCs w:val="20"/>
        </w:rPr>
        <w:t>метастазом меланомы в головном мозге</w:t>
      </w:r>
      <w:r w:rsidRPr="00400B8C">
        <w:rPr>
          <w:rFonts w:cstheme="minorHAnsi"/>
          <w:i/>
          <w:iCs/>
          <w:color w:val="333333"/>
          <w:sz w:val="20"/>
          <w:szCs w:val="20"/>
        </w:rPr>
        <w:t>. Обязательно совмещение с дооперационной МРТ, после чего определяется объем облучения: послеоперационное ложе + 2 мм краевой отступ (+ 5 мм по твердой мозговой оболочке) и очаги контрастирования не резецированных метастатических очагов без краевого отступа.</w:t>
      </w:r>
      <w:r w:rsidRPr="00400B8C">
        <w:rPr>
          <w:rFonts w:cstheme="minorHAnsi"/>
          <w:b/>
          <w:bCs/>
          <w:i/>
          <w:iCs/>
          <w:color w:val="333333"/>
          <w:sz w:val="20"/>
          <w:szCs w:val="20"/>
        </w:rPr>
        <w:t xml:space="preserve"> </w:t>
      </w:r>
      <w:r w:rsidR="006953E8">
        <w:rPr>
          <w:rFonts w:cstheme="minorHAnsi"/>
          <w:b/>
          <w:bCs/>
          <w:i/>
          <w:iCs/>
          <w:color w:val="333333"/>
          <w:sz w:val="20"/>
          <w:szCs w:val="20"/>
        </w:rPr>
        <w:t xml:space="preserve"> </w:t>
      </w:r>
      <w:r w:rsidRPr="00101604">
        <w:rPr>
          <w:rFonts w:cstheme="minorHAnsi"/>
          <w:i/>
          <w:iCs/>
          <w:color w:val="333333"/>
          <w:sz w:val="20"/>
          <w:szCs w:val="20"/>
        </w:rPr>
        <w:t xml:space="preserve">Для </w:t>
      </w:r>
      <w:proofErr w:type="gramStart"/>
      <w:r w:rsidRPr="006953E8">
        <w:rPr>
          <w:rFonts w:cstheme="minorHAnsi"/>
          <w:i/>
          <w:iCs/>
          <w:sz w:val="20"/>
          <w:szCs w:val="20"/>
        </w:rPr>
        <w:t>пациентов,,</w:t>
      </w:r>
      <w:proofErr w:type="gramEnd"/>
      <w:r w:rsidRPr="006953E8">
        <w:rPr>
          <w:rFonts w:cstheme="minorHAnsi"/>
          <w:i/>
          <w:iCs/>
          <w:sz w:val="20"/>
          <w:szCs w:val="20"/>
        </w:rPr>
        <w:t xml:space="preserve"> которым планируется нейрохирургическая резекция метастазов в головном мозге, пред</w:t>
      </w:r>
      <w:r w:rsidRPr="00400B8C">
        <w:rPr>
          <w:rFonts w:cstheme="minorHAnsi"/>
          <w:i/>
          <w:iCs/>
          <w:sz w:val="20"/>
          <w:szCs w:val="20"/>
        </w:rPr>
        <w:t>операционная радиохирургия может быть альтернативой послеоперационной СРТ в режиме радиохирургии или гипофракционирования.</w:t>
      </w:r>
    </w:p>
    <w:bookmarkEnd w:id="90"/>
    <w:p w:rsidR="000F5C04" w:rsidRPr="00DF52F8" w:rsidRDefault="000F5C04" w:rsidP="00101604">
      <w:pPr>
        <w:pStyle w:val="1"/>
      </w:pPr>
      <w:r w:rsidRPr="00DF52F8">
        <w:rPr>
          <w:color w:val="333333"/>
        </w:rPr>
        <w:t xml:space="preserve">У пациентов с неблагоприятным прогнозом общей выживаемости </w:t>
      </w:r>
      <w:r w:rsidRPr="00DF52F8">
        <w:rPr>
          <w:b/>
          <w:bCs/>
          <w:color w:val="333333"/>
        </w:rPr>
        <w:t xml:space="preserve">рекомендуется </w:t>
      </w:r>
      <w:r w:rsidRPr="00DF52F8">
        <w:rPr>
          <w:color w:val="333333"/>
        </w:rPr>
        <w:t xml:space="preserve">проведение </w:t>
      </w:r>
      <w:r w:rsidRPr="00DF52F8">
        <w:rPr>
          <w:b/>
          <w:bCs/>
          <w:color w:val="333333"/>
        </w:rPr>
        <w:t>с</w:t>
      </w:r>
      <w:r w:rsidRPr="00DF52F8">
        <w:rPr>
          <w:rFonts w:eastAsia="Verdana"/>
        </w:rPr>
        <w:t>имптоматического лечения</w:t>
      </w:r>
      <w:r w:rsidR="006953E8">
        <w:rPr>
          <w:rFonts w:eastAsia="Verdana"/>
        </w:rPr>
        <w:t xml:space="preserve"> </w:t>
      </w:r>
      <w:r w:rsidR="006953E8">
        <w:rPr>
          <w:rFonts w:eastAsia="Verdana"/>
        </w:rPr>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rPr>
          <w:rFonts w:eastAsia="Verdana"/>
        </w:rPr>
        <w:instrText xml:space="preserve"> ADDIN EN.CITE </w:instrText>
      </w:r>
      <w:r w:rsidR="00101604">
        <w:rPr>
          <w:rFonts w:eastAsia="Verdana"/>
        </w:rPr>
        <w:fldChar w:fldCharType="begin">
          <w:fldData xml:space="preserve">PEVuZE5vdGU+PENpdGU+PEF1dGhvcj5Hb25kaTwvQXV0aG9yPjxZZWFyPjIwMjI8L1llYXI+PFJl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</w:fldData>
        </w:fldChar>
      </w:r>
      <w:r w:rsidR="00101604">
        <w:rPr>
          <w:rFonts w:eastAsia="Verdana"/>
        </w:rPr>
        <w:instrText xml:space="preserve"> ADDIN EN.CITE.DATA </w:instrText>
      </w:r>
      <w:r w:rsidR="00101604">
        <w:rPr>
          <w:rFonts w:eastAsia="Verdana"/>
        </w:rPr>
      </w:r>
      <w:r w:rsidR="00101604">
        <w:rPr>
          <w:rFonts w:eastAsia="Verdana"/>
        </w:rPr>
        <w:fldChar w:fldCharType="end"/>
      </w:r>
      <w:r w:rsidR="006953E8">
        <w:rPr>
          <w:rFonts w:eastAsia="Verdana"/>
        </w:rPr>
      </w:r>
      <w:r w:rsidR="006953E8">
        <w:rPr>
          <w:rFonts w:eastAsia="Verdana"/>
        </w:rPr>
        <w:fldChar w:fldCharType="separate"/>
      </w:r>
      <w:r w:rsidR="00101604">
        <w:rPr>
          <w:rFonts w:eastAsia="Verdana"/>
          <w:noProof/>
        </w:rPr>
        <w:t>[</w:t>
      </w:r>
      <w:hyperlink w:anchor="_ENREF_369" w:tooltip="Gondi, 2022 #18" w:history="1">
        <w:r w:rsidR="00101604">
          <w:rPr>
            <w:rFonts w:eastAsia="Verdana"/>
            <w:noProof/>
          </w:rPr>
          <w:t>369</w:t>
        </w:r>
      </w:hyperlink>
      <w:r w:rsidR="00101604">
        <w:rPr>
          <w:rFonts w:eastAsia="Verdana"/>
          <w:noProof/>
        </w:rPr>
        <w:t xml:space="preserve">, </w:t>
      </w:r>
      <w:hyperlink w:anchor="_ENREF_370" w:tooltip="Le Rhun, 2021 #19" w:history="1">
        <w:r w:rsidR="00101604">
          <w:rPr>
            <w:rFonts w:eastAsia="Verdana"/>
            <w:noProof/>
          </w:rPr>
          <w:t>370</w:t>
        </w:r>
      </w:hyperlink>
      <w:r w:rsidR="00101604">
        <w:rPr>
          <w:rFonts w:eastAsia="Verdana"/>
          <w:noProof/>
        </w:rPr>
        <w:t>]</w:t>
      </w:r>
      <w:r w:rsidR="006953E8">
        <w:rPr>
          <w:rFonts w:eastAsia="Verdana"/>
        </w:rPr>
        <w:fldChar w:fldCharType="end"/>
      </w:r>
      <w:r w:rsidRPr="00DF52F8">
        <w:rPr>
          <w:rFonts w:eastAsia="Verdana"/>
        </w:rPr>
        <w:t>.</w:t>
      </w:r>
    </w:p>
    <w:p w:rsidR="006147A9" w:rsidRPr="00101604" w:rsidRDefault="006147A9" w:rsidP="00101604">
      <w:pPr>
        <w:widowControl w:val="0"/>
        <w:autoSpaceDE w:val="0"/>
        <w:autoSpaceDN w:val="0"/>
        <w:adjustRightInd w:val="0"/>
        <w:spacing w:after="120" w:line="240" w:lineRule="auto"/>
        <w:ind w:firstLine="0"/>
        <w:rPr>
          <w:rFonts w:cstheme="minorHAnsi"/>
          <w:b/>
          <w:bCs/>
          <w:color w:val="222222"/>
          <w:szCs w:val="24"/>
        </w:rPr>
      </w:pPr>
      <w:r w:rsidRPr="00101604">
        <w:rPr>
          <w:rFonts w:cstheme="minorHAnsi"/>
          <w:b/>
          <w:bCs/>
          <w:color w:val="222222"/>
          <w:szCs w:val="24"/>
        </w:rPr>
        <w:t>Уровень убедительности рекомендаций С (уровень достоверности доказательств –5)</w:t>
      </w:r>
    </w:p>
    <w:p w:rsidR="006147A9" w:rsidRDefault="006147A9" w:rsidP="000F5C04">
      <w:pPr>
        <w:autoSpaceDE w:val="0"/>
        <w:autoSpaceDN w:val="0"/>
        <w:adjustRightInd w:val="0"/>
        <w:spacing w:after="120" w:line="240" w:lineRule="auto"/>
        <w:rPr>
          <w:rFonts w:cstheme="minorHAnsi"/>
          <w:b/>
          <w:bCs/>
          <w:i/>
          <w:iCs/>
          <w:color w:val="333333"/>
          <w:sz w:val="20"/>
          <w:szCs w:val="20"/>
        </w:rPr>
      </w:pPr>
    </w:p>
    <w:p w:rsidR="000F5C04" w:rsidRPr="00101604" w:rsidRDefault="000F5C04" w:rsidP="000F5C04">
      <w:pPr>
        <w:autoSpaceDE w:val="0"/>
        <w:autoSpaceDN w:val="0"/>
        <w:adjustRightInd w:val="0"/>
        <w:spacing w:after="120" w:line="240" w:lineRule="auto"/>
        <w:rPr>
          <w:rFonts w:cstheme="minorHAnsi"/>
          <w:i/>
          <w:iCs/>
          <w:color w:val="333333"/>
          <w:sz w:val="20"/>
          <w:szCs w:val="20"/>
        </w:rPr>
      </w:pPr>
      <w:r w:rsidRPr="00400B8C">
        <w:rPr>
          <w:rFonts w:cstheme="minorHAnsi"/>
          <w:b/>
          <w:bCs/>
          <w:i/>
          <w:iCs/>
          <w:color w:val="333333"/>
          <w:sz w:val="20"/>
          <w:szCs w:val="20"/>
        </w:rPr>
        <w:t xml:space="preserve">Комментарии: </w:t>
      </w:r>
      <w:r w:rsidRPr="00400B8C">
        <w:rPr>
          <w:rFonts w:cstheme="minorHAnsi"/>
          <w:i/>
          <w:iCs/>
          <w:color w:val="333333"/>
          <w:sz w:val="20"/>
          <w:szCs w:val="20"/>
        </w:rPr>
        <w:t xml:space="preserve">неблагоприятный прогноз общей выживаемости определяется наличием у пациентов низкого функционального статуса (индекс Карновского ≤70, или ECOG 3–4), </w:t>
      </w:r>
      <w:r>
        <w:rPr>
          <w:rFonts w:cstheme="minorHAnsi"/>
          <w:i/>
          <w:iCs/>
          <w:color w:val="333333"/>
          <w:sz w:val="20"/>
          <w:szCs w:val="20"/>
        </w:rPr>
        <w:t xml:space="preserve">прогноз выживаемости </w:t>
      </w:r>
      <w:r w:rsidRPr="00400B8C">
        <w:rPr>
          <w:rFonts w:cstheme="minorHAnsi"/>
          <w:i/>
          <w:iCs/>
          <w:color w:val="333333"/>
          <w:sz w:val="20"/>
          <w:szCs w:val="20"/>
        </w:rPr>
        <w:t xml:space="preserve">по шкале GPA- </w:t>
      </w:r>
      <w:r>
        <w:rPr>
          <w:rFonts w:cstheme="minorHAnsi"/>
          <w:i/>
          <w:iCs/>
          <w:color w:val="333333"/>
          <w:sz w:val="20"/>
          <w:szCs w:val="20"/>
        </w:rPr>
        <w:t xml:space="preserve">меньше 6 мес., </w:t>
      </w:r>
      <w:r w:rsidRPr="00400B8C">
        <w:rPr>
          <w:rFonts w:cstheme="minorHAnsi"/>
          <w:i/>
          <w:iCs/>
          <w:color w:val="333333"/>
          <w:sz w:val="20"/>
          <w:szCs w:val="20"/>
        </w:rPr>
        <w:t xml:space="preserve">наличием экстракраниальной прогрессии и отсутствием резервов системного противоопухолевого лечения. </w:t>
      </w:r>
      <w:r>
        <w:rPr>
          <w:rFonts w:cstheme="minorHAnsi"/>
          <w:i/>
          <w:iCs/>
          <w:color w:val="333333"/>
          <w:sz w:val="20"/>
          <w:szCs w:val="20"/>
        </w:rPr>
        <w:t xml:space="preserve"> </w:t>
      </w:r>
      <w:r w:rsidRPr="00400B8C">
        <w:rPr>
          <w:rFonts w:cstheme="minorHAnsi"/>
          <w:i/>
          <w:iCs/>
          <w:color w:val="333333"/>
          <w:sz w:val="20"/>
          <w:szCs w:val="20"/>
        </w:rPr>
        <w:t xml:space="preserve">В отдельных клинических ситуациях возможно проведение локального лечения (нейрохирургия и/или радиотерапия) с целью коррекции неврологических расстройств. Решение о проведении локального лечения должно приниматься на </w:t>
      </w:r>
      <w:r w:rsidRPr="00400B8C">
        <w:rPr>
          <w:i/>
          <w:iCs/>
          <w:sz w:val="20"/>
          <w:szCs w:val="20"/>
        </w:rPr>
        <w:t>мультидисциплинарном консилиуме с учетом потенциальной клинической эффективности и возможных лечебных рисков для пациента.</w:t>
      </w:r>
    </w:p>
    <w:p w:rsidR="000F5C04" w:rsidRPr="00DF52F8" w:rsidRDefault="000F5C04" w:rsidP="00101604">
      <w:pPr>
        <w:pStyle w:val="1"/>
      </w:pPr>
      <w:r w:rsidRPr="00DF52F8">
        <w:t xml:space="preserve">У пациентов с крупными </w:t>
      </w:r>
      <w:r w:rsidR="00A25572">
        <w:t xml:space="preserve">метастазми меланомы в головном мозге </w:t>
      </w:r>
      <w:r w:rsidRPr="00DF52F8">
        <w:t xml:space="preserve"> (</w:t>
      </w:r>
      <w:r w:rsidRPr="00DF52F8">
        <w:rPr>
          <w:rFonts w:cstheme="minorHAnsi"/>
          <w:color w:val="333333"/>
        </w:rPr>
        <w:t>или очагами любого размера с перифокальным отеком)</w:t>
      </w:r>
      <w:r w:rsidRPr="00DF52F8">
        <w:t xml:space="preserve">, которые являются кандидатами для проведения противоопухолевой лекарственной терапии с установленной эффективностью в ЦНС, </w:t>
      </w:r>
      <w:r w:rsidRPr="00DF52F8">
        <w:rPr>
          <w:b/>
          <w:bCs/>
        </w:rPr>
        <w:t xml:space="preserve">рекомендуется </w:t>
      </w:r>
      <w:r w:rsidRPr="00DF52F8">
        <w:t xml:space="preserve">проведение предварительной локальной терапии (нейрохирургия или </w:t>
      </w:r>
      <w:r>
        <w:t xml:space="preserve">стереотаксическая </w:t>
      </w:r>
      <w:r w:rsidRPr="00DF52F8">
        <w:t>радиотерапия)</w:t>
      </w:r>
      <w:r w:rsidRPr="00F51001">
        <w:t xml:space="preserve"> </w:t>
      </w:r>
      <w:r w:rsidR="006953E8">
        <w:fldChar w:fldCharType="begin">
          <w:fldData xml:space="preserve">PEVuZE5vdGU+PENpdGU+PEF1dGhvcj5Wb2dlbGJhdW08L0F1dGhvcj48WWVhcj4yMDIyPC9ZZWFy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</w:fldData>
        </w:fldChar>
      </w:r>
      <w:r w:rsidR="00101604">
        <w:instrText xml:space="preserve"> ADDIN EN.CITE </w:instrText>
      </w:r>
      <w:r w:rsidR="00101604">
        <w:fldChar w:fldCharType="begin">
          <w:fldData xml:space="preserve">PEVuZE5vdGU+PENpdGU+PEF1dGhvcj5Wb2dlbGJhdW08L0F1dGhvcj48WWVhcj4yMDIyPC9ZZWFy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</w:fldData>
        </w:fldChar>
      </w:r>
      <w:r w:rsidR="00101604">
        <w:instrText xml:space="preserve"> ADDIN EN.CITE.DATA </w:instrText>
      </w:r>
      <w:r w:rsidR="00101604">
        <w:fldChar w:fldCharType="end"/>
      </w:r>
      <w:r w:rsidR="006953E8">
        <w:fldChar w:fldCharType="separate"/>
      </w:r>
      <w:r w:rsidR="00101604">
        <w:rPr>
          <w:noProof/>
        </w:rPr>
        <w:t>[</w:t>
      </w:r>
      <w:hyperlink w:anchor="_ENREF_368" w:tooltip="Vogelbaum, 2022 #17" w:history="1">
        <w:r w:rsidR="00101604">
          <w:rPr>
            <w:noProof/>
          </w:rPr>
          <w:t>368</w:t>
        </w:r>
      </w:hyperlink>
      <w:r w:rsidR="00101604">
        <w:rPr>
          <w:noProof/>
        </w:rPr>
        <w:t>]</w:t>
      </w:r>
      <w:r w:rsidR="006953E8">
        <w:fldChar w:fldCharType="end"/>
      </w:r>
      <w:r w:rsidRPr="00F51001">
        <w:t xml:space="preserve">. </w:t>
      </w:r>
    </w:p>
    <w:p w:rsidR="000F5C04" w:rsidRPr="00101604" w:rsidRDefault="000F5C04" w:rsidP="00101604">
      <w:pPr>
        <w:spacing w:after="120" w:line="240" w:lineRule="auto"/>
        <w:ind w:firstLine="0"/>
        <w:rPr>
          <w:b/>
          <w:bCs/>
          <w:szCs w:val="24"/>
        </w:rPr>
      </w:pPr>
      <w:r w:rsidRPr="00101604">
        <w:rPr>
          <w:b/>
          <w:bCs/>
          <w:szCs w:val="24"/>
        </w:rPr>
        <w:t xml:space="preserve">Уровень убедительности рекомендаций – </w:t>
      </w:r>
      <w:r w:rsidR="006147A9">
        <w:rPr>
          <w:b/>
          <w:bCs/>
          <w:szCs w:val="24"/>
        </w:rPr>
        <w:t>С</w:t>
      </w:r>
      <w:r w:rsidRPr="00101604">
        <w:rPr>
          <w:b/>
          <w:bCs/>
          <w:szCs w:val="24"/>
        </w:rPr>
        <w:t xml:space="preserve"> (уровень достоверности доказательств –</w:t>
      </w:r>
      <w:r w:rsidR="006147A9">
        <w:rPr>
          <w:b/>
          <w:bCs/>
          <w:szCs w:val="24"/>
        </w:rPr>
        <w:t>5</w:t>
      </w:r>
      <w:r w:rsidRPr="00101604">
        <w:rPr>
          <w:b/>
          <w:bCs/>
          <w:szCs w:val="24"/>
        </w:rPr>
        <w:t>)</w:t>
      </w:r>
    </w:p>
    <w:p w:rsidR="000F5C04" w:rsidRPr="0032763C" w:rsidRDefault="000F5C04" w:rsidP="000F5C04">
      <w:pPr>
        <w:spacing w:after="120" w:line="240" w:lineRule="auto"/>
        <w:rPr>
          <w:sz w:val="20"/>
          <w:szCs w:val="20"/>
        </w:rPr>
      </w:pPr>
      <w:r w:rsidRPr="0032763C">
        <w:rPr>
          <w:rFonts w:cstheme="minorHAnsi"/>
          <w:b/>
          <w:bCs/>
          <w:i/>
          <w:iCs/>
          <w:color w:val="333333"/>
          <w:sz w:val="20"/>
          <w:szCs w:val="20"/>
        </w:rPr>
        <w:t xml:space="preserve">Комментарии: </w:t>
      </w:r>
      <w:r w:rsidRPr="0032763C">
        <w:rPr>
          <w:rFonts w:cstheme="minorHAnsi"/>
          <w:i/>
          <w:iCs/>
          <w:color w:val="333333"/>
          <w:sz w:val="20"/>
          <w:szCs w:val="20"/>
        </w:rPr>
        <w:t xml:space="preserve">у отдельных пациентов с </w:t>
      </w:r>
      <w:r w:rsidRPr="0032763C">
        <w:rPr>
          <w:sz w:val="20"/>
          <w:szCs w:val="20"/>
        </w:rPr>
        <w:t xml:space="preserve">крупными </w:t>
      </w:r>
      <w:r w:rsidRPr="0032763C">
        <w:rPr>
          <w:rFonts w:cstheme="minorHAnsi"/>
          <w:i/>
          <w:iCs/>
          <w:color w:val="333333"/>
          <w:sz w:val="20"/>
          <w:szCs w:val="20"/>
        </w:rPr>
        <w:t xml:space="preserve">метастазами в головной мозг </w:t>
      </w:r>
      <w:r w:rsidRPr="0032763C">
        <w:rPr>
          <w:rFonts w:cstheme="minorHAnsi"/>
          <w:i/>
          <w:iCs/>
          <w:color w:val="333333"/>
          <w:sz w:val="20"/>
          <w:szCs w:val="20"/>
          <w:lang w:val="en-US"/>
        </w:rPr>
        <w:t>BRAF</w:t>
      </w:r>
      <w:r w:rsidRPr="0032763C">
        <w:rPr>
          <w:rFonts w:cstheme="minorHAnsi"/>
          <w:i/>
          <w:iCs/>
          <w:color w:val="333333"/>
          <w:sz w:val="20"/>
          <w:szCs w:val="20"/>
        </w:rPr>
        <w:t xml:space="preserve"> позитивной меланомы (или метастазами в головно</w:t>
      </w:r>
      <w:r>
        <w:rPr>
          <w:rFonts w:cstheme="minorHAnsi"/>
          <w:i/>
          <w:iCs/>
          <w:color w:val="333333"/>
          <w:sz w:val="20"/>
          <w:szCs w:val="20"/>
        </w:rPr>
        <w:t>м</w:t>
      </w:r>
      <w:r w:rsidRPr="0032763C">
        <w:rPr>
          <w:rFonts w:cstheme="minorHAnsi"/>
          <w:i/>
          <w:iCs/>
          <w:color w:val="333333"/>
          <w:sz w:val="20"/>
          <w:szCs w:val="20"/>
        </w:rPr>
        <w:t xml:space="preserve"> моз</w:t>
      </w:r>
      <w:r>
        <w:rPr>
          <w:rFonts w:cstheme="minorHAnsi"/>
          <w:i/>
          <w:iCs/>
          <w:color w:val="333333"/>
          <w:sz w:val="20"/>
          <w:szCs w:val="20"/>
        </w:rPr>
        <w:t>ге</w:t>
      </w:r>
      <w:r w:rsidRPr="0032763C">
        <w:rPr>
          <w:rFonts w:cstheme="minorHAnsi"/>
          <w:i/>
          <w:iCs/>
          <w:color w:val="333333"/>
          <w:sz w:val="20"/>
          <w:szCs w:val="20"/>
        </w:rPr>
        <w:t xml:space="preserve"> любого размера с перифокальным отеком), требующих назначения стероидной терапии, при отсутствии угрожающих жизни неврологических расстройств и невозможности проведения локального лечения (нейрохирургия, СРТ в режиме радиохирургии или гипофракционирования), возможно проведение комбинированной таргетной терапии BRAF и MEK ингибиторами на первом этапе лечения.</w:t>
      </w:r>
    </w:p>
    <w:p w:rsidR="007E07B3" w:rsidRPr="00101604" w:rsidRDefault="007E07B3" w:rsidP="00101604">
      <w:pPr>
        <w:autoSpaceDE w:val="0"/>
        <w:autoSpaceDN w:val="0"/>
        <w:adjustRightInd w:val="0"/>
        <w:spacing w:after="120" w:line="240" w:lineRule="auto"/>
        <w:ind w:firstLine="0"/>
        <w:rPr>
          <w:rFonts w:cstheme="minorHAnsi"/>
          <w:b/>
          <w:bCs/>
          <w:color w:val="222222"/>
        </w:rPr>
      </w:pPr>
    </w:p>
    <w:p w:rsidR="006D78D2" w:rsidRPr="00555313" w:rsidRDefault="006D78D2" w:rsidP="00101604">
      <w:pPr>
        <w:pStyle w:val="2"/>
        <w:numPr>
          <w:ilvl w:val="0"/>
          <w:numId w:val="0"/>
        </w:numPr>
        <w:spacing w:before="0"/>
        <w:rPr>
          <w:i/>
          <w:color w:val="auto"/>
        </w:rPr>
      </w:pPr>
      <w:r w:rsidRPr="00555313">
        <w:rPr>
          <w:i/>
          <w:color w:val="auto"/>
        </w:rPr>
        <w:t xml:space="preserve">Лекарственная терапия пациентов с метастатическим поражением головного мозга проводится по тем же принципам, что и для </w:t>
      </w:r>
      <w:r w:rsidR="00807F3A" w:rsidRPr="00555313">
        <w:rPr>
          <w:i/>
          <w:color w:val="auto"/>
        </w:rPr>
        <w:t>пациентов</w:t>
      </w:r>
      <w:r w:rsidRPr="00555313">
        <w:rPr>
          <w:i/>
          <w:color w:val="auto"/>
        </w:rPr>
        <w:t xml:space="preserve"> с метастазами других локализаций. </w:t>
      </w:r>
    </w:p>
    <w:p w:rsidR="00DA3F2A" w:rsidRPr="00555313" w:rsidRDefault="006D78D2" w:rsidP="00C91F92">
      <w:pPr>
        <w:pStyle w:val="1"/>
      </w:pPr>
      <w:r w:rsidRPr="00555313">
        <w:rPr>
          <w:bCs/>
        </w:rPr>
        <w:t xml:space="preserve">У </w:t>
      </w:r>
      <w:r w:rsidR="00807F3A" w:rsidRPr="00555313">
        <w:rPr>
          <w:bCs/>
        </w:rPr>
        <w:t>пациентов</w:t>
      </w:r>
      <w:r w:rsidRPr="00555313">
        <w:rPr>
          <w:bCs/>
        </w:rPr>
        <w:t xml:space="preserve"> со стабильными метастазами меланомы</w:t>
      </w:r>
      <w:r w:rsidR="000474DC">
        <w:rPr>
          <w:bCs/>
        </w:rPr>
        <w:t xml:space="preserve">, </w:t>
      </w:r>
      <w:r w:rsidRPr="00555313">
        <w:rPr>
          <w:bCs/>
        </w:rPr>
        <w:t xml:space="preserve">в головном мозге </w:t>
      </w:r>
      <w:r w:rsidR="00DA3F2A" w:rsidRPr="00555313">
        <w:rPr>
          <w:b/>
          <w:bCs/>
        </w:rPr>
        <w:t>рекомендуется</w:t>
      </w:r>
      <w:r w:rsidR="00DA3F2A" w:rsidRPr="00555313">
        <w:rPr>
          <w:bCs/>
        </w:rPr>
        <w:t xml:space="preserve"> </w:t>
      </w:r>
      <w:r w:rsidRPr="00555313">
        <w:rPr>
          <w:bCs/>
        </w:rPr>
        <w:t xml:space="preserve">отдавать предпочтение комбинированной иммунотерапии </w:t>
      </w:r>
      <w:r w:rsidR="00C90CFA" w:rsidRPr="00555313">
        <w:rPr>
          <w:bCs/>
        </w:rPr>
        <w:t>(</w:t>
      </w:r>
      <w:r w:rsidR="00ED7EE8" w:rsidRPr="00555313">
        <w:rPr>
          <w:bCs/>
        </w:rPr>
        <w:t>МКА-</w:t>
      </w:r>
      <w:r w:rsidR="001753D4" w:rsidRPr="00555313">
        <w:rPr>
          <w:bCs/>
        </w:rPr>
        <w:t>блокатор</w:t>
      </w:r>
      <w:r w:rsidR="00ED7EE8" w:rsidRPr="00555313">
        <w:rPr>
          <w:bCs/>
        </w:rPr>
        <w:t>ы</w:t>
      </w:r>
      <w:r w:rsidR="00C90CFA" w:rsidRPr="00555313">
        <w:rPr>
          <w:bCs/>
        </w:rPr>
        <w:t xml:space="preserve"> </w:t>
      </w:r>
      <w:r w:rsidR="00C90CFA" w:rsidRPr="00555313">
        <w:rPr>
          <w:bCs/>
          <w:lang w:val="en-US"/>
        </w:rPr>
        <w:t>CTLA</w:t>
      </w:r>
      <w:r w:rsidR="00C90CFA" w:rsidRPr="00555313">
        <w:rPr>
          <w:bCs/>
        </w:rPr>
        <w:t xml:space="preserve">4 </w:t>
      </w:r>
      <w:r w:rsidR="00E54F4D" w:rsidRPr="00555313">
        <w:rPr>
          <w:bCs/>
        </w:rPr>
        <w:t xml:space="preserve">и </w:t>
      </w:r>
      <w:r w:rsidR="00C90CFA" w:rsidRPr="00555313">
        <w:rPr>
          <w:bCs/>
          <w:lang w:val="en-US"/>
        </w:rPr>
        <w:t>PD</w:t>
      </w:r>
      <w:r w:rsidR="00C90CFA" w:rsidRPr="00555313">
        <w:rPr>
          <w:bCs/>
        </w:rPr>
        <w:t xml:space="preserve">1) </w:t>
      </w:r>
      <w:r w:rsidR="00C90CFA" w:rsidRPr="00555313">
        <w:rPr>
          <w:shd w:val="clear" w:color="auto" w:fill="FFFFFF"/>
        </w:rPr>
        <w:t xml:space="preserve">по сравнению с монотерапией </w:t>
      </w:r>
      <w:r w:rsidR="00ED7EE8" w:rsidRPr="00555313">
        <w:rPr>
          <w:shd w:val="clear" w:color="auto" w:fill="FFFFFF"/>
        </w:rPr>
        <w:t>МКА-</w:t>
      </w:r>
      <w:r w:rsidR="001753D4" w:rsidRPr="00555313">
        <w:rPr>
          <w:shd w:val="clear" w:color="auto" w:fill="FFFFFF"/>
        </w:rPr>
        <w:t>блокаторами PD1</w:t>
      </w:r>
      <w:r w:rsidR="00C90CFA" w:rsidRPr="00555313">
        <w:rPr>
          <w:bCs/>
        </w:rPr>
        <w:t xml:space="preserve"> </w:t>
      </w:r>
      <w:r w:rsidR="00C90CFA" w:rsidRPr="00555313">
        <w:rPr>
          <w:shd w:val="clear" w:color="auto" w:fill="FFFFFF"/>
        </w:rPr>
        <w:t xml:space="preserve">или </w:t>
      </w:r>
      <w:r w:rsidR="00C90CFA" w:rsidRPr="00555313">
        <w:rPr>
          <w:bCs/>
          <w:lang w:val="en-US"/>
        </w:rPr>
        <w:t>CTLA</w:t>
      </w:r>
      <w:r w:rsidR="00C90CFA" w:rsidRPr="00555313">
        <w:rPr>
          <w:bCs/>
        </w:rPr>
        <w:t xml:space="preserve">4 </w:t>
      </w:r>
      <w:r w:rsidR="00C90CFA" w:rsidRPr="00555313">
        <w:rPr>
          <w:bCs/>
        </w:rPr>
        <w:fldChar w:fldCharType="begin">
          <w:fldData xml:space="preserve">PEVuZE5vdGU+PENpdGU+PEF1dGhvcj5UYXdiaTwvQXV0aG9yPjxZZWFyPjIwMTg8L1llYXI+PFJl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</w:fldData>
        </w:fldChar>
      </w:r>
      <w:r w:rsidR="00101604">
        <w:rPr>
          <w:bCs/>
        </w:rPr>
        <w:instrText xml:space="preserve"> ADDIN EN.CITE </w:instrText>
      </w:r>
      <w:r w:rsidR="00101604">
        <w:rPr>
          <w:bCs/>
        </w:rPr>
        <w:fldChar w:fldCharType="begin">
          <w:fldData xml:space="preserve">PEVuZE5vdGU+PENpdGU+PEF1dGhvcj5UYXdiaTwvQXV0aG9yPjxZZWFyPjIwMTg8L1llYXI+PFJl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</w:fldData>
        </w:fldChar>
      </w:r>
      <w:r w:rsidR="00101604">
        <w:rPr>
          <w:bCs/>
        </w:rPr>
        <w:instrText xml:space="preserve"> ADDIN EN.CITE.DATA </w:instrText>
      </w:r>
      <w:r w:rsidR="00101604">
        <w:rPr>
          <w:bCs/>
        </w:rPr>
      </w:r>
      <w:r w:rsidR="00101604">
        <w:rPr>
          <w:bCs/>
        </w:rPr>
        <w:fldChar w:fldCharType="end"/>
      </w:r>
      <w:r w:rsidR="00C90CFA" w:rsidRPr="00555313">
        <w:rPr>
          <w:bCs/>
        </w:rPr>
      </w:r>
      <w:r w:rsidR="00C90CFA" w:rsidRPr="00555313">
        <w:rPr>
          <w:bCs/>
        </w:rPr>
        <w:fldChar w:fldCharType="separate"/>
      </w:r>
      <w:r w:rsidR="00101604">
        <w:rPr>
          <w:bCs/>
          <w:noProof/>
        </w:rPr>
        <w:t>[</w:t>
      </w:r>
      <w:hyperlink w:anchor="_ENREF_303" w:tooltip="Long, 2018 #288" w:history="1">
        <w:r w:rsidR="00101604">
          <w:rPr>
            <w:bCs/>
            <w:noProof/>
          </w:rPr>
          <w:t>303</w:t>
        </w:r>
      </w:hyperlink>
      <w:r w:rsidR="00101604">
        <w:rPr>
          <w:bCs/>
          <w:noProof/>
        </w:rPr>
        <w:t xml:space="preserve">, </w:t>
      </w:r>
      <w:hyperlink w:anchor="_ENREF_374" w:tooltip="Tawbi, 2018 #348" w:history="1">
        <w:r w:rsidR="00101604">
          <w:rPr>
            <w:bCs/>
            <w:noProof/>
          </w:rPr>
          <w:t>374</w:t>
        </w:r>
      </w:hyperlink>
      <w:r w:rsidR="00101604">
        <w:rPr>
          <w:bCs/>
          <w:noProof/>
        </w:rPr>
        <w:t>]</w:t>
      </w:r>
      <w:r w:rsidR="00C90CFA" w:rsidRPr="00555313">
        <w:rPr>
          <w:bCs/>
        </w:rPr>
        <w:fldChar w:fldCharType="end"/>
      </w:r>
      <w:r w:rsidRPr="00555313">
        <w:rPr>
          <w:bCs/>
        </w:rPr>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Pr="00555313">
        <w:rPr>
          <w:lang w:val="en-US"/>
        </w:rPr>
        <w:t>B</w:t>
      </w:r>
      <w:r w:rsidRPr="00555313">
        <w:t xml:space="preserve"> (уровень достоверности доказательств </w:t>
      </w:r>
      <w:r w:rsidR="00DA1F47" w:rsidRPr="00555313">
        <w:t xml:space="preserve">– </w:t>
      </w:r>
      <w:r w:rsidR="00084066" w:rsidRPr="00555313">
        <w:t>2</w:t>
      </w:r>
      <w:r w:rsidRPr="00555313">
        <w:t>).</w:t>
      </w:r>
    </w:p>
    <w:p w:rsidR="00DA3F2A" w:rsidRPr="00555313" w:rsidRDefault="00EF71A4" w:rsidP="00EF71A4">
      <w:pPr>
        <w:pStyle w:val="1"/>
      </w:pPr>
      <w:r w:rsidRPr="00555313">
        <w:t>При наличии мутации V600 в гене BRAF у</w:t>
      </w:r>
      <w:r w:rsidR="006D78D2" w:rsidRPr="00555313">
        <w:t xml:space="preserve"> </w:t>
      </w:r>
      <w:r w:rsidR="00807F3A" w:rsidRPr="00555313">
        <w:t>пациентов</w:t>
      </w:r>
      <w:r w:rsidR="006D78D2" w:rsidRPr="00555313">
        <w:t xml:space="preserve"> </w:t>
      </w:r>
      <w:r w:rsidR="00084066" w:rsidRPr="00555313">
        <w:t xml:space="preserve">с </w:t>
      </w:r>
      <w:r w:rsidRPr="00555313">
        <w:t xml:space="preserve">меланомой и </w:t>
      </w:r>
      <w:r w:rsidR="006D78D2" w:rsidRPr="00555313">
        <w:t xml:space="preserve">с метастазами в головном мозге </w:t>
      </w:r>
      <w:r w:rsidR="00DA3F2A" w:rsidRPr="00555313">
        <w:rPr>
          <w:b/>
          <w:bCs/>
        </w:rPr>
        <w:t>рекомендуется</w:t>
      </w:r>
      <w:r w:rsidR="00DA3F2A" w:rsidRPr="00555313">
        <w:rPr>
          <w:bCs/>
        </w:rPr>
        <w:t xml:space="preserve"> </w:t>
      </w:r>
      <w:r w:rsidR="006D78D2" w:rsidRPr="00555313">
        <w:rPr>
          <w:bCs/>
        </w:rPr>
        <w:t xml:space="preserve">отдавать предпочтение комбинированной таргетной терапии </w:t>
      </w:r>
      <w:r w:rsidR="00084066" w:rsidRPr="00555313">
        <w:rPr>
          <w:bCs/>
        </w:rPr>
        <w:t xml:space="preserve">ИПК </w:t>
      </w:r>
      <w:r w:rsidR="00084066" w:rsidRPr="00555313">
        <w:rPr>
          <w:bCs/>
          <w:lang w:val="en-US"/>
        </w:rPr>
        <w:t>BRAF</w:t>
      </w:r>
      <w:r w:rsidR="00084066" w:rsidRPr="00555313">
        <w:t xml:space="preserve"> </w:t>
      </w:r>
      <w:r w:rsidR="00190521" w:rsidRPr="00555313">
        <w:t xml:space="preserve">и </w:t>
      </w:r>
      <w:r w:rsidR="00190521" w:rsidRPr="00555313">
        <w:rPr>
          <w:lang w:val="en-US"/>
        </w:rPr>
        <w:t>MEK</w:t>
      </w:r>
      <w:r w:rsidR="00190521" w:rsidRPr="00555313">
        <w:t xml:space="preserve"> </w:t>
      </w:r>
      <w:r w:rsidR="006D78D2" w:rsidRPr="00555313">
        <w:rPr>
          <w:shd w:val="clear" w:color="auto" w:fill="FFFFFF"/>
        </w:rPr>
        <w:t xml:space="preserve">по сравнению с </w:t>
      </w:r>
      <w:r w:rsidR="00084066" w:rsidRPr="00555313">
        <w:rPr>
          <w:shd w:val="clear" w:color="auto" w:fill="FFFFFF"/>
        </w:rPr>
        <w:t>применением</w:t>
      </w:r>
      <w:r w:rsidR="0007427A" w:rsidRPr="00555313">
        <w:rPr>
          <w:shd w:val="clear" w:color="auto" w:fill="FFFFFF"/>
        </w:rPr>
        <w:t xml:space="preserve"> </w:t>
      </w:r>
      <w:r w:rsidR="00084066" w:rsidRPr="00555313">
        <w:rPr>
          <w:shd w:val="clear" w:color="auto" w:fill="FFFFFF"/>
        </w:rPr>
        <w:t xml:space="preserve">монотерапии </w:t>
      </w:r>
      <w:r w:rsidR="00797F21" w:rsidRPr="00555313">
        <w:rPr>
          <w:bCs/>
        </w:rPr>
        <w:t>ИПК</w:t>
      </w:r>
      <w:r w:rsidR="006D78D2" w:rsidRPr="00555313">
        <w:rPr>
          <w:bCs/>
        </w:rPr>
        <w:t xml:space="preserve"> </w:t>
      </w:r>
      <w:r w:rsidR="003938F7" w:rsidRPr="00555313">
        <w:rPr>
          <w:bCs/>
          <w:lang w:val="en-US"/>
        </w:rPr>
        <w:t>BRAF</w:t>
      </w:r>
      <w:r w:rsidR="006D78D2" w:rsidRPr="00555313">
        <w:t xml:space="preserve"> </w:t>
      </w:r>
      <w:r w:rsidR="006D78D2" w:rsidRPr="00555313">
        <w:fldChar w:fldCharType="begin">
          <w:fldData xml:space="preserve">PEVuZE5vdGU+PENpdGU+PEF1dGhvcj5Lb21vcmk8L0F1dGhvcj48WWVhcj4yMDE3PC9ZZWFyPjxS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</w:fldData>
        </w:fldChar>
      </w:r>
      <w:r w:rsidR="00101604">
        <w:instrText xml:space="preserve"> ADDIN EN.CITE </w:instrText>
      </w:r>
      <w:r w:rsidR="00101604">
        <w:fldChar w:fldCharType="begin">
          <w:fldData xml:space="preserve">PEVuZE5vdGU+PENpdGU+PEF1dGhvcj5Lb21vcmk8L0F1dGhvcj48WWVhcj4yMDE3PC9ZZWFyPjxS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75" w:tooltip="Komori, 2017 #349" w:history="1">
        <w:r w:rsidR="00101604">
          <w:rPr>
            <w:noProof/>
          </w:rPr>
          <w:t>375</w:t>
        </w:r>
      </w:hyperlink>
      <w:r w:rsidR="00101604">
        <w:rPr>
          <w:noProof/>
        </w:rPr>
        <w:t xml:space="preserve">, </w:t>
      </w:r>
      <w:hyperlink w:anchor="_ENREF_376" w:tooltip="Davies, 2017 #190" w:history="1">
        <w:r w:rsidR="00101604">
          <w:rPr>
            <w:noProof/>
          </w:rPr>
          <w:t>376</w:t>
        </w:r>
      </w:hyperlink>
      <w:r w:rsidR="00101604">
        <w:rPr>
          <w:noProof/>
        </w:rPr>
        <w:t>]</w:t>
      </w:r>
      <w:r w:rsidR="006D78D2" w:rsidRPr="00555313">
        <w:fldChar w:fldCharType="end"/>
      </w:r>
      <w:r w:rsidR="006D78D2" w:rsidRPr="00555313">
        <w:t xml:space="preserve">. </w:t>
      </w:r>
      <w:r w:rsidR="000F5C04">
        <w:t xml:space="preserve">(см. таблицу </w:t>
      </w:r>
      <w:r w:rsidR="00C5341A" w:rsidRPr="00101604">
        <w:t>10</w:t>
      </w:r>
      <w:r w:rsidR="000474DC">
        <w:t>)</w:t>
      </w:r>
    </w:p>
    <w:p w:rsidR="006D78D2"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Pr="00555313">
        <w:rPr>
          <w:lang w:val="en-US"/>
        </w:rPr>
        <w:t>B</w:t>
      </w:r>
      <w:r w:rsidRPr="00555313">
        <w:t xml:space="preserve"> (уровень достоверности доказательств </w:t>
      </w:r>
      <w:r w:rsidR="00DA1F47" w:rsidRPr="00555313">
        <w:rPr>
          <w:lang w:eastAsia="ru-RU"/>
        </w:rPr>
        <w:t>–</w:t>
      </w:r>
      <w:r w:rsidR="005A70D1" w:rsidRPr="00555313">
        <w:rPr>
          <w:lang w:eastAsia="ru-RU"/>
        </w:rPr>
        <w:t>2</w:t>
      </w:r>
      <w:r w:rsidRPr="00555313">
        <w:t>)</w:t>
      </w:r>
    </w:p>
    <w:p w:rsidR="000F5C04" w:rsidRPr="008E1713" w:rsidRDefault="000474DC" w:rsidP="00101604">
      <w:pPr>
        <w:pStyle w:val="1"/>
      </w:pPr>
      <w:r w:rsidRPr="008E1713">
        <w:t xml:space="preserve">При наличии мутации V600 в гене BRAF у пациентов с метастазами меланомы </w:t>
      </w:r>
      <w:r w:rsidRPr="00D90041">
        <w:t xml:space="preserve">в головном мозге и наличии неврологических симптомов </w:t>
      </w:r>
      <w:r w:rsidRPr="00101604">
        <w:rPr>
          <w:b/>
          <w:bCs/>
        </w:rPr>
        <w:t>рекомендуется</w:t>
      </w:r>
      <w:r w:rsidRPr="00D90041">
        <w:t xml:space="preserve"> отдавать предпочтение комбинированной </w:t>
      </w:r>
      <w:r w:rsidRPr="00101604">
        <w:rPr>
          <w:bCs/>
        </w:rPr>
        <w:t>иммуно</w:t>
      </w:r>
      <w:r>
        <w:rPr>
          <w:b/>
        </w:rPr>
        <w:t>-</w:t>
      </w:r>
      <w:r w:rsidRPr="008E1713">
        <w:t xml:space="preserve">таргетной терапии ИПК </w:t>
      </w:r>
      <w:r w:rsidRPr="008E1713">
        <w:rPr>
          <w:lang w:val="en-US"/>
        </w:rPr>
        <w:t>BRAF</w:t>
      </w:r>
      <w:r w:rsidRPr="00D90041">
        <w:t xml:space="preserve"> и </w:t>
      </w:r>
      <w:r w:rsidRPr="00D90041">
        <w:rPr>
          <w:lang w:val="en-US"/>
        </w:rPr>
        <w:t>MEK</w:t>
      </w:r>
      <w:r w:rsidRPr="00D90041">
        <w:t xml:space="preserve"> и </w:t>
      </w:r>
      <w:r w:rsidRPr="00D90041">
        <w:rPr>
          <w:lang w:val="en-US"/>
        </w:rPr>
        <w:t>PDL</w:t>
      </w:r>
      <w:r w:rsidRPr="00101604">
        <w:t>1</w:t>
      </w:r>
      <w:r w:rsidR="00FD11A6">
        <w:rPr>
          <w:b/>
        </w:rPr>
        <w:fldChar w:fldCharType="begin"/>
      </w:r>
      <w:r w:rsidR="00101604">
        <w:rPr>
          <w:b/>
        </w:rPr>
        <w:instrText xml:space="preserve"> ADDIN EN.CITE &lt;EndNote&gt;&lt;Cite&gt;&lt;Author&gt;Dummer&lt;/Author&gt;&lt;Year&gt;2022&lt;/Year&gt;&lt;RecNum&gt;429&lt;/RecNum&gt;&lt;DisplayText&gt;[377]&lt;/DisplayText&gt;&lt;record&gt;&lt;rec-number&gt;429&lt;/rec-number&gt;&lt;foreign-keys&gt;&lt;key app="EN" db-id="9txwfdetkpr25fevvalpd59iw2ppestft2e0" timestamp="1669048301"&gt;429&lt;/key&gt;&lt;/foreign-keys&gt;&lt;ref-type name="Journal Article"&gt;17&lt;/ref-type&gt;&lt;contributors&gt;&lt;authors&gt;&lt;author&gt;Reinhard Dummer&lt;/author&gt;&lt;author&gt;Paola Queirolo&lt;/author&gt;&lt;author&gt;Ana Maria Abajo Guijarro&lt;/author&gt;&lt;author&gt;Youyou Hu&lt;/author&gt;&lt;author&gt;Dao Wang&lt;/author&gt;&lt;author&gt;Sergio Jobim Azevedo&lt;/author&gt;&lt;author&gt;Caroline Robert&lt;/author&gt;&lt;author&gt;Paolo Antonio Ascierto&lt;/author&gt;&lt;author&gt;Vanna Chiarion -Sileni&lt;/author&gt;&lt;author&gt;Paolo Pronzato&lt;/author&gt;&lt;author&gt;Francesco Spagnolo&lt;/author&gt;&lt;author&gt;Karmele Mujika&lt;/author&gt;&lt;author&gt;Gabriella Liszkay&lt;/author&gt;&lt;author&gt;Luis de la Cruz Merino&lt;/author&gt;&lt;author&gt;Hussein A. Tawbi&lt;/author&gt;&lt;/authors&gt;&lt;/contributors&gt;&lt;titles&gt;&lt;title&gt;Atezolizumab (A), cobimetinib (C), and vemurafenib (V) in patients (pts) with BRAFV600 mutation–positive melanoma with central nervous system (CNS) metastases (mets): Primary results from phase 2 Tricotel study&lt;/title&gt;&lt;secondary-title&gt;Journal of Clinical Oncology&lt;/secondary-title&gt;&lt;/titles&gt;&lt;periodical&gt;&lt;full-title&gt;Journal of Clinical Oncology&lt;/full-title&gt;&lt;/periodical&gt;&lt;pages&gt;9515-9515&lt;/pages&gt;&lt;volume&gt;40&lt;/volume&gt;&lt;number&gt;16_suppl&lt;/number&gt;&lt;keywords&gt;&lt;keyword&gt;261-566-3248-3541-2352,261-492-5651-10662,283-232,613-135-244-3829,261-492-2769,6,6,4,3,2,1854,276,282,53,3,3,3,1,38092-18849,3&lt;/keyword&gt;&lt;/keywords&gt;&lt;dates&gt;&lt;year&gt;2022&lt;/year&gt;&lt;/dates&gt;&lt;urls&gt;&lt;related-urls&gt;&lt;url&gt;https://ascopubs.org/doi/abs/10.1200/JCO.2022.40.16_suppl.9515&lt;/url&gt;&lt;/related-urls&gt;&lt;/urls&gt;&lt;electronic-resource-num&gt;10.1200/JCO.2022.40.16_suppl.9515&lt;/electronic-resource-num&gt;&lt;/record&gt;&lt;/Cite&gt;&lt;/EndNote&gt;</w:instrText>
      </w:r>
      <w:r w:rsidR="00FD11A6">
        <w:rPr>
          <w:b/>
        </w:rPr>
        <w:fldChar w:fldCharType="separate"/>
      </w:r>
      <w:r w:rsidR="00101604">
        <w:rPr>
          <w:b/>
          <w:noProof/>
        </w:rPr>
        <w:t>[</w:t>
      </w:r>
      <w:hyperlink w:anchor="_ENREF_377" w:tooltip="Dummer, 2022 #429" w:history="1">
        <w:r w:rsidR="00101604">
          <w:rPr>
            <w:b/>
            <w:noProof/>
          </w:rPr>
          <w:t>377</w:t>
        </w:r>
      </w:hyperlink>
      <w:r w:rsidR="00101604">
        <w:rPr>
          <w:b/>
          <w:noProof/>
        </w:rPr>
        <w:t>]</w:t>
      </w:r>
      <w:r w:rsidR="00FD11A6">
        <w:rPr>
          <w:b/>
        </w:rPr>
        <w:fldChar w:fldCharType="end"/>
      </w:r>
      <w:r w:rsidRPr="00101604">
        <w:t xml:space="preserve"> (</w:t>
      </w:r>
      <w:r w:rsidRPr="008E1713">
        <w:t xml:space="preserve">см. также таблицу </w:t>
      </w:r>
      <w:r w:rsidR="00C5341A" w:rsidRPr="00101604">
        <w:t>13</w:t>
      </w:r>
      <w:r w:rsidRPr="008E1713">
        <w:t>)</w:t>
      </w:r>
    </w:p>
    <w:p w:rsidR="000474DC" w:rsidRDefault="000474DC" w:rsidP="000474DC">
      <w:pPr>
        <w:pStyle w:val="27"/>
        <w:ind w:left="360"/>
      </w:pPr>
      <w:r w:rsidRPr="00555313">
        <w:t xml:space="preserve">Уровень убедительности рекомендаций </w:t>
      </w:r>
      <w:r w:rsidRPr="00555313">
        <w:rPr>
          <w:lang w:eastAsia="ru-RU"/>
        </w:rPr>
        <w:t>–</w:t>
      </w:r>
      <w:r w:rsidRPr="00555313">
        <w:t xml:space="preserve"> </w:t>
      </w:r>
      <w:r w:rsidR="00067CBB">
        <w:t>С</w:t>
      </w:r>
      <w:r w:rsidRPr="00555313">
        <w:t xml:space="preserve"> (уровень достоверности доказательств </w:t>
      </w:r>
      <w:r w:rsidRPr="00555313">
        <w:rPr>
          <w:lang w:eastAsia="ru-RU"/>
        </w:rPr>
        <w:t>–</w:t>
      </w:r>
      <w:r w:rsidR="00067CBB">
        <w:rPr>
          <w:lang w:eastAsia="ru-RU"/>
        </w:rPr>
        <w:t>4</w:t>
      </w:r>
      <w:r w:rsidRPr="00555313">
        <w:t>)</w:t>
      </w:r>
    </w:p>
    <w:p w:rsidR="000474DC" w:rsidRDefault="000474DC" w:rsidP="00101604">
      <w:pPr>
        <w:pStyle w:val="27"/>
        <w:ind w:left="360"/>
      </w:pPr>
    </w:p>
    <w:p w:rsidR="000474DC" w:rsidRDefault="000474DC" w:rsidP="000474DC">
      <w:pPr>
        <w:pStyle w:val="affff"/>
        <w:numPr>
          <w:ilvl w:val="0"/>
          <w:numId w:val="65"/>
        </w:numPr>
        <w:spacing w:after="120" w:line="240" w:lineRule="auto"/>
        <w:contextualSpacing w:val="0"/>
        <w:jc w:val="left"/>
        <w:rPr>
          <w:szCs w:val="24"/>
        </w:rPr>
      </w:pPr>
      <w:r w:rsidRPr="00DF52F8">
        <w:rPr>
          <w:b/>
          <w:bCs/>
          <w:szCs w:val="24"/>
        </w:rPr>
        <w:t>Не рекомендуется</w:t>
      </w:r>
      <w:r w:rsidRPr="00DF52F8">
        <w:rPr>
          <w:szCs w:val="24"/>
        </w:rPr>
        <w:t xml:space="preserve"> проведение стероидной терапии у пациентов с </w:t>
      </w:r>
      <w:r w:rsidR="00A25572">
        <w:rPr>
          <w:szCs w:val="24"/>
        </w:rPr>
        <w:t>метастазами меланомы в головном мозге</w:t>
      </w:r>
      <w:r w:rsidRPr="00DF52F8">
        <w:rPr>
          <w:szCs w:val="24"/>
        </w:rPr>
        <w:t xml:space="preserve"> без клинических симптомов и проявлений масс-эффекта</w:t>
      </w:r>
      <w:r w:rsidR="00FD11A6">
        <w:rPr>
          <w:szCs w:val="24"/>
        </w:rPr>
        <w:t xml:space="preserve"> </w:t>
      </w:r>
      <w:r w:rsidR="00FD11A6" w:rsidRPr="00516C3B">
        <w:t xml:space="preserve"> </w:t>
      </w:r>
      <w:r w:rsidR="00FD11A6">
        <w:rPr>
          <w:lang w:val="en-US"/>
        </w:rPr>
        <w:fldChar w:fldCharType="begin">
          <w:fldData xml:space="preserve">PEVuZE5vdGU+PENpdGU+PEF1dGhvcj5aaHVhbmc8L0F1dGhvcj48WWVhcj4yMDE5PC9ZZWFyPjxS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 xml:space="preserve"> </w:instrText>
      </w:r>
      <w:r w:rsidR="00101604">
        <w:rPr>
          <w:lang w:val="en-US"/>
        </w:rPr>
        <w:fldChar w:fldCharType="begin">
          <w:fldData xml:space="preserve">PEVuZE5vdGU+PENpdGU+PEF1dGhvcj5aaHVhbmc8L0F1dGhvcj48WWVhcj4yMDE5PC9ZZWFyPjxS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w:instrText>
      </w:r>
      <w:r w:rsidR="00101604">
        <w:rPr>
          <w:lang w:val="en-US"/>
        </w:rPr>
        <w:instrText>DATA</w:instrText>
      </w:r>
      <w:r w:rsidR="00101604" w:rsidRPr="00101604">
        <w:instrText xml:space="preserve"> </w:instrText>
      </w:r>
      <w:r w:rsidR="00101604">
        <w:rPr>
          <w:lang w:val="en-US"/>
        </w:rPr>
      </w:r>
      <w:r w:rsidR="00101604">
        <w:rPr>
          <w:lang w:val="en-US"/>
        </w:rPr>
        <w:fldChar w:fldCharType="end"/>
      </w:r>
      <w:r w:rsidR="00FD11A6">
        <w:rPr>
          <w:lang w:val="en-US"/>
        </w:rPr>
      </w:r>
      <w:r w:rsidR="00FD11A6">
        <w:rPr>
          <w:lang w:val="en-US"/>
        </w:rPr>
        <w:fldChar w:fldCharType="separate"/>
      </w:r>
      <w:r w:rsidR="00101604" w:rsidRPr="00101604">
        <w:rPr>
          <w:noProof/>
        </w:rPr>
        <w:t>[</w:t>
      </w:r>
      <w:hyperlink w:anchor="_ENREF_24" w:tooltip="Fang, 2017 #24" w:history="1">
        <w:r w:rsidR="00101604" w:rsidRPr="00101604">
          <w:rPr>
            <w:noProof/>
          </w:rPr>
          <w:t>24</w:t>
        </w:r>
      </w:hyperlink>
      <w:r w:rsidR="00101604" w:rsidRPr="00101604">
        <w:rPr>
          <w:noProof/>
        </w:rPr>
        <w:t xml:space="preserve">, </w:t>
      </w:r>
      <w:hyperlink w:anchor="_ENREF_378" w:tooltip="Zhuang, 2019 #21" w:history="1">
        <w:r w:rsidR="00101604" w:rsidRPr="00101604">
          <w:rPr>
            <w:noProof/>
          </w:rPr>
          <w:t>378-382</w:t>
        </w:r>
      </w:hyperlink>
      <w:r w:rsidR="00101604" w:rsidRPr="00101604">
        <w:rPr>
          <w:noProof/>
        </w:rPr>
        <w:t>]</w:t>
      </w:r>
      <w:r w:rsidR="00FD11A6">
        <w:rPr>
          <w:lang w:val="en-US"/>
        </w:rPr>
        <w:fldChar w:fldCharType="end"/>
      </w:r>
    </w:p>
    <w:p w:rsidR="000474DC" w:rsidRPr="00101604" w:rsidRDefault="000474DC" w:rsidP="00101604">
      <w:pPr>
        <w:pStyle w:val="affff"/>
        <w:spacing w:after="120" w:line="240" w:lineRule="auto"/>
        <w:ind w:left="360" w:firstLine="0"/>
        <w:contextualSpacing w:val="0"/>
        <w:jc w:val="left"/>
        <w:rPr>
          <w:b/>
          <w:bCs/>
          <w:szCs w:val="24"/>
        </w:rPr>
      </w:pPr>
      <w:r w:rsidRPr="00101604">
        <w:rPr>
          <w:rFonts w:cstheme="minorHAnsi"/>
          <w:b/>
          <w:bCs/>
          <w:color w:val="222222"/>
          <w:szCs w:val="24"/>
        </w:rPr>
        <w:t>Уровень убедительности рекомендаций С (уровень достоверности доказательств –</w:t>
      </w:r>
      <w:r w:rsidR="006147A9">
        <w:rPr>
          <w:rFonts w:cstheme="minorHAnsi"/>
          <w:b/>
          <w:bCs/>
          <w:color w:val="222222"/>
          <w:szCs w:val="24"/>
        </w:rPr>
        <w:t>5</w:t>
      </w:r>
      <w:r w:rsidRPr="00101604">
        <w:rPr>
          <w:rFonts w:cstheme="minorHAnsi"/>
          <w:b/>
          <w:bCs/>
          <w:color w:val="222222"/>
          <w:szCs w:val="24"/>
        </w:rPr>
        <w:t>)</w:t>
      </w:r>
    </w:p>
    <w:p w:rsidR="000474DC" w:rsidRPr="00106646" w:rsidRDefault="000474DC" w:rsidP="00101604">
      <w:pPr>
        <w:spacing w:after="120" w:line="240" w:lineRule="auto"/>
        <w:ind w:firstLine="0"/>
        <w:rPr>
          <w:rFonts w:cstheme="minorHAnsi"/>
          <w:i/>
          <w:iCs/>
          <w:color w:val="333333"/>
          <w:sz w:val="20"/>
          <w:szCs w:val="20"/>
        </w:rPr>
      </w:pPr>
      <w:r w:rsidRPr="00106646">
        <w:rPr>
          <w:rFonts w:cstheme="minorHAnsi"/>
          <w:b/>
          <w:bCs/>
          <w:i/>
          <w:iCs/>
          <w:color w:val="333333"/>
          <w:sz w:val="20"/>
          <w:szCs w:val="20"/>
        </w:rPr>
        <w:t>Комментарии:</w:t>
      </w:r>
      <w:r w:rsidRPr="0098306A">
        <w:t xml:space="preserve"> </w:t>
      </w:r>
      <w:r w:rsidRPr="00106646">
        <w:rPr>
          <w:rFonts w:cstheme="minorHAnsi"/>
          <w:i/>
          <w:iCs/>
          <w:color w:val="333333"/>
          <w:sz w:val="20"/>
          <w:szCs w:val="20"/>
        </w:rPr>
        <w:t xml:space="preserve">у пациентов с </w:t>
      </w:r>
      <w:r w:rsidR="00A25572">
        <w:rPr>
          <w:rFonts w:cstheme="minorHAnsi"/>
          <w:i/>
          <w:iCs/>
          <w:color w:val="333333"/>
          <w:sz w:val="20"/>
          <w:szCs w:val="20"/>
        </w:rPr>
        <w:t xml:space="preserve">метастазами меланомы в головном </w:t>
      </w:r>
      <w:proofErr w:type="gramStart"/>
      <w:r w:rsidR="00A25572">
        <w:rPr>
          <w:rFonts w:cstheme="minorHAnsi"/>
          <w:i/>
          <w:iCs/>
          <w:color w:val="333333"/>
          <w:sz w:val="20"/>
          <w:szCs w:val="20"/>
        </w:rPr>
        <w:t xml:space="preserve">мозге </w:t>
      </w:r>
      <w:r w:rsidRPr="00106646">
        <w:rPr>
          <w:rFonts w:cstheme="minorHAnsi"/>
          <w:i/>
          <w:iCs/>
          <w:color w:val="333333"/>
          <w:sz w:val="20"/>
          <w:szCs w:val="20"/>
        </w:rPr>
        <w:t xml:space="preserve"> и</w:t>
      </w:r>
      <w:proofErr w:type="gramEnd"/>
      <w:r w:rsidRPr="00106646">
        <w:rPr>
          <w:rFonts w:cstheme="minorHAnsi"/>
          <w:i/>
          <w:iCs/>
          <w:color w:val="333333"/>
          <w:sz w:val="20"/>
          <w:szCs w:val="20"/>
        </w:rPr>
        <w:t xml:space="preserve"> наличием неврологических симптомов, связанными с масс-эффектом, рекомендуется проведение стероидной терапии (дексаметазон</w:t>
      </w:r>
      <w:r w:rsidR="00EB2DA4">
        <w:rPr>
          <w:rFonts w:cstheme="minorHAnsi"/>
          <w:i/>
          <w:iCs/>
          <w:color w:val="333333"/>
          <w:sz w:val="20"/>
          <w:szCs w:val="20"/>
        </w:rPr>
        <w:t>**</w:t>
      </w:r>
      <w:r w:rsidRPr="00106646">
        <w:rPr>
          <w:rFonts w:cstheme="minorHAnsi"/>
          <w:i/>
          <w:iCs/>
          <w:color w:val="333333"/>
          <w:sz w:val="20"/>
          <w:szCs w:val="20"/>
        </w:rPr>
        <w:t>) для ликвидации или временного облегчения симптомов, связанных с повышением внутричерепного давления и вторичным отеком мозга. Доза стероидной терапии должна быть минимально достаточной для купирования симптомов и обычно составляет 4–8-12 мг / сут.</w:t>
      </w:r>
    </w:p>
    <w:p w:rsidR="000474DC" w:rsidRDefault="000474DC" w:rsidP="000474DC">
      <w:pPr>
        <w:spacing w:after="120" w:line="240" w:lineRule="auto"/>
        <w:ind w:firstLine="0"/>
        <w:rPr>
          <w:rFonts w:cstheme="minorHAnsi"/>
          <w:i/>
          <w:iCs/>
          <w:color w:val="333333"/>
          <w:sz w:val="20"/>
          <w:szCs w:val="20"/>
        </w:rPr>
      </w:pPr>
      <w:r w:rsidRPr="00106646">
        <w:rPr>
          <w:rFonts w:cstheme="minorHAnsi"/>
          <w:i/>
          <w:iCs/>
          <w:color w:val="333333"/>
          <w:sz w:val="20"/>
          <w:szCs w:val="20"/>
        </w:rPr>
        <w:t>При проведении иммунотерапии (</w:t>
      </w:r>
      <w:r w:rsidRPr="00106646">
        <w:rPr>
          <w:rFonts w:cstheme="minorHAnsi"/>
          <w:i/>
          <w:iCs/>
          <w:color w:val="222222"/>
          <w:sz w:val="20"/>
          <w:szCs w:val="20"/>
          <w:lang w:eastAsia="ru-RU"/>
        </w:rPr>
        <w:t>блокаторы CTLA4, PD1 и</w:t>
      </w:r>
      <w:r w:rsidRPr="00106646">
        <w:rPr>
          <w:rFonts w:cstheme="minorHAnsi"/>
          <w:i/>
          <w:iCs/>
          <w:color w:val="333333"/>
          <w:sz w:val="20"/>
          <w:szCs w:val="20"/>
        </w:rPr>
        <w:t xml:space="preserve"> PD-L1) </w:t>
      </w:r>
      <w:r w:rsidRPr="00190F01">
        <w:rPr>
          <w:rFonts w:cstheme="minorHAnsi"/>
          <w:b/>
          <w:bCs/>
          <w:i/>
          <w:iCs/>
          <w:color w:val="333333"/>
          <w:sz w:val="20"/>
          <w:szCs w:val="20"/>
        </w:rPr>
        <w:t>не рекомендуется превышать дозу дексаметазона</w:t>
      </w:r>
      <w:r w:rsidR="00EB2DA4">
        <w:rPr>
          <w:rFonts w:cstheme="minorHAnsi"/>
          <w:b/>
          <w:bCs/>
          <w:i/>
          <w:iCs/>
          <w:color w:val="333333"/>
          <w:sz w:val="20"/>
          <w:szCs w:val="20"/>
        </w:rPr>
        <w:t>**</w:t>
      </w:r>
      <w:r w:rsidRPr="00190F01">
        <w:rPr>
          <w:rFonts w:cstheme="minorHAnsi"/>
          <w:b/>
          <w:bCs/>
          <w:i/>
          <w:iCs/>
          <w:color w:val="333333"/>
          <w:sz w:val="20"/>
          <w:szCs w:val="20"/>
        </w:rPr>
        <w:t xml:space="preserve"> более 4 мг в сутки</w:t>
      </w:r>
      <w:r w:rsidRPr="00106646">
        <w:rPr>
          <w:rFonts w:cstheme="minorHAnsi"/>
          <w:i/>
          <w:iCs/>
          <w:color w:val="333333"/>
          <w:sz w:val="20"/>
          <w:szCs w:val="20"/>
        </w:rPr>
        <w:t xml:space="preserve">. Альтернативным вариантом противоотечной терапии в этой клинической ситуации является назначение </w:t>
      </w:r>
      <w:r w:rsidR="003B3B1F" w:rsidRPr="00101604">
        <w:rPr>
          <w:rFonts w:cstheme="minorHAnsi"/>
          <w:i/>
          <w:iCs/>
          <w:color w:val="333333"/>
          <w:sz w:val="20"/>
          <w:szCs w:val="20"/>
        </w:rPr>
        <w:t>#</w:t>
      </w:r>
      <w:r w:rsidRPr="00106646">
        <w:rPr>
          <w:rFonts w:cstheme="minorHAnsi"/>
          <w:i/>
          <w:iCs/>
          <w:color w:val="333333"/>
          <w:sz w:val="20"/>
          <w:szCs w:val="20"/>
        </w:rPr>
        <w:t>бевацизумаба</w:t>
      </w:r>
      <w:r w:rsidR="003B3B1F" w:rsidRPr="00101604">
        <w:rPr>
          <w:rFonts w:cstheme="minorHAnsi"/>
          <w:i/>
          <w:iCs/>
          <w:color w:val="333333"/>
          <w:sz w:val="20"/>
          <w:szCs w:val="20"/>
        </w:rPr>
        <w:t>**</w:t>
      </w:r>
      <w:r w:rsidRPr="00106646">
        <w:rPr>
          <w:rFonts w:cstheme="minorHAnsi"/>
          <w:i/>
          <w:iCs/>
          <w:color w:val="333333"/>
          <w:sz w:val="20"/>
          <w:szCs w:val="20"/>
        </w:rPr>
        <w:t>.</w:t>
      </w:r>
    </w:p>
    <w:p w:rsidR="000474DC" w:rsidRPr="00101604" w:rsidRDefault="000474DC" w:rsidP="00101604">
      <w:pPr>
        <w:pStyle w:val="1"/>
        <w:rPr>
          <w:i/>
          <w:iCs/>
          <w:sz w:val="20"/>
          <w:szCs w:val="20"/>
        </w:rPr>
      </w:pPr>
      <w:r w:rsidRPr="008E1713">
        <w:rPr>
          <w:b/>
          <w:bCs/>
        </w:rPr>
        <w:t>Рекомендуется</w:t>
      </w:r>
      <w:r w:rsidRPr="008E1713">
        <w:t xml:space="preserve"> проведение терапии </w:t>
      </w:r>
      <w:r w:rsidR="003B3B1F" w:rsidRPr="00101604">
        <w:t>#</w:t>
      </w:r>
      <w:r w:rsidRPr="008E1713">
        <w:t>бевацизумабом</w:t>
      </w:r>
      <w:r w:rsidR="003B3B1F" w:rsidRPr="00101604">
        <w:t>**</w:t>
      </w:r>
      <w:r w:rsidRPr="008E1713">
        <w:t xml:space="preserve"> при наличии симптоматического перифокального отека метастатических очагов или радионекроза</w:t>
      </w:r>
      <w:r>
        <w:t>,</w:t>
      </w:r>
      <w:r w:rsidRPr="008E1713">
        <w:t xml:space="preserve"> резистентных к проводимой стероидной терапии</w:t>
      </w:r>
      <w:r>
        <w:t xml:space="preserve"> или при наличии противопоказаний к проведению стеро</w:t>
      </w:r>
      <w:r w:rsidR="004036B6">
        <w:t>и</w:t>
      </w:r>
      <w:r>
        <w:t xml:space="preserve">дной терапии (например, при необходимости проводить конкурентную терапию </w:t>
      </w:r>
      <w:r w:rsidRPr="00555313">
        <w:t>МКА-блокаторами PD1</w:t>
      </w:r>
      <w:r>
        <w:t xml:space="preserve"> / </w:t>
      </w:r>
      <w:r>
        <w:rPr>
          <w:lang w:val="en-US"/>
        </w:rPr>
        <w:t>PDl</w:t>
      </w:r>
      <w:r w:rsidRPr="00516C3B">
        <w:t>1</w:t>
      </w:r>
      <w:r w:rsidRPr="00555313">
        <w:t xml:space="preserve">, или МКА-блокаторами </w:t>
      </w:r>
      <w:r w:rsidRPr="00555313">
        <w:rPr>
          <w:lang w:val="en-US"/>
        </w:rPr>
        <w:t>CTLA</w:t>
      </w:r>
      <w:r w:rsidRPr="00555313">
        <w:t>4</w:t>
      </w:r>
      <w:r>
        <w:t>)</w:t>
      </w:r>
      <w:r w:rsidR="00FD11A6">
        <w:t>, см. также таблицу 19)</w:t>
      </w:r>
      <w:r w:rsidR="00516C3B" w:rsidRPr="00516C3B">
        <w:t xml:space="preserve"> </w:t>
      </w:r>
      <w:r w:rsidR="00516C3B">
        <w:rPr>
          <w:lang w:val="en-US"/>
        </w:rPr>
        <w:fldChar w:fldCharType="begin">
          <w:fldData xml:space="preserve">PEVuZE5vdGU+PENpdGU+PEF1dGhvcj5aaHVhbmc8L0F1dGhvcj48WWVhcj4yMDE5PC9ZZWFyPjxS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==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 xml:space="preserve"> </w:instrText>
      </w:r>
      <w:r w:rsidR="00101604">
        <w:rPr>
          <w:lang w:val="en-US"/>
        </w:rPr>
        <w:fldChar w:fldCharType="begin">
          <w:fldData xml:space="preserve">PEVuZE5vdGU+PENpdGU+PEF1dGhvcj5aaHVhbmc8L0F1dGhvcj48WWVhcj4yMDE5PC9ZZWFyPjxS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==
</w:fldData>
        </w:fldChar>
      </w:r>
      <w:r w:rsidR="00101604" w:rsidRPr="00101604">
        <w:instrText xml:space="preserve"> </w:instrText>
      </w:r>
      <w:r w:rsidR="00101604">
        <w:rPr>
          <w:lang w:val="en-US"/>
        </w:rPr>
        <w:instrText>ADDIN</w:instrText>
      </w:r>
      <w:r w:rsidR="00101604" w:rsidRPr="00101604">
        <w:instrText xml:space="preserve"> </w:instrText>
      </w:r>
      <w:r w:rsidR="00101604">
        <w:rPr>
          <w:lang w:val="en-US"/>
        </w:rPr>
        <w:instrText>EN</w:instrText>
      </w:r>
      <w:r w:rsidR="00101604" w:rsidRPr="00101604">
        <w:instrText>.</w:instrText>
      </w:r>
      <w:r w:rsidR="00101604">
        <w:rPr>
          <w:lang w:val="en-US"/>
        </w:rPr>
        <w:instrText>CITE</w:instrText>
      </w:r>
      <w:r w:rsidR="00101604" w:rsidRPr="00101604">
        <w:instrText>.</w:instrText>
      </w:r>
      <w:r w:rsidR="00101604">
        <w:rPr>
          <w:lang w:val="en-US"/>
        </w:rPr>
        <w:instrText>DATA</w:instrText>
      </w:r>
      <w:r w:rsidR="00101604" w:rsidRPr="00101604">
        <w:instrText xml:space="preserve"> </w:instrText>
      </w:r>
      <w:r w:rsidR="00101604">
        <w:rPr>
          <w:lang w:val="en-US"/>
        </w:rPr>
      </w:r>
      <w:r w:rsidR="00101604">
        <w:rPr>
          <w:lang w:val="en-US"/>
        </w:rPr>
        <w:fldChar w:fldCharType="end"/>
      </w:r>
      <w:r w:rsidR="00516C3B">
        <w:rPr>
          <w:lang w:val="en-US"/>
        </w:rPr>
      </w:r>
      <w:r w:rsidR="00516C3B">
        <w:rPr>
          <w:lang w:val="en-US"/>
        </w:rPr>
        <w:fldChar w:fldCharType="separate"/>
      </w:r>
      <w:r w:rsidR="00101604" w:rsidRPr="00101604">
        <w:rPr>
          <w:noProof/>
        </w:rPr>
        <w:t>[</w:t>
      </w:r>
      <w:hyperlink w:anchor="_ENREF_24" w:tooltip="Fang, 2017 #24" w:history="1">
        <w:r w:rsidR="00101604" w:rsidRPr="00101604">
          <w:rPr>
            <w:noProof/>
          </w:rPr>
          <w:t>24</w:t>
        </w:r>
      </w:hyperlink>
      <w:r w:rsidR="00101604" w:rsidRPr="00101604">
        <w:rPr>
          <w:noProof/>
        </w:rPr>
        <w:t xml:space="preserve">, </w:t>
      </w:r>
      <w:hyperlink w:anchor="_ENREF_378" w:tooltip="Zhuang, 2019 #21" w:history="1">
        <w:r w:rsidR="00101604" w:rsidRPr="00101604">
          <w:rPr>
            <w:noProof/>
          </w:rPr>
          <w:t>378-381</w:t>
        </w:r>
      </w:hyperlink>
      <w:r w:rsidR="00101604" w:rsidRPr="00101604">
        <w:rPr>
          <w:noProof/>
        </w:rPr>
        <w:t>]</w:t>
      </w:r>
      <w:r w:rsidR="00516C3B">
        <w:rPr>
          <w:lang w:val="en-US"/>
        </w:rPr>
        <w:fldChar w:fldCharType="end"/>
      </w:r>
    </w:p>
    <w:p w:rsidR="000474DC" w:rsidRPr="00101604" w:rsidRDefault="000474DC" w:rsidP="00101604">
      <w:pPr>
        <w:autoSpaceDE w:val="0"/>
        <w:autoSpaceDN w:val="0"/>
        <w:adjustRightInd w:val="0"/>
        <w:spacing w:after="120" w:line="240" w:lineRule="auto"/>
        <w:ind w:firstLine="0"/>
        <w:rPr>
          <w:b/>
          <w:bCs/>
          <w:szCs w:val="24"/>
        </w:rPr>
      </w:pPr>
      <w:r w:rsidRPr="00101604">
        <w:rPr>
          <w:rFonts w:cstheme="minorHAnsi"/>
          <w:b/>
          <w:bCs/>
          <w:color w:val="222222"/>
          <w:szCs w:val="24"/>
        </w:rPr>
        <w:t xml:space="preserve">Уровень убедительности рекомендаций </w:t>
      </w:r>
      <w:r w:rsidR="006147A9" w:rsidRPr="00101604">
        <w:rPr>
          <w:rFonts w:cstheme="minorHAnsi"/>
          <w:b/>
          <w:bCs/>
          <w:color w:val="222222"/>
          <w:szCs w:val="24"/>
        </w:rPr>
        <w:t>А</w:t>
      </w:r>
      <w:r w:rsidRPr="00101604">
        <w:rPr>
          <w:rFonts w:cstheme="minorHAnsi"/>
          <w:b/>
          <w:bCs/>
          <w:color w:val="222222"/>
          <w:szCs w:val="24"/>
        </w:rPr>
        <w:t xml:space="preserve"> (уровень достоверности доказательств –</w:t>
      </w:r>
      <w:r w:rsidR="00EB2DA4">
        <w:rPr>
          <w:rFonts w:cstheme="minorHAnsi"/>
          <w:b/>
          <w:bCs/>
          <w:color w:val="222222"/>
          <w:szCs w:val="24"/>
        </w:rPr>
        <w:t>2</w:t>
      </w:r>
      <w:r w:rsidRPr="00101604">
        <w:rPr>
          <w:rFonts w:cstheme="minorHAnsi"/>
          <w:b/>
          <w:bCs/>
          <w:color w:val="222222"/>
          <w:szCs w:val="24"/>
        </w:rPr>
        <w:t>)</w:t>
      </w:r>
    </w:p>
    <w:p w:rsidR="00FD11A6" w:rsidRPr="00FD11A6" w:rsidRDefault="00FD11A6" w:rsidP="00101604">
      <w:pPr>
        <w:pStyle w:val="af7"/>
        <w:keepNext/>
      </w:pPr>
      <w:r>
        <w:t xml:space="preserve">Таблица </w:t>
      </w:r>
      <w:r w:rsidRPr="00101604">
        <w:t>19</w:t>
      </w:r>
      <w:r>
        <w:t xml:space="preserve">. Рекомендуемые режимы применения </w:t>
      </w:r>
      <w:r w:rsidR="003B3B1F" w:rsidRPr="00101604">
        <w:t>#</w:t>
      </w:r>
      <w:r>
        <w:t>бевацизумаба</w:t>
      </w:r>
      <w:r w:rsidR="003B3B1F">
        <w:t>**</w:t>
      </w:r>
      <w:r>
        <w:t xml:space="preserve"> при симптоматическом перифокальном отеке или радионекрозе в головоном мозге</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53"/>
        <w:gridCol w:w="849"/>
        <w:gridCol w:w="1217"/>
        <w:gridCol w:w="1553"/>
        <w:gridCol w:w="2147"/>
      </w:tblGrid>
      <w:tr w:rsidR="000474DC" w:rsidRPr="00555313" w:rsidTr="00101604">
        <w:trPr>
          <w:jc w:val="center"/>
        </w:trPr>
        <w:tc>
          <w:tcPr>
            <w:tcW w:w="2123" w:type="dxa"/>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Доза</w:t>
            </w:r>
          </w:p>
        </w:tc>
        <w:tc>
          <w:tcPr>
            <w:tcW w:w="0" w:type="auto"/>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Путь введения</w:t>
            </w:r>
          </w:p>
        </w:tc>
        <w:tc>
          <w:tcPr>
            <w:tcW w:w="1553" w:type="dxa"/>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Дни введения</w:t>
            </w:r>
          </w:p>
        </w:tc>
        <w:tc>
          <w:tcPr>
            <w:tcW w:w="2147" w:type="dxa"/>
            <w:tcBorders>
              <w:top w:val="single" w:sz="4" w:space="0" w:color="auto"/>
              <w:left w:val="single" w:sz="4" w:space="0" w:color="auto"/>
              <w:bottom w:val="single" w:sz="4" w:space="0" w:color="auto"/>
              <w:right w:val="single" w:sz="4" w:space="0" w:color="auto"/>
            </w:tcBorders>
          </w:tcPr>
          <w:p w:rsidR="000474DC" w:rsidRPr="00555313" w:rsidRDefault="000474DC" w:rsidP="002966F9">
            <w:pPr>
              <w:spacing w:line="240" w:lineRule="auto"/>
              <w:ind w:firstLine="0"/>
              <w:jc w:val="center"/>
              <w:rPr>
                <w:b/>
                <w:szCs w:val="24"/>
              </w:rPr>
            </w:pPr>
            <w:r w:rsidRPr="00555313">
              <w:rPr>
                <w:b/>
                <w:szCs w:val="24"/>
              </w:rPr>
              <w:t>Длительность цикла, дни, режим</w:t>
            </w:r>
          </w:p>
        </w:tc>
      </w:tr>
      <w:tr w:rsidR="000474DC" w:rsidRPr="00555313" w:rsidTr="00101604">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0474DC" w:rsidRPr="00101604" w:rsidRDefault="000474DC" w:rsidP="002966F9">
            <w:pPr>
              <w:spacing w:line="240" w:lineRule="auto"/>
              <w:ind w:firstLine="0"/>
              <w:rPr>
                <w:szCs w:val="24"/>
                <w:lang w:val="en-US"/>
              </w:rPr>
            </w:pPr>
            <w:r w:rsidRPr="00555313">
              <w:rPr>
                <w:szCs w:val="24"/>
              </w:rPr>
              <w:t>Монотерапия</w:t>
            </w:r>
            <w:r w:rsidR="006F3218">
              <w:rPr>
                <w:szCs w:val="24"/>
                <w:lang w:val="en-US"/>
              </w:rPr>
              <w:t xml:space="preserve"> </w:t>
            </w:r>
            <w:r w:rsidR="00516C3B">
              <w:rPr>
                <w:szCs w:val="24"/>
                <w:lang w:val="en-US"/>
              </w:rPr>
              <w:fldChar w:fldCharType="begin">
                <w:fldData xml:space="preserve">PEVuZE5vdGU+PENpdGU+PEF1dGhvcj5LaGFuPC9BdXRob3I+PFllYXI+MjAyMTwvWWVhcj48UmVj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</w:fldData>
              </w:fldChar>
            </w:r>
            <w:r w:rsidR="00101604">
              <w:rPr>
                <w:szCs w:val="24"/>
                <w:lang w:val="en-US"/>
              </w:rPr>
              <w:instrText xml:space="preserve"> ADDIN EN.CITE </w:instrText>
            </w:r>
            <w:r w:rsidR="00101604">
              <w:rPr>
                <w:szCs w:val="24"/>
                <w:lang w:val="en-US"/>
              </w:rPr>
              <w:fldChar w:fldCharType="begin">
                <w:fldData xml:space="preserve">PEVuZE5vdGU+PENpdGU+PEF1dGhvcj5LaGFuPC9BdXRob3I+PFllYXI+MjAyMTwvWWVhcj48UmVj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</w:fldData>
              </w:fldChar>
            </w:r>
            <w:r w:rsidR="00101604">
              <w:rPr>
                <w:szCs w:val="24"/>
                <w:lang w:val="en-US"/>
              </w:rPr>
              <w:instrText xml:space="preserve"> ADDIN EN.CITE.DATA </w:instrText>
            </w:r>
            <w:r w:rsidR="00101604">
              <w:rPr>
                <w:szCs w:val="24"/>
                <w:lang w:val="en-US"/>
              </w:rPr>
            </w:r>
            <w:r w:rsidR="00101604">
              <w:rPr>
                <w:szCs w:val="24"/>
                <w:lang w:val="en-US"/>
              </w:rPr>
              <w:fldChar w:fldCharType="end"/>
            </w:r>
            <w:r w:rsidR="00516C3B">
              <w:rPr>
                <w:szCs w:val="24"/>
                <w:lang w:val="en-US"/>
              </w:rPr>
            </w:r>
            <w:r w:rsidR="00516C3B">
              <w:rPr>
                <w:szCs w:val="24"/>
                <w:lang w:val="en-US"/>
              </w:rPr>
              <w:fldChar w:fldCharType="separate"/>
            </w:r>
            <w:r w:rsidR="00101604">
              <w:rPr>
                <w:noProof/>
                <w:szCs w:val="24"/>
                <w:lang w:val="en-US"/>
              </w:rPr>
              <w:t>[</w:t>
            </w:r>
            <w:hyperlink w:anchor="_ENREF_379" w:tooltip="Khan, 2021 #22" w:history="1">
              <w:r w:rsidR="00101604">
                <w:rPr>
                  <w:noProof/>
                  <w:szCs w:val="24"/>
                  <w:lang w:val="en-US"/>
                </w:rPr>
                <w:t>379</w:t>
              </w:r>
            </w:hyperlink>
            <w:r w:rsidR="00101604">
              <w:rPr>
                <w:noProof/>
                <w:szCs w:val="24"/>
                <w:lang w:val="en-US"/>
              </w:rPr>
              <w:t>]</w:t>
            </w:r>
            <w:r w:rsidR="00516C3B">
              <w:rPr>
                <w:szCs w:val="24"/>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0474DC" w:rsidRPr="00555313" w:rsidRDefault="006F3218" w:rsidP="002966F9">
            <w:pPr>
              <w:spacing w:line="240" w:lineRule="auto"/>
              <w:ind w:firstLine="0"/>
              <w:rPr>
                <w:szCs w:val="24"/>
                <w:lang w:val="en-US"/>
              </w:rPr>
            </w:pPr>
            <w:r>
              <w:rPr>
                <w:szCs w:val="24"/>
                <w:lang w:val="en-US"/>
              </w:rPr>
              <w:t>#</w:t>
            </w:r>
            <w:r w:rsidR="000474DC">
              <w:rPr>
                <w:szCs w:val="24"/>
              </w:rPr>
              <w:t xml:space="preserve">Бевацизумаб </w:t>
            </w:r>
            <w:r w:rsidR="000474DC"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0474DC" w:rsidRPr="00555313" w:rsidRDefault="000474DC" w:rsidP="002966F9">
            <w:pPr>
              <w:spacing w:line="240" w:lineRule="auto"/>
              <w:ind w:firstLine="0"/>
              <w:rPr>
                <w:szCs w:val="24"/>
              </w:rPr>
            </w:pPr>
            <w:r>
              <w:rPr>
                <w:szCs w:val="24"/>
              </w:rPr>
              <w:t>5</w:t>
            </w:r>
            <w:r w:rsidRPr="00555313">
              <w:rPr>
                <w:szCs w:val="24"/>
              </w:rPr>
              <w:t xml:space="preserve">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rsidR="000474DC" w:rsidRPr="00555313" w:rsidRDefault="000474DC" w:rsidP="002966F9">
            <w:pPr>
              <w:spacing w:line="240" w:lineRule="auto"/>
              <w:ind w:firstLine="0"/>
              <w:rPr>
                <w:szCs w:val="24"/>
              </w:rPr>
            </w:pPr>
            <w:r w:rsidRPr="00555313">
              <w:rPr>
                <w:szCs w:val="24"/>
              </w:rPr>
              <w:t>В/в капельно</w:t>
            </w:r>
          </w:p>
        </w:tc>
        <w:tc>
          <w:tcPr>
            <w:tcW w:w="1553" w:type="dxa"/>
            <w:tcBorders>
              <w:top w:val="single" w:sz="4" w:space="0" w:color="auto"/>
              <w:left w:val="single" w:sz="4" w:space="0" w:color="auto"/>
              <w:bottom w:val="single" w:sz="4" w:space="0" w:color="auto"/>
              <w:right w:val="single" w:sz="4" w:space="0" w:color="auto"/>
            </w:tcBorders>
            <w:vAlign w:val="center"/>
          </w:tcPr>
          <w:p w:rsidR="000474DC" w:rsidRPr="00555313" w:rsidRDefault="000474DC" w:rsidP="002966F9">
            <w:pPr>
              <w:spacing w:line="240" w:lineRule="auto"/>
              <w:ind w:firstLine="0"/>
              <w:rPr>
                <w:szCs w:val="24"/>
              </w:rPr>
            </w:pPr>
            <w:r w:rsidRPr="00555313">
              <w:rPr>
                <w:szCs w:val="24"/>
              </w:rPr>
              <w:t xml:space="preserve">1 раз в </w:t>
            </w:r>
            <w:r>
              <w:rPr>
                <w:szCs w:val="24"/>
              </w:rPr>
              <w:t>14</w:t>
            </w:r>
            <w:r w:rsidRPr="00555313">
              <w:rPr>
                <w:szCs w:val="24"/>
              </w:rPr>
              <w:t xml:space="preserve"> д</w:t>
            </w:r>
            <w:r>
              <w:rPr>
                <w:szCs w:val="24"/>
              </w:rPr>
              <w:t>ней</w:t>
            </w:r>
          </w:p>
        </w:tc>
        <w:tc>
          <w:tcPr>
            <w:tcW w:w="2147" w:type="dxa"/>
            <w:tcBorders>
              <w:top w:val="single" w:sz="4" w:space="0" w:color="auto"/>
              <w:left w:val="single" w:sz="4" w:space="0" w:color="auto"/>
              <w:bottom w:val="single" w:sz="4" w:space="0" w:color="auto"/>
              <w:right w:val="single" w:sz="4" w:space="0" w:color="auto"/>
            </w:tcBorders>
            <w:vAlign w:val="center"/>
          </w:tcPr>
          <w:p w:rsidR="000474DC" w:rsidRPr="00555313" w:rsidRDefault="00460637" w:rsidP="002966F9">
            <w:pPr>
              <w:spacing w:line="240" w:lineRule="auto"/>
              <w:ind w:firstLine="0"/>
              <w:rPr>
                <w:szCs w:val="24"/>
              </w:rPr>
            </w:pPr>
            <w:r>
              <w:rPr>
                <w:szCs w:val="24"/>
              </w:rPr>
              <w:t xml:space="preserve">Длительно (от 4 введений до </w:t>
            </w:r>
            <w:r w:rsidRPr="00106646">
              <w:rPr>
                <w:rFonts w:cstheme="minorHAnsi"/>
                <w:i/>
                <w:iCs/>
                <w:color w:val="333333"/>
                <w:sz w:val="20"/>
                <w:szCs w:val="20"/>
              </w:rPr>
              <w:t>до регресса неврологических симптомов или улучшения рентгенологической картины</w:t>
            </w:r>
            <w:r>
              <w:rPr>
                <w:rFonts w:cstheme="minorHAnsi"/>
                <w:i/>
                <w:iCs/>
                <w:color w:val="333333"/>
                <w:sz w:val="20"/>
                <w:szCs w:val="20"/>
              </w:rPr>
              <w:t xml:space="preserve"> или явлений непереносимости)</w:t>
            </w:r>
          </w:p>
        </w:tc>
      </w:tr>
      <w:tr w:rsidR="000474DC" w:rsidRPr="00555313" w:rsidTr="00101604">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0474DC" w:rsidRPr="00555313" w:rsidRDefault="000474DC" w:rsidP="000474DC">
            <w:pPr>
              <w:spacing w:line="240" w:lineRule="auto"/>
              <w:ind w:firstLine="0"/>
              <w:rPr>
                <w:szCs w:val="24"/>
              </w:rPr>
            </w:pPr>
            <w:r w:rsidRPr="00555313">
              <w:rPr>
                <w:szCs w:val="24"/>
              </w:rPr>
              <w:t>Монотерапия</w:t>
            </w:r>
            <w:r w:rsidR="006147A9">
              <w:rPr>
                <w:szCs w:val="24"/>
              </w:rPr>
              <w:fldChar w:fldCharType="begin">
                <w:fldData xml:space="preserve">PEVuZE5vdGU+PENpdGU+PEF1dGhvcj5LaGFuPC9BdXRob3I+PFllYXI+MjAyMTwvWWVhcj48UmVj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</w:fldData>
              </w:fldChar>
            </w:r>
            <w:r w:rsidR="00101604">
              <w:rPr>
                <w:szCs w:val="24"/>
              </w:rPr>
              <w:instrText xml:space="preserve"> ADDIN EN.CITE </w:instrText>
            </w:r>
            <w:r w:rsidR="00101604">
              <w:rPr>
                <w:szCs w:val="24"/>
              </w:rPr>
              <w:fldChar w:fldCharType="begin">
                <w:fldData xml:space="preserve">PEVuZE5vdGU+PENpdGU+PEF1dGhvcj5LaGFuPC9BdXRob3I+PFllYXI+MjAyMTwvWWVhcj48UmVj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</w:fldData>
              </w:fldChar>
            </w:r>
            <w:r w:rsidR="00101604">
              <w:rPr>
                <w:szCs w:val="24"/>
              </w:rPr>
              <w:instrText xml:space="preserve"> ADDIN EN.CITE.DATA </w:instrText>
            </w:r>
            <w:r w:rsidR="00101604">
              <w:rPr>
                <w:szCs w:val="24"/>
              </w:rPr>
            </w:r>
            <w:r w:rsidR="00101604">
              <w:rPr>
                <w:szCs w:val="24"/>
              </w:rPr>
              <w:fldChar w:fldCharType="end"/>
            </w:r>
            <w:r w:rsidR="006147A9">
              <w:rPr>
                <w:szCs w:val="24"/>
              </w:rPr>
            </w:r>
            <w:r w:rsidR="006147A9">
              <w:rPr>
                <w:szCs w:val="24"/>
              </w:rPr>
              <w:fldChar w:fldCharType="separate"/>
            </w:r>
            <w:r w:rsidR="00101604">
              <w:rPr>
                <w:noProof/>
                <w:szCs w:val="24"/>
              </w:rPr>
              <w:t>[</w:t>
            </w:r>
            <w:hyperlink w:anchor="_ENREF_379" w:tooltip="Khan, 2021 #22" w:history="1">
              <w:r w:rsidR="00101604">
                <w:rPr>
                  <w:noProof/>
                  <w:szCs w:val="24"/>
                </w:rPr>
                <w:t>379</w:t>
              </w:r>
            </w:hyperlink>
            <w:r w:rsidR="00101604">
              <w:rPr>
                <w:noProof/>
                <w:szCs w:val="24"/>
              </w:rPr>
              <w:t>]</w:t>
            </w:r>
            <w:r w:rsidR="006147A9">
              <w:rPr>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0474DC" w:rsidRDefault="006F3218" w:rsidP="000474DC">
            <w:pPr>
              <w:spacing w:line="240" w:lineRule="auto"/>
              <w:ind w:firstLine="0"/>
              <w:rPr>
                <w:szCs w:val="24"/>
              </w:rPr>
            </w:pPr>
            <w:r>
              <w:rPr>
                <w:szCs w:val="24"/>
                <w:lang w:val="en-US"/>
              </w:rPr>
              <w:t>#</w:t>
            </w:r>
            <w:r w:rsidR="000474DC">
              <w:rPr>
                <w:szCs w:val="24"/>
              </w:rPr>
              <w:t xml:space="preserve">Бевацизумаб </w:t>
            </w:r>
            <w:r w:rsidR="000474DC" w:rsidRPr="00555313">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0474DC" w:rsidRDefault="000474DC" w:rsidP="000474DC">
            <w:pPr>
              <w:spacing w:line="240" w:lineRule="auto"/>
              <w:ind w:firstLine="0"/>
              <w:rPr>
                <w:szCs w:val="24"/>
              </w:rPr>
            </w:pPr>
            <w:r>
              <w:rPr>
                <w:szCs w:val="24"/>
              </w:rPr>
              <w:t>7,5</w:t>
            </w:r>
            <w:r w:rsidRPr="00555313">
              <w:rPr>
                <w:szCs w:val="24"/>
              </w:rPr>
              <w:t xml:space="preserve">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rsidR="000474DC" w:rsidRPr="00555313" w:rsidRDefault="000474DC" w:rsidP="000474DC">
            <w:pPr>
              <w:spacing w:line="240" w:lineRule="auto"/>
              <w:ind w:firstLine="0"/>
              <w:rPr>
                <w:szCs w:val="24"/>
              </w:rPr>
            </w:pPr>
            <w:r w:rsidRPr="00555313">
              <w:rPr>
                <w:szCs w:val="24"/>
              </w:rPr>
              <w:t>В/в капельно</w:t>
            </w:r>
          </w:p>
        </w:tc>
        <w:tc>
          <w:tcPr>
            <w:tcW w:w="1553" w:type="dxa"/>
            <w:tcBorders>
              <w:top w:val="single" w:sz="4" w:space="0" w:color="auto"/>
              <w:left w:val="single" w:sz="4" w:space="0" w:color="auto"/>
              <w:bottom w:val="single" w:sz="4" w:space="0" w:color="auto"/>
              <w:right w:val="single" w:sz="4" w:space="0" w:color="auto"/>
            </w:tcBorders>
            <w:vAlign w:val="center"/>
          </w:tcPr>
          <w:p w:rsidR="000474DC" w:rsidRPr="00555313" w:rsidRDefault="000474DC" w:rsidP="000474DC">
            <w:pPr>
              <w:spacing w:line="240" w:lineRule="auto"/>
              <w:ind w:firstLine="0"/>
              <w:rPr>
                <w:szCs w:val="24"/>
              </w:rPr>
            </w:pPr>
            <w:r w:rsidRPr="00555313">
              <w:rPr>
                <w:szCs w:val="24"/>
              </w:rPr>
              <w:t xml:space="preserve">1 раз в </w:t>
            </w:r>
            <w:r>
              <w:rPr>
                <w:szCs w:val="24"/>
              </w:rPr>
              <w:t>21</w:t>
            </w:r>
            <w:r w:rsidRPr="00555313">
              <w:rPr>
                <w:szCs w:val="24"/>
              </w:rPr>
              <w:t xml:space="preserve"> д</w:t>
            </w:r>
            <w:r>
              <w:rPr>
                <w:szCs w:val="24"/>
              </w:rPr>
              <w:t>ней</w:t>
            </w:r>
          </w:p>
        </w:tc>
        <w:tc>
          <w:tcPr>
            <w:tcW w:w="2147" w:type="dxa"/>
            <w:tcBorders>
              <w:top w:val="single" w:sz="4" w:space="0" w:color="auto"/>
              <w:left w:val="single" w:sz="4" w:space="0" w:color="auto"/>
              <w:bottom w:val="single" w:sz="4" w:space="0" w:color="auto"/>
              <w:right w:val="single" w:sz="4" w:space="0" w:color="auto"/>
            </w:tcBorders>
            <w:vAlign w:val="center"/>
          </w:tcPr>
          <w:p w:rsidR="000474DC" w:rsidRPr="00555313" w:rsidRDefault="00460637" w:rsidP="000474DC">
            <w:pPr>
              <w:spacing w:line="240" w:lineRule="auto"/>
              <w:ind w:firstLine="0"/>
              <w:rPr>
                <w:szCs w:val="24"/>
              </w:rPr>
            </w:pPr>
            <w:r>
              <w:rPr>
                <w:szCs w:val="24"/>
              </w:rPr>
              <w:t xml:space="preserve">Длительно (от 4 введений до </w:t>
            </w:r>
            <w:r w:rsidRPr="00106646">
              <w:rPr>
                <w:rFonts w:cstheme="minorHAnsi"/>
                <w:i/>
                <w:iCs/>
                <w:color w:val="333333"/>
                <w:sz w:val="20"/>
                <w:szCs w:val="20"/>
              </w:rPr>
              <w:t>до регресса неврологических симптомов или улучшения рентгенологической картины</w:t>
            </w:r>
            <w:r>
              <w:rPr>
                <w:rFonts w:cstheme="minorHAnsi"/>
                <w:i/>
                <w:iCs/>
                <w:color w:val="333333"/>
                <w:sz w:val="20"/>
                <w:szCs w:val="20"/>
              </w:rPr>
              <w:t xml:space="preserve"> или явлений непереносимости)</w:t>
            </w:r>
          </w:p>
        </w:tc>
      </w:tr>
    </w:tbl>
    <w:p w:rsidR="000474DC" w:rsidRDefault="000474DC" w:rsidP="00101604">
      <w:pPr>
        <w:spacing w:after="120" w:line="240" w:lineRule="auto"/>
        <w:ind w:firstLine="0"/>
        <w:rPr>
          <w:rFonts w:cstheme="minorHAnsi"/>
          <w:b/>
          <w:bCs/>
          <w:i/>
          <w:iCs/>
          <w:color w:val="333333"/>
          <w:sz w:val="20"/>
          <w:szCs w:val="20"/>
        </w:rPr>
      </w:pPr>
    </w:p>
    <w:p w:rsidR="000474DC" w:rsidRPr="00460637" w:rsidRDefault="000474DC" w:rsidP="00101604">
      <w:pPr>
        <w:pStyle w:val="27"/>
        <w:ind w:left="360"/>
      </w:pPr>
    </w:p>
    <w:p w:rsidR="006D78D2" w:rsidRPr="00555313" w:rsidRDefault="006D78D2" w:rsidP="008D7A3D">
      <w:pPr>
        <w:pStyle w:val="3"/>
      </w:pPr>
      <w:bookmarkStart w:id="91" w:name="_Toc23182963"/>
      <w:bookmarkStart w:id="92" w:name="_Toc101715217"/>
      <w:r w:rsidRPr="00555313">
        <w:t>3.4.9. Конкурентное применение лучевой терапии и системного противоопухолевого лечения</w:t>
      </w:r>
      <w:bookmarkEnd w:id="91"/>
      <w:bookmarkEnd w:id="92"/>
    </w:p>
    <w:p w:rsidR="00EF71A4" w:rsidRPr="00555313" w:rsidRDefault="00EF71A4" w:rsidP="00C91F92">
      <w:pPr>
        <w:pStyle w:val="1"/>
      </w:pPr>
      <w:r w:rsidRPr="00555313">
        <w:t xml:space="preserve">Поскольку имеются сведения о радиосенсибилизирующем эффекте ИПК BRAF и MEK в случаях выраженной висцеральной токсичности при их одновременном применении с лучевой терапией, </w:t>
      </w:r>
      <w:r w:rsidRPr="00555313">
        <w:rPr>
          <w:b/>
          <w:bCs/>
        </w:rPr>
        <w:t>рекомендуется</w:t>
      </w:r>
      <w:r w:rsidRPr="00555313">
        <w:t xml:space="preserve"> всем пациентам с меланомой </w:t>
      </w:r>
      <w:r w:rsidR="006D78D2" w:rsidRPr="00555313">
        <w:t xml:space="preserve">прервать прием </w:t>
      </w:r>
      <w:r w:rsidR="005604C5" w:rsidRPr="00555313">
        <w:t xml:space="preserve">ИПК </w:t>
      </w:r>
      <w:r w:rsidR="003938F7" w:rsidRPr="00555313">
        <w:t>BRAF</w:t>
      </w:r>
      <w:r w:rsidR="00166B6A" w:rsidRPr="00555313">
        <w:t xml:space="preserve"> или </w:t>
      </w:r>
      <w:r w:rsidR="006D78D2" w:rsidRPr="00555313">
        <w:t>MEK</w:t>
      </w:r>
      <w:r w:rsidRPr="00555313">
        <w:t>:</w:t>
      </w:r>
    </w:p>
    <w:p w:rsidR="00EF71A4" w:rsidRPr="00555313" w:rsidRDefault="006D78D2" w:rsidP="00934EF5">
      <w:pPr>
        <w:pStyle w:val="37"/>
        <w:numPr>
          <w:ilvl w:val="0"/>
          <w:numId w:val="46"/>
        </w:numPr>
      </w:pPr>
      <w:r w:rsidRPr="00555313">
        <w:t>не менее чем за 3 дня до начала лучевой терапии и возобновить не ранее чем через 3 дня после окончания фракционированной лучевой терапии</w:t>
      </w:r>
      <w:r w:rsidR="00EF71A4" w:rsidRPr="00555313">
        <w:t>;</w:t>
      </w:r>
    </w:p>
    <w:p w:rsidR="007F1B72" w:rsidRPr="00555313" w:rsidRDefault="006D78D2" w:rsidP="00934EF5">
      <w:pPr>
        <w:pStyle w:val="37"/>
        <w:numPr>
          <w:ilvl w:val="0"/>
          <w:numId w:val="46"/>
        </w:numPr>
      </w:pPr>
      <w:r w:rsidRPr="00555313">
        <w:t>как минимум за 1 день до начала стереотаксической радиохирургии (или радиотерапии) и возобновить через 1 день после ее завершения</w:t>
      </w:r>
      <w:r w:rsidR="007F1B72" w:rsidRPr="00555313">
        <w:t xml:space="preserve"> </w:t>
      </w:r>
      <w:r w:rsidR="00190521" w:rsidRPr="00555313">
        <w:fldChar w:fldCharType="begin">
          <w:fldData xml:space="preserve">YXV0aG9yPlJpY2FyZGksIFUuPC9hdXRob3I+PGF1dGhvcj5TYWhnYWwsIEEuPC9hdXRob3I+PGF1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</w:fldData>
        </w:fldChar>
      </w:r>
      <w:r w:rsidR="00101604">
        <w:instrText xml:space="preserve"> ADDIN EN.CITE </w:instrText>
      </w:r>
      <w:r w:rsidR="00101604">
        <w:fldChar w:fldCharType="begin">
          <w:fldData xml:space="preserve">PEVuZE5vdGU+PENpdGU+PEF1dGhvcj5Lcm9lemU8L0F1dGhvcj48WWVhcj4yMDE3PC9ZZWFyPjxS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==
</w:fldData>
        </w:fldChar>
      </w:r>
      <w:r w:rsidR="00101604">
        <w:instrText xml:space="preserve"> ADDIN EN.CITE.DATA </w:instrText>
      </w:r>
      <w:r w:rsidR="00101604">
        <w:fldChar w:fldCharType="end"/>
      </w:r>
      <w:r w:rsidR="00101604">
        <w:fldChar w:fldCharType="begin">
          <w:fldData xml:space="preserve">YXV0aG9yPlJpY2FyZGksIFUuPC9hdXRob3I+PGF1dGhvcj5TYWhnYWwsIEEuPC9hdXRob3I+PGF1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</w:fldData>
        </w:fldChar>
      </w:r>
      <w:r w:rsidR="00101604">
        <w:instrText xml:space="preserve"> ADDIN EN.CITE.DATA </w:instrText>
      </w:r>
      <w:r w:rsidR="00101604">
        <w:fldChar w:fldCharType="end"/>
      </w:r>
      <w:r w:rsidR="00190521" w:rsidRPr="00555313">
        <w:fldChar w:fldCharType="separate"/>
      </w:r>
      <w:r w:rsidR="00101604">
        <w:rPr>
          <w:noProof/>
        </w:rPr>
        <w:t>[</w:t>
      </w:r>
      <w:hyperlink w:anchor="_ENREF_383" w:tooltip="Kroeze, 2017 #351" w:history="1">
        <w:r w:rsidR="00101604">
          <w:rPr>
            <w:noProof/>
          </w:rPr>
          <w:t>383-386</w:t>
        </w:r>
      </w:hyperlink>
      <w:r w:rsidR="00101604">
        <w:rPr>
          <w:noProof/>
        </w:rPr>
        <w:t>]</w:t>
      </w:r>
      <w:r w:rsidR="00190521" w:rsidRPr="00555313">
        <w:fldChar w:fldCharType="end"/>
      </w:r>
    </w:p>
    <w:p w:rsidR="006D78D2" w:rsidRPr="00555313" w:rsidRDefault="007F1B72" w:rsidP="00C94696">
      <w:pPr>
        <w:pStyle w:val="27"/>
      </w:pPr>
      <w:r w:rsidRPr="00555313">
        <w:t xml:space="preserve"> </w:t>
      </w:r>
      <w:r w:rsidR="006D78D2" w:rsidRPr="00555313">
        <w:t xml:space="preserve">Уровень убедительности рекомендаций – </w:t>
      </w:r>
      <w:r w:rsidR="00DC5E82" w:rsidRPr="00555313">
        <w:t xml:space="preserve">С </w:t>
      </w:r>
      <w:r w:rsidR="006D78D2" w:rsidRPr="00555313">
        <w:t xml:space="preserve">(уровень достоверности доказательств </w:t>
      </w:r>
      <w:r w:rsidR="00DA1F47" w:rsidRPr="00555313">
        <w:t>–</w:t>
      </w:r>
      <w:r w:rsidR="00C30B8F" w:rsidRPr="00555313">
        <w:t>4</w:t>
      </w:r>
      <w:r w:rsidR="006D78D2" w:rsidRPr="00555313">
        <w:t>)</w:t>
      </w:r>
    </w:p>
    <w:p w:rsidR="00DA3F2A" w:rsidRPr="00555313" w:rsidRDefault="006D78D2" w:rsidP="008D7A3D">
      <w:pPr>
        <w:pStyle w:val="1"/>
      </w:pPr>
      <w:r w:rsidRPr="00555313">
        <w:t>В настоящее время не существует убедительных данных, свидетельствующих о</w:t>
      </w:r>
      <w:r w:rsidR="005C6724" w:rsidRPr="00555313">
        <w:t>б</w:t>
      </w:r>
      <w:r w:rsidRPr="00555313">
        <w:t xml:space="preserve"> ухудшении переносимости лечения при одновременном проведении лучевой терапии и терапии </w:t>
      </w:r>
      <w:r w:rsidR="00ED7EE8" w:rsidRPr="00555313">
        <w:t>МКА-</w:t>
      </w:r>
      <w:r w:rsidR="001753D4" w:rsidRPr="00555313">
        <w:t>блокаторами PD1</w:t>
      </w:r>
      <w:r w:rsidR="00E54F4D" w:rsidRPr="00555313">
        <w:t xml:space="preserve"> или </w:t>
      </w:r>
      <w:r w:rsidR="00B96367" w:rsidRPr="00555313">
        <w:rPr>
          <w:lang w:val="en-US"/>
        </w:rPr>
        <w:t>CTLA</w:t>
      </w:r>
      <w:r w:rsidR="00B96367" w:rsidRPr="00555313">
        <w:t>4</w:t>
      </w:r>
      <w:r w:rsidRPr="00555313">
        <w:t xml:space="preserve">. Анализ результатов представленных исследований показал, лучевая терапия </w:t>
      </w:r>
      <w:r w:rsidR="003342B0" w:rsidRPr="00555313">
        <w:rPr>
          <w:b/>
        </w:rPr>
        <w:t>рекоменд</w:t>
      </w:r>
      <w:r w:rsidR="00043A14" w:rsidRPr="00555313">
        <w:rPr>
          <w:b/>
        </w:rPr>
        <w:t>уется</w:t>
      </w:r>
      <w:r w:rsidR="00E2349B" w:rsidRPr="00555313">
        <w:rPr>
          <w:b/>
        </w:rPr>
        <w:t xml:space="preserve"> </w:t>
      </w:r>
      <w:r w:rsidR="003342B0" w:rsidRPr="00555313">
        <w:t>совместно с</w:t>
      </w:r>
      <w:r w:rsidRPr="00555313">
        <w:t xml:space="preserve"> терапи</w:t>
      </w:r>
      <w:r w:rsidR="003342B0" w:rsidRPr="00555313">
        <w:t>ей</w:t>
      </w:r>
      <w:r w:rsidRPr="00555313">
        <w:t xml:space="preserve"> </w:t>
      </w:r>
      <w:r w:rsidR="00ED7EE8" w:rsidRPr="00555313">
        <w:t>МКА-</w:t>
      </w:r>
      <w:r w:rsidR="001753D4" w:rsidRPr="00555313">
        <w:t>блокаторами PD1</w:t>
      </w:r>
      <w:r w:rsidR="00E54F4D" w:rsidRPr="00555313">
        <w:t xml:space="preserve"> или </w:t>
      </w:r>
      <w:r w:rsidR="005A5010" w:rsidRPr="00555313">
        <w:rPr>
          <w:lang w:val="en-US"/>
        </w:rPr>
        <w:t>CTLA</w:t>
      </w:r>
      <w:r w:rsidR="005A5010" w:rsidRPr="00555313">
        <w:t>4</w:t>
      </w:r>
      <w:r w:rsidRPr="00555313">
        <w:t xml:space="preserve"> без потери эффективности и повышения частоты нежелательных реакций </w:t>
      </w:r>
      <w:r w:rsidRPr="00555313">
        <w:fldChar w:fldCharType="begin">
          <w:fldData xml:space="preserve">PEVuZE5vdGU+PENpdGU+PEF1dGhvcj5UcmFwYW5pPC9BdXRob3I+PFllYXI+MjAxOTwvWWVhcj48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</w:fldData>
        </w:fldChar>
      </w:r>
      <w:r w:rsidR="00101604">
        <w:instrText xml:space="preserve"> ADDIN EN.CITE </w:instrText>
      </w:r>
      <w:r w:rsidR="00101604">
        <w:fldChar w:fldCharType="begin">
          <w:fldData xml:space="preserve">PEVuZE5vdGU+PENpdGU+PEF1dGhvcj5UcmFwYW5pPC9BdXRob3I+PFllYXI+MjAxOTwvWWVhcj48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</w:fldData>
        </w:fldChar>
      </w:r>
      <w:r w:rsidR="00101604">
        <w:instrText xml:space="preserve"> ADDIN EN.CITE.DATA </w:instrText>
      </w:r>
      <w:r w:rsidR="00101604">
        <w:fldChar w:fldCharType="end"/>
      </w:r>
      <w:r w:rsidRPr="00555313">
        <w:fldChar w:fldCharType="separate"/>
      </w:r>
      <w:r w:rsidR="00101604">
        <w:rPr>
          <w:noProof/>
        </w:rPr>
        <w:t>[</w:t>
      </w:r>
      <w:hyperlink w:anchor="_ENREF_383" w:tooltip="Kroeze, 2017 #351" w:history="1">
        <w:r w:rsidR="00101604">
          <w:rPr>
            <w:noProof/>
          </w:rPr>
          <w:t>383</w:t>
        </w:r>
      </w:hyperlink>
      <w:r w:rsidR="00101604">
        <w:rPr>
          <w:noProof/>
        </w:rPr>
        <w:t xml:space="preserve">, </w:t>
      </w:r>
      <w:hyperlink w:anchor="_ENREF_386" w:tooltip="Bang, 2017 #354" w:history="1">
        <w:r w:rsidR="00101604">
          <w:rPr>
            <w:noProof/>
          </w:rPr>
          <w:t>386-388</w:t>
        </w:r>
      </w:hyperlink>
      <w:r w:rsidR="00101604">
        <w:rPr>
          <w:noProof/>
        </w:rPr>
        <w:t>]</w:t>
      </w:r>
      <w:r w:rsidRPr="00555313">
        <w:fldChar w:fldCharType="end"/>
      </w:r>
      <w:r w:rsidRPr="00555313">
        <w:t xml:space="preserve">. </w:t>
      </w:r>
    </w:p>
    <w:p w:rsidR="006D78D2" w:rsidRDefault="006D78D2" w:rsidP="008D7A3D">
      <w:pPr>
        <w:pStyle w:val="27"/>
      </w:pPr>
      <w:r w:rsidRPr="00555313">
        <w:t xml:space="preserve">Уровень убедительности рекомендаций – </w:t>
      </w:r>
      <w:r w:rsidR="00EF71A4" w:rsidRPr="00555313">
        <w:t xml:space="preserve">С </w:t>
      </w:r>
      <w:r w:rsidRPr="00555313">
        <w:t xml:space="preserve">(уровень достоверности доказательств </w:t>
      </w:r>
      <w:r w:rsidR="00DA1F47" w:rsidRPr="00555313">
        <w:t xml:space="preserve">– </w:t>
      </w:r>
      <w:r w:rsidR="00934EF5" w:rsidRPr="00555313">
        <w:t>3</w:t>
      </w:r>
      <w:r w:rsidRPr="00555313">
        <w:t>).</w:t>
      </w:r>
    </w:p>
    <w:p w:rsidR="005D29F8" w:rsidRDefault="005D29F8" w:rsidP="005D29F8">
      <w:pPr>
        <w:pStyle w:val="3"/>
      </w:pPr>
      <w:bookmarkStart w:id="93" w:name="_Toc101715218"/>
      <w:r w:rsidRPr="00555313">
        <w:t>3.4.</w:t>
      </w:r>
      <w:r>
        <w:t>10</w:t>
      </w:r>
      <w:r w:rsidRPr="00555313">
        <w:t xml:space="preserve">. </w:t>
      </w:r>
      <w:r>
        <w:t xml:space="preserve">Подходы к лечению пациентов после полного удаления всех метастатических очагов (эквивалент стадии </w:t>
      </w:r>
      <w:r>
        <w:rPr>
          <w:lang w:val="en-US"/>
        </w:rPr>
        <w:t>IV</w:t>
      </w:r>
      <w:r>
        <w:t>, без признаков заболевания).</w:t>
      </w:r>
      <w:bookmarkEnd w:id="93"/>
    </w:p>
    <w:p w:rsidR="005D29F8" w:rsidRPr="005D29F8" w:rsidRDefault="005D29F8" w:rsidP="00D87865"/>
    <w:p w:rsidR="00310299" w:rsidRPr="00D87865" w:rsidRDefault="00310299" w:rsidP="00D87865">
      <w:pPr>
        <w:pStyle w:val="1"/>
      </w:pPr>
      <w:r>
        <w:t xml:space="preserve">Рекомендуется </w:t>
      </w:r>
      <w:r w:rsidRPr="00310299">
        <w:t>п</w:t>
      </w:r>
      <w:r w:rsidR="005D29F8" w:rsidRPr="00310299">
        <w:t>ациент</w:t>
      </w:r>
      <w:r w:rsidRPr="00310299">
        <w:t>ам</w:t>
      </w:r>
      <w:r w:rsidR="005D29F8" w:rsidRPr="00310299">
        <w:t xml:space="preserve"> </w:t>
      </w:r>
      <w:r w:rsidRPr="00310299">
        <w:t>после полного (</w:t>
      </w:r>
      <w:r w:rsidRPr="00310299">
        <w:rPr>
          <w:lang w:val="en-US"/>
        </w:rPr>
        <w:t>R</w:t>
      </w:r>
      <w:r w:rsidRPr="00D87865">
        <w:t xml:space="preserve">0) </w:t>
      </w:r>
      <w:r w:rsidRPr="00310299">
        <w:t>удаления</w:t>
      </w:r>
      <w:r w:rsidR="005D29F8" w:rsidRPr="00310299">
        <w:t xml:space="preserve"> отдаленны</w:t>
      </w:r>
      <w:r w:rsidRPr="00310299">
        <w:t>х</w:t>
      </w:r>
      <w:r w:rsidR="005D29F8" w:rsidRPr="00310299">
        <w:t xml:space="preserve"> метастаз</w:t>
      </w:r>
      <w:r w:rsidRPr="00310299">
        <w:t>ов</w:t>
      </w:r>
      <w:r w:rsidR="005D29F8" w:rsidRPr="00310299">
        <w:t xml:space="preserve"> меланомы </w:t>
      </w:r>
      <w:r w:rsidRPr="00310299">
        <w:t>кожи или метастазов меланомы без выявленного пе</w:t>
      </w:r>
      <w:r w:rsidR="00876D29">
        <w:rPr>
          <w:b/>
        </w:rPr>
        <w:t>р</w:t>
      </w:r>
      <w:r w:rsidRPr="00310299">
        <w:t xml:space="preserve">вичного очага </w:t>
      </w:r>
      <w:r w:rsidR="005D29F8" w:rsidRPr="00310299">
        <w:t xml:space="preserve">(в мягкие ткани, легкие, головной мозг и др.) </w:t>
      </w:r>
      <w:r w:rsidRPr="00310299">
        <w:t>в течение 3 мес</w:t>
      </w:r>
      <w:r w:rsidR="00A06966">
        <w:rPr>
          <w:b/>
        </w:rPr>
        <w:t>.</w:t>
      </w:r>
      <w:r w:rsidRPr="00310299">
        <w:t xml:space="preserve"> после хирургического лечения при отсутствии противопоказаний проводить адъювантную терапию ниволумабом</w:t>
      </w:r>
      <w:r w:rsidR="00C00C5F">
        <w:t>**</w:t>
      </w:r>
      <w:r w:rsidRPr="00310299">
        <w:t xml:space="preserve"> по схеме</w:t>
      </w:r>
      <w:r w:rsidR="00183189">
        <w:t xml:space="preserve"> </w:t>
      </w:r>
      <w:r w:rsidR="00183189" w:rsidRPr="00555313">
        <w:rPr>
          <w:lang w:eastAsia="ru-RU"/>
        </w:rPr>
        <w:fldChar w:fldCharType="begin">
          <w:fldData xml:space="preserve">PEVuZE5vdGU+PENpdGU+PEF1dGhvcj5XZWJlcjwvQXV0aG9yPjxZZWFyPjIwMTc8L1llYXI+PFJl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bGFzbSBTdGFnaW5nPC9rZXl3b3JkPjxrZXl3b3JkPk5pdm9sdW1hYjwva2V5d29yZD48a2V5d29y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</w:fldData>
        </w:fldChar>
      </w:r>
      <w:r w:rsidR="00101604">
        <w:rPr>
          <w:lang w:eastAsia="ru-RU"/>
        </w:rPr>
        <w:instrText xml:space="preserve"> ADDIN EN.CITE </w:instrText>
      </w:r>
      <w:r w:rsidR="00101604">
        <w:rPr>
          <w:lang w:eastAsia="ru-RU"/>
        </w:rPr>
        <w:fldChar w:fldCharType="begin">
          <w:fldData xml:space="preserve">PEVuZE5vdGU+PENpdGU+PEF1dGhvcj5XZWJlcjwvQXV0aG9yPjxZZWFyPjIwMTc8L1llYXI+PFJl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</w:fldData>
        </w:fldChar>
      </w:r>
      <w:r w:rsidR="00101604">
        <w:rPr>
          <w:lang w:eastAsia="ru-RU"/>
        </w:rPr>
        <w:instrText xml:space="preserve"> ADDIN EN.CITE.DATA </w:instrText>
      </w:r>
      <w:r w:rsidR="00101604">
        <w:rPr>
          <w:lang w:eastAsia="ru-RU"/>
        </w:rPr>
      </w:r>
      <w:r w:rsidR="00101604">
        <w:rPr>
          <w:lang w:eastAsia="ru-RU"/>
        </w:rPr>
        <w:fldChar w:fldCharType="end"/>
      </w:r>
      <w:r w:rsidR="00183189" w:rsidRPr="00555313">
        <w:rPr>
          <w:lang w:eastAsia="ru-RU"/>
        </w:rPr>
      </w:r>
      <w:r w:rsidR="00183189" w:rsidRPr="00555313">
        <w:rPr>
          <w:lang w:eastAsia="ru-RU"/>
        </w:rPr>
        <w:fldChar w:fldCharType="separate"/>
      </w:r>
      <w:r w:rsidR="00101604">
        <w:rPr>
          <w:noProof/>
          <w:lang w:eastAsia="ru-RU"/>
        </w:rPr>
        <w:t>[</w:t>
      </w:r>
      <w:hyperlink w:anchor="_ENREF_230" w:tooltip="Weber, 2017 #62" w:history="1">
        <w:r w:rsidR="00101604">
          <w:rPr>
            <w:noProof/>
            <w:lang w:eastAsia="ru-RU"/>
          </w:rPr>
          <w:t>230</w:t>
        </w:r>
      </w:hyperlink>
      <w:r w:rsidR="00101604">
        <w:rPr>
          <w:noProof/>
          <w:lang w:eastAsia="ru-RU"/>
        </w:rPr>
        <w:t xml:space="preserve">, </w:t>
      </w:r>
      <w:hyperlink w:anchor="_ENREF_247" w:tooltip="Zhao, 2017 #60" w:history="1">
        <w:r w:rsidR="00101604">
          <w:rPr>
            <w:noProof/>
            <w:lang w:eastAsia="ru-RU"/>
          </w:rPr>
          <w:t>247</w:t>
        </w:r>
      </w:hyperlink>
      <w:r w:rsidR="00101604">
        <w:rPr>
          <w:noProof/>
          <w:lang w:eastAsia="ru-RU"/>
        </w:rPr>
        <w:t xml:space="preserve">, </w:t>
      </w:r>
      <w:hyperlink w:anchor="_ENREF_248" w:tooltip="Long, 2018 #61" w:history="1">
        <w:r w:rsidR="00101604">
          <w:rPr>
            <w:noProof/>
            <w:lang w:eastAsia="ru-RU"/>
          </w:rPr>
          <w:t>248</w:t>
        </w:r>
      </w:hyperlink>
      <w:r w:rsidR="00101604">
        <w:rPr>
          <w:noProof/>
          <w:lang w:eastAsia="ru-RU"/>
        </w:rPr>
        <w:t xml:space="preserve">, </w:t>
      </w:r>
      <w:hyperlink w:anchor="_ENREF_300" w:tooltip="Administration, 2016 #285" w:history="1">
        <w:r w:rsidR="00101604">
          <w:rPr>
            <w:noProof/>
            <w:lang w:eastAsia="ru-RU"/>
          </w:rPr>
          <w:t>300</w:t>
        </w:r>
      </w:hyperlink>
      <w:r w:rsidR="00101604">
        <w:rPr>
          <w:noProof/>
          <w:lang w:eastAsia="ru-RU"/>
        </w:rPr>
        <w:t xml:space="preserve">, </w:t>
      </w:r>
      <w:hyperlink w:anchor="_ENREF_389" w:tooltip="Bei, 2020 #417" w:history="1">
        <w:r w:rsidR="00101604">
          <w:rPr>
            <w:noProof/>
            <w:lang w:eastAsia="ru-RU"/>
          </w:rPr>
          <w:t>389</w:t>
        </w:r>
      </w:hyperlink>
      <w:r w:rsidR="00101604">
        <w:rPr>
          <w:noProof/>
          <w:lang w:eastAsia="ru-RU"/>
        </w:rPr>
        <w:t xml:space="preserve">, </w:t>
      </w:r>
      <w:hyperlink w:anchor="_ENREF_390" w:tooltip="Bianconi, 2019 #418" w:history="1">
        <w:r w:rsidR="00101604">
          <w:rPr>
            <w:noProof/>
            <w:lang w:eastAsia="ru-RU"/>
          </w:rPr>
          <w:t>390</w:t>
        </w:r>
      </w:hyperlink>
      <w:r w:rsidR="00101604">
        <w:rPr>
          <w:noProof/>
          <w:lang w:eastAsia="ru-RU"/>
        </w:rPr>
        <w:t>]</w:t>
      </w:r>
      <w:r w:rsidR="00183189" w:rsidRPr="00555313">
        <w:rPr>
          <w:lang w:eastAsia="ru-RU"/>
        </w:rPr>
        <w:fldChar w:fldCharType="end"/>
      </w:r>
      <w:r w:rsidRPr="00310299">
        <w:t>:</w:t>
      </w:r>
    </w:p>
    <w:p w:rsidR="00B918B2" w:rsidRDefault="00310299" w:rsidP="00B918B2">
      <w:pPr>
        <w:pStyle w:val="1"/>
        <w:numPr>
          <w:ilvl w:val="0"/>
          <w:numId w:val="0"/>
        </w:numPr>
        <w:spacing w:before="0"/>
        <w:ind w:left="360"/>
      </w:pPr>
      <w:r w:rsidRPr="00310299">
        <w:t xml:space="preserve">ниволумаб** </w:t>
      </w:r>
      <w:r w:rsidRPr="00310299">
        <w:rPr>
          <w:b/>
        </w:rPr>
        <w:t>3 мг/кг каждые 2 нед в/в капельно</w:t>
      </w:r>
      <w:r w:rsidRPr="00310299">
        <w:t xml:space="preserve"> 12 месяцев</w:t>
      </w:r>
    </w:p>
    <w:p w:rsidR="00B918B2" w:rsidRPr="005C02B5" w:rsidRDefault="00B918B2" w:rsidP="00B918B2">
      <w:pPr>
        <w:pStyle w:val="27"/>
        <w:ind w:left="426"/>
      </w:pPr>
      <w:r w:rsidRPr="005C02B5">
        <w:t>Уровень убедительности рекомендаций – А (уровень достоверности доказательств – 2).</w:t>
      </w:r>
    </w:p>
    <w:p w:rsidR="005D29F8" w:rsidRDefault="00310299" w:rsidP="00B918B2">
      <w:pPr>
        <w:pStyle w:val="1"/>
        <w:numPr>
          <w:ilvl w:val="0"/>
          <w:numId w:val="0"/>
        </w:numPr>
        <w:spacing w:before="0"/>
        <w:ind w:left="360"/>
        <w:rPr>
          <w:lang w:eastAsia="ru-RU"/>
        </w:rPr>
      </w:pPr>
      <w:r w:rsidRPr="00310299">
        <w:rPr>
          <w:b/>
        </w:rPr>
        <w:t>или ниволумаб** 240 мг каждые 2 нед в/в капельно 12 месяцев</w:t>
      </w:r>
      <w:r w:rsidRPr="00310299">
        <w:t>, или ниволумаб** 480 мг в/в каждые 4 нед 12 месяцев</w:t>
      </w:r>
      <w:r w:rsidRPr="00555313" w:rsidDel="005D29F8">
        <w:rPr>
          <w:lang w:eastAsia="ru-RU"/>
        </w:rPr>
        <w:t xml:space="preserve"> </w:t>
      </w:r>
    </w:p>
    <w:p w:rsidR="00310299" w:rsidRDefault="00310299" w:rsidP="00B918B2">
      <w:pPr>
        <w:pStyle w:val="27"/>
        <w:ind w:left="426"/>
        <w:rPr>
          <w:lang w:eastAsia="ru-RU"/>
        </w:rPr>
      </w:pPr>
      <w:r w:rsidRPr="005C02B5">
        <w:t xml:space="preserve">Уровень убедительности рекомендаций – </w:t>
      </w:r>
      <w:r w:rsidR="00B918B2">
        <w:rPr>
          <w:lang w:val="en-US"/>
        </w:rPr>
        <w:t>B</w:t>
      </w:r>
      <w:r w:rsidRPr="005C02B5">
        <w:t xml:space="preserve"> (уровень достоверности доказательств – </w:t>
      </w:r>
      <w:r w:rsidR="00B918B2">
        <w:t>3</w:t>
      </w:r>
      <w:r w:rsidRPr="005C02B5">
        <w:t>)</w:t>
      </w:r>
    </w:p>
    <w:p w:rsidR="00310299" w:rsidRPr="00310299" w:rsidRDefault="00310299" w:rsidP="00D87865">
      <w:pPr>
        <w:pStyle w:val="1"/>
      </w:pPr>
      <w:r w:rsidRPr="00310299">
        <w:t xml:space="preserve">Рекомендуется </w:t>
      </w:r>
      <w:r w:rsidRPr="004D5479">
        <w:t>пациентам с метастатической меланомой (</w:t>
      </w:r>
      <w:r>
        <w:t xml:space="preserve">эквивалент </w:t>
      </w:r>
      <w:r w:rsidRPr="004D5479">
        <w:t>стади</w:t>
      </w:r>
      <w:r>
        <w:t>и</w:t>
      </w:r>
      <w:r w:rsidRPr="004D5479">
        <w:t xml:space="preserve"> M1) после хирургического удаления всех метастатических узлов, без признаков заболевания) проведение адъювантной комбинированной терапия МКА-блокаторами CTLA4 и МКА-блокаторами PD1</w:t>
      </w:r>
      <w:r w:rsidRPr="00D87865">
        <w:t xml:space="preserve"> </w:t>
      </w:r>
      <w:r>
        <w:fldChar w:fldCharType="begin"/>
      </w:r>
      <w:r w:rsidR="00101604">
        <w:instrText xml:space="preserve"> ADDIN EN.CITE &lt;EndNote&gt;&lt;Cite&gt;&lt;Author&gt;Schadendorf&lt;/Author&gt;&lt;Year&gt;2019&lt;/Year&gt;&lt;RecNum&gt;357&lt;/RecNum&gt;&lt;DisplayText&gt;[391]&lt;/DisplayText&gt;&lt;record&gt;&lt;rec-number&gt;357&lt;/rec-number&gt;&lt;foreign-keys&gt;&lt;key app="EN" db-id="w0s2tww5xrestnetzp7ptx2maxv95azrrpvd" timestamp="1593638739"&gt;357&lt;/key&gt;&lt;/foreign-keys&gt;&lt;ref-type name="Journal Article"&gt;17&lt;/ref-type&gt;&lt;contributors&gt;&lt;authors&gt;&lt;author&gt;Schadendorf, D.&lt;/author&gt;&lt;author&gt;Hassel, J. C.&lt;/author&gt;&lt;author&gt;Fluck, M.&lt;/author&gt;&lt;author&gt;Eigentler, T.&lt;/author&gt;&lt;author&gt;Loquai, C. &lt;/author&gt;&lt;author&gt;Berneburg, M.&lt;/author&gt;&lt;author&gt;Gutzmer, R.&lt;/author&gt;&lt;author&gt;Meier, F.&lt;/author&gt;&lt;author&gt;Mohr, P.&lt;/author&gt;&lt;author&gt;Hauschild, A.&lt;/author&gt;&lt;author&gt;Becker, J. C.&lt;/author&gt;&lt;author&gt;Menzer, C.&lt;/author&gt;&lt;author&gt;Kiecker, F.&lt;/author&gt;&lt;author&gt;Dippel, E.&lt;/author&gt;&lt;author&gt;Simon, J-C.&lt;/author&gt;&lt;author&gt;Conrad, B.&lt;/author&gt;&lt;author&gt;Garbe, C.&lt;/author&gt;&lt;author&gt;Korner, S.&lt;/author&gt;&lt;author&gt;Livingstone, E.&lt;/author&gt;&lt;author&gt;Zimmer, L.&lt;/author&gt;&lt;/authors&gt;&lt;/contributors&gt;&lt;titles&gt;&lt;title&gt;Adjuvant immunotherapy with nivolumab (NIVO) alone or in combination with ipilimumab (IPI) versus placebo in stage IV melanoma patients with no evidence of disease (NED): A randomized, double-blind phase II trial (IMMUNED), LBA67&lt;/title&gt;&lt;secondary-title&gt;Ann Oncol &lt;/secondary-title&gt;&lt;/titles&gt;&lt;pages&gt;903-904&lt;/pages&gt;&lt;volume&gt;30&lt;/volume&gt;&lt;number&gt;suppl.5&lt;/number&gt;&lt;dates&gt;&lt;year&gt;2019&lt;/year&gt;&lt;/dates&gt;&lt;urls&gt;&lt;/urls&gt;&lt;/record&gt;&lt;/Cite&gt;&lt;/EndNote&gt;</w:instrText>
      </w:r>
      <w:r>
        <w:fldChar w:fldCharType="separate"/>
      </w:r>
      <w:r w:rsidR="00101604">
        <w:rPr>
          <w:noProof/>
        </w:rPr>
        <w:t>[</w:t>
      </w:r>
      <w:hyperlink w:anchor="_ENREF_391" w:tooltip="Schadendorf, 2019 #357" w:history="1">
        <w:r w:rsidR="00101604">
          <w:rPr>
            <w:noProof/>
          </w:rPr>
          <w:t>391</w:t>
        </w:r>
      </w:hyperlink>
      <w:r w:rsidR="00101604">
        <w:rPr>
          <w:noProof/>
        </w:rPr>
        <w:t>]</w:t>
      </w:r>
      <w:r>
        <w:fldChar w:fldCharType="end"/>
      </w:r>
      <w:r w:rsidRPr="004D5479">
        <w:t>. Режим применения приведен в Таблице</w:t>
      </w:r>
      <w:r>
        <w:t xml:space="preserve"> </w:t>
      </w:r>
      <w:r w:rsidR="00FD11A6">
        <w:t>20</w:t>
      </w:r>
      <w:r>
        <w:t>.</w:t>
      </w:r>
    </w:p>
    <w:p w:rsidR="00310299" w:rsidRPr="00D87865" w:rsidRDefault="00310299" w:rsidP="00D87865">
      <w:pPr>
        <w:pStyle w:val="27"/>
        <w:ind w:left="426"/>
      </w:pPr>
      <w:r w:rsidRPr="005C02B5">
        <w:t>Уровень убедительности рекомендаций – В (уровень достоверности доказательств – 2).</w:t>
      </w:r>
    </w:p>
    <w:p w:rsidR="00310299" w:rsidRDefault="00310299" w:rsidP="00D87865">
      <w:pPr>
        <w:pStyle w:val="37"/>
        <w:ind w:left="426"/>
      </w:pPr>
      <w:r>
        <w:t xml:space="preserve">Таблица </w:t>
      </w:r>
      <w:r w:rsidR="00FD11A6">
        <w:t>20</w:t>
      </w:r>
      <w:r>
        <w:t xml:space="preserve">. </w:t>
      </w:r>
      <w:r w:rsidRPr="00D87865">
        <w:t>Режим применения комбинированной иммунотерапии у больных после полного (</w:t>
      </w:r>
      <w:r w:rsidRPr="00D87865">
        <w:rPr>
          <w:lang w:val="en-US"/>
        </w:rPr>
        <w:t>R</w:t>
      </w:r>
      <w:r w:rsidRPr="00D87865">
        <w:t>0) удаления отдаленных метастазов меланомы</w:t>
      </w:r>
      <w:r>
        <w:t xml:space="preserve">  </w:t>
      </w:r>
    </w:p>
    <w:tbl>
      <w:tblPr>
        <w:tblW w:w="9196" w:type="dxa"/>
        <w:tblInd w:w="292" w:type="dxa"/>
        <w:tblLook w:val="0400" w:firstRow="0" w:lastRow="0" w:firstColumn="0" w:lastColumn="0" w:noHBand="0" w:noVBand="1"/>
      </w:tblPr>
      <w:tblGrid>
        <w:gridCol w:w="2108"/>
        <w:gridCol w:w="1837"/>
        <w:gridCol w:w="1565"/>
        <w:gridCol w:w="1559"/>
        <w:gridCol w:w="2127"/>
      </w:tblGrid>
      <w:tr w:rsidR="00310299" w:rsidRPr="004D5479" w:rsidTr="00D87865">
        <w:tc>
          <w:tcPr>
            <w:tcW w:w="2108" w:type="dxa"/>
            <w:tcBorders>
              <w:top w:val="single" w:sz="8" w:space="0" w:color="000000"/>
              <w:left w:val="single" w:sz="8" w:space="0" w:color="000000"/>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firstLine="0"/>
              <w:rPr>
                <w:sz w:val="22"/>
              </w:rPr>
            </w:pPr>
            <w:r w:rsidRPr="004D5479">
              <w:rPr>
                <w:sz w:val="22"/>
              </w:rPr>
              <w:t>Ниволумаб** (в один день с ипилимумабом**)</w:t>
            </w:r>
          </w:p>
        </w:tc>
        <w:tc>
          <w:tcPr>
            <w:tcW w:w="1837"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81" w:firstLine="0"/>
              <w:rPr>
                <w:sz w:val="22"/>
              </w:rPr>
            </w:pPr>
            <w:r w:rsidRPr="004D5479">
              <w:rPr>
                <w:sz w:val="22"/>
              </w:rPr>
              <w:t>1 мг/кг</w:t>
            </w:r>
          </w:p>
        </w:tc>
        <w:tc>
          <w:tcPr>
            <w:tcW w:w="1565"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36" w:firstLine="8"/>
              <w:rPr>
                <w:sz w:val="22"/>
              </w:rPr>
            </w:pPr>
            <w:r w:rsidRPr="004D5479">
              <w:rPr>
                <w:sz w:val="22"/>
              </w:rPr>
              <w:t>В/в капельно 30 мин</w:t>
            </w:r>
          </w:p>
        </w:tc>
        <w:tc>
          <w:tcPr>
            <w:tcW w:w="1559"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00" w:firstLine="50"/>
              <w:rPr>
                <w:sz w:val="22"/>
              </w:rPr>
            </w:pPr>
            <w:r w:rsidRPr="004D5479">
              <w:rPr>
                <w:sz w:val="22"/>
              </w:rPr>
              <w:t>1 раз в 21 день</w:t>
            </w:r>
          </w:p>
        </w:tc>
        <w:tc>
          <w:tcPr>
            <w:tcW w:w="2127"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6" w:firstLine="0"/>
              <w:rPr>
                <w:sz w:val="22"/>
              </w:rPr>
            </w:pPr>
            <w:r w:rsidRPr="004D5479">
              <w:rPr>
                <w:sz w:val="22"/>
              </w:rPr>
              <w:t>Суммарно не более 4 введений</w:t>
            </w:r>
          </w:p>
        </w:tc>
      </w:tr>
      <w:tr w:rsidR="00310299" w:rsidRPr="004D5479" w:rsidTr="00D87865">
        <w:tc>
          <w:tcPr>
            <w:tcW w:w="2108" w:type="dxa"/>
            <w:tcBorders>
              <w:top w:val="nil"/>
              <w:left w:val="single" w:sz="8" w:space="0" w:color="000000"/>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firstLine="0"/>
              <w:rPr>
                <w:sz w:val="22"/>
              </w:rPr>
            </w:pPr>
            <w:r w:rsidRPr="004D5479">
              <w:rPr>
                <w:sz w:val="22"/>
              </w:rPr>
              <w:t>Ипилимумаб** (в один день с ниволумабом**)</w:t>
            </w: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81" w:firstLine="0"/>
              <w:rPr>
                <w:sz w:val="22"/>
              </w:rPr>
            </w:pPr>
            <w:r w:rsidRPr="004D5479">
              <w:rPr>
                <w:sz w:val="22"/>
              </w:rPr>
              <w:t>3 мг/кг</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36" w:firstLine="8"/>
              <w:rPr>
                <w:sz w:val="22"/>
              </w:rPr>
            </w:pPr>
            <w:r w:rsidRPr="004D5479">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00" w:firstLine="50"/>
              <w:rPr>
                <w:sz w:val="22"/>
              </w:rPr>
            </w:pPr>
            <w:r w:rsidRPr="004D5479">
              <w:rPr>
                <w:sz w:val="22"/>
              </w:rPr>
              <w:t>1 раз в 21 день</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6" w:firstLine="0"/>
              <w:rPr>
                <w:sz w:val="22"/>
              </w:rPr>
            </w:pPr>
            <w:r w:rsidRPr="004D5479">
              <w:rPr>
                <w:sz w:val="22"/>
              </w:rPr>
              <w:t>Суммарно не более 4 введений</w:t>
            </w:r>
          </w:p>
        </w:tc>
      </w:tr>
      <w:tr w:rsidR="00310299" w:rsidRPr="004D5479" w:rsidTr="00D87865">
        <w:tc>
          <w:tcPr>
            <w:tcW w:w="2108" w:type="dxa"/>
            <w:vMerge w:val="restart"/>
            <w:tcBorders>
              <w:top w:val="nil"/>
              <w:left w:val="single" w:sz="8" w:space="0" w:color="000000"/>
              <w:bottom w:val="single" w:sz="8" w:space="0" w:color="000000"/>
              <w:right w:val="single" w:sz="8" w:space="0" w:color="000000"/>
            </w:tcBorders>
            <w:tcMar>
              <w:top w:w="150" w:type="dxa"/>
              <w:left w:w="150" w:type="dxa"/>
              <w:bottom w:w="150" w:type="dxa"/>
              <w:right w:w="150" w:type="dxa"/>
            </w:tcMar>
            <w:vAlign w:val="center"/>
          </w:tcPr>
          <w:p w:rsidR="00310299" w:rsidRPr="004D5479" w:rsidRDefault="00310299" w:rsidP="00D87865">
            <w:pPr>
              <w:spacing w:after="120"/>
              <w:ind w:firstLine="0"/>
              <w:rPr>
                <w:sz w:val="22"/>
              </w:rPr>
            </w:pPr>
            <w:r w:rsidRPr="004D5479">
              <w:rPr>
                <w:sz w:val="22"/>
              </w:rPr>
              <w:t>После окончания терапии комбинацией, монотерапия ниволумабом**</w:t>
            </w: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81" w:firstLine="0"/>
              <w:rPr>
                <w:sz w:val="22"/>
              </w:rPr>
            </w:pPr>
            <w:r w:rsidRPr="004D5479">
              <w:rPr>
                <w:sz w:val="22"/>
              </w:rPr>
              <w:t>3 мг/кг (но не более 240 мг) или 240 мг</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36" w:firstLine="8"/>
              <w:rPr>
                <w:sz w:val="22"/>
              </w:rPr>
            </w:pPr>
            <w:r w:rsidRPr="004D5479">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00" w:firstLine="50"/>
              <w:rPr>
                <w:sz w:val="22"/>
              </w:rPr>
            </w:pPr>
            <w:r w:rsidRPr="004D5479">
              <w:rPr>
                <w:sz w:val="22"/>
              </w:rPr>
              <w:t>1 раз в 14 дней</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6" w:firstLine="0"/>
              <w:rPr>
                <w:sz w:val="22"/>
              </w:rPr>
            </w:pPr>
            <w:r w:rsidRPr="004D5479">
              <w:rPr>
                <w:sz w:val="22"/>
              </w:rPr>
              <w:t>до 12 месяцев с момента начала адъювантной терапии</w:t>
            </w:r>
          </w:p>
        </w:tc>
      </w:tr>
      <w:tr w:rsidR="00310299" w:rsidRPr="004D5479" w:rsidTr="00D87865">
        <w:tc>
          <w:tcPr>
            <w:tcW w:w="2108" w:type="dxa"/>
            <w:vMerge/>
            <w:tcBorders>
              <w:top w:val="nil"/>
              <w:left w:val="single" w:sz="8" w:space="0" w:color="000000"/>
              <w:bottom w:val="single" w:sz="8" w:space="0" w:color="000000"/>
              <w:right w:val="single" w:sz="8" w:space="0" w:color="000000"/>
            </w:tcBorders>
            <w:tcMar>
              <w:top w:w="150" w:type="dxa"/>
              <w:left w:w="150" w:type="dxa"/>
              <w:bottom w:w="150" w:type="dxa"/>
              <w:right w:w="150" w:type="dxa"/>
            </w:tcMar>
            <w:vAlign w:val="center"/>
          </w:tcPr>
          <w:p w:rsidR="00310299" w:rsidRPr="004D5479" w:rsidRDefault="00310299" w:rsidP="00310299">
            <w:pPr>
              <w:widowControl w:val="0"/>
              <w:pBdr>
                <w:top w:val="nil"/>
                <w:left w:val="nil"/>
                <w:bottom w:val="nil"/>
                <w:right w:val="nil"/>
                <w:between w:val="nil"/>
              </w:pBdr>
              <w:spacing w:line="276" w:lineRule="auto"/>
              <w:ind w:right="100"/>
              <w:rPr>
                <w:sz w:val="22"/>
              </w:rPr>
            </w:pP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81" w:firstLine="0"/>
              <w:rPr>
                <w:sz w:val="22"/>
              </w:rPr>
            </w:pPr>
            <w:r w:rsidRPr="004D5479">
              <w:rPr>
                <w:sz w:val="22"/>
              </w:rPr>
              <w:t>480 мг [</w:t>
            </w:r>
            <w:hyperlink r:id="rId12" w:anchor="_ENREF_286">
              <w:r w:rsidRPr="004D5479">
                <w:rPr>
                  <w:sz w:val="22"/>
                </w:rPr>
                <w:t>286</w:t>
              </w:r>
            </w:hyperlink>
            <w:r w:rsidRPr="004D5479">
              <w:rPr>
                <w:sz w:val="22"/>
              </w:rPr>
              <w:t>]</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36" w:firstLine="8"/>
              <w:rPr>
                <w:sz w:val="22"/>
              </w:rPr>
            </w:pPr>
            <w:r w:rsidRPr="004D5479">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00" w:firstLine="50"/>
              <w:rPr>
                <w:sz w:val="22"/>
              </w:rPr>
            </w:pPr>
            <w:r w:rsidRPr="004D5479">
              <w:rPr>
                <w:sz w:val="22"/>
              </w:rPr>
              <w:t>1 раз в 21 день</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rsidR="00310299" w:rsidRPr="004D5479" w:rsidRDefault="00310299" w:rsidP="00D87865">
            <w:pPr>
              <w:spacing w:after="120"/>
              <w:ind w:right="-16" w:firstLine="0"/>
              <w:rPr>
                <w:sz w:val="22"/>
              </w:rPr>
            </w:pPr>
            <w:r w:rsidRPr="004D5479">
              <w:rPr>
                <w:sz w:val="22"/>
              </w:rPr>
              <w:t>до 12 месяцев с момента начала адъювантной терапии</w:t>
            </w:r>
          </w:p>
        </w:tc>
      </w:tr>
    </w:tbl>
    <w:p w:rsidR="00310299" w:rsidRPr="00555313" w:rsidRDefault="00310299" w:rsidP="00310299">
      <w:pPr>
        <w:pStyle w:val="27"/>
      </w:pPr>
    </w:p>
    <w:p w:rsidR="00C30B8F" w:rsidRPr="00555313" w:rsidRDefault="00C30B8F" w:rsidP="00622F23">
      <w:pPr>
        <w:pStyle w:val="20"/>
      </w:pPr>
      <w:bookmarkStart w:id="94" w:name="_Toc428656317"/>
      <w:bookmarkStart w:id="95" w:name="_Toc23182964"/>
      <w:bookmarkStart w:id="96" w:name="_Toc101715219"/>
      <w:r w:rsidRPr="00555313">
        <w:t>3.5 Обезболивание</w:t>
      </w:r>
      <w:bookmarkEnd w:id="94"/>
      <w:bookmarkEnd w:id="95"/>
      <w:bookmarkEnd w:id="96"/>
    </w:p>
    <w:p w:rsidR="00404C2C" w:rsidRPr="00555313" w:rsidRDefault="00AB66FF" w:rsidP="00125CF9">
      <w:pPr>
        <w:pStyle w:val="37"/>
        <w:ind w:firstLine="567"/>
      </w:pPr>
      <w:r w:rsidRPr="00555313">
        <w:rPr>
          <w:b/>
        </w:rPr>
        <w:t xml:space="preserve">Принципы обезболивания и </w:t>
      </w:r>
      <w:r w:rsidRPr="00555313">
        <w:t>оптимального выбора противоболевой терапии у пациентов меланомой с хроническим болевым синдромом</w:t>
      </w:r>
      <w:r w:rsidRPr="00555313">
        <w:rPr>
          <w:b/>
        </w:rPr>
        <w:t xml:space="preserve"> </w:t>
      </w:r>
      <w:r w:rsidRPr="00555313">
        <w:t xml:space="preserve">соответствуют </w:t>
      </w:r>
      <w:r w:rsidR="00124295" w:rsidRPr="00555313">
        <w:t>принципам обезболивания</w:t>
      </w:r>
      <w:r w:rsidRPr="00555313">
        <w:t>, изложенным в</w:t>
      </w:r>
      <w:r w:rsidR="00C30B8F" w:rsidRPr="00555313">
        <w:t xml:space="preserve"> </w:t>
      </w:r>
      <w:r w:rsidRPr="00555313">
        <w:t xml:space="preserve">клинических </w:t>
      </w:r>
      <w:r w:rsidR="00C30B8F" w:rsidRPr="00555313">
        <w:t>рекомендаци</w:t>
      </w:r>
      <w:r w:rsidR="00250C5E" w:rsidRPr="00555313">
        <w:t>ях</w:t>
      </w:r>
      <w:r w:rsidR="00C30B8F" w:rsidRPr="00555313">
        <w:t xml:space="preserve"> «Хронический болевой синдром у взрослых пациентов, нуждающихся в паллиативной медицинской помощи»</w:t>
      </w:r>
      <w:r w:rsidR="00DA3F2A" w:rsidRPr="00555313">
        <w:t>.</w:t>
      </w:r>
    </w:p>
    <w:p w:rsidR="00404C2C" w:rsidRPr="00555313" w:rsidRDefault="00404C2C" w:rsidP="00125CF9">
      <w:pPr>
        <w:pStyle w:val="37"/>
        <w:ind w:firstLine="567"/>
      </w:pPr>
    </w:p>
    <w:p w:rsidR="00404C2C" w:rsidRPr="002C6065" w:rsidRDefault="00404C2C" w:rsidP="002C6065">
      <w:pPr>
        <w:pStyle w:val="20"/>
      </w:pPr>
      <w:bookmarkStart w:id="97" w:name="_Toc101715220"/>
      <w:r w:rsidRPr="00555313">
        <w:t xml:space="preserve">3.6. </w:t>
      </w:r>
      <w:r w:rsidR="000F06D1" w:rsidRPr="00555313">
        <w:t xml:space="preserve">Сопутствующая </w:t>
      </w:r>
      <w:r w:rsidRPr="00555313">
        <w:t>терапия у больных меланомой кожи</w:t>
      </w:r>
      <w:bookmarkEnd w:id="97"/>
    </w:p>
    <w:p w:rsidR="001716DE" w:rsidRPr="00131B61" w:rsidRDefault="00914052" w:rsidP="001716DE">
      <w:pPr>
        <w:pStyle w:val="37"/>
        <w:ind w:left="0"/>
        <w:rPr>
          <w:i/>
          <w:iCs/>
        </w:rPr>
      </w:pPr>
      <w:r w:rsidRPr="002C6065">
        <w:rPr>
          <w:rFonts w:eastAsia="Times New Roman"/>
          <w:b/>
          <w:szCs w:val="24"/>
        </w:rPr>
        <w:t>3.6.1. «</w:t>
      </w:r>
      <w:r w:rsidR="001716DE">
        <w:rPr>
          <w:rFonts w:eastAsia="Times New Roman"/>
          <w:b/>
          <w:szCs w:val="24"/>
        </w:rPr>
        <w:t>Принципы п</w:t>
      </w:r>
      <w:r w:rsidR="001716DE" w:rsidRPr="002C6065">
        <w:rPr>
          <w:rFonts w:eastAsia="Times New Roman"/>
          <w:b/>
          <w:szCs w:val="24"/>
        </w:rPr>
        <w:t>рофилактик</w:t>
      </w:r>
      <w:r w:rsidR="001716DE">
        <w:rPr>
          <w:rFonts w:eastAsia="Times New Roman"/>
          <w:b/>
          <w:szCs w:val="24"/>
        </w:rPr>
        <w:t>и</w:t>
      </w:r>
      <w:r w:rsidR="001716DE" w:rsidRPr="002C6065">
        <w:rPr>
          <w:rFonts w:eastAsia="Times New Roman"/>
          <w:b/>
          <w:szCs w:val="24"/>
        </w:rPr>
        <w:t xml:space="preserve"> </w:t>
      </w:r>
      <w:r w:rsidRPr="002C6065">
        <w:rPr>
          <w:rFonts w:eastAsia="Times New Roman"/>
          <w:b/>
          <w:szCs w:val="24"/>
        </w:rPr>
        <w:t>острой и отсроченной̆ тошноты и рвоты при лекарственном</w:t>
      </w:r>
      <w:r w:rsidRPr="0082428B">
        <w:rPr>
          <w:szCs w:val="24"/>
        </w:rPr>
        <w:t xml:space="preserve"> </w:t>
      </w:r>
      <w:r w:rsidRPr="002C6065">
        <w:rPr>
          <w:rFonts w:eastAsia="Times New Roman"/>
          <w:b/>
          <w:szCs w:val="24"/>
        </w:rPr>
        <w:t>лечении меланомы кожи</w:t>
      </w:r>
      <w:r w:rsidR="001716DE" w:rsidRPr="001716DE">
        <w:rPr>
          <w:i/>
          <w:iCs/>
        </w:rPr>
        <w:t xml:space="preserve"> </w:t>
      </w:r>
      <w:r w:rsidR="001716DE" w:rsidRPr="000434FD">
        <w:rPr>
          <w:i/>
          <w:iCs/>
        </w:rPr>
        <w:t>изложены в методических рекомендациях «</w:t>
      </w:r>
      <w:r w:rsidR="001716DE" w:rsidRPr="00131B61">
        <w:rPr>
          <w:i/>
          <w:iCs/>
        </w:rPr>
        <w:t>ПРАКТИЧЕСКИЕ РЕКОМЕНДАЦИИ ПО ПРОФИЛАКТИКЕ И ЛЕЧЕНИЮ ТОШНОТЫ И РВОТЫ У ОНКОЛОГИЧЕСКИХ БОЛЬНЫХ</w:t>
      </w:r>
      <w:r w:rsidR="001716DE">
        <w:rPr>
          <w:i/>
          <w:iCs/>
        </w:rPr>
        <w:t>» К</w:t>
      </w:r>
      <w:r w:rsidR="001716DE" w:rsidRPr="00131B61">
        <w:rPr>
          <w:i/>
          <w:iCs/>
        </w:rPr>
        <w:t>оллектив авторов: Владимирова Л. Ю., Гладков О. А., Королева И. А., Румянцев А. А., Семиглазова Т. Ю., Трякин А. А.</w:t>
      </w:r>
      <w:r w:rsidR="001716DE">
        <w:rPr>
          <w:i/>
          <w:iCs/>
        </w:rPr>
        <w:t xml:space="preserve"> </w:t>
      </w:r>
      <w:r w:rsidR="001716DE" w:rsidRPr="00131B61">
        <w:rPr>
          <w:i/>
          <w:iCs/>
          <w:lang w:val="en-US"/>
        </w:rPr>
        <w:t>DOI</w:t>
      </w:r>
      <w:r w:rsidR="001716DE" w:rsidRPr="00131B61">
        <w:rPr>
          <w:i/>
          <w:iCs/>
        </w:rPr>
        <w:t>: 10.18027 / 2224-5057-2019-9-3</w:t>
      </w:r>
      <w:r w:rsidR="001716DE" w:rsidRPr="00131B61">
        <w:rPr>
          <w:i/>
          <w:iCs/>
          <w:lang w:val="en-US"/>
        </w:rPr>
        <w:t>s</w:t>
      </w:r>
      <w:r w:rsidR="001716DE" w:rsidRPr="00131B61">
        <w:rPr>
          <w:i/>
          <w:iCs/>
        </w:rPr>
        <w:t xml:space="preserve">2-37, </w:t>
      </w:r>
      <w:hyperlink r:id="rId13" w:history="1">
        <w:r w:rsidR="001716DE" w:rsidRPr="00131B61">
          <w:rPr>
            <w:rStyle w:val="aff9"/>
            <w:i/>
            <w:iCs/>
            <w:lang w:val="en-US"/>
          </w:rPr>
          <w:t>https</w:t>
        </w:r>
        <w:r w:rsidR="001716DE" w:rsidRPr="00131B61">
          <w:rPr>
            <w:rStyle w:val="aff9"/>
            <w:i/>
            <w:iCs/>
          </w:rPr>
          <w:t>://</w:t>
        </w:r>
        <w:r w:rsidR="001716DE" w:rsidRPr="00131B61">
          <w:rPr>
            <w:rStyle w:val="aff9"/>
            <w:i/>
            <w:iCs/>
            <w:lang w:val="en-US"/>
          </w:rPr>
          <w:t>rosoncoweb</w:t>
        </w:r>
        <w:r w:rsidR="001716DE" w:rsidRPr="00131B61">
          <w:rPr>
            <w:rStyle w:val="aff9"/>
            <w:i/>
            <w:iCs/>
          </w:rPr>
          <w:t>.</w:t>
        </w:r>
        <w:r w:rsidR="001716DE" w:rsidRPr="00131B61">
          <w:rPr>
            <w:rStyle w:val="aff9"/>
            <w:i/>
            <w:iCs/>
            <w:lang w:val="en-US"/>
          </w:rPr>
          <w:t>ru</w:t>
        </w:r>
        <w:r w:rsidR="001716DE" w:rsidRPr="00131B61">
          <w:rPr>
            <w:rStyle w:val="aff9"/>
            <w:i/>
            <w:iCs/>
          </w:rPr>
          <w:t>/</w:t>
        </w:r>
        <w:r w:rsidR="001716DE" w:rsidRPr="00131B61">
          <w:rPr>
            <w:rStyle w:val="aff9"/>
            <w:i/>
            <w:iCs/>
            <w:lang w:val="en-US"/>
          </w:rPr>
          <w:t>standarts</w:t>
        </w:r>
        <w:r w:rsidR="001716DE" w:rsidRPr="00131B61">
          <w:rPr>
            <w:rStyle w:val="aff9"/>
            <w:i/>
            <w:iCs/>
          </w:rPr>
          <w:t>/</w:t>
        </w:r>
        <w:r w:rsidR="001716DE" w:rsidRPr="00131B61">
          <w:rPr>
            <w:rStyle w:val="aff9"/>
            <w:i/>
            <w:iCs/>
            <w:lang w:val="en-US"/>
          </w:rPr>
          <w:t>RUSSCO</w:t>
        </w:r>
        <w:r w:rsidR="001716DE" w:rsidRPr="00131B61">
          <w:rPr>
            <w:rStyle w:val="aff9"/>
            <w:i/>
            <w:iCs/>
          </w:rPr>
          <w:t>/2020/2020-37.</w:t>
        </w:r>
        <w:r w:rsidR="001716DE" w:rsidRPr="00131B61">
          <w:rPr>
            <w:rStyle w:val="aff9"/>
            <w:i/>
            <w:iCs/>
            <w:lang w:val="en-US"/>
          </w:rPr>
          <w:t>pdf</w:t>
        </w:r>
      </w:hyperlink>
      <w:r w:rsidR="001716DE" w:rsidRPr="00131B61">
        <w:rPr>
          <w:i/>
          <w:iCs/>
        </w:rPr>
        <w:t xml:space="preserve"> )</w:t>
      </w:r>
    </w:p>
    <w:p w:rsidR="001716DE" w:rsidRDefault="000434FD" w:rsidP="001716DE">
      <w:pPr>
        <w:pStyle w:val="37"/>
        <w:rPr>
          <w:i/>
          <w:iCs/>
        </w:rPr>
      </w:pPr>
      <w:r w:rsidRPr="002C6065">
        <w:rPr>
          <w:rFonts w:eastAsia="Times New Roman"/>
          <w:b/>
          <w:szCs w:val="24"/>
        </w:rPr>
        <w:t>3.6.</w:t>
      </w:r>
      <w:r>
        <w:rPr>
          <w:rFonts w:eastAsia="Times New Roman"/>
          <w:b/>
          <w:szCs w:val="24"/>
        </w:rPr>
        <w:t>2</w:t>
      </w:r>
      <w:r w:rsidRPr="002C6065">
        <w:rPr>
          <w:rFonts w:eastAsia="Times New Roman"/>
          <w:b/>
          <w:szCs w:val="24"/>
        </w:rPr>
        <w:t xml:space="preserve">. </w:t>
      </w:r>
      <w:r w:rsidR="001716DE" w:rsidRPr="001716DE">
        <w:t xml:space="preserve"> </w:t>
      </w:r>
      <w:r w:rsidR="001716DE">
        <w:t>П</w:t>
      </w:r>
      <w:r w:rsidR="001716DE" w:rsidRPr="00DB5F3A">
        <w:rPr>
          <w:i/>
          <w:iCs/>
        </w:rPr>
        <w:t>ринципы лечения и профилактики костных осложнений у пациентов с меланомой кожи изложены  в методических рекомендациях «</w:t>
      </w:r>
      <w:r w:rsidR="001716DE" w:rsidRPr="008B06DB">
        <w:rPr>
          <w:i/>
          <w:iCs/>
        </w:rPr>
        <w:t>ИСПОЛЬЗОВАНИЕ ОСТЕОМОДИФИЦИРУЮЩИХ</w:t>
      </w:r>
      <w:r w:rsidR="001716DE">
        <w:rPr>
          <w:i/>
          <w:iCs/>
        </w:rPr>
        <w:t xml:space="preserve"> </w:t>
      </w:r>
      <w:r w:rsidR="001716DE" w:rsidRPr="008B06DB">
        <w:rPr>
          <w:i/>
          <w:iCs/>
        </w:rPr>
        <w:t>АГЕНТОВ (ОМА) ДЛЯ ПРОФИЛАКТИКИ</w:t>
      </w:r>
      <w:r w:rsidR="001716DE">
        <w:rPr>
          <w:i/>
          <w:iCs/>
        </w:rPr>
        <w:t xml:space="preserve"> </w:t>
      </w:r>
      <w:r w:rsidR="001716DE" w:rsidRPr="008B06DB">
        <w:rPr>
          <w:i/>
          <w:iCs/>
        </w:rPr>
        <w:t>И ЛЕЧЕНИЯ ПАТОЛОГИИ КОСТНОЙ ТКАНИ ПРИ</w:t>
      </w:r>
      <w:r w:rsidR="001716DE">
        <w:rPr>
          <w:i/>
          <w:iCs/>
        </w:rPr>
        <w:t xml:space="preserve"> </w:t>
      </w:r>
      <w:r w:rsidR="001716DE" w:rsidRPr="008B06DB">
        <w:rPr>
          <w:i/>
          <w:iCs/>
        </w:rPr>
        <w:t>ЗЛОКАЧЕСТВЕННЫХ НОВООБРАЗОВАНИЯХ</w:t>
      </w:r>
      <w:r w:rsidR="001716DE" w:rsidRPr="00DB5F3A">
        <w:rPr>
          <w:i/>
          <w:iCs/>
        </w:rPr>
        <w:t xml:space="preserve">» (Коллектив авторов: </w:t>
      </w:r>
      <w:r w:rsidR="001716DE">
        <w:t>Коллектив авторов: Багрова С. Г., Копп М. В., Кутукова С. И., Манзюк Л. В., Семиглазова Т. Ю. DOI: 10.18027 / 2224-5057-2020-10-3s2-38</w:t>
      </w:r>
      <w:r w:rsidR="001716DE" w:rsidRPr="00DB5F3A">
        <w:rPr>
          <w:i/>
          <w:iCs/>
        </w:rPr>
        <w:t xml:space="preserve">, </w:t>
      </w:r>
      <w:r w:rsidR="001716DE" w:rsidRPr="00203A03">
        <w:rPr>
          <w:i/>
          <w:iCs/>
        </w:rPr>
        <w:t xml:space="preserve">https://rosoncoweb.ru/standarts/RUSSCO/2020/2020-38.pdf </w:t>
      </w:r>
      <w:hyperlink r:id="rId14" w:history="1">
        <w:r w:rsidR="00F176B0" w:rsidRPr="00F176B0">
          <w:rPr>
            <w:rStyle w:val="aff9"/>
            <w:rFonts w:eastAsia="Times New Roman"/>
          </w:rPr>
          <w:t>https://rosoncoweb.ru/standarts/RUSSCO/2018/2018-36.pdf</w:t>
        </w:r>
      </w:hyperlink>
      <w:r w:rsidR="001716DE" w:rsidRPr="00DB5F3A">
        <w:rPr>
          <w:i/>
          <w:iCs/>
        </w:rPr>
        <w:t>)</w:t>
      </w:r>
    </w:p>
    <w:p w:rsidR="00810E77" w:rsidRPr="006953E8" w:rsidRDefault="0070701D" w:rsidP="00101604">
      <w:pPr>
        <w:pStyle w:val="37"/>
      </w:pPr>
      <w:r w:rsidRPr="002C6065">
        <w:rPr>
          <w:rFonts w:eastAsia="Times New Roman"/>
          <w:b/>
          <w:szCs w:val="24"/>
        </w:rPr>
        <w:t>3.6.</w:t>
      </w:r>
      <w:r>
        <w:rPr>
          <w:rFonts w:eastAsia="Times New Roman"/>
          <w:b/>
          <w:szCs w:val="24"/>
        </w:rPr>
        <w:t>3</w:t>
      </w:r>
      <w:r w:rsidRPr="002C6065">
        <w:rPr>
          <w:rFonts w:eastAsia="Times New Roman"/>
          <w:b/>
          <w:szCs w:val="24"/>
        </w:rPr>
        <w:t>. «</w:t>
      </w:r>
      <w:r w:rsidR="006F4E01" w:rsidRPr="006F4E01">
        <w:rPr>
          <w:b/>
        </w:rPr>
        <w:t>Принципы профилактики и лечения иммуноопосредованных нежелательных явлений</w:t>
      </w:r>
      <w:r w:rsidR="006953E8">
        <w:rPr>
          <w:rFonts w:eastAsia="Times New Roman"/>
          <w:b/>
          <w:szCs w:val="24"/>
        </w:rPr>
        <w:t xml:space="preserve"> </w:t>
      </w:r>
      <w:r w:rsidR="006953E8" w:rsidRPr="00555313">
        <w:t>у пациентов с меланомой кожи соответствуют принципам, изложенным в методических рекомендациях</w:t>
      </w:r>
      <w:r w:rsidR="006953E8">
        <w:rPr>
          <w:rFonts w:eastAsia="Times New Roman"/>
          <w:b/>
          <w:szCs w:val="24"/>
        </w:rPr>
        <w:t xml:space="preserve"> </w:t>
      </w:r>
      <w:r w:rsidR="006C584B">
        <w:t>ПРАКТИЧЕСКИЕ РЕКОМЕНДАЦИИ ПО УПРАВЛЕНИЮ ИММУНООПОСРЕДОВАННЫМИ НЕЖЕЛАТЕЛЬНЫМИ ЯВЛЕНИЯМИ» Коллектив авторов: Проценко  С. А., Антимоник  Н. Ю., Берштейн  Л. М., Жукова  Н. В., Новик А. В., Носов Д. А., Петенко Н. Н., Семенова А. И., Чубенко В. А., Харкевич Г. Ю., Юдин Д. И. DOI: 10.18027 / 2224-5057-2020-10-3s2-50,</w:t>
      </w:r>
      <w:r w:rsidR="00232879">
        <w:t xml:space="preserve"> </w:t>
      </w:r>
      <w:r w:rsidR="00232879" w:rsidRPr="00232879">
        <w:t>https://rosoncoweb.ru/standarts/RUSSCO/2020/2020-50.pdf</w:t>
      </w:r>
      <w:r w:rsidR="00810E77" w:rsidRPr="006953E8">
        <w:t>)</w:t>
      </w:r>
    </w:p>
    <w:p w:rsidR="00810E77" w:rsidRPr="0082428B" w:rsidRDefault="00810E77" w:rsidP="00101604">
      <w:pPr>
        <w:pStyle w:val="27"/>
        <w:spacing w:after="120" w:line="240" w:lineRule="auto"/>
        <w:ind w:left="0"/>
      </w:pPr>
      <w:r w:rsidRPr="0082428B">
        <w:t>Уровень убедительности рекомендаций – С (уровень достоверности доказательств – 5).</w:t>
      </w:r>
    </w:p>
    <w:p w:rsidR="001716DE" w:rsidRPr="00E33FE0" w:rsidRDefault="001716DE" w:rsidP="00F37BC9">
      <w:pPr>
        <w:pStyle w:val="37"/>
        <w:rPr>
          <w:i/>
          <w:iCs/>
        </w:rPr>
      </w:pPr>
    </w:p>
    <w:p w:rsidR="00404C2C" w:rsidRPr="00555313" w:rsidRDefault="00756710" w:rsidP="00F37BC9">
      <w:pPr>
        <w:pStyle w:val="37"/>
      </w:pPr>
      <w:r>
        <w:rPr>
          <w:b/>
        </w:rPr>
        <w:t xml:space="preserve">3.6.4. </w:t>
      </w:r>
      <w:r w:rsidR="00404C2C" w:rsidRPr="00555313">
        <w:rPr>
          <w:b/>
        </w:rPr>
        <w:t xml:space="preserve">Принципы профилактики и лечения инфекционных осложнений и фебрильной нейтропении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t>ПРАКТИЧЕСКИЕ РЕКОМЕНДАЦИИ ПО ДИАГНОСТИКЕ И ЛЕЧЕНИЮ ФЕБРИЛЬНОЙ НЕЙТРОПЕНИИ</w:t>
      </w:r>
      <w:r w:rsidR="00404C2C" w:rsidRPr="00555313">
        <w:t>» (</w:t>
      </w:r>
      <w:r w:rsidR="00EB0F8E">
        <w:t>Коллектив авторов: Сакаева Д. Д., Курмуков И. А., Орлова Р. В., Шабаева М. М. DOI: 10.18027 / 2224-5057-2020-10-3s2-39</w:t>
      </w:r>
      <w:r w:rsidR="00EB0F8E" w:rsidRPr="00EB0F8E">
        <w:t xml:space="preserve"> https://rosoncoweb.ru/standarts/RUSSCO/2020/2020-39.pdf</w:t>
      </w:r>
      <w:r w:rsidR="00404C2C" w:rsidRPr="00555313">
        <w:t>)</w:t>
      </w:r>
    </w:p>
    <w:p w:rsidR="001716DE" w:rsidRDefault="001716DE" w:rsidP="001716DE">
      <w:pPr>
        <w:pStyle w:val="37"/>
        <w:rPr>
          <w:b/>
        </w:rPr>
      </w:pPr>
    </w:p>
    <w:p w:rsidR="00404C2C" w:rsidRPr="00555313" w:rsidRDefault="00EB0F8E" w:rsidP="00F37BC9">
      <w:pPr>
        <w:pStyle w:val="37"/>
      </w:pPr>
      <w:r>
        <w:rPr>
          <w:b/>
        </w:rPr>
        <w:t xml:space="preserve">3.6.5. </w:t>
      </w:r>
      <w:r w:rsidR="00404C2C" w:rsidRPr="00555313">
        <w:rPr>
          <w:b/>
        </w:rPr>
        <w:t xml:space="preserve">Принципы профилактики и лечения гепатотоксичности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rsidR="00511715">
        <w:t>КЛИНИЧЕСКИЕ РЕКОМЕНДАЦИИ ПО КОРРЕКЦИИ ГЕПАТОТОКСИЧНОСТИ, ИНДУЦИРОВАННОЙ ПРОТИВООПУХОЛЕВОЙ ТЕРАПИЕЙ</w:t>
      </w:r>
      <w:r w:rsidR="00404C2C" w:rsidRPr="00555313">
        <w:t>» (</w:t>
      </w:r>
      <w:r w:rsidR="00511715">
        <w:t>Коллектив авторов: Ткаченко П.Е., Ивашкин В.Т., Маевская М.В. DOI: 10.18027 / 2224-5057-2020-10-3s2-4</w:t>
      </w:r>
      <w:r w:rsidR="00404C2C" w:rsidRPr="00555313">
        <w:t xml:space="preserve">, </w:t>
      </w:r>
      <w:r w:rsidR="00511715" w:rsidRPr="00511715">
        <w:t>https://rosoncoweb.ru/standarts/RUSSCO/2020/2020-40.pdf</w:t>
      </w:r>
      <w:r w:rsidR="00404C2C" w:rsidRPr="00555313">
        <w:t>)</w:t>
      </w:r>
    </w:p>
    <w:p w:rsidR="00404C2C" w:rsidRPr="00A6516E" w:rsidRDefault="001716DE" w:rsidP="00F37BC9">
      <w:pPr>
        <w:pStyle w:val="37"/>
      </w:pPr>
      <w:r>
        <w:rPr>
          <w:b/>
        </w:rPr>
        <w:t xml:space="preserve">3.6.6. </w:t>
      </w:r>
      <w:r w:rsidR="00404C2C" w:rsidRPr="00555313">
        <w:rPr>
          <w:b/>
        </w:rPr>
        <w:t xml:space="preserve">Принципы профилактики и лечения сердечно-сосудистых осложнений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rsidR="00A6516E">
        <w:t>ПРАКТИЧЕСКИЕ РЕКОМЕНДАЦИИ ПО КОРРЕКЦИИ КАРДИОВАСКУЛЯРНОЙ ТОКСИЧНОСТИ ПРОТИВООПУХОЛЕВОЙ ЛЕКАРСТВЕННОЙ ТЕРАПИИ</w:t>
      </w:r>
      <w:r w:rsidR="00404C2C" w:rsidRPr="00555313">
        <w:t xml:space="preserve">» (Коллектив авторов: </w:t>
      </w:r>
      <w:r w:rsidR="00A6516E">
        <w:t>Коллектив авторов: Виценя М. В., Агеев Ф. Т., Гиляров М. Ю., Овчинников А. Г., Орлова Р. В., Полтавская</w:t>
      </w:r>
      <w:r w:rsidR="00A6516E" w:rsidRPr="00A6516E">
        <w:t xml:space="preserve"> </w:t>
      </w:r>
      <w:r w:rsidR="00A6516E">
        <w:t>М</w:t>
      </w:r>
      <w:r w:rsidR="00A6516E" w:rsidRPr="00A6516E">
        <w:t>. </w:t>
      </w:r>
      <w:r w:rsidR="00A6516E">
        <w:t>Г</w:t>
      </w:r>
      <w:r w:rsidR="00A6516E" w:rsidRPr="00A6516E">
        <w:t>.</w:t>
      </w:r>
      <w:r w:rsidR="00A6516E">
        <w:t xml:space="preserve"> </w:t>
      </w:r>
      <w:r w:rsidR="00A6516E" w:rsidRPr="00A6516E">
        <w:rPr>
          <w:lang w:val="en-US"/>
        </w:rPr>
        <w:t>DOI</w:t>
      </w:r>
      <w:r w:rsidR="00A6516E" w:rsidRPr="00A6516E">
        <w:t>: 10.18027 / 2224-5057-2020-10-3</w:t>
      </w:r>
      <w:r w:rsidR="00A6516E" w:rsidRPr="00A6516E">
        <w:rPr>
          <w:lang w:val="en-US"/>
        </w:rPr>
        <w:t>s</w:t>
      </w:r>
      <w:r w:rsidR="00A6516E" w:rsidRPr="00A6516E">
        <w:t>2-41</w:t>
      </w:r>
      <w:r w:rsidR="00404C2C" w:rsidRPr="00A6516E">
        <w:rPr>
          <w:lang w:val="en-US"/>
        </w:rPr>
        <w:t>DOI</w:t>
      </w:r>
      <w:r w:rsidR="00404C2C" w:rsidRPr="00A6516E">
        <w:t>: 10.18 027 / 2224–5057–2018–8–3</w:t>
      </w:r>
      <w:r w:rsidR="00404C2C" w:rsidRPr="00A6516E">
        <w:rPr>
          <w:lang w:val="en-US"/>
        </w:rPr>
        <w:t>s</w:t>
      </w:r>
      <w:r w:rsidR="00404C2C" w:rsidRPr="00A6516E">
        <w:t xml:space="preserve">2–545–563, </w:t>
      </w:r>
      <w:r w:rsidR="00446B5C" w:rsidRPr="00446B5C">
        <w:t>https://rosoncoweb.ru/standarts/RUSSCO/2020/2020-41.pdf</w:t>
      </w:r>
      <w:r w:rsidR="00404C2C" w:rsidRPr="00A6516E">
        <w:t>)</w:t>
      </w:r>
    </w:p>
    <w:p w:rsidR="00404C2C" w:rsidRPr="00555313" w:rsidRDefault="001716DE" w:rsidP="00F37BC9">
      <w:pPr>
        <w:pStyle w:val="37"/>
      </w:pPr>
      <w:r>
        <w:rPr>
          <w:b/>
        </w:rPr>
        <w:t xml:space="preserve">3.6.7. </w:t>
      </w:r>
      <w:r w:rsidR="00404C2C" w:rsidRPr="00555313">
        <w:rPr>
          <w:b/>
        </w:rPr>
        <w:t xml:space="preserve">Принципы профилактики и лечения кожных осложнений </w:t>
      </w:r>
      <w:r w:rsidR="00404C2C" w:rsidRPr="00555313">
        <w:t xml:space="preserve">у </w:t>
      </w:r>
      <w:r w:rsidR="00795E71" w:rsidRPr="00555313">
        <w:t xml:space="preserve">пациентов с </w:t>
      </w:r>
      <w:r w:rsidR="00404C2C" w:rsidRPr="00555313">
        <w:t>меланомой кожи соответствуют принципам, изложенным в методических рекомендациях «</w:t>
      </w:r>
      <w:r w:rsidR="00446B5C">
        <w:t>ПРАКТИЧЕСКИЕ РЕКОМЕНДАЦИИ ПО ЛЕКАРСТВЕННОМУ ЛЕЧЕНИЮ ДЕРМАТОЛОГИЧЕСКИХ РЕАКЦИЙ У ПАЦИЕНТОВ, ПОЛУЧАЮЩИХ ПРОТИВООПУХОЛЕВУЮ ЛЕКАРСТВЕННУЮ ТЕРАПИЮ</w:t>
      </w:r>
      <w:r w:rsidR="00404C2C" w:rsidRPr="00555313">
        <w:t>» (</w:t>
      </w:r>
      <w:r w:rsidR="00446B5C">
        <w:t>Коллектив авторов: Королева И. А., Болотина Л. В., Гладков О. А., Горбунова В. А., Круглова Л. С., Манзюк Л. В., Орлова Е. В., Орлова Р. В. DOI: 10.18027 / 2224-5057-2020-10-3s2-42</w:t>
      </w:r>
      <w:r w:rsidR="00404C2C" w:rsidRPr="00555313">
        <w:t xml:space="preserve">, </w:t>
      </w:r>
      <w:r w:rsidR="006A1905" w:rsidRPr="006A1905">
        <w:t>https://rosoncoweb.ru/standarts/RUSSCO/2020/2020-42.pdf</w:t>
      </w:r>
      <w:r w:rsidR="00404C2C" w:rsidRPr="00555313">
        <w:t>)</w:t>
      </w:r>
    </w:p>
    <w:p w:rsidR="00404C2C" w:rsidRPr="00555313" w:rsidRDefault="001716DE" w:rsidP="00F37BC9">
      <w:pPr>
        <w:pStyle w:val="37"/>
      </w:pPr>
      <w:r>
        <w:rPr>
          <w:b/>
        </w:rPr>
        <w:t xml:space="preserve">3.6.8. </w:t>
      </w:r>
      <w:r w:rsidR="00404C2C" w:rsidRPr="00555313">
        <w:rPr>
          <w:b/>
        </w:rPr>
        <w:t xml:space="preserve">Принципы нутритивной поддержки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«ПРАКТИЧЕСКИЕ РЕКОМЕНДАЦИИ ПО НУТРИТИВНОЙ ПОДДЕРЖКЕ ОНКОЛОГИЧЕСКИХ БОЛЬНЫХ№ (Коллектив авторов: Сытов А. В., Лейдерман И. Н., Ломидзе С. В., Нехаев И. В., Хотеев А. Ж. DOI: 10.18 027 / 2224–5057–2018–8–3s2–575–583, https://rosoncoweb.ru/standarts/RUSSCO/2018/2018-41.pdf)</w:t>
      </w:r>
    </w:p>
    <w:p w:rsidR="00404C2C" w:rsidRPr="00555313" w:rsidRDefault="001716DE" w:rsidP="00F37BC9">
      <w:pPr>
        <w:pStyle w:val="37"/>
      </w:pPr>
      <w:r>
        <w:rPr>
          <w:b/>
        </w:rPr>
        <w:t xml:space="preserve">3.6.9. </w:t>
      </w:r>
      <w:r w:rsidR="00404C2C" w:rsidRPr="00555313">
        <w:rPr>
          <w:b/>
        </w:rPr>
        <w:t xml:space="preserve">Принципы профилактики и лечения нефротоксичности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rsidR="006A1905">
        <w:t>ПРАКТИЧЕСКИЕ РЕКОМЕНДАЦИИ ПО НУТРИТИВНОЙ ПОДДЕРЖКЕ ОНКОЛОГИЧЕСКИХ БОЛЬНЫХ</w:t>
      </w:r>
      <w:r w:rsidR="00404C2C" w:rsidRPr="00555313">
        <w:t>» (</w:t>
      </w:r>
      <w:r w:rsidR="006A1905">
        <w:t>Коллектив авторов: Сытов А. В., Зузов С. А., Лейдерман И. Н., Хотеев А. Ж. DOI: 10.18027 / 2224-5057-2020-10-3s2-43</w:t>
      </w:r>
      <w:r w:rsidR="00404C2C" w:rsidRPr="00555313">
        <w:t xml:space="preserve">, </w:t>
      </w:r>
      <w:r w:rsidR="006A1905" w:rsidRPr="006A1905">
        <w:t>https://rosoncoweb.ru/standarts/RUSSCO/2020/2020-43.pdf</w:t>
      </w:r>
      <w:r w:rsidR="00404C2C" w:rsidRPr="00555313">
        <w:t>)</w:t>
      </w:r>
    </w:p>
    <w:p w:rsidR="00404C2C" w:rsidRDefault="001716DE" w:rsidP="00F37BC9">
      <w:pPr>
        <w:pStyle w:val="37"/>
      </w:pPr>
      <w:r>
        <w:rPr>
          <w:b/>
        </w:rPr>
        <w:t xml:space="preserve">3.6.10. </w:t>
      </w:r>
      <w:r w:rsidR="00404C2C" w:rsidRPr="00555313">
        <w:rPr>
          <w:b/>
        </w:rPr>
        <w:t xml:space="preserve">Принципы профилактики и лечения тромбоэмболических осложнений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rsidR="006D56D9">
        <w:t>ПРАКТИЧЕСКИЕ РЕКОМЕНДАЦИИ ПО ПРОФИЛАКТИКЕ И ЛЕЧЕНИЮ ТРОМБОЭМБОЛИЧЕСКИХ ОСЛОЖНЕНИЙ У ОНКОЛОГИЧЕСКИХ БОЛЬНЫХ</w:t>
      </w:r>
      <w:r w:rsidR="00404C2C" w:rsidRPr="00555313">
        <w:t>» (</w:t>
      </w:r>
      <w:r w:rsidR="006D56D9">
        <w:t>Коллектив авторов: Сомонова  О. В., Антух  Э. А., Долгушин  Б. И., Елизарова  А. Л., Сакаева Д. Д., Сельчук В. Ю., Трякин А. А., Черкасов В. А. DOI: 10.18027 / 2224-5057-2020-10-3s2-47</w:t>
      </w:r>
      <w:r w:rsidR="00404C2C" w:rsidRPr="00555313">
        <w:t xml:space="preserve">, </w:t>
      </w:r>
      <w:hyperlink r:id="rId15" w:history="1">
        <w:r w:rsidR="007A0FC3" w:rsidRPr="00425650">
          <w:rPr>
            <w:rStyle w:val="aff9"/>
            <w:lang w:val="en-US"/>
          </w:rPr>
          <w:t>https</w:t>
        </w:r>
        <w:r w:rsidR="007A0FC3" w:rsidRPr="00425650">
          <w:rPr>
            <w:rStyle w:val="aff9"/>
          </w:rPr>
          <w:t>://</w:t>
        </w:r>
        <w:r w:rsidR="007A0FC3" w:rsidRPr="00425650">
          <w:rPr>
            <w:rStyle w:val="aff9"/>
            <w:lang w:val="en-US"/>
          </w:rPr>
          <w:t>rosoncoweb</w:t>
        </w:r>
        <w:r w:rsidR="007A0FC3" w:rsidRPr="00425650">
          <w:rPr>
            <w:rStyle w:val="aff9"/>
          </w:rPr>
          <w:t>.</w:t>
        </w:r>
        <w:r w:rsidR="007A0FC3" w:rsidRPr="00425650">
          <w:rPr>
            <w:rStyle w:val="aff9"/>
            <w:lang w:val="en-US"/>
          </w:rPr>
          <w:t>ru</w:t>
        </w:r>
        <w:r w:rsidR="007A0FC3" w:rsidRPr="00425650">
          <w:rPr>
            <w:rStyle w:val="aff9"/>
          </w:rPr>
          <w:t>/</w:t>
        </w:r>
        <w:r w:rsidR="007A0FC3" w:rsidRPr="00425650">
          <w:rPr>
            <w:rStyle w:val="aff9"/>
            <w:lang w:val="en-US"/>
          </w:rPr>
          <w:t>standarts</w:t>
        </w:r>
        <w:r w:rsidR="007A0FC3" w:rsidRPr="00425650">
          <w:rPr>
            <w:rStyle w:val="aff9"/>
          </w:rPr>
          <w:t>/</w:t>
        </w:r>
        <w:r w:rsidR="007A0FC3" w:rsidRPr="00425650">
          <w:rPr>
            <w:rStyle w:val="aff9"/>
            <w:lang w:val="en-US"/>
          </w:rPr>
          <w:t>RUSSCO</w:t>
        </w:r>
        <w:r w:rsidR="007A0FC3" w:rsidRPr="00425650">
          <w:rPr>
            <w:rStyle w:val="aff9"/>
          </w:rPr>
          <w:t>/2020/2020-47.</w:t>
        </w:r>
        <w:r w:rsidR="007A0FC3" w:rsidRPr="00425650">
          <w:rPr>
            <w:rStyle w:val="aff9"/>
            <w:lang w:val="en-US"/>
          </w:rPr>
          <w:t>pdf</w:t>
        </w:r>
      </w:hyperlink>
      <w:r w:rsidR="00404C2C" w:rsidRPr="00555313">
        <w:t>)</w:t>
      </w:r>
    </w:p>
    <w:p w:rsidR="007A0FC3" w:rsidRPr="00555313" w:rsidRDefault="001716DE" w:rsidP="00F37BC9">
      <w:pPr>
        <w:pStyle w:val="37"/>
      </w:pPr>
      <w:r>
        <w:rPr>
          <w:b/>
        </w:rPr>
        <w:t xml:space="preserve">3.6.11. </w:t>
      </w:r>
      <w:r w:rsidR="007A0FC3" w:rsidRPr="00555313">
        <w:rPr>
          <w:b/>
        </w:rPr>
        <w:t xml:space="preserve">Принципы профилактики и лечения </w:t>
      </w:r>
      <w:r w:rsidR="007A0FC3">
        <w:rPr>
          <w:b/>
        </w:rPr>
        <w:t xml:space="preserve">нефротоксичности </w:t>
      </w:r>
      <w:r w:rsidR="007A0FC3" w:rsidRPr="00555313">
        <w:t>у пациентов с меланомой кожи соответствуют принципам, изложенным в методических рекомендациях</w:t>
      </w:r>
      <w:r w:rsidR="00723F09" w:rsidRPr="00723F09">
        <w:t xml:space="preserve"> </w:t>
      </w:r>
      <w:r w:rsidR="00723F09">
        <w:t>ПРАКТИЧЕСКИЕ РЕКОМЕНДАЦИИ ПО КОРРЕКЦИИ НЕФРОТОКСИЧНОСТИ ПРОТИВООПУХОЛЕВЫХ ПРЕПАРАТОВ</w:t>
      </w:r>
      <w:r w:rsidR="00723F09" w:rsidRPr="00555313">
        <w:t>» (</w:t>
      </w:r>
      <w:r w:rsidR="00723F09">
        <w:t xml:space="preserve">Коллектив авторов: Громова Е. Г., Бирюкова Л. С., Джумабаева Б. Т., Курмуков И. А. DOI: 10.18027 / 2224-5057-2020-10-3s2-46, </w:t>
      </w:r>
      <w:r w:rsidR="00723F09" w:rsidRPr="00723F09">
        <w:t>https://rosoncoweb.ru/standarts/RUSSCO/2020/2020-46.pdf</w:t>
      </w:r>
      <w:r w:rsidR="00723F09">
        <w:t>)</w:t>
      </w:r>
    </w:p>
    <w:p w:rsidR="00404C2C" w:rsidRPr="00555313" w:rsidRDefault="001716DE" w:rsidP="00F37BC9">
      <w:pPr>
        <w:pStyle w:val="37"/>
      </w:pPr>
      <w:r>
        <w:rPr>
          <w:b/>
        </w:rPr>
        <w:t xml:space="preserve">3.6.12. </w:t>
      </w:r>
      <w:r w:rsidR="00404C2C" w:rsidRPr="00555313">
        <w:rPr>
          <w:b/>
        </w:rPr>
        <w:t xml:space="preserve">Принципы профилактики и лечения последствий экстравазации лекарственных препаратов </w:t>
      </w:r>
      <w:r w:rsidR="00404C2C" w:rsidRPr="00555313">
        <w:t xml:space="preserve">у </w:t>
      </w:r>
      <w:r w:rsidR="00795E71" w:rsidRPr="00555313">
        <w:t>пациентов с</w:t>
      </w:r>
      <w:r w:rsidR="00404C2C" w:rsidRPr="00555313">
        <w:t xml:space="preserve"> меланомой кожи соответствуют принципам, изложенным в методических рекомендациях «</w:t>
      </w:r>
      <w:r w:rsidR="00DF2EF3">
        <w:t>РЕКОМЕНДАЦИИ ПО ЛЕЧЕНИЮ ПОСЛЕДСТВИЙ ЭКСТРАВАЗАЦИИ ПРОТИВООПУХОЛЕВЫХ ПРЕПАРАТОВ</w:t>
      </w:r>
      <w:r w:rsidR="00404C2C" w:rsidRPr="00555313">
        <w:t>» (Коллектив авторов: А</w:t>
      </w:r>
      <w:r w:rsidR="00DF2EF3" w:rsidRPr="00DF2EF3">
        <w:t xml:space="preserve"> </w:t>
      </w:r>
      <w:r w:rsidR="00DF2EF3">
        <w:t>Автор: Буйденок Ю. В. DOI: 10.18027 / 2224-5057-2020-10-3s2-48</w:t>
      </w:r>
      <w:r w:rsidR="00404C2C" w:rsidRPr="00555313">
        <w:t xml:space="preserve">, </w:t>
      </w:r>
      <w:r w:rsidR="00DF2EF3" w:rsidRPr="00DF2EF3">
        <w:rPr>
          <w:lang w:val="en-US"/>
        </w:rPr>
        <w:t>https</w:t>
      </w:r>
      <w:r w:rsidR="00DF2EF3" w:rsidRPr="00075669">
        <w:t>://</w:t>
      </w:r>
      <w:r w:rsidR="00DF2EF3" w:rsidRPr="00DF2EF3">
        <w:rPr>
          <w:lang w:val="en-US"/>
        </w:rPr>
        <w:t>rosoncoweb</w:t>
      </w:r>
      <w:r w:rsidR="00DF2EF3" w:rsidRPr="00075669">
        <w:t>.</w:t>
      </w:r>
      <w:r w:rsidR="00DF2EF3" w:rsidRPr="00DF2EF3">
        <w:rPr>
          <w:lang w:val="en-US"/>
        </w:rPr>
        <w:t>ru</w:t>
      </w:r>
      <w:r w:rsidR="00DF2EF3" w:rsidRPr="00075669">
        <w:t>/</w:t>
      </w:r>
      <w:r w:rsidR="00DF2EF3" w:rsidRPr="00DF2EF3">
        <w:rPr>
          <w:lang w:val="en-US"/>
        </w:rPr>
        <w:t>standarts</w:t>
      </w:r>
      <w:r w:rsidR="00DF2EF3" w:rsidRPr="00075669">
        <w:t>/</w:t>
      </w:r>
      <w:r w:rsidR="00DF2EF3" w:rsidRPr="00DF2EF3">
        <w:rPr>
          <w:lang w:val="en-US"/>
        </w:rPr>
        <w:t>RUSSCO</w:t>
      </w:r>
      <w:r w:rsidR="00DF2EF3" w:rsidRPr="00075669">
        <w:t>/2020/2020-48.</w:t>
      </w:r>
      <w:r w:rsidR="00DF2EF3" w:rsidRPr="00DF2EF3">
        <w:rPr>
          <w:lang w:val="en-US"/>
        </w:rPr>
        <w:t>pdf</w:t>
      </w:r>
      <w:r w:rsidR="00404C2C" w:rsidRPr="00555313">
        <w:t>)</w:t>
      </w:r>
    </w:p>
    <w:p w:rsidR="00404C2C" w:rsidRPr="00555313" w:rsidRDefault="00404C2C" w:rsidP="00404C2C">
      <w:pPr>
        <w:pStyle w:val="37"/>
        <w:ind w:firstLine="567"/>
      </w:pPr>
    </w:p>
    <w:p w:rsidR="00BB60E3" w:rsidRPr="00555313" w:rsidRDefault="00BB60E3" w:rsidP="00BB60E3">
      <w:pPr>
        <w:pStyle w:val="20"/>
      </w:pPr>
      <w:bookmarkStart w:id="98" w:name="_Toc23182965"/>
      <w:bookmarkStart w:id="99" w:name="_Toc101715221"/>
      <w:r w:rsidRPr="00555313">
        <w:t>3.7 Диетотерапия</w:t>
      </w:r>
      <w:bookmarkEnd w:id="98"/>
      <w:bookmarkEnd w:id="99"/>
    </w:p>
    <w:p w:rsidR="00404C2C" w:rsidRPr="00555313" w:rsidRDefault="00BB60E3" w:rsidP="00233F02">
      <w:pPr>
        <w:pStyle w:val="1"/>
      </w:pPr>
      <w:r w:rsidRPr="00555313">
        <w:t>К на</w:t>
      </w:r>
      <w:r w:rsidR="00D9583A" w:rsidRPr="00555313">
        <w:t>с</w:t>
      </w:r>
      <w:r w:rsidRPr="00555313">
        <w:t>тоящему моменту не получены сколько-нибудь надежные сведения о влиянии пищевого поведения на риск заболеть меланомой кожи, меланомой иных локализаций или на риск рецидива или прогрессирования этого заболевания у лиц с уже установленным диагнозом. Имеются противоречивые сведения</w:t>
      </w:r>
      <w:r w:rsidR="0007427A" w:rsidRPr="00555313">
        <w:t xml:space="preserve"> </w:t>
      </w:r>
      <w:r w:rsidRPr="00555313">
        <w:t xml:space="preserve">о том, что диета, состоящая из продуктов, богатых витамином D и каротиноидами, а также </w:t>
      </w:r>
      <w:r w:rsidR="00FD558D" w:rsidRPr="00555313">
        <w:t>снижение потребления</w:t>
      </w:r>
      <w:r w:rsidRPr="00555313">
        <w:t xml:space="preserve"> алкоголя, могут быть связаны со снижением риска развития меланомы</w:t>
      </w:r>
      <w:r w:rsidR="00193F73" w:rsidRPr="00555313">
        <w:t xml:space="preserve"> </w:t>
      </w:r>
      <w:r w:rsidR="00D9583A" w:rsidRPr="00555313">
        <w:fldChar w:fldCharType="begin">
          <w:fldData xml:space="preserve">PEVuZE5vdGU+PENpdGU+PEF1dGhvcj5NaWxsZW48L0F1dGhvcj48WWVhcj4yMDA0PC9ZZWFyPjxS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</w:fldData>
        </w:fldChar>
      </w:r>
      <w:r w:rsidR="00101604">
        <w:instrText xml:space="preserve"> ADDIN EN.CITE </w:instrText>
      </w:r>
      <w:r w:rsidR="00101604">
        <w:fldChar w:fldCharType="begin">
          <w:fldData xml:space="preserve">PEVuZE5vdGU+PENpdGU+PEF1dGhvcj5NaWxsZW48L0F1dGhvcj48WWVhcj4yMDA0PC9ZZWFyPjxS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</w:fldData>
        </w:fldChar>
      </w:r>
      <w:r w:rsidR="00101604">
        <w:instrText xml:space="preserve"> ADDIN EN.CITE.DATA </w:instrText>
      </w:r>
      <w:r w:rsidR="00101604">
        <w:fldChar w:fldCharType="end"/>
      </w:r>
      <w:r w:rsidR="00D9583A" w:rsidRPr="00555313">
        <w:fldChar w:fldCharType="separate"/>
      </w:r>
      <w:r w:rsidR="00101604">
        <w:rPr>
          <w:noProof/>
        </w:rPr>
        <w:t>[</w:t>
      </w:r>
      <w:hyperlink w:anchor="_ENREF_392" w:tooltip="Millen, 2004 #358" w:history="1">
        <w:r w:rsidR="00101604">
          <w:rPr>
            <w:noProof/>
          </w:rPr>
          <w:t>392</w:t>
        </w:r>
      </w:hyperlink>
      <w:r w:rsidR="00101604">
        <w:rPr>
          <w:noProof/>
        </w:rPr>
        <w:t>]</w:t>
      </w:r>
      <w:r w:rsidR="00D9583A" w:rsidRPr="00555313">
        <w:fldChar w:fldCharType="end"/>
      </w:r>
      <w:r w:rsidRPr="00555313">
        <w:t>.</w:t>
      </w:r>
      <w:r w:rsidR="00FD558D" w:rsidRPr="00555313">
        <w:t xml:space="preserve"> </w:t>
      </w:r>
      <w:r w:rsidR="00D9583A" w:rsidRPr="00555313">
        <w:t xml:space="preserve">В этой связи </w:t>
      </w:r>
      <w:r w:rsidR="00D9583A" w:rsidRPr="00555313">
        <w:rPr>
          <w:b/>
          <w:bCs/>
        </w:rPr>
        <w:t>не рекомендованы</w:t>
      </w:r>
      <w:r w:rsidR="00D9583A" w:rsidRPr="00555313">
        <w:t xml:space="preserve"> какие-либо изменения в привычном рационе пациентов, если только они не продиктованы необходимостью коррекции ко-морбидных состояний или </w:t>
      </w:r>
      <w:proofErr w:type="gramStart"/>
      <w:r w:rsidR="00D9583A" w:rsidRPr="00555313">
        <w:t>купирования</w:t>
      </w:r>
      <w:proofErr w:type="gramEnd"/>
      <w:r w:rsidR="00D9583A" w:rsidRPr="00555313">
        <w:t xml:space="preserve"> или профилактики осложнений проводимого лечения (хирургического, лекарственного или лучевого).</w:t>
      </w:r>
    </w:p>
    <w:p w:rsidR="00D9583A" w:rsidRPr="00555313" w:rsidRDefault="00D9583A" w:rsidP="00D9583A">
      <w:pPr>
        <w:pStyle w:val="27"/>
      </w:pPr>
      <w:r w:rsidRPr="00555313">
        <w:t xml:space="preserve">Уровень убедительности рекомендаций – С (уровень достоверности доказательств – </w:t>
      </w:r>
      <w:r w:rsidR="00B4303E" w:rsidRPr="00555313">
        <w:t>4</w:t>
      </w:r>
      <w:r w:rsidRPr="00555313">
        <w:t>).</w:t>
      </w:r>
    </w:p>
    <w:p w:rsidR="006D78D2" w:rsidRPr="00555313" w:rsidRDefault="006D78D2" w:rsidP="00622F23">
      <w:pPr>
        <w:pStyle w:val="11"/>
      </w:pPr>
      <w:bookmarkStart w:id="100" w:name="_Toc23182966"/>
      <w:bookmarkStart w:id="101" w:name="_Toc101715222"/>
      <w:r w:rsidRPr="00555313">
        <w:t>4. Медицинская реабилитация</w:t>
      </w:r>
      <w:bookmarkEnd w:id="55"/>
      <w:bookmarkEnd w:id="100"/>
      <w:bookmarkEnd w:id="101"/>
      <w:r w:rsidR="0086429D">
        <w:t xml:space="preserve"> </w:t>
      </w:r>
      <w:r w:rsidR="0086429D" w:rsidRPr="0086429D">
        <w:t>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p>
    <w:p w:rsidR="00F46F7F" w:rsidRPr="00555313" w:rsidRDefault="00F46F7F" w:rsidP="00E93155">
      <w:pPr>
        <w:pStyle w:val="af7"/>
        <w:ind w:firstLine="708"/>
        <w:rPr>
          <w:i w:val="0"/>
          <w:iCs w:val="0"/>
        </w:rPr>
      </w:pPr>
      <w:r w:rsidRPr="00555313">
        <w:rPr>
          <w:i w:val="0"/>
          <w:iCs w:val="0"/>
        </w:rPr>
        <w:t xml:space="preserve">В настоящее время для большинства видов медицинской реабилитации отсутствуют клинические исследования с участием пациентов с меланомой. Данные рекомендации сделаны на основании того, что во многих </w:t>
      </w:r>
      <w:r w:rsidR="00250C5E" w:rsidRPr="00555313">
        <w:rPr>
          <w:i w:val="0"/>
          <w:iCs w:val="0"/>
        </w:rPr>
        <w:t>исследованиях</w:t>
      </w:r>
      <w:r w:rsidRPr="00555313">
        <w:rPr>
          <w:i w:val="0"/>
          <w:iCs w:val="0"/>
        </w:rPr>
        <w:t>, в том числе мете-анализах (</w:t>
      </w:r>
      <w:r w:rsidRPr="00555313">
        <w:rPr>
          <w:i w:val="0"/>
          <w:iCs w:val="0"/>
          <w:lang w:val="en-US"/>
        </w:rPr>
        <w:t>Steffens</w:t>
      </w:r>
      <w:r w:rsidRPr="00555313">
        <w:rPr>
          <w:i w:val="0"/>
          <w:iCs w:val="0"/>
        </w:rPr>
        <w:t xml:space="preserve">, </w:t>
      </w:r>
      <w:r w:rsidRPr="00555313">
        <w:rPr>
          <w:i w:val="0"/>
          <w:iCs w:val="0"/>
          <w:lang w:val="en-US"/>
        </w:rPr>
        <w:t>D</w:t>
      </w:r>
      <w:r w:rsidRPr="00555313">
        <w:rPr>
          <w:i w:val="0"/>
          <w:iCs w:val="0"/>
        </w:rPr>
        <w:t xml:space="preserve"> </w:t>
      </w:r>
      <w:r w:rsidRPr="00555313">
        <w:rPr>
          <w:i w:val="0"/>
          <w:iCs w:val="0"/>
          <w:lang w:val="en-US"/>
        </w:rPr>
        <w:t>et</w:t>
      </w:r>
      <w:r w:rsidRPr="00555313">
        <w:rPr>
          <w:i w:val="0"/>
          <w:iCs w:val="0"/>
        </w:rPr>
        <w:t xml:space="preserve"> </w:t>
      </w:r>
      <w:r w:rsidRPr="00555313">
        <w:rPr>
          <w:i w:val="0"/>
          <w:iCs w:val="0"/>
          <w:lang w:val="en-US"/>
        </w:rPr>
        <w:t>al</w:t>
      </w:r>
      <w:r w:rsidRPr="00555313">
        <w:rPr>
          <w:i w:val="0"/>
          <w:iCs w:val="0"/>
        </w:rPr>
        <w:t xml:space="preserve"> 2018</w:t>
      </w:r>
      <w:r w:rsidR="00BD2C18" w:rsidRPr="00555313">
        <w:rPr>
          <w:i w:val="0"/>
          <w:iCs w:val="0"/>
        </w:rPr>
        <w:t xml:space="preserve"> и др.</w:t>
      </w:r>
      <w:r w:rsidR="00D77996" w:rsidRPr="00555313">
        <w:rPr>
          <w:i w:val="0"/>
          <w:iCs w:val="0"/>
        </w:rPr>
        <w:t>) и систематических обзорах</w:t>
      </w:r>
      <w:r w:rsidR="0007427A" w:rsidRPr="00555313">
        <w:rPr>
          <w:i w:val="0"/>
          <w:iCs w:val="0"/>
        </w:rPr>
        <w:t xml:space="preserve"> </w:t>
      </w:r>
      <w:r w:rsidR="00D77996" w:rsidRPr="00555313">
        <w:rPr>
          <w:i w:val="0"/>
          <w:iCs w:val="0"/>
        </w:rPr>
        <w:t xml:space="preserve">(Nicole </w:t>
      </w:r>
      <w:r w:rsidR="00D77996" w:rsidRPr="00555313">
        <w:rPr>
          <w:i w:val="0"/>
          <w:iCs w:val="0"/>
          <w:lang w:val="en-US"/>
        </w:rPr>
        <w:t>L</w:t>
      </w:r>
      <w:r w:rsidR="00D77996" w:rsidRPr="00555313">
        <w:rPr>
          <w:i w:val="0"/>
          <w:iCs w:val="0"/>
        </w:rPr>
        <w:t xml:space="preserve">. </w:t>
      </w:r>
      <w:r w:rsidR="00D77996" w:rsidRPr="00555313">
        <w:rPr>
          <w:i w:val="0"/>
          <w:iCs w:val="0"/>
          <w:lang w:val="en-US"/>
        </w:rPr>
        <w:t>Stout</w:t>
      </w:r>
      <w:r w:rsidR="00D77996" w:rsidRPr="00555313">
        <w:rPr>
          <w:i w:val="0"/>
          <w:iCs w:val="0"/>
        </w:rPr>
        <w:t xml:space="preserve"> </w:t>
      </w:r>
      <w:r w:rsidR="00D77996" w:rsidRPr="00555313">
        <w:rPr>
          <w:i w:val="0"/>
          <w:iCs w:val="0"/>
          <w:lang w:val="en-US"/>
        </w:rPr>
        <w:t>et</w:t>
      </w:r>
      <w:r w:rsidR="00D77996" w:rsidRPr="00555313">
        <w:rPr>
          <w:i w:val="0"/>
          <w:iCs w:val="0"/>
        </w:rPr>
        <w:t xml:space="preserve"> </w:t>
      </w:r>
      <w:r w:rsidR="00D77996" w:rsidRPr="00555313">
        <w:rPr>
          <w:i w:val="0"/>
          <w:iCs w:val="0"/>
          <w:lang w:val="en-US"/>
        </w:rPr>
        <w:t>al</w:t>
      </w:r>
      <w:r w:rsidR="00D77996" w:rsidRPr="00555313">
        <w:rPr>
          <w:i w:val="0"/>
          <w:iCs w:val="0"/>
        </w:rPr>
        <w:t xml:space="preserve">, 2017 и R. Segal </w:t>
      </w:r>
      <w:r w:rsidR="00D77996" w:rsidRPr="00555313">
        <w:rPr>
          <w:i w:val="0"/>
          <w:iCs w:val="0"/>
          <w:lang w:val="en-US"/>
        </w:rPr>
        <w:t>et</w:t>
      </w:r>
      <w:r w:rsidR="00D77996" w:rsidRPr="00555313">
        <w:rPr>
          <w:i w:val="0"/>
          <w:iCs w:val="0"/>
        </w:rPr>
        <w:t xml:space="preserve"> </w:t>
      </w:r>
      <w:r w:rsidR="00D77996" w:rsidRPr="00555313">
        <w:rPr>
          <w:i w:val="0"/>
          <w:iCs w:val="0"/>
          <w:lang w:val="en-US"/>
        </w:rPr>
        <w:t>al</w:t>
      </w:r>
      <w:r w:rsidR="00D77996" w:rsidRPr="00555313">
        <w:rPr>
          <w:i w:val="0"/>
          <w:iCs w:val="0"/>
        </w:rPr>
        <w:t>, 2017</w:t>
      </w:r>
      <w:r w:rsidR="0007427A" w:rsidRPr="00555313">
        <w:rPr>
          <w:i w:val="0"/>
          <w:iCs w:val="0"/>
        </w:rPr>
        <w:t xml:space="preserve"> </w:t>
      </w:r>
      <w:r w:rsidR="00BD2C18" w:rsidRPr="00555313">
        <w:rPr>
          <w:i w:val="0"/>
          <w:iCs w:val="0"/>
        </w:rPr>
        <w:t>и др.</w:t>
      </w:r>
      <w:r w:rsidR="00D77996" w:rsidRPr="00555313">
        <w:rPr>
          <w:i w:val="0"/>
          <w:iCs w:val="0"/>
        </w:rPr>
        <w:t>)</w:t>
      </w:r>
      <w:r w:rsidRPr="00555313">
        <w:rPr>
          <w:i w:val="0"/>
          <w:iCs w:val="0"/>
        </w:rPr>
        <w:t xml:space="preserve"> доказано, что</w:t>
      </w:r>
      <w:r w:rsidR="00D77996" w:rsidRPr="00555313">
        <w:rPr>
          <w:i w:val="0"/>
          <w:iCs w:val="0"/>
        </w:rPr>
        <w:t xml:space="preserve"> различные виды</w:t>
      </w:r>
      <w:r w:rsidRPr="00555313">
        <w:rPr>
          <w:i w:val="0"/>
          <w:iCs w:val="0"/>
        </w:rPr>
        <w:t xml:space="preserve"> медицинск</w:t>
      </w:r>
      <w:r w:rsidR="00D77996" w:rsidRPr="00555313">
        <w:rPr>
          <w:i w:val="0"/>
          <w:iCs w:val="0"/>
        </w:rPr>
        <w:t>ой</w:t>
      </w:r>
      <w:r w:rsidRPr="00555313">
        <w:rPr>
          <w:i w:val="0"/>
          <w:iCs w:val="0"/>
        </w:rPr>
        <w:t xml:space="preserve"> реабилитаци</w:t>
      </w:r>
      <w:r w:rsidR="00D77996" w:rsidRPr="00555313">
        <w:rPr>
          <w:i w:val="0"/>
          <w:iCs w:val="0"/>
        </w:rPr>
        <w:t>и</w:t>
      </w:r>
      <w:r w:rsidRPr="00555313">
        <w:rPr>
          <w:i w:val="0"/>
          <w:iCs w:val="0"/>
        </w:rPr>
        <w:t xml:space="preserve"> значительно ускоря</w:t>
      </w:r>
      <w:r w:rsidR="00D77996" w:rsidRPr="00555313">
        <w:rPr>
          <w:i w:val="0"/>
          <w:iCs w:val="0"/>
        </w:rPr>
        <w:t>ю</w:t>
      </w:r>
      <w:r w:rsidRPr="00555313">
        <w:rPr>
          <w:i w:val="0"/>
          <w:iCs w:val="0"/>
        </w:rPr>
        <w:t>т функциональное восстановление, сокраща</w:t>
      </w:r>
      <w:r w:rsidR="00D77996" w:rsidRPr="00555313">
        <w:rPr>
          <w:i w:val="0"/>
          <w:iCs w:val="0"/>
        </w:rPr>
        <w:t>ю</w:t>
      </w:r>
      <w:r w:rsidRPr="00555313">
        <w:rPr>
          <w:i w:val="0"/>
          <w:iCs w:val="0"/>
        </w:rPr>
        <w:t>т сроки пребывания в стационаре после операции и снижа</w:t>
      </w:r>
      <w:r w:rsidR="00D77996" w:rsidRPr="00555313">
        <w:rPr>
          <w:i w:val="0"/>
          <w:iCs w:val="0"/>
        </w:rPr>
        <w:t>ю</w:t>
      </w:r>
      <w:r w:rsidRPr="00555313">
        <w:rPr>
          <w:i w:val="0"/>
          <w:iCs w:val="0"/>
        </w:rPr>
        <w:t>т частоту развития осложнений и летальных исходов у пациентов с другими злокачественными новообразования</w:t>
      </w:r>
      <w:r w:rsidR="00250C5E" w:rsidRPr="00555313">
        <w:rPr>
          <w:i w:val="0"/>
          <w:iCs w:val="0"/>
        </w:rPr>
        <w:t>ми</w:t>
      </w:r>
      <w:r w:rsidRPr="00555313">
        <w:rPr>
          <w:i w:val="0"/>
          <w:iCs w:val="0"/>
        </w:rPr>
        <w:t xml:space="preserve">. </w:t>
      </w:r>
    </w:p>
    <w:p w:rsidR="006D78D2" w:rsidRPr="00555313" w:rsidRDefault="006D78D2" w:rsidP="000B7E40">
      <w:pPr>
        <w:pStyle w:val="20"/>
      </w:pPr>
      <w:bookmarkStart w:id="102" w:name="_Toc23182967"/>
      <w:bookmarkStart w:id="103" w:name="_Toc101715223"/>
      <w:r w:rsidRPr="00555313">
        <w:t>4.1. Предреабилитация</w:t>
      </w:r>
      <w:bookmarkEnd w:id="102"/>
      <w:bookmarkEnd w:id="103"/>
    </w:p>
    <w:p w:rsidR="00DA3F2A" w:rsidRPr="00555313" w:rsidRDefault="00C91F92" w:rsidP="00942B81">
      <w:pPr>
        <w:pStyle w:val="1"/>
      </w:pPr>
      <w:r w:rsidRPr="00555313">
        <w:rPr>
          <w:b/>
        </w:rPr>
        <w:t>Рекомендуется</w:t>
      </w:r>
      <w:r w:rsidR="006D78D2" w:rsidRPr="00555313">
        <w:t xml:space="preserve"> проведение предреабилитации всем </w:t>
      </w:r>
      <w:r w:rsidR="00807F3A" w:rsidRPr="00555313">
        <w:t>пациентам</w:t>
      </w:r>
      <w:r w:rsidR="006D78D2" w:rsidRPr="00555313">
        <w:t xml:space="preserve"> </w:t>
      </w:r>
      <w:r w:rsidR="00DC5E82" w:rsidRPr="00555313">
        <w:t xml:space="preserve">с </w:t>
      </w:r>
      <w:r w:rsidR="006D78D2" w:rsidRPr="00555313">
        <w:t>меланомой кожи</w:t>
      </w:r>
      <w:r w:rsidR="0007427A" w:rsidRPr="00555313">
        <w:t xml:space="preserve"> </w:t>
      </w:r>
      <w:r w:rsidR="00DC5E82" w:rsidRPr="00555313">
        <w:t>в целях ускорения</w:t>
      </w:r>
      <w:r w:rsidR="006D78D2" w:rsidRPr="00555313">
        <w:t xml:space="preserve"> </w:t>
      </w:r>
      <w:r w:rsidR="00DC5E82" w:rsidRPr="00555313">
        <w:t>функционального восстановления</w:t>
      </w:r>
      <w:r w:rsidR="006D78D2" w:rsidRPr="00555313">
        <w:t xml:space="preserve">, </w:t>
      </w:r>
      <w:r w:rsidR="00DC5E82" w:rsidRPr="00555313">
        <w:t xml:space="preserve">сокращения сроков </w:t>
      </w:r>
      <w:r w:rsidR="006D78D2" w:rsidRPr="00555313">
        <w:t>пребывания в стационаре после операции</w:t>
      </w:r>
      <w:r w:rsidR="00DC5E82" w:rsidRPr="00555313">
        <w:t>,</w:t>
      </w:r>
      <w:r w:rsidR="006D78D2" w:rsidRPr="00555313">
        <w:t xml:space="preserve"> </w:t>
      </w:r>
      <w:r w:rsidR="00DC5E82" w:rsidRPr="00555313">
        <w:t xml:space="preserve">снижения частоты </w:t>
      </w:r>
      <w:r w:rsidR="006D78D2" w:rsidRPr="00555313">
        <w:t xml:space="preserve">развития осложнений и летальных исходов на фоне лечения меланомы. Предреабилитация включает физическую подготовку (ЛФК), психологическую и нутритивную поддержку, информирование </w:t>
      </w:r>
      <w:r w:rsidR="00807F3A" w:rsidRPr="00555313">
        <w:t>пациентов</w:t>
      </w:r>
      <w:r w:rsidR="006D78D2" w:rsidRPr="00555313">
        <w:t xml:space="preserve"> </w:t>
      </w:r>
      <w:r w:rsidR="006D78D2" w:rsidRPr="00555313">
        <w:fldChar w:fldCharType="begin">
          <w:fldData xml:space="preserve">PEVuZE5vdGU+PENpdGU+PEF1dGhvcj5TaWx2ZXI8L0F1dGhvcj48WWVhcj4yMDEzPC9ZZWFyPjxS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</w:fldData>
        </w:fldChar>
      </w:r>
      <w:r w:rsidR="00101604">
        <w:instrText xml:space="preserve"> ADDIN EN.CITE </w:instrText>
      </w:r>
      <w:r w:rsidR="00101604">
        <w:fldChar w:fldCharType="begin">
          <w:fldData xml:space="preserve">PEVuZE5vdGU+PENpdGU+PEF1dGhvcj5TaWx2ZXI8L0F1dGhvcj48WWVhcj4yMDEzPC9ZZWFyPjxS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3" w:tooltip="Silver, 2013 #359" w:history="1">
        <w:r w:rsidR="00101604">
          <w:rPr>
            <w:noProof/>
          </w:rPr>
          <w:t>393</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DC5E82" w:rsidRPr="00555313">
        <w:t xml:space="preserve">С </w:t>
      </w:r>
      <w:r w:rsidRPr="00555313">
        <w:t xml:space="preserve">(уровень достоверности доказательств </w:t>
      </w:r>
      <w:r w:rsidR="00DA1F47" w:rsidRPr="00555313">
        <w:t xml:space="preserve">– </w:t>
      </w:r>
      <w:r w:rsidR="00DC5E82" w:rsidRPr="00555313">
        <w:t>5</w:t>
      </w:r>
      <w:r w:rsidRPr="00555313">
        <w:t>)</w:t>
      </w:r>
    </w:p>
    <w:p w:rsidR="00DA3F2A" w:rsidRPr="00555313" w:rsidRDefault="00043A14" w:rsidP="005E444F">
      <w:pPr>
        <w:pStyle w:val="af7"/>
      </w:pPr>
      <w:r w:rsidRPr="00555313">
        <w:rPr>
          <w:b/>
          <w:i w:val="0"/>
        </w:rPr>
        <w:t>Комментарий:</w:t>
      </w:r>
      <w:r w:rsidR="000638ED" w:rsidRPr="00555313">
        <w:rPr>
          <w:b/>
          <w:i w:val="0"/>
        </w:rPr>
        <w:t xml:space="preserve"> </w:t>
      </w:r>
      <w:r w:rsidR="00C91F92" w:rsidRPr="00555313">
        <w:rPr>
          <w:b/>
        </w:rPr>
        <w:t>Рекомендуется</w:t>
      </w:r>
      <w:r w:rsidR="006D78D2" w:rsidRPr="00555313">
        <w:t xml:space="preserve"> советовать </w:t>
      </w:r>
      <w:r w:rsidR="00807F3A" w:rsidRPr="00555313">
        <w:t>пациенту</w:t>
      </w:r>
      <w:r w:rsidR="006D78D2" w:rsidRPr="00555313">
        <w:t xml:space="preserve"> увеличить физическую активность за 2 нед</w:t>
      </w:r>
      <w:r w:rsidR="009B67ED" w:rsidRPr="00555313">
        <w:t>ели</w:t>
      </w:r>
      <w:r w:rsidR="006D78D2" w:rsidRPr="00555313">
        <w:t xml:space="preserve"> до операции</w:t>
      </w:r>
      <w:r w:rsidR="00B74F37" w:rsidRPr="00555313">
        <w:t xml:space="preserve"> в целях снижения сроков пребывания в стационаре и риска развития послеоперационных осложнений</w:t>
      </w:r>
      <w:r w:rsidR="006D78D2" w:rsidRPr="00555313">
        <w:t xml:space="preserve">, </w:t>
      </w:r>
      <w:r w:rsidR="00B74F37" w:rsidRPr="00555313">
        <w:t>а также повышения</w:t>
      </w:r>
      <w:r w:rsidR="006D78D2" w:rsidRPr="00555313">
        <w:t xml:space="preserve"> </w:t>
      </w:r>
      <w:r w:rsidR="00B74F37" w:rsidRPr="00555313">
        <w:t xml:space="preserve">качества </w:t>
      </w:r>
      <w:r w:rsidR="006D78D2" w:rsidRPr="00555313">
        <w:t xml:space="preserve">жизни в послеоперационном периоде </w:t>
      </w:r>
      <w:r w:rsidR="006D78D2" w:rsidRPr="00555313">
        <w:fldChar w:fldCharType="begin">
          <w:fldData xml:space="preserve">PEVuZE5vdGU+PENpdGU+PEF1dGhvcj5OaWxzc29uPC9BdXRob3I+PFllYXI+MjAxNjwvWWVhcj48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</w:fldData>
        </w:fldChar>
      </w:r>
      <w:r w:rsidR="00101604">
        <w:instrText xml:space="preserve"> ADDIN EN.CITE </w:instrText>
      </w:r>
      <w:r w:rsidR="00101604">
        <w:fldChar w:fldCharType="begin">
          <w:fldData xml:space="preserve">PEVuZE5vdGU+PENpdGU+PEF1dGhvcj5OaWxzc29uPC9BdXRob3I+PFllYXI+MjAxNjwvWWVhcj48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4" w:tooltip="Nilsson, 2016 #360" w:history="1">
        <w:r w:rsidR="00101604">
          <w:rPr>
            <w:noProof/>
          </w:rPr>
          <w:t>394</w:t>
        </w:r>
      </w:hyperlink>
      <w:r w:rsidR="00101604">
        <w:rPr>
          <w:noProof/>
        </w:rPr>
        <w:t>]</w:t>
      </w:r>
      <w:r w:rsidR="006D78D2" w:rsidRPr="00555313">
        <w:fldChar w:fldCharType="end"/>
      </w:r>
      <w:r w:rsidR="006D78D2" w:rsidRPr="00555313">
        <w:t xml:space="preserve">. </w:t>
      </w:r>
    </w:p>
    <w:p w:rsidR="006D78D2" w:rsidRPr="00555313" w:rsidRDefault="006D78D2" w:rsidP="00622F23">
      <w:pPr>
        <w:pStyle w:val="20"/>
      </w:pPr>
      <w:bookmarkStart w:id="104" w:name="_Toc23182968"/>
      <w:bookmarkStart w:id="105" w:name="_Toc101715224"/>
      <w:r w:rsidRPr="00555313">
        <w:t xml:space="preserve">4.2. </w:t>
      </w:r>
      <w:bookmarkEnd w:id="104"/>
      <w:r w:rsidR="007C40FB" w:rsidRPr="00555313">
        <w:t>Реабилитация при хирургическом лечении</w:t>
      </w:r>
      <w:bookmarkEnd w:id="105"/>
    </w:p>
    <w:p w:rsidR="006D78D2" w:rsidRPr="00555313" w:rsidRDefault="006D78D2" w:rsidP="008D7A3D">
      <w:pPr>
        <w:pStyle w:val="3"/>
      </w:pPr>
      <w:bookmarkStart w:id="106" w:name="_Toc23182969"/>
      <w:bookmarkStart w:id="107" w:name="_Toc101715225"/>
      <w:r w:rsidRPr="00555313">
        <w:t>4.2.1. Первый этап реабилитации</w:t>
      </w:r>
      <w:bookmarkEnd w:id="106"/>
      <w:bookmarkEnd w:id="107"/>
    </w:p>
    <w:p w:rsidR="00DA3F2A" w:rsidRPr="00555313" w:rsidRDefault="00C91F92" w:rsidP="00C91F92">
      <w:pPr>
        <w:pStyle w:val="1"/>
      </w:pPr>
      <w:r w:rsidRPr="00555313">
        <w:rPr>
          <w:b/>
        </w:rPr>
        <w:t>Рекомендуется</w:t>
      </w:r>
      <w:r w:rsidR="006D78D2" w:rsidRPr="00555313">
        <w:t xml:space="preserve"> мультидисциплинарный подход при проведении реабилитации пациентов в онкодерматологии с включением двигательной реабилитации, психологической поддержки, работы со специалистами по трудотерапии</w:t>
      </w:r>
      <w:r w:rsidR="00065582" w:rsidRPr="00555313">
        <w:t xml:space="preserve"> (инструкторами по трудовой терапии)</w:t>
      </w:r>
      <w:r w:rsidR="006D78D2" w:rsidRPr="00555313">
        <w:t xml:space="preserve"> </w:t>
      </w:r>
      <w:r w:rsidR="006D78D2" w:rsidRPr="00555313">
        <w:fldChar w:fldCharType="begin"/>
      </w:r>
      <w:r w:rsidR="00101604">
        <w:instrText xml:space="preserve"> ADDIN EN.CITE &lt;EndNote&gt;&lt;Cite&gt;&lt;Author&gt;Siegel&lt;/Author&gt;&lt;Year&gt;2015&lt;/Year&gt;&lt;RecNum&gt;361&lt;/RecNum&gt;&lt;DisplayText&gt;[395]&lt;/DisplayText&gt;&lt;record&gt;&lt;rec-number&gt;361&lt;/rec-number&gt;&lt;foreign-keys&gt;&lt;key app="EN" db-id="w0s2tww5xrestnetzp7ptx2maxv95azrrpvd" timestamp="1593638739"&gt;361&lt;/key&gt;&lt;/foreign-keys&gt;&lt;ref-type name="Journal Article"&gt;17&lt;/ref-type&gt;&lt;contributors&gt;&lt;authors&gt;&lt;author&gt;Siegel, G. W.&lt;/author&gt;&lt;author&gt;Biermann, J. S.&lt;/author&gt;&lt;author&gt;Chugh, R.&lt;/author&gt;&lt;author&gt;Jacobson, J. A.&lt;/author&gt;&lt;author&gt;Lucas, D.&lt;/author&gt;&lt;author&gt;Feng, M.&lt;/author&gt;&lt;author&gt;Chang, A. C.&lt;/author&gt;&lt;author&gt;Smith, S. R.&lt;/author&gt;&lt;author&gt;Wong, S. L.&lt;/author&gt;&lt;author&gt;Hasen, J.&lt;/author&gt;&lt;/authors&gt;&lt;/contributors&gt;&lt;auth-address&gt;Department of Orthopedics, University of Michigan, Ann Arbor, MI, USA.&amp;#xD;Department of Medical Oncology, University of Michigan, Ann Arbor, MI, USA.&amp;#xD;Department of Radiology, University of Michigan, Ann Arbor, MI, USA.&amp;#xD;Department of Pathology, University of Michigan, Ann Arbor, MI, USA.&amp;#xD;Department of Radiation, University of Michigan, Ann Arbor, MI, USA.&amp;#xD;Department of Surgery, University of Michigan, Ann Arbor, MI, USA.&amp;#xD;Department of Physical Medicine and Rehabilitation, University of Michigan, Ann Arbor, MI, USA.&lt;/auth-address&gt;&lt;titles&gt;&lt;title&gt;The multidisciplinary management of bone and soft tissue sarcoma: an essential organizational framework&lt;/title&gt;&lt;secondary-title&gt;J Multidiscip Healthc&lt;/secondary-title&gt;&lt;/titles&gt;&lt;periodical&gt;&lt;full-title&gt;J Multidiscip Healthc&lt;/full-title&gt;&lt;/periodical&gt;&lt;pages&gt;109-15&lt;/pages&gt;&lt;volume&gt;8&lt;/volume&gt;&lt;keywords&gt;&lt;keyword&gt;collaborative approach&lt;/keyword&gt;&lt;keyword&gt;sarcoma&lt;/keyword&gt;&lt;keyword&gt;sarcoma care&lt;/keyword&gt;&lt;keyword&gt;sarcoma tumor board&lt;/keyword&gt;&lt;/keywords&gt;&lt;dates&gt;&lt;year&gt;2015&lt;/year&gt;&lt;/dates&gt;&lt;isbn&gt;1178-2390 (Print)&amp;#xD;1178-2390 (Linking)&lt;/isbn&gt;&lt;accession-num&gt;25733913&lt;/accession-num&gt;&lt;urls&gt;&lt;related-urls&gt;&lt;url&gt;https://www.ncbi.nlm.nih.gov/pubmed/25733913&lt;/url&gt;&lt;/related-urls&gt;&lt;/urls&gt;&lt;custom2&gt;PMC4340372&lt;/custom2&gt;&lt;electronic-resource-num&gt;10.2147/JMDH.S49805&lt;/electronic-resource-num&gt;&lt;/record&gt;&lt;/Cite&gt;&lt;/EndNote&gt;</w:instrText>
      </w:r>
      <w:r w:rsidR="006D78D2" w:rsidRPr="00555313">
        <w:fldChar w:fldCharType="separate"/>
      </w:r>
      <w:r w:rsidR="00101604">
        <w:rPr>
          <w:noProof/>
        </w:rPr>
        <w:t>[</w:t>
      </w:r>
      <w:hyperlink w:anchor="_ENREF_395" w:tooltip="Siegel, 2015 #361" w:history="1">
        <w:r w:rsidR="00101604">
          <w:rPr>
            <w:noProof/>
          </w:rPr>
          <w:t>395</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3A7246" w:rsidRPr="00555313">
        <w:t xml:space="preserve">С </w:t>
      </w:r>
      <w:r w:rsidRPr="00555313">
        <w:t xml:space="preserve">(уровень достоверности доказательств </w:t>
      </w:r>
      <w:r w:rsidR="00DA1F47" w:rsidRPr="00555313">
        <w:t xml:space="preserve">– </w:t>
      </w:r>
      <w:r w:rsidR="003A7246" w:rsidRPr="00555313">
        <w:t>5</w:t>
      </w:r>
      <w:r w:rsidRPr="00555313">
        <w:t>).</w:t>
      </w:r>
    </w:p>
    <w:p w:rsidR="00DA3F2A" w:rsidRPr="00555313" w:rsidRDefault="00C91F92" w:rsidP="00C91F92">
      <w:pPr>
        <w:pStyle w:val="1"/>
      </w:pPr>
      <w:r w:rsidRPr="00555313">
        <w:rPr>
          <w:b/>
        </w:rPr>
        <w:t>Рекомендуется</w:t>
      </w:r>
      <w:r w:rsidR="006D78D2" w:rsidRPr="00555313">
        <w:t xml:space="preserve"> раннее начало восстановительного лечения, поскольку оно улучшает функциональные результаты после операций в онкодерматологии </w:t>
      </w:r>
      <w:r w:rsidR="006D78D2" w:rsidRPr="00555313">
        <w:fldChar w:fldCharType="begin">
          <w:fldData xml:space="preserve">PEVuZE5vdGU+PENpdGU+PEF1dGhvcj5TaGVoYWRlaDwvQXV0aG9yPjxZZWFyPjIwMTM8L1llYXI+
PFJlY051bT4zNjI8L1JlY051bT48RGlzcGxheVRleHQ+WzM5Nl08L0Rpc3BsYXlUZXh0PjxyZWNv
cmQ+PHJlYy1udW1iZXI+MzYyPC9yZWMtbnVtYmVyPjxmb3JlaWduLWtleXM+PGtleSBhcHA9IkVO
IiBkYi1pZD0idzBzMnR3dzV4cmVzdG5ldHpwN3B0eDJtYXh2OTVhenJycHZkIiB0aW1lc3RhbXA9
IjE1OTM2Mzg3MzkiPjM2Mjwva2V5PjwvZm9yZWlnbi1rZXlzPjxyZWYtdHlwZSBuYW1lPSJKb3Vy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LXJlc291cmNlLW51bT48L3JlY29yZD48L0NpdGU+PENpdGU+PEF1dGhvcj5TaGVoYWRlaDwvQXV0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</w:fldData>
        </w:fldChar>
      </w:r>
      <w:r w:rsidR="00101604">
        <w:instrText xml:space="preserve"> ADDIN EN.CITE </w:instrText>
      </w:r>
      <w:r w:rsidR="00101604">
        <w:fldChar w:fldCharType="begin">
          <w:fldData xml:space="preserve">PEVuZE5vdGU+PENpdGU+PEF1dGhvcj5TaGVoYWRlaDwvQXV0aG9yPjxZZWFyPjIwMTM8L1llYXI+
PFJlY051bT4zNjI8L1JlY051bT48RGlzcGxheVRleHQ+WzM5Nl08L0Rpc3BsYXlUZXh0PjxyZWNv
cmQ+PHJlYy1udW1iZXI+MzYyPC9yZWMtbnVtYmVyPjxmb3JlaWduLWtleXM+PGtleSBhcHA9IkVO
IiBkYi1pZD0idzBzMnR3dzV4cmVzdG5ldHpwN3B0eDJtYXh2OTVhenJycHZkIiB0aW1lc3RhbXA9
IjE1OTM2Mzg3MzkiPjM2Mjwva2V5PjwvZm9yZWlnbi1rZXlzPjxyZWYtdHlwZSBuYW1lPSJKb3Vy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LXJlc291cmNlLW51bT48L3JlY29yZD48L0NpdGU+PENpdGU+PEF1dGhvcj5TaGVoYWRlaDwvQXV0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6" w:tooltip="Shehadeh, 2013 #362" w:history="1">
        <w:r w:rsidR="00101604">
          <w:rPr>
            <w:noProof/>
          </w:rPr>
          <w:t>396</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356C64" w:rsidRPr="00555313">
        <w:t xml:space="preserve">С </w:t>
      </w:r>
      <w:r w:rsidRPr="00555313">
        <w:t xml:space="preserve">(уровень достоверности доказательств – </w:t>
      </w:r>
      <w:r w:rsidR="00356C64" w:rsidRPr="00555313">
        <w:t>5</w:t>
      </w:r>
      <w:r w:rsidRPr="00555313">
        <w:t>).</w:t>
      </w:r>
    </w:p>
    <w:p w:rsidR="00DA3F2A" w:rsidRPr="00555313" w:rsidRDefault="00C91F92" w:rsidP="00C91F92">
      <w:pPr>
        <w:pStyle w:val="1"/>
      </w:pPr>
      <w:r w:rsidRPr="00555313">
        <w:rPr>
          <w:b/>
        </w:rPr>
        <w:t>Рекомендуется</w:t>
      </w:r>
      <w:r w:rsidR="006D78D2" w:rsidRPr="00555313">
        <w:t xml:space="preserve"> комплекс ЛФК в каждом конкретном случае разрабатывать индивидуально, исходя из особенностей и объема операции </w:t>
      </w:r>
      <w:r w:rsidR="006D78D2" w:rsidRPr="00555313">
        <w:fldChar w:fldCharType="begin"/>
      </w:r>
      <w:r w:rsidR="00101604">
        <w:instrText xml:space="preserve"> ADDIN EN.CITE &lt;EndNote&gt;&lt;Cite&gt;&lt;Author&gt;Cox&lt;/Author&gt;&lt;Year&gt;2009&lt;/Year&gt;&lt;RecNum&gt;363&lt;/RecNum&gt;&lt;DisplayText&gt;[397]&lt;/DisplayText&gt;&lt;record&gt;&lt;rec-number&gt;363&lt;/rec-number&gt;&lt;foreign-keys&gt;&lt;key app="EN" db-id="w0s2tww5xrestnetzp7ptx2maxv95azrrpvd" timestamp="1593638739"&gt;363&lt;/key&gt;&lt;/foreign-keys&gt;&lt;ref-type name="Journal Article"&gt;17&lt;/ref-type&gt;&lt;contributors&gt;&lt;authors&gt;&lt;author&gt;Cox, C. L.&lt;/author&gt;&lt;author&gt;Montgomery, M.&lt;/author&gt;&lt;author&gt;Oeffinger, K. C.&lt;/author&gt;&lt;author&gt;Leisenring, W.&lt;/author&gt;&lt;author&gt;Zeltzer, L.&lt;/author&gt;&lt;author&gt;Whitton, J. A.&lt;/author&gt;&lt;author&gt;Mertens, A. C.&lt;/author&gt;&lt;author&gt;Hudson, M. M.&lt;/author&gt;&lt;author&gt;Robison, L. L.&lt;/author&gt;&lt;/authors&gt;&lt;/contributors&gt;&lt;auth-address&gt;Department of Epidemiology and Cancer Control, St. Jude Children&amp;apos;s Research Hospital, Memphis, Tennessee 38105-2794, USA. cheryl.cox@stjude.org&lt;/auth-address&gt;&lt;titles&gt;&lt;title&gt;Promoting physical activity in childhood cancer survivors: results from the Childhood Cancer Survivor Study&lt;/title&gt;&lt;secondary-title&gt;Cancer&lt;/secondary-title&gt;&lt;/titles&gt;&lt;periodical&gt;&lt;full-title&gt;Cancer&lt;/full-title&gt;&lt;/periodical&gt;&lt;pages&gt;642-54&lt;/pages&gt;&lt;volume&gt;115&lt;/volume&gt;&lt;number&gt;3&lt;/number&gt;&lt;keywords&gt;&lt;keyword&gt;Adult&lt;/keyword&gt;&lt;keyword&gt;Affect&lt;/keyword&gt;&lt;keyword&gt;Anxiety&lt;/keyword&gt;&lt;keyword&gt;Fatigue&lt;/keyword&gt;&lt;keyword&gt;Fear&lt;/keyword&gt;&lt;keyword&gt;Female&lt;/keyword&gt;&lt;keyword&gt;Humans&lt;/keyword&gt;&lt;keyword&gt;Male&lt;/keyword&gt;&lt;keyword&gt;Models, Biological&lt;/keyword&gt;&lt;keyword&gt;Motivation&lt;/keyword&gt;&lt;keyword&gt;*Motor Activity&lt;/keyword&gt;&lt;keyword&gt;Neoplasms/*therapy&lt;/keyword&gt;&lt;keyword&gt;Sex Factors&lt;/keyword&gt;&lt;keyword&gt;*Survivors&lt;/keyword&gt;&lt;/keywords&gt;&lt;dates&gt;&lt;year&gt;2009&lt;/year&gt;&lt;pub-dates&gt;&lt;date&gt;Feb 1&lt;/date&gt;&lt;/pub-dates&gt;&lt;/dates&gt;&lt;isbn&gt;0008-543X (Print)&amp;#xD;0008-543X (Linking)&lt;/isbn&gt;&lt;accession-num&gt;19117349&lt;/accession-num&gt;&lt;urls&gt;&lt;related-urls&gt;&lt;url&gt;https://www.ncbi.nlm.nih.gov/pubmed/19117349&lt;/url&gt;&lt;/related-urls&gt;&lt;/urls&gt;&lt;custom2&gt;PMC2653221&lt;/custom2&gt;&lt;electronic-resource-num&gt;10.1002/cncr.24043&lt;/electronic-resource-num&gt;&lt;/record&gt;&lt;/Cite&gt;&lt;/EndNote&gt;</w:instrText>
      </w:r>
      <w:r w:rsidR="006D78D2" w:rsidRPr="00555313">
        <w:fldChar w:fldCharType="separate"/>
      </w:r>
      <w:r w:rsidR="00101604">
        <w:rPr>
          <w:noProof/>
        </w:rPr>
        <w:t>[</w:t>
      </w:r>
      <w:hyperlink w:anchor="_ENREF_397" w:tooltip="Cox, 2009 #363" w:history="1">
        <w:r w:rsidR="00101604">
          <w:rPr>
            <w:noProof/>
          </w:rPr>
          <w:t>397</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356C64" w:rsidRPr="00555313">
        <w:t xml:space="preserve">С </w:t>
      </w:r>
      <w:r w:rsidRPr="00555313">
        <w:t xml:space="preserve">(уровень достоверности доказательств – </w:t>
      </w:r>
      <w:r w:rsidR="00356C64" w:rsidRPr="00555313">
        <w:t>5</w:t>
      </w:r>
      <w:r w:rsidRPr="00555313">
        <w:t>).</w:t>
      </w:r>
    </w:p>
    <w:p w:rsidR="00DA3F2A" w:rsidRPr="00555313" w:rsidRDefault="00C91F92" w:rsidP="00C91F92">
      <w:pPr>
        <w:pStyle w:val="1"/>
      </w:pPr>
      <w:r w:rsidRPr="00555313">
        <w:rPr>
          <w:b/>
        </w:rPr>
        <w:t>Рекомендуется</w:t>
      </w:r>
      <w:r w:rsidR="00752426" w:rsidRPr="00555313">
        <w:rPr>
          <w:b/>
        </w:rPr>
        <w:t xml:space="preserve"> </w:t>
      </w:r>
      <w:r w:rsidR="006D78D2" w:rsidRPr="00555313">
        <w:t>назначение</w:t>
      </w:r>
      <w:r w:rsidR="00426971" w:rsidRPr="00555313">
        <w:t xml:space="preserve"> </w:t>
      </w:r>
      <w:r w:rsidR="007C40FB" w:rsidRPr="00555313">
        <w:t xml:space="preserve">пациентам </w:t>
      </w:r>
      <w:r w:rsidR="00426971" w:rsidRPr="00555313">
        <w:t xml:space="preserve">медицинского </w:t>
      </w:r>
      <w:r w:rsidR="006D78D2" w:rsidRPr="00555313">
        <w:t xml:space="preserve">массажа </w:t>
      </w:r>
      <w:r w:rsidR="005D6C68" w:rsidRPr="00555313">
        <w:t xml:space="preserve">(исключая оперированную анатомическую зону) </w:t>
      </w:r>
      <w:r w:rsidR="006D78D2" w:rsidRPr="00555313">
        <w:t xml:space="preserve">в раннем послеоперационном периоде, поскольку </w:t>
      </w:r>
      <w:r w:rsidR="00426971" w:rsidRPr="00555313">
        <w:t xml:space="preserve">медицинский </w:t>
      </w:r>
      <w:r w:rsidR="006D78D2" w:rsidRPr="00555313">
        <w:t xml:space="preserve">массаж повышает тонус мышц, улучшает заживление послеоперационной раны, уменьшает болевой синдром и отек, способствует профилактике тромботических осложнений </w:t>
      </w:r>
      <w:r w:rsidR="006D78D2" w:rsidRPr="00555313">
        <w:fldChar w:fldCharType="begin"/>
      </w:r>
      <w:r w:rsidR="00101604">
        <w:instrText xml:space="preserve"> ADDIN EN.CITE &lt;EndNote&gt;&lt;Cite&gt;&lt;Author&gt;Field&lt;/Author&gt;&lt;Year&gt;2016&lt;/Year&gt;&lt;RecNum&gt;364&lt;/RecNum&gt;&lt;DisplayText&gt;[398]&lt;/DisplayText&gt;&lt;record&gt;&lt;rec-number&gt;364&lt;/rec-number&gt;&lt;foreign-keys&gt;&lt;key app="EN" db-id="w0s2tww5xrestnetzp7ptx2maxv95azrrpvd" timestamp="1593638739"&gt;364&lt;/key&gt;&lt;/foreign-keys&gt;&lt;ref-type name="Journal Article"&gt;17&lt;/ref-type&gt;&lt;contributors&gt;&lt;authors&gt;&lt;author&gt;Field, T.&lt;/author&gt;&lt;/authors&gt;&lt;/contributors&gt;&lt;auth-address&gt;Touch Research Institute, University of Miami/Miller School of Medicine, USA; Fielding Graduate University, USA. Electronic address: tfield@med.miami.edu.&lt;/auth-address&gt;&lt;titles&gt;&lt;title&gt;Massage therapy research review&lt;/title&gt;&lt;secondary-title&gt;Complement Ther Clin Pract&lt;/secondary-title&gt;&lt;/titles&gt;&lt;periodical&gt;&lt;full-title&gt;Complement Ther Clin Pract&lt;/full-title&gt;&lt;/periodical&gt;&lt;pages&gt;19-31&lt;/pages&gt;&lt;volume&gt;24&lt;/volume&gt;&lt;keywords&gt;&lt;keyword&gt;Humans&lt;/keyword&gt;&lt;keyword&gt;*Massage&lt;/keyword&gt;&lt;keyword&gt;*Outcome Assessment (Health Care)&lt;/keyword&gt;&lt;keyword&gt;Massage therapy research review&lt;/keyword&gt;&lt;/keywords&gt;&lt;dates&gt;&lt;year&gt;2016&lt;/year&gt;&lt;pub-dates&gt;&lt;date&gt;Aug&lt;/date&gt;&lt;/pub-dates&gt;&lt;/dates&gt;&lt;isbn&gt;1873-6947 (Electronic)&amp;#xD;1744-3881 (Linking)&lt;/isbn&gt;&lt;accession-num&gt;27502797&lt;/accession-num&gt;&lt;urls&gt;&lt;related-urls&gt;&lt;url&gt;https://www.ncbi.nlm.nih.gov/pubmed/27502797&lt;/url&gt;&lt;/related-urls&gt;&lt;/urls&gt;&lt;custom2&gt;PMC5564319&lt;/custom2&gt;&lt;electronic-resource-num&gt;10.1016/j.ctcp.2016.04.005&lt;/electronic-resource-num&gt;&lt;/record&gt;&lt;/Cite&gt;&lt;/EndNote&gt;</w:instrText>
      </w:r>
      <w:r w:rsidR="006D78D2" w:rsidRPr="00555313">
        <w:fldChar w:fldCharType="separate"/>
      </w:r>
      <w:r w:rsidR="00101604">
        <w:rPr>
          <w:noProof/>
        </w:rPr>
        <w:t>[</w:t>
      </w:r>
      <w:hyperlink w:anchor="_ENREF_398" w:tooltip="Field, 2016 #364" w:history="1">
        <w:r w:rsidR="00101604">
          <w:rPr>
            <w:noProof/>
          </w:rPr>
          <w:t>398</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584A6A" w:rsidRPr="00555313">
        <w:t xml:space="preserve">С </w:t>
      </w:r>
      <w:r w:rsidRPr="00555313">
        <w:t xml:space="preserve">(уровень достоверности доказательств </w:t>
      </w:r>
      <w:r w:rsidR="00DA1F47" w:rsidRPr="00555313">
        <w:t xml:space="preserve">– </w:t>
      </w:r>
      <w:r w:rsidR="00584A6A" w:rsidRPr="00555313">
        <w:t>5</w:t>
      </w:r>
      <w:r w:rsidRPr="00555313">
        <w:t>).</w:t>
      </w:r>
    </w:p>
    <w:p w:rsidR="00DA3F2A" w:rsidRPr="00555313" w:rsidRDefault="00C91F92" w:rsidP="00C91F92">
      <w:pPr>
        <w:pStyle w:val="1"/>
      </w:pPr>
      <w:r w:rsidRPr="00555313">
        <w:rPr>
          <w:b/>
        </w:rPr>
        <w:t>Рекомендуется</w:t>
      </w:r>
      <w:r w:rsidR="006D78D2" w:rsidRPr="00555313">
        <w:rPr>
          <w:b/>
        </w:rPr>
        <w:t xml:space="preserve"> </w:t>
      </w:r>
      <w:r w:rsidR="006D78D2" w:rsidRPr="00555313">
        <w:t xml:space="preserve">применение пневмокомпрессии для профилактики послеоперационных отеков </w:t>
      </w:r>
      <w:r w:rsidR="006D78D2" w:rsidRPr="00555313">
        <w:fldChar w:fldCharType="begin">
          <w:fldData xml:space="preserve">PEVuZE5vdGU+PENpdGU+PEF1dGhvcj5UYW50YXd5PC9BdXRob3I+PFllYXI+MjAxOTwvWWVhcj48
UmVjTnVtPjM2NTwvUmVjTnVtPjxEaXNwbGF5VGV4dD5bMzk5XTwvRGlzcGxheVRleHQ+PHJlY29y
ZD48cmVjLW51bWJlcj4zNjU8L3JlYy1udW1iZXI+PGZvcmVpZ24ta2V5cz48a2V5IGFwcD0iRU4i
IGRiLWlkPSJ3MHMydHd3NXhyZXN0bmV0enA3cHR4Mm1heHY5NWF6cnJwdmQiIHRpbWVzdGFtcD0i
MTU5MzYzODczOSI+MzY1PC9rZXk+PC9mb3JlaWduLWtleXM+PHJlZi10eXBlIG5hbWU9IkpvdXJu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WWVhcj4yMDE5PC9ZZWFyPjxSZWNOdW0+MzY1PC9SZWNOdW0+PHJlY29yZD48cmVjLW51bWJlcj4z
NjU8L3JlYy1udW1iZXI+PGZvcmVpZ24ta2V5cz48a2V5IGFwcD0iRU4iIGRiLWlkPSJ3MHMydHd3
NXhyZXN0bmV0enA3cHR4Mm1heHY5NWF6cnJwdmQiIHRpbWVzdGFtcD0iMTU5MzYzODczOSI+MzY1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101604">
        <w:instrText xml:space="preserve"> ADDIN EN.CITE </w:instrText>
      </w:r>
      <w:r w:rsidR="00101604">
        <w:fldChar w:fldCharType="begin">
          <w:fldData xml:space="preserve">PEVuZE5vdGU+PENpdGU+PEF1dGhvcj5UYW50YXd5PC9BdXRob3I+PFllYXI+MjAxOTwvWWVhcj48
UmVjTnVtPjM2NTwvUmVjTnVtPjxEaXNwbGF5VGV4dD5bMzk5XTwvRGlzcGxheVRleHQ+PHJlY29y
ZD48cmVjLW51bWJlcj4zNjU8L3JlYy1udW1iZXI+PGZvcmVpZ24ta2V5cz48a2V5IGFwcD0iRU4i
IGRiLWlkPSJ3MHMydHd3NXhyZXN0bmV0enA3cHR4Mm1heHY5NWF6cnJwdmQiIHRpbWVzdGFtcD0i
MTU5MzYzODczOSI+MzY1PC9rZXk+PC9mb3JlaWduLWtleXM+PHJlZi10eXBlIG5hbWU9IkpvdXJu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WWVhcj4yMDE5PC9ZZWFyPjxSZWNOdW0+MzY1PC9SZWNOdW0+PHJlY29yZD48cmVjLW51bWJlcj4z
NjU8L3JlYy1udW1iZXI+PGZvcmVpZ24ta2V5cz48a2V5IGFwcD0iRU4iIGRiLWlkPSJ3MHMydHd3
NXhyZXN0bmV0enA3cHR4Mm1heHY5NWF6cnJwdmQiIHRpbWVzdGFtcD0iMTU5MzYzODczOSI+MzY1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9" w:tooltip="Tantawy, 2019 #365" w:history="1">
        <w:r w:rsidR="00101604">
          <w:rPr>
            <w:noProof/>
          </w:rPr>
          <w:t>399</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00B0285D" w:rsidRPr="00555313">
        <w:t>–</w:t>
      </w:r>
      <w:r w:rsidRPr="00555313">
        <w:t xml:space="preserve"> </w:t>
      </w:r>
      <w:r w:rsidR="00584A6A" w:rsidRPr="00555313">
        <w:t xml:space="preserve">С </w:t>
      </w:r>
      <w:r w:rsidRPr="00555313">
        <w:t xml:space="preserve">(уровень достоверности доказательств </w:t>
      </w:r>
      <w:r w:rsidR="00DA1F47" w:rsidRPr="00555313">
        <w:t>–</w:t>
      </w:r>
      <w:r w:rsidR="00584A6A" w:rsidRPr="00555313">
        <w:t>5</w:t>
      </w:r>
      <w:r w:rsidRPr="00555313">
        <w:t>).</w:t>
      </w:r>
    </w:p>
    <w:p w:rsidR="00DA3F2A" w:rsidRPr="00555313" w:rsidRDefault="00C91F92" w:rsidP="00942B81">
      <w:pPr>
        <w:pStyle w:val="1"/>
      </w:pPr>
      <w:r w:rsidRPr="00555313">
        <w:rPr>
          <w:b/>
        </w:rPr>
        <w:t>Рекомендуется</w:t>
      </w:r>
      <w:r w:rsidR="006D78D2" w:rsidRPr="00555313">
        <w:t xml:space="preserve"> применение кинезиологического тейпирования для лечения и профилактики послеоперационных отеков, что сопоставимо по эффекту с применением прессотерапии </w:t>
      </w:r>
      <w:r w:rsidR="006D78D2" w:rsidRPr="00555313">
        <w:fldChar w:fldCharType="begin">
          <w:fldData xml:space="preserve">PEVuZE5vdGU+PENpdGU+PEF1dGhvcj5UYW50YXd5PC9BdXRob3I+PFllYXI+MjAxOTwvWWVhcj48
UmVjTnVtPjM2NTwvUmVjTnVtPjxEaXNwbGF5VGV4dD5bMzk5XTwvRGlzcGxheVRleHQ+PHJlY29y
ZD48cmVjLW51bWJlcj4zNjU8L3JlYy1udW1iZXI+PGZvcmVpZ24ta2V5cz48a2V5IGFwcD0iRU4i
IGRiLWlkPSJ3MHMydHd3NXhyZXN0bmV0enA3cHR4Mm1heHY5NWF6cnJwdmQiIHRpbWVzdGFtcD0i
MTU5MzYzODczOSI+MzY1PC9rZXk+PC9mb3JlaWduLWtleXM+PHJlZi10eXBlIG5hbWU9IkpvdXJu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WWVhcj4yMDE5PC9ZZWFyPjxSZWNOdW0+MzY1PC9SZWNOdW0+PHJlY29yZD48cmVjLW51bWJlcj4z
NjU8L3JlYy1udW1iZXI+PGZvcmVpZ24ta2V5cz48a2V5IGFwcD0iRU4iIGRiLWlkPSJ3MHMydHd3
NXhyZXN0bmV0enA3cHR4Mm1heHY5NWF6cnJwdmQiIHRpbWVzdGFtcD0iMTU5MzYzODczOSI+MzY1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101604">
        <w:instrText xml:space="preserve"> ADDIN EN.CITE </w:instrText>
      </w:r>
      <w:r w:rsidR="00101604">
        <w:fldChar w:fldCharType="begin">
          <w:fldData xml:space="preserve">PEVuZE5vdGU+PENpdGU+PEF1dGhvcj5UYW50YXd5PC9BdXRob3I+PFllYXI+MjAxOTwvWWVhcj48
UmVjTnVtPjM2NTwvUmVjTnVtPjxEaXNwbGF5VGV4dD5bMzk5XTwvRGlzcGxheVRleHQ+PHJlY29y
ZD48cmVjLW51bWJlcj4zNjU8L3JlYy1udW1iZXI+PGZvcmVpZ24ta2V5cz48a2V5IGFwcD0iRU4i
IGRiLWlkPSJ3MHMydHd3NXhyZXN0bmV0enA3cHR4Mm1heHY5NWF6cnJwdmQiIHRpbWVzdGFtcD0i
MTU5MzYzODczOSI+MzY1PC9rZXk+PC9mb3JlaWduLWtleXM+PHJlZi10eXBlIG5hbWU9IkpvdXJu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WWVhcj4yMDE5PC9ZZWFyPjxSZWNOdW0+MzY1PC9SZWNOdW0+PHJlY29yZD48cmVjLW51bWJlcj4z
NjU8L3JlYy1udW1iZXI+PGZvcmVpZ24ta2V5cz48a2V5IGFwcD0iRU4iIGRiLWlkPSJ3MHMydHd3
NXhyZXN0bmV0enA3cHR4Mm1heHY5NWF6cnJwdmQiIHRpbWVzdGFtcD0iMTU5MzYzODczOSI+MzY1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9" w:tooltip="Tantawy, 2019 #365" w:history="1">
        <w:r w:rsidR="00101604">
          <w:rPr>
            <w:noProof/>
          </w:rPr>
          <w:t>399</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584A6A" w:rsidRPr="00555313">
        <w:t xml:space="preserve">С </w:t>
      </w:r>
      <w:r w:rsidRPr="00555313">
        <w:t xml:space="preserve">(уровень достоверности доказательств </w:t>
      </w:r>
      <w:r w:rsidR="00DA1F47" w:rsidRPr="00555313">
        <w:t>–</w:t>
      </w:r>
      <w:r w:rsidR="00584A6A" w:rsidRPr="00555313">
        <w:t>5</w:t>
      </w:r>
      <w:r w:rsidRPr="00555313">
        <w:t>).</w:t>
      </w:r>
    </w:p>
    <w:p w:rsidR="00DA3F2A" w:rsidRPr="00555313" w:rsidRDefault="00C91F92" w:rsidP="00C91F92">
      <w:pPr>
        <w:pStyle w:val="1"/>
      </w:pPr>
      <w:r w:rsidRPr="00555313">
        <w:rPr>
          <w:b/>
        </w:rPr>
        <w:t>Рекомендуется</w:t>
      </w:r>
      <w:r w:rsidR="006D78D2" w:rsidRPr="00555313">
        <w:t xml:space="preserve"> сочетать лечени</w:t>
      </w:r>
      <w:r w:rsidR="00672179" w:rsidRPr="00555313">
        <w:t>е</w:t>
      </w:r>
      <w:r w:rsidR="006D78D2" w:rsidRPr="00555313">
        <w:t xml:space="preserve"> положением, ЛФК, криотерапию на область операции, </w:t>
      </w:r>
      <w:r w:rsidR="005D6C68" w:rsidRPr="00555313">
        <w:t xml:space="preserve">медицинский </w:t>
      </w:r>
      <w:r w:rsidR="006D78D2" w:rsidRPr="00555313">
        <w:t>массаж, электротерапию</w:t>
      </w:r>
      <w:r w:rsidR="006C6114" w:rsidRPr="00555313">
        <w:t xml:space="preserve"> в целях обезболивания</w:t>
      </w:r>
      <w:r w:rsidR="006D78D2" w:rsidRPr="00555313">
        <w:t xml:space="preserve"> </w:t>
      </w:r>
      <w:r w:rsidR="006D78D2" w:rsidRPr="00555313">
        <w:fldChar w:fldCharType="begin">
          <w:fldData xml:space="preserve">PEVuZE5vdGU+PENpdGU+PEF1dGhvcj5GYWxsb248L0F1dGhvcj48WWVhcj4yMDE4PC9ZZWFyPjxS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</w:fldData>
        </w:fldChar>
      </w:r>
      <w:r w:rsidR="00101604">
        <w:instrText xml:space="preserve"> ADDIN EN.CITE </w:instrText>
      </w:r>
      <w:r w:rsidR="00101604">
        <w:fldChar w:fldCharType="begin">
          <w:fldData xml:space="preserve">PEVuZE5vdGU+PENpdGU+PEF1dGhvcj5GYWxsb248L0F1dGhvcj48WWVhcj4yMDE4PC9ZZWFyPjxS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0" w:tooltip="Fallon, 2018 #778" w:history="1">
        <w:r w:rsidR="00101604">
          <w:rPr>
            <w:noProof/>
          </w:rPr>
          <w:t>400</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6C6114" w:rsidRPr="00555313">
        <w:t xml:space="preserve">С </w:t>
      </w:r>
      <w:r w:rsidRPr="00555313">
        <w:t xml:space="preserve">(уровень достоверности доказательств </w:t>
      </w:r>
      <w:r w:rsidR="00DA1F47" w:rsidRPr="00555313">
        <w:t>–</w:t>
      </w:r>
      <w:r w:rsidR="006C6114" w:rsidRPr="00555313">
        <w:t>5</w:t>
      </w:r>
      <w:r w:rsidRPr="00555313">
        <w:t>).</w:t>
      </w:r>
    </w:p>
    <w:p w:rsidR="00DA3F2A" w:rsidRPr="00555313" w:rsidRDefault="00C91F92" w:rsidP="00C91F92">
      <w:pPr>
        <w:pStyle w:val="1"/>
      </w:pPr>
      <w:r w:rsidRPr="00555313">
        <w:rPr>
          <w:b/>
        </w:rPr>
        <w:t>Рекомендуется</w:t>
      </w:r>
      <w:r w:rsidR="006D78D2" w:rsidRPr="00555313">
        <w:t xml:space="preserve"> постепенно расширять объем ЛФК. При появлении возможности активного отведения разрешается полная нарузка на оперированную конечность </w:t>
      </w:r>
      <w:r w:rsidR="006D78D2" w:rsidRPr="00555313">
        <w:fldChar w:fldCharType="begin">
          <w:fldData xml:space="preserve">PEVuZE5vdGU+PENpdGU+PEF1dGhvcj5TaGVoYWRlaDwvQXV0aG9yPjxZZWFyPjIwMTM8L1llYXI+
PFJlY051bT4zNjI8L1JlY051bT48RGlzcGxheVRleHQ+WzM5Nl08L0Rpc3BsYXlUZXh0PjxyZWNv
cmQ+PHJlYy1udW1iZXI+MzYyPC9yZWMtbnVtYmVyPjxmb3JlaWduLWtleXM+PGtleSBhcHA9IkVO
IiBkYi1pZD0idzBzMnR3dzV4cmVzdG5ldHpwN3B0eDJtYXh2OTVhenJycHZkIiB0aW1lc3RhbXA9
IjE1OTM2Mzg3MzkiPjM2Mjwva2V5PjwvZm9yZWlnbi1rZXlzPjxyZWYtdHlwZSBuYW1lPSJKb3Vy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LXJlc291cmNlLW51bT48L3JlY29yZD48L0NpdGU+PC9FbmROb3RlPn==
</w:fldData>
        </w:fldChar>
      </w:r>
      <w:r w:rsidR="00101604">
        <w:instrText xml:space="preserve"> ADDIN EN.CITE </w:instrText>
      </w:r>
      <w:r w:rsidR="00101604">
        <w:fldChar w:fldCharType="begin">
          <w:fldData xml:space="preserve">PEVuZE5vdGU+PENpdGU+PEF1dGhvcj5TaGVoYWRlaDwvQXV0aG9yPjxZZWFyPjIwMTM8L1llYXI+
PFJlY051bT4zNjI8L1JlY051bT48RGlzcGxheVRleHQ+WzM5Nl08L0Rpc3BsYXlUZXh0PjxyZWNv
cmQ+PHJlYy1udW1iZXI+MzYyPC9yZWMtbnVtYmVyPjxmb3JlaWduLWtleXM+PGtleSBhcHA9IkVO
IiBkYi1pZD0idzBzMnR3dzV4cmVzdG5ldHpwN3B0eDJtYXh2OTVhenJycHZkIiB0aW1lc3RhbXA9
IjE1OTM2Mzg3MzkiPjM2Mjwva2V5PjwvZm9yZWlnbi1rZXlzPjxyZWYtdHlwZSBuYW1lPSJKb3Vy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LXJlc291cmNlLW51bT48L3JlY29yZD48L0NpdGU+PC9FbmROb3RlPn==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396" w:tooltip="Shehadeh, 2013 #362" w:history="1">
        <w:r w:rsidR="00101604">
          <w:rPr>
            <w:noProof/>
          </w:rPr>
          <w:t>396</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584A6A" w:rsidRPr="00555313">
        <w:t xml:space="preserve">С </w:t>
      </w:r>
      <w:r w:rsidRPr="00555313">
        <w:t xml:space="preserve">(уровень достоверности доказательств – </w:t>
      </w:r>
      <w:r w:rsidR="00584A6A" w:rsidRPr="00555313">
        <w:t>5</w:t>
      </w:r>
      <w:r w:rsidRPr="00555313">
        <w:t>).</w:t>
      </w:r>
    </w:p>
    <w:p w:rsidR="006D78D2" w:rsidRPr="00555313" w:rsidRDefault="006D78D2" w:rsidP="008D7A3D">
      <w:pPr>
        <w:pStyle w:val="3"/>
      </w:pPr>
      <w:bookmarkStart w:id="108" w:name="_Toc23182970"/>
      <w:bookmarkStart w:id="109" w:name="_Toc101715226"/>
      <w:r w:rsidRPr="00555313">
        <w:t>4.2.2. Второй этап реабилитации</w:t>
      </w:r>
      <w:bookmarkEnd w:id="108"/>
      <w:bookmarkEnd w:id="109"/>
    </w:p>
    <w:p w:rsidR="00DA3F2A" w:rsidRPr="00555313" w:rsidRDefault="006D78D2" w:rsidP="008D7A3D">
      <w:pPr>
        <w:pStyle w:val="1"/>
      </w:pPr>
      <w:r w:rsidRPr="00555313">
        <w:rPr>
          <w:b/>
        </w:rPr>
        <w:t>Рекомендовано</w:t>
      </w:r>
      <w:r w:rsidRPr="00555313">
        <w:t xml:space="preserve"> использовать методики, направленные на мобилизацию рубцов для профилактики формирования грубых рубцовых изменений, в том числе в глубоких слоях мягких тканей: глубокий </w:t>
      </w:r>
      <w:r w:rsidR="005D6C68" w:rsidRPr="00555313">
        <w:t xml:space="preserve">медицинский </w:t>
      </w:r>
      <w:r w:rsidRPr="00555313">
        <w:t>массаж, упражнения на растяжку, ультразвуков</w:t>
      </w:r>
      <w:r w:rsidR="00612429" w:rsidRPr="00555313">
        <w:t>ую</w:t>
      </w:r>
      <w:r w:rsidRPr="00555313">
        <w:t xml:space="preserve"> терапи</w:t>
      </w:r>
      <w:r w:rsidR="00612429" w:rsidRPr="00555313">
        <w:t>ю</w:t>
      </w:r>
      <w:r w:rsidRPr="00555313">
        <w:t xml:space="preserve"> с целью размягчения рубцовых изменений </w:t>
      </w:r>
      <w:r w:rsidRPr="00555313">
        <w:fldChar w:fldCharType="begin"/>
      </w:r>
      <w:r w:rsidR="00101604">
        <w:instrText xml:space="preserve"> ADDIN EN.CITE &lt;EndNote&gt;&lt;Cite&gt;&lt;Author&gt;Oren&lt;/Author&gt;&lt;Year&gt;2013&lt;/Year&gt;&lt;RecNum&gt;367&lt;/RecNum&gt;&lt;DisplayText&gt;[401]&lt;/DisplayText&gt;&lt;record&gt;&lt;rec-number&gt;367&lt;/rec-number&gt;&lt;foreign-keys&gt;&lt;key app="EN" db-id="w0s2tww5xrestnetzp7ptx2maxv95azrrpvd" timestamp="1593638739"&gt;367&lt;/key&gt;&lt;/foreign-keys&gt;&lt;ref-type name="Book Section"&gt;5&lt;/ref-type&gt;&lt;contributors&gt;&lt;authors&gt;&lt;author&gt;Oren, R.&lt;/author&gt;&lt;author&gt;Zagury, A.l.&lt;/author&gt;&lt;author&gt;Katzir, O.&lt;/author&gt;&lt;author&gt;Kollender, Y.&lt;/author&gt;&lt;author&gt;Meller, I.&lt;/author&gt;&lt;/authors&gt;&lt;secondary-authors&gt;&lt;author&gt;Malawer&lt;/author&gt;&lt;/secondary-authors&gt;&lt;/contributors&gt;&lt;titles&gt;&lt;title&gt;Musculoskeletal Cancer Surgery&lt;/title&gt;&lt;/titles&gt;&lt;pages&gt;583-593&lt;/pages&gt;&lt;section&gt;Chapter 36. Principles and Rehabilitation after Limb-sparing Surgery for Cancer&lt;/section&gt;&lt;dates&gt;&lt;year&gt;2013&lt;/year&gt;&lt;/dates&gt;&lt;pub-location&gt;Dordrecht&lt;/pub-location&gt;&lt;publisher&gt;Springer&lt;/publisher&gt;&lt;isbn&gt;978-0-306-48407-0&lt;/isbn&gt;&lt;urls&gt;&lt;/urls&gt;&lt;electronic-resource-num&gt;https://doi.org/10.1007/0-306-48407-2_36&lt;/electronic-resource-num&gt;&lt;/record&gt;&lt;/Cite&gt;&lt;Cite&gt;&lt;Author&gt;Oren&lt;/Author&gt;&lt;Year&gt;2013&lt;/Year&gt;&lt;RecNum&gt;367&lt;/RecNum&gt;&lt;record&gt;&lt;rec-number&gt;367&lt;/rec-number&gt;&lt;foreign-keys&gt;&lt;key app="EN" db-id="w0s2tww5xrestnetzp7ptx2maxv95azrrpvd" timestamp="1593638739"&gt;367&lt;/key&gt;&lt;/foreign-keys&gt;&lt;ref-type name="Book Section"&gt;5&lt;/ref-type&gt;&lt;contributors&gt;&lt;authors&gt;&lt;author&gt;Oren, R.&lt;/author&gt;&lt;author&gt;Zagury, A.l.&lt;/author&gt;&lt;author&gt;Katzir, O.&lt;/author&gt;&lt;author&gt;Kollender, Y.&lt;/author&gt;&lt;author&gt;Meller, I.&lt;/author&gt;&lt;/authors&gt;&lt;secondary-authors&gt;&lt;author&gt;Malawer&lt;/author&gt;&lt;/secondary-authors&gt;&lt;/contributors&gt;&lt;titles&gt;&lt;title&gt;Musculoskeletal Cancer Surgery&lt;/title&gt;&lt;/titles&gt;&lt;pages&gt;583-593&lt;/pages&gt;&lt;section&gt;Chapter 36. Principles and Rehabilitation after Limb-sparing Surgery for Cancer&lt;/section&gt;&lt;dates&gt;&lt;year&gt;2013&lt;/year&gt;&lt;/dates&gt;&lt;pub-location&gt;Dordrecht&lt;/pub-location&gt;&lt;publisher&gt;Springer&lt;/publisher&gt;&lt;isbn&gt;978-0-306-48407-0&lt;/isbn&gt;&lt;urls&gt;&lt;/urls&gt;&lt;electronic-resource-num&gt;https://doi.org/10.1007/0-306-48407-2_36&lt;/electronic-resource-num&gt;&lt;/record&gt;&lt;/Cite&gt;&lt;/EndNote&gt;</w:instrText>
      </w:r>
      <w:r w:rsidRPr="00555313">
        <w:fldChar w:fldCharType="separate"/>
      </w:r>
      <w:r w:rsidR="00101604">
        <w:rPr>
          <w:noProof/>
        </w:rPr>
        <w:t>[</w:t>
      </w:r>
      <w:hyperlink w:anchor="_ENREF_401" w:tooltip="Oren, 2013 #367" w:history="1">
        <w:r w:rsidR="00101604">
          <w:rPr>
            <w:noProof/>
          </w:rPr>
          <w:t>401</w:t>
        </w:r>
      </w:hyperlink>
      <w:r w:rsidR="0010160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584A6A" w:rsidRPr="00555313">
        <w:t xml:space="preserve">С </w:t>
      </w:r>
      <w:r w:rsidRPr="00555313">
        <w:t xml:space="preserve">(уровень достоверности доказательств </w:t>
      </w:r>
      <w:r w:rsidR="00DA1F47" w:rsidRPr="00555313">
        <w:t>–</w:t>
      </w:r>
      <w:r w:rsidR="00584A6A" w:rsidRPr="00555313">
        <w:t>5</w:t>
      </w:r>
      <w:r w:rsidRPr="00555313">
        <w:t>).</w:t>
      </w:r>
    </w:p>
    <w:p w:rsidR="00DA3F2A" w:rsidRPr="00555313" w:rsidRDefault="00C91F92" w:rsidP="00C91F92">
      <w:pPr>
        <w:pStyle w:val="1"/>
      </w:pPr>
      <w:r w:rsidRPr="00555313">
        <w:rPr>
          <w:b/>
        </w:rPr>
        <w:t>Рекомендуется</w:t>
      </w:r>
      <w:r w:rsidR="006D78D2" w:rsidRPr="00555313">
        <w:rPr>
          <w:b/>
        </w:rPr>
        <w:t xml:space="preserve"> </w:t>
      </w:r>
      <w:r w:rsidR="006D78D2" w:rsidRPr="00555313">
        <w:t>при возникновении лимфедемы проводить полную противоотечную терапию, включающую мануальный лимфодренаж</w:t>
      </w:r>
      <w:r w:rsidR="005D6C68" w:rsidRPr="00555313">
        <w:t xml:space="preserve"> (медицинский массаж нижней и</w:t>
      </w:r>
      <w:r w:rsidR="00306FCB" w:rsidRPr="00555313">
        <w:t>л</w:t>
      </w:r>
      <w:r w:rsidR="005D6C68" w:rsidRPr="00555313">
        <w:t>и верхней конечности)</w:t>
      </w:r>
      <w:r w:rsidR="006D78D2" w:rsidRPr="00555313">
        <w:t xml:space="preserve">, ношение компрессионного трикотажа, выполнение комплекса ЛФК, уход за кожей </w:t>
      </w:r>
      <w:r w:rsidR="006D78D2" w:rsidRPr="00555313">
        <w:fldChar w:fldCharType="begin"/>
      </w:r>
      <w:r w:rsidR="00101604">
        <w:instrText xml:space="preserve"> ADDIN EN.CITE &lt;EndNote&gt;&lt;Cite&gt;&lt;Author&gt;Committee.&lt;/Author&gt;&lt;Year&gt;2011&lt;/Year&gt;&lt;RecNum&gt;368&lt;/RecNum&gt;&lt;DisplayText&gt;[402]&lt;/DisplayText&gt;&lt;record&gt;&lt;rec-number&gt;368&lt;/rec-number&gt;&lt;foreign-keys&gt;&lt;key app="EN" db-id="w0s2tww5xrestnetzp7ptx2maxv95azrrpvd" timestamp="1593638739"&gt;368&lt;/key&gt;&lt;/foreign-keys&gt;&lt;ref-type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Cite&gt;&lt;Author&gt;Committee.&lt;/Author&gt;&lt;Year&gt;2011&lt;/Year&gt;&lt;RecNum&gt;368&lt;/RecNum&gt;&lt;record&gt;&lt;rec-number&gt;368&lt;/rec-number&gt;&lt;foreign-keys&gt;&lt;key app="EN" db-id="w0s2tww5xrestnetzp7ptx2maxv95azrrpvd" timestamp="1593638739"&gt;368&lt;/key&gt;&lt;/foreign-keys&gt;&lt;ref-type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&lt;/title&gt;&lt;/titles&gt;&lt;pages&gt;1-19&lt;/pages&gt;&lt;dates&gt;&lt;year&gt;2011&lt;/year&gt;&lt;/dates&gt;&lt;urls&gt;&lt;/urls&gt;&lt;/record&gt;&lt;/Cite&gt;&lt;/EndNote&gt;</w:instrText>
      </w:r>
      <w:r w:rsidR="006D78D2" w:rsidRPr="00555313">
        <w:fldChar w:fldCharType="separate"/>
      </w:r>
      <w:r w:rsidR="00101604">
        <w:rPr>
          <w:noProof/>
        </w:rPr>
        <w:t>[</w:t>
      </w:r>
      <w:hyperlink w:anchor="_ENREF_402" w:tooltip="Committee., 2011 #368" w:history="1">
        <w:r w:rsidR="00101604">
          <w:rPr>
            <w:noProof/>
          </w:rPr>
          <w:t>402</w:t>
        </w:r>
      </w:hyperlink>
      <w:r w:rsidR="00101604">
        <w:rPr>
          <w:noProof/>
        </w:rPr>
        <w:t>]</w:t>
      </w:r>
      <w:r w:rsidR="006D78D2" w:rsidRPr="00555313">
        <w:fldChar w:fldCharType="end"/>
      </w:r>
      <w:r w:rsidR="006D78D2" w:rsidRPr="00555313">
        <w:t>.</w:t>
      </w:r>
    </w:p>
    <w:p w:rsidR="006D78D2" w:rsidRPr="00555313" w:rsidRDefault="006D78D2" w:rsidP="008D7A3D">
      <w:pPr>
        <w:pStyle w:val="27"/>
      </w:pPr>
      <w:r w:rsidRPr="00555313">
        <w:t xml:space="preserve">Уровень убедительности рекомендаций – </w:t>
      </w:r>
      <w:r w:rsidR="00584A6A" w:rsidRPr="00555313">
        <w:t xml:space="preserve">С </w:t>
      </w:r>
      <w:r w:rsidRPr="00555313">
        <w:t xml:space="preserve">(уровень достоверности доказательств </w:t>
      </w:r>
      <w:r w:rsidR="00DA1F47" w:rsidRPr="00555313">
        <w:rPr>
          <w:lang w:eastAsia="ru-RU"/>
        </w:rPr>
        <w:t xml:space="preserve">– </w:t>
      </w:r>
      <w:r w:rsidR="00584A6A" w:rsidRPr="00555313">
        <w:rPr>
          <w:lang w:eastAsia="ru-RU"/>
        </w:rPr>
        <w:t>5</w:t>
      </w:r>
      <w:r w:rsidRPr="00555313">
        <w:t>).</w:t>
      </w:r>
    </w:p>
    <w:p w:rsidR="00DA3F2A" w:rsidRPr="00555313" w:rsidRDefault="00C91F92" w:rsidP="00C91F92">
      <w:pPr>
        <w:pStyle w:val="1"/>
      </w:pPr>
      <w:r w:rsidRPr="00555313">
        <w:rPr>
          <w:b/>
        </w:rPr>
        <w:t>Рекомендуется</w:t>
      </w:r>
      <w:r w:rsidR="006D78D2" w:rsidRPr="00555313">
        <w:t xml:space="preserve"> в сочетании с полной противоотечной терапией применение перемежающей пневмокомпрессии, длящейся не менее 1 ч с давлением в камерах 30–60 мм рт. ст. </w:t>
      </w:r>
      <w:r w:rsidR="006D78D2" w:rsidRPr="00555313">
        <w:fldChar w:fldCharType="begin"/>
      </w:r>
      <w:r w:rsidR="00101604">
        <w:instrText xml:space="preserve"> ADDIN EN.CITE &lt;EndNote&gt;&lt;Cite&gt;&lt;Author&gt;Committee.&lt;/Author&gt;&lt;Year&gt;2011&lt;/Year&gt;&lt;RecNum&gt;368&lt;/RecNum&gt;&lt;DisplayText&gt;[402]&lt;/DisplayText&gt;&lt;record&gt;&lt;rec-number&gt;368&lt;/rec-number&gt;&lt;foreign-keys&gt;&lt;key app="EN" db-id="w0s2tww5xrestnetzp7ptx2maxv95azrrpvd" timestamp="1593638739"&gt;368&lt;/key&gt;&lt;/foreign-keys&gt;&lt;ref-type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Cite&gt;&lt;Author&gt;Committee.&lt;/Author&gt;&lt;Year&gt;2011&lt;/Year&gt;&lt;RecNum&gt;368&lt;/RecNum&gt;&lt;record&gt;&lt;rec-number&gt;368&lt;/rec-number&gt;&lt;foreign-keys&gt;&lt;key app="EN" db-id="w0s2tww5xrestnetzp7ptx2maxv95azrrpvd" timestamp="1593638739"&gt;368&lt;/key&gt;&lt;/foreign-keys&gt;&lt;ref-type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&lt;/title&gt;&lt;/titles&gt;&lt;pages&gt;1-19&lt;/pages&gt;&lt;dates&gt;&lt;year&gt;2011&lt;/year&gt;&lt;/dates&gt;&lt;urls&gt;&lt;/urls&gt;&lt;/record&gt;&lt;/Cite&gt;&lt;/EndNote&gt;</w:instrText>
      </w:r>
      <w:r w:rsidR="006D78D2" w:rsidRPr="00555313">
        <w:fldChar w:fldCharType="separate"/>
      </w:r>
      <w:r w:rsidR="00101604">
        <w:rPr>
          <w:noProof/>
        </w:rPr>
        <w:t>[</w:t>
      </w:r>
      <w:hyperlink w:anchor="_ENREF_402" w:tooltip="Committee., 2011 #368" w:history="1">
        <w:r w:rsidR="00101604">
          <w:rPr>
            <w:noProof/>
          </w:rPr>
          <w:t>402</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F93CBB" w:rsidRPr="00555313">
        <w:t xml:space="preserve">С </w:t>
      </w:r>
      <w:r w:rsidRPr="00555313">
        <w:t xml:space="preserve">(уровень достоверности доказательств </w:t>
      </w:r>
      <w:r w:rsidR="00DA1F47" w:rsidRPr="00555313">
        <w:t xml:space="preserve">– </w:t>
      </w:r>
      <w:r w:rsidR="00F93CBB" w:rsidRPr="00555313">
        <w:t>5</w:t>
      </w:r>
      <w:r w:rsidRPr="00555313">
        <w:t>).</w:t>
      </w:r>
    </w:p>
    <w:p w:rsidR="00DA3F2A" w:rsidRPr="00555313" w:rsidRDefault="00C91F92" w:rsidP="00C91F92">
      <w:pPr>
        <w:pStyle w:val="1"/>
      </w:pPr>
      <w:r w:rsidRPr="00555313">
        <w:rPr>
          <w:b/>
        </w:rPr>
        <w:t>Рекомендуется</w:t>
      </w:r>
      <w:r w:rsidR="006D78D2" w:rsidRPr="00555313">
        <w:t xml:space="preserve"> в сочетании с полной противоотечной терапией применение низкоинтенсивной лазеротерапии </w:t>
      </w:r>
      <w:r w:rsidR="006D78D2" w:rsidRPr="00555313">
        <w:fldChar w:fldCharType="begin">
          <w:fldData xml:space="preserve">PEVuZE5vdGU+PENpdGU+PEF1dGhvcj5CYXh0ZXI8L0F1dGhvcj48WWVhcj4yMDE3PC9ZZWFyPjxS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</w:fldData>
        </w:fldChar>
      </w:r>
      <w:r w:rsidR="00101604">
        <w:instrText xml:space="preserve"> ADDIN EN.CITE </w:instrText>
      </w:r>
      <w:r w:rsidR="00101604">
        <w:fldChar w:fldCharType="begin">
          <w:fldData xml:space="preserve">PEVuZE5vdGU+PENpdGU+PEF1dGhvcj5CYXh0ZXI8L0F1dGhvcj48WWVhcj4yMDE3PC9ZZWFyPjxS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3" w:tooltip="Baxter, 2017 #369" w:history="1">
        <w:r w:rsidR="00101604">
          <w:rPr>
            <w:noProof/>
          </w:rPr>
          <w:t>403</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F93CBB" w:rsidRPr="00555313">
        <w:t xml:space="preserve">С </w:t>
      </w:r>
      <w:r w:rsidRPr="00555313">
        <w:t>(уровень до</w:t>
      </w:r>
      <w:r w:rsidR="00612429" w:rsidRPr="00555313">
        <w:t xml:space="preserve">стоверности доказательств </w:t>
      </w:r>
      <w:r w:rsidR="00DA1F47" w:rsidRPr="00555313">
        <w:t xml:space="preserve">– </w:t>
      </w:r>
      <w:r w:rsidR="00F93CBB" w:rsidRPr="00555313">
        <w:t>5</w:t>
      </w:r>
      <w:r w:rsidR="00612429" w:rsidRPr="00555313">
        <w:t>).</w:t>
      </w:r>
    </w:p>
    <w:p w:rsidR="006D78D2" w:rsidRPr="00555313" w:rsidRDefault="006D78D2" w:rsidP="008D7A3D">
      <w:pPr>
        <w:pStyle w:val="3"/>
      </w:pPr>
      <w:bookmarkStart w:id="110" w:name="_Toc23182971"/>
      <w:bookmarkStart w:id="111" w:name="_Toc101715227"/>
      <w:r w:rsidRPr="00555313">
        <w:t>4.2.3. Третий этап реабилитации</w:t>
      </w:r>
      <w:bookmarkEnd w:id="110"/>
      <w:bookmarkEnd w:id="111"/>
    </w:p>
    <w:p w:rsidR="00DA3F2A" w:rsidRPr="00555313" w:rsidRDefault="00C91F92" w:rsidP="00C91F92">
      <w:pPr>
        <w:pStyle w:val="1"/>
      </w:pPr>
      <w:r w:rsidRPr="00555313">
        <w:rPr>
          <w:b/>
        </w:rPr>
        <w:t>Рекомендуется</w:t>
      </w:r>
      <w:r w:rsidR="006D78D2" w:rsidRPr="00555313">
        <w:t xml:space="preserve"> выполнение и постепенное расширение комплекса ЛФК с включением аэробной нагрузки, что улучшает результаты комбинированного лечения злокачественных новообразований и качество жизни </w:t>
      </w:r>
      <w:r w:rsidR="006D78D2" w:rsidRPr="00555313">
        <w:fldChar w:fldCharType="begin">
          <w:fldData xml:space="preserve">PEVuZE5vdGU+PENpdGU+PEF1dGhvcj5TZWdhbDwvQXV0aG9yPjxZZWFyPjIwMTc8L1llYXI+PFJl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</w:fldData>
        </w:fldChar>
      </w:r>
      <w:r w:rsidR="00101604">
        <w:instrText xml:space="preserve"> ADDIN EN.CITE </w:instrText>
      </w:r>
      <w:r w:rsidR="00101604">
        <w:fldChar w:fldCharType="begin">
          <w:fldData xml:space="preserve">PEVuZE5vdGU+PENpdGU+PEF1dGhvcj5TZWdhbDwvQXV0aG9yPjxZZWFyPjIwMTc8L1llYXI+PFJl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4" w:tooltip="Segal, 2017 #370" w:history="1">
        <w:r w:rsidR="00101604">
          <w:rPr>
            <w:noProof/>
          </w:rPr>
          <w:t>404</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6C6114" w:rsidRPr="00555313">
        <w:t xml:space="preserve">С </w:t>
      </w:r>
      <w:r w:rsidRPr="00555313">
        <w:t xml:space="preserve">(уровень достоверности доказательств </w:t>
      </w:r>
      <w:r w:rsidR="00DA1F47" w:rsidRPr="00555313">
        <w:rPr>
          <w:lang w:eastAsia="ru-RU"/>
        </w:rPr>
        <w:t xml:space="preserve">– </w:t>
      </w:r>
      <w:r w:rsidR="006C6114" w:rsidRPr="00555313">
        <w:rPr>
          <w:lang w:eastAsia="ru-RU"/>
        </w:rPr>
        <w:t>5</w:t>
      </w:r>
      <w:r w:rsidRPr="00555313">
        <w:t>).</w:t>
      </w:r>
    </w:p>
    <w:p w:rsidR="00DA3F2A" w:rsidRPr="00555313" w:rsidRDefault="006D78D2" w:rsidP="008D7A3D">
      <w:pPr>
        <w:pStyle w:val="1"/>
      </w:pPr>
      <w:r w:rsidRPr="00555313">
        <w:rPr>
          <w:b/>
        </w:rPr>
        <w:t>Рекомендован</w:t>
      </w:r>
      <w:r w:rsidRPr="00555313">
        <w:t xml:space="preserve"> </w:t>
      </w:r>
      <w:r w:rsidR="005D6C68" w:rsidRPr="00555313">
        <w:t xml:space="preserve">медицинский </w:t>
      </w:r>
      <w:r w:rsidRPr="00555313">
        <w:t xml:space="preserve">массаж для улучшения качества жизни, уменьшения болевого синдрома, слабости </w:t>
      </w:r>
      <w:r w:rsidRPr="00555313">
        <w:fldChar w:fldCharType="begin"/>
      </w:r>
      <w:r w:rsidR="00101604">
        <w:instrText xml:space="preserve"> ADDIN EN.CITE &lt;EndNote&gt;&lt;Cite&gt;&lt;Author&gt;Boyd&lt;/Author&gt;&lt;Year&gt;2016&lt;/Year&gt;&lt;RecNum&gt;371&lt;/RecNum&gt;&lt;DisplayText&gt;[405]&lt;/DisplayText&gt;&lt;record&gt;&lt;rec-number&gt;371&lt;/rec-number&gt;&lt;foreign-keys&gt;&lt;key app="EN" db-id="w0s2tww5xrestnetzp7ptx2maxv95azrrpvd" timestamp="1593638739"&gt;371&lt;/key&gt;&lt;/foreign-keys&gt;&lt;ref-type name="Journal Article"&gt;17&lt;/ref-type&gt;&lt;contributors&gt;&lt;authors&gt;&lt;author&gt;Boyd, C.&lt;/author&gt;&lt;author&gt;Crawford, C.&lt;/author&gt;&lt;author&gt;Paat, C. F.&lt;/author&gt;&lt;author&gt;Price, A.&lt;/author&gt;&lt;author&gt;Xenakis, L.&lt;/author&gt;&lt;author&gt;Zhang, W.&lt;/author&gt;&lt;author&gt;Evidence for Massage Therapy Working, Group&lt;/author&gt;&lt;/authors&gt;&lt;/contributors&gt;&lt;auth-address&gt;Samueli Institute, Alexandria, Virginia, USA.&lt;/auth-address&gt;&lt;titles&gt;&lt;title&gt;The Impact of Massage Therapy on Function in Pain Populations-A Systematic Review and Meta-Analysis of Randomized Controlled Trials: Part II, Cancer Pain Populations&lt;/title&gt;&lt;secondary-title&gt;Pain Med&lt;/secondary-title&gt;&lt;/titles&gt;&lt;periodical&gt;&lt;full-title&gt;Pain Med&lt;/full-title&gt;&lt;/periodical&gt;&lt;pages&gt;1553-1568&lt;/pages&gt;&lt;volume&gt;17&lt;/volume&gt;&lt;number&gt;8&lt;/number&gt;&lt;keywords&gt;&lt;keyword&gt;Humans&lt;/keyword&gt;&lt;keyword&gt;*Massage&lt;/keyword&gt;&lt;keyword&gt;Pain Management/*methods&lt;/keyword&gt;&lt;keyword&gt;Randomized Controlled Trials as Topic&lt;/keyword&gt;&lt;keyword&gt;*Function&lt;/keyword&gt;&lt;keyword&gt;*Health-Related Quality of Life&lt;/keyword&gt;&lt;keyword&gt;*Massage Therapy&lt;/keyword&gt;&lt;keyword&gt;*Meta-Analysis&lt;/keyword&gt;&lt;keyword&gt;*Pain&lt;/keyword&gt;&lt;keyword&gt;*Systematic Review&lt;/keyword&gt;&lt;/keywords&gt;&lt;dates&gt;&lt;year&gt;2016&lt;/year&gt;&lt;pub-dates&gt;&lt;date&gt;Aug&lt;/date&gt;&lt;/pub-dates&gt;&lt;/dates&gt;&lt;isbn&gt;1526-4637 (Electronic)&amp;#xD;1526-2375 (Linking)&lt;/isbn&gt;&lt;accession-num&gt;27165967&lt;/accession-num&gt;&lt;urls&gt;&lt;related-urls&gt;&lt;url&gt;https://www.ncbi.nlm.nih.gov/pubmed/27165967&lt;/url&gt;&lt;/related-urls&gt;&lt;/urls&gt;&lt;custom2&gt;PMC4975018&lt;/custom2&gt;&lt;electronic-resource-num&gt;10.1093/pm/pnw100&lt;/electronic-resource-num&gt;&lt;/record&gt;&lt;/Cite&gt;&lt;/EndNote&gt;</w:instrText>
      </w:r>
      <w:r w:rsidRPr="00555313">
        <w:fldChar w:fldCharType="separate"/>
      </w:r>
      <w:r w:rsidR="00101604">
        <w:rPr>
          <w:noProof/>
        </w:rPr>
        <w:t>[</w:t>
      </w:r>
      <w:hyperlink w:anchor="_ENREF_405" w:tooltip="Boyd, 2016 #371" w:history="1">
        <w:r w:rsidR="00101604">
          <w:rPr>
            <w:noProof/>
          </w:rPr>
          <w:t>405</w:t>
        </w:r>
      </w:hyperlink>
      <w:r w:rsidR="0010160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584A6A" w:rsidRPr="00555313">
        <w:t xml:space="preserve">С </w:t>
      </w:r>
      <w:r w:rsidRPr="00555313">
        <w:t xml:space="preserve">(уровень достоверности доказательств </w:t>
      </w:r>
      <w:r w:rsidR="00DA1F47" w:rsidRPr="00555313">
        <w:rPr>
          <w:lang w:eastAsia="ru-RU"/>
        </w:rPr>
        <w:t xml:space="preserve">– </w:t>
      </w:r>
      <w:r w:rsidR="00584A6A" w:rsidRPr="00555313">
        <w:rPr>
          <w:lang w:eastAsia="ru-RU"/>
        </w:rPr>
        <w:t>5</w:t>
      </w:r>
      <w:r w:rsidRPr="00555313">
        <w:t>)</w:t>
      </w:r>
    </w:p>
    <w:p w:rsidR="006D78D2" w:rsidRPr="00555313" w:rsidRDefault="006D78D2" w:rsidP="00622F23">
      <w:pPr>
        <w:pStyle w:val="20"/>
      </w:pPr>
      <w:bookmarkStart w:id="112" w:name="_Toc101715228"/>
      <w:r w:rsidRPr="00555313">
        <w:t xml:space="preserve">4.3. </w:t>
      </w:r>
      <w:r w:rsidR="007C40FB" w:rsidRPr="00555313">
        <w:t>Реабилитация при химиотерапии</w:t>
      </w:r>
      <w:bookmarkEnd w:id="112"/>
      <w:r w:rsidR="007C40FB" w:rsidRPr="00555313">
        <w:t xml:space="preserve"> </w:t>
      </w:r>
    </w:p>
    <w:p w:rsidR="00DA3F2A" w:rsidRPr="00555313" w:rsidRDefault="00C91F92" w:rsidP="00C91F92">
      <w:pPr>
        <w:pStyle w:val="1"/>
      </w:pPr>
      <w:r w:rsidRPr="00555313">
        <w:rPr>
          <w:b/>
        </w:rPr>
        <w:t>Рекомендуется</w:t>
      </w:r>
      <w:r w:rsidR="00752426" w:rsidRPr="00555313">
        <w:rPr>
          <w:b/>
        </w:rPr>
        <w:t xml:space="preserve"> </w:t>
      </w:r>
      <w:r w:rsidR="006D78D2" w:rsidRPr="00555313">
        <w:t xml:space="preserve">раннее начало физических нагрузок на фоне химиотерапии, что помогает профилактике мышечной слабости, гипотрофии, снижения толерантности к физической нагрузке </w:t>
      </w:r>
      <w:r w:rsidR="006D78D2" w:rsidRPr="00555313">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101604">
        <w:instrText xml:space="preserve"> ADDIN EN.CITE </w:instrText>
      </w:r>
      <w:r w:rsidR="00101604">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6" w:tooltip="Stout, 2017 #372" w:history="1">
        <w:r w:rsidR="00101604">
          <w:rPr>
            <w:noProof/>
          </w:rPr>
          <w:t>406</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 xml:space="preserve">– </w:t>
      </w:r>
      <w:r w:rsidR="00DC5E82" w:rsidRPr="00555313">
        <w:t xml:space="preserve">С </w:t>
      </w:r>
      <w:r w:rsidRPr="00555313">
        <w:t xml:space="preserve">(уровень достоверности доказательств </w:t>
      </w:r>
      <w:r w:rsidR="00DA1F47" w:rsidRPr="00555313">
        <w:rPr>
          <w:lang w:eastAsia="ru-RU"/>
        </w:rPr>
        <w:t xml:space="preserve">– </w:t>
      </w:r>
      <w:r w:rsidR="00DC5E82" w:rsidRPr="00555313">
        <w:rPr>
          <w:lang w:eastAsia="ru-RU"/>
        </w:rPr>
        <w:t>5</w:t>
      </w:r>
      <w:r w:rsidRPr="00555313">
        <w:t>).</w:t>
      </w:r>
    </w:p>
    <w:p w:rsidR="00DA3F2A" w:rsidRPr="00555313" w:rsidRDefault="00DC5E82" w:rsidP="00C91F92">
      <w:pPr>
        <w:pStyle w:val="1"/>
      </w:pPr>
      <w:r w:rsidRPr="00555313">
        <w:t xml:space="preserve">Данная рекомендация сделана на основании результатов проведенных систематических обзоров Nicole </w:t>
      </w:r>
      <w:r w:rsidRPr="00555313">
        <w:rPr>
          <w:lang w:val="en-US"/>
        </w:rPr>
        <w:t>L</w:t>
      </w:r>
      <w:r w:rsidRPr="00555313">
        <w:t xml:space="preserve">. </w:t>
      </w:r>
      <w:r w:rsidRPr="00555313">
        <w:rPr>
          <w:lang w:val="en-US"/>
        </w:rPr>
        <w:t>Stout</w:t>
      </w:r>
      <w:r w:rsidRPr="00555313">
        <w:t xml:space="preserve"> </w:t>
      </w:r>
      <w:r w:rsidRPr="00555313">
        <w:rPr>
          <w:lang w:val="en-US"/>
        </w:rPr>
        <w:t>et</w:t>
      </w:r>
      <w:r w:rsidRPr="00555313">
        <w:t xml:space="preserve"> </w:t>
      </w:r>
      <w:r w:rsidRPr="00555313">
        <w:rPr>
          <w:lang w:val="en-US"/>
        </w:rPr>
        <w:t>al</w:t>
      </w:r>
      <w:r w:rsidRPr="00555313">
        <w:t xml:space="preserve">, 2017 и R. Segal </w:t>
      </w:r>
      <w:r w:rsidRPr="00555313">
        <w:rPr>
          <w:lang w:val="en-US"/>
        </w:rPr>
        <w:t>et</w:t>
      </w:r>
      <w:r w:rsidRPr="00555313">
        <w:t xml:space="preserve"> </w:t>
      </w:r>
      <w:r w:rsidRPr="00555313">
        <w:rPr>
          <w:lang w:val="en-US"/>
        </w:rPr>
        <w:t>al</w:t>
      </w:r>
      <w:r w:rsidRPr="00555313">
        <w:t>, 2017 влияния физических упражнений на пациентов с другими злокачественными новообразования</w:t>
      </w:r>
      <w:r w:rsidR="00603EBE" w:rsidRPr="00555313">
        <w:t>ми</w:t>
      </w:r>
      <w:r w:rsidR="00D91A70" w:rsidRPr="00555313">
        <w:t xml:space="preserve"> - </w:t>
      </w:r>
      <w:r w:rsidR="00D91A70" w:rsidRPr="00555313">
        <w:rPr>
          <w:b/>
        </w:rPr>
        <w:t>рекомендуется</w:t>
      </w:r>
      <w:r w:rsidR="00D91A70" w:rsidRPr="00555313">
        <w:t xml:space="preserve"> </w:t>
      </w:r>
      <w:r w:rsidR="006D78D2" w:rsidRPr="00555313">
        <w:t>применение аэробной нагрузки на фоне химиотерапии, что повышает уровень гемоглобина</w:t>
      </w:r>
      <w:r w:rsidR="008148F7" w:rsidRPr="00555313">
        <w:t>,</w:t>
      </w:r>
      <w:r w:rsidR="006D78D2" w:rsidRPr="00555313">
        <w:t xml:space="preserve"> эритроцитов и снижает длительность лейко- и тромбоцитопении</w:t>
      </w:r>
      <w:r w:rsidR="00F46F7F" w:rsidRPr="00555313">
        <w:t>, а также повышает вероятность завершить запланированный курс химиотерапии</w:t>
      </w:r>
      <w:r w:rsidR="006D78D2" w:rsidRPr="00555313">
        <w:t xml:space="preserve"> </w:t>
      </w:r>
      <w:r w:rsidR="006D78D2" w:rsidRPr="00555313">
        <w:fldChar w:fldCharType="begin">
          <w:fldData xml:space="preserve">PEVuZE5vdGU+PENpdGU+PEF1dGhvcj5IdTwvQXV0aG9yPjxZZWFyPjIwMTI8L1llYXI+PFJlY051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</w:fldData>
        </w:fldChar>
      </w:r>
      <w:r w:rsidR="00101604">
        <w:instrText xml:space="preserve"> ADDIN EN.CITE </w:instrText>
      </w:r>
      <w:r w:rsidR="00101604">
        <w:fldChar w:fldCharType="begin">
          <w:fldData xml:space="preserve">PEVuZE5vdGU+PENpdGU+PEF1dGhvcj5IdTwvQXV0aG9yPjxZZWFyPjIwMTI8L1llYXI+PFJlY051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7" w:tooltip="Hu, 2012 #373" w:history="1">
        <w:r w:rsidR="00101604">
          <w:rPr>
            <w:noProof/>
          </w:rPr>
          <w:t>407</w:t>
        </w:r>
      </w:hyperlink>
      <w:r w:rsidR="00101604">
        <w:rPr>
          <w:noProof/>
        </w:rPr>
        <w:t xml:space="preserve">, </w:t>
      </w:r>
      <w:hyperlink w:anchor="_ENREF_408" w:tooltip="Bland, 2019 #374" w:history="1">
        <w:r w:rsidR="00101604">
          <w:rPr>
            <w:noProof/>
          </w:rPr>
          <w:t>408</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F754D2" w:rsidRPr="00555313">
        <w:t xml:space="preserve">С </w:t>
      </w:r>
      <w:r w:rsidRPr="00555313">
        <w:t xml:space="preserve">(уровень достоверности доказательств </w:t>
      </w:r>
      <w:r w:rsidR="00DA1F47" w:rsidRPr="00555313">
        <w:t>–</w:t>
      </w:r>
      <w:r w:rsidR="00F754D2" w:rsidRPr="00555313">
        <w:t>5</w:t>
      </w:r>
      <w:r w:rsidRPr="00555313">
        <w:t>).</w:t>
      </w:r>
    </w:p>
    <w:p w:rsidR="00DA3F2A" w:rsidRPr="00555313" w:rsidRDefault="00C91F92" w:rsidP="00C91F92">
      <w:pPr>
        <w:pStyle w:val="1"/>
      </w:pPr>
      <w:r w:rsidRPr="00555313">
        <w:rPr>
          <w:b/>
        </w:rPr>
        <w:t>Рекомендуется</w:t>
      </w:r>
      <w:r w:rsidR="006D78D2" w:rsidRPr="00555313">
        <w:t xml:space="preserve"> проведение ЛФК на фоне химиотерапии, что позволяет уменьшать слабость и депрессию. Сочетание ЛФК с психологической поддержкой в лечении слабости и депрессии на фоне химиотерапии более эффективно, чем только медикаментозная коррекция </w:t>
      </w:r>
      <w:r w:rsidR="006D78D2" w:rsidRPr="00555313">
        <w:fldChar w:fldCharType="begin">
          <w:fldData xml:space="preserve">PEVuZE5vdGU+PENpdGU+PEF1dGhvcj5NdXN0aWFuPC9BdXRob3I+PFllYXI+MjAxNzwvWWVhcj48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NSAoRWxlY3Ryb25pYykmI3hEOzIzNzQtMjQzNyAoTGlua2luZyk8L2lzYm4+PGFjY2Vzc2lvbi1u
dW0+MjgyNTMzOTM8L2FjY2Vzc2lvbi1udW0+PHVybHM+PHJlbGF0ZWQtdXJscz48dXJsPmh0dHBz
Oi8vd3d3Lm5jYmkubmxtLm5paC5nb3YvcHVibWVkLzI4MjUzMzkzPC91cmw+PC9yZWxhdGVkLXVy
bHM+PC91cmxzPjxjdXN0b20yPlBNQzU1NTcyODk8L2N1c3RvbTI+PGVsZWN0cm9uaWMtcmVzb3Vy
Y2UtbnVtPjEwLjEwMDEvamFtYW9uY29sLjIwMTYuNjkxNDwvZWxlY3Ryb25pYy1yZXNvdXJjZS1u
dW0+PC9yZWNvcmQ+PC9DaXRlPjwvRW5kTm90ZT4A
</w:fldData>
        </w:fldChar>
      </w:r>
      <w:r w:rsidR="00101604">
        <w:instrText xml:space="preserve"> ADDIN EN.CITE </w:instrText>
      </w:r>
      <w:r w:rsidR="00101604">
        <w:fldChar w:fldCharType="begin">
          <w:fldData xml:space="preserve">PEVuZE5vdGU+PENpdGU+PEF1dGhvcj5NdXN0aWFuPC9BdXRob3I+PFllYXI+MjAxNzwvWWVhcj48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NSAoRWxlY3Ryb25pYykmI3hEOzIzNzQtMjQzNyAoTGlua2luZyk8L2lzYm4+PGFjY2Vzc2lvbi1u
dW0+MjgyNTMzOTM8L2FjY2Vzc2lvbi1udW0+PHVybHM+PHJlbGF0ZWQtdXJscz48dXJsPmh0dHBz
Oi8vd3d3Lm5jYmkubmxtLm5paC5nb3YvcHVibWVkLzI4MjUzMzkzPC91cmw+PC9yZWxhdGVkLXVy
bHM+PC91cmxzPjxjdXN0b20yPlBNQzU1NTcyODk8L2N1c3RvbTI+PGVsZWN0cm9uaWMtcmVzb3Vy
Y2UtbnVtPjEwLjEwMDEvamFtYW9uY29sLjIwMTYuNjkxNDwvZWxlY3Ryb25pYy1yZXNvdXJjZS1u
dW0+PC9yZWNvcmQ+PC9DaXRlPjwvRW5kTm90ZT4A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9" w:tooltip="Mustian, 2017 #375" w:history="1">
        <w:r w:rsidR="00101604">
          <w:rPr>
            <w:noProof/>
          </w:rPr>
          <w:t>409</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А (уровень достоверности доказательств </w:t>
      </w:r>
      <w:r w:rsidR="00DA1F47" w:rsidRPr="00555313">
        <w:t xml:space="preserve">– </w:t>
      </w:r>
      <w:r w:rsidR="00BD2C18" w:rsidRPr="00555313">
        <w:t>1</w:t>
      </w:r>
      <w:r w:rsidRPr="00555313">
        <w:t>).</w:t>
      </w:r>
    </w:p>
    <w:p w:rsidR="00DA3F2A" w:rsidRPr="00555313" w:rsidRDefault="00C91F92" w:rsidP="00C91F92">
      <w:pPr>
        <w:pStyle w:val="1"/>
      </w:pPr>
      <w:r w:rsidRPr="00555313">
        <w:rPr>
          <w:b/>
        </w:rPr>
        <w:t>Рекомендуется</w:t>
      </w:r>
      <w:r w:rsidR="006D78D2" w:rsidRPr="00555313">
        <w:rPr>
          <w:b/>
        </w:rPr>
        <w:t xml:space="preserve"> </w:t>
      </w:r>
      <w:r w:rsidR="006D78D2" w:rsidRPr="00555313">
        <w:t>индивидуально подбирать объем и интенсивность ЛФК на фоне химиотерапии, исходя из степени слабости (легкая, средняя, тяжелая)</w:t>
      </w:r>
      <w:r w:rsidR="008148F7" w:rsidRPr="00555313">
        <w:t>,</w:t>
      </w:r>
      <w:r w:rsidR="006D78D2" w:rsidRPr="00555313">
        <w:t xml:space="preserve"> и увеличивать интенсивность ЛФК при улучшении общего состояния </w:t>
      </w:r>
      <w:r w:rsidR="006D78D2" w:rsidRPr="00555313">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PC9lbGVjdHJvbmljLXJlc291cmNlLW51bT48L3JlY29yZD48L0NpdGU+PENpdGU+PEF1dGhvcj5T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</w:fldData>
        </w:fldChar>
      </w:r>
      <w:r w:rsidR="00101604">
        <w:instrText xml:space="preserve"> ADDIN EN.CITE </w:instrText>
      </w:r>
      <w:r w:rsidR="00101604">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PC9lbGVjdHJvbmljLXJlc291cmNlLW51bT48L3JlY29yZD48L0NpdGU+PENpdGU+PEF1dGhvcj5T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6" w:tooltip="Stout, 2017 #372" w:history="1">
        <w:r w:rsidR="00101604">
          <w:rPr>
            <w:noProof/>
          </w:rPr>
          <w:t>406</w:t>
        </w:r>
      </w:hyperlink>
      <w:r w:rsidR="00101604">
        <w:rPr>
          <w:noProof/>
        </w:rPr>
        <w:t>]</w:t>
      </w:r>
      <w:r w:rsidR="006D78D2" w:rsidRPr="00555313">
        <w:fldChar w:fldCharType="end"/>
      </w:r>
      <w:r w:rsidR="008148F7" w:rsidRPr="00555313">
        <w:t>.</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B4303E" w:rsidRPr="00555313">
        <w:t xml:space="preserve">С </w:t>
      </w:r>
      <w:r w:rsidRPr="00555313">
        <w:t xml:space="preserve">(уровень достоверности доказательств </w:t>
      </w:r>
      <w:r w:rsidR="00DA1F47" w:rsidRPr="00555313">
        <w:t xml:space="preserve">– </w:t>
      </w:r>
      <w:r w:rsidR="00B4303E" w:rsidRPr="00555313">
        <w:t>5</w:t>
      </w:r>
      <w:r w:rsidRPr="00555313">
        <w:t xml:space="preserve">). </w:t>
      </w:r>
    </w:p>
    <w:p w:rsidR="00DA3F2A" w:rsidRPr="00555313" w:rsidRDefault="00C91F92" w:rsidP="00C91F92">
      <w:pPr>
        <w:pStyle w:val="1"/>
      </w:pPr>
      <w:r w:rsidRPr="00555313">
        <w:rPr>
          <w:b/>
        </w:rPr>
        <w:t>Рекомендуется</w:t>
      </w:r>
      <w:r w:rsidR="006D78D2" w:rsidRPr="00555313">
        <w:t xml:space="preserve"> </w:t>
      </w:r>
      <w:r w:rsidR="00752426" w:rsidRPr="00555313">
        <w:t xml:space="preserve">пациентам </w:t>
      </w:r>
      <w:r w:rsidR="006D78D2" w:rsidRPr="00555313">
        <w:t xml:space="preserve">сочетание аэробной нагрузки и силовой </w:t>
      </w:r>
      <w:r w:rsidR="00DD5B29" w:rsidRPr="00555313">
        <w:t xml:space="preserve">для управления побочными эффектами лечения, повышения толерантности к лечению </w:t>
      </w:r>
      <w:r w:rsidR="006D78D2" w:rsidRPr="00555313">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101604">
        <w:instrText xml:space="preserve"> ADDIN EN.CITE </w:instrText>
      </w:r>
      <w:r w:rsidR="00101604">
        <w:fldChar w:fldCharType="begin">
          <w:fldData xml:space="preserve">PEVuZE5vdGU+PENpdGU+PEF1dGhvcj5TdG91dDwvQXV0aG9yPjxZZWFyPjIwMTc8L1llYXI+PFJl
Y051bT4zNzI8L1JlY051bT48RGlzcGxheVRleHQ+WzQwNl08L0Rpc3BsYXlUZXh0PjxyZWNvcmQ+
PHJlYy1udW1iZXI+MzcyPC9yZWMtbnVtYmVyPjxmb3JlaWduLWtleXM+PGtleSBhcHA9IkVOIiBk
Yi1pZD0idzBzMnR3dzV4cmVzdG5ldHpwN3B0eDJtYXh2OTVhenJycHZkIiB0aW1lc3RhbXA9IjE1
OTM2Mzg3MzkiPjM3Mjwva2V5PjwvZm9yZWlnbi1rZXlzPjxyZWYtdHlwZSBuYW1lPSJKb3VybmFs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06" w:tooltip="Stout, 2017 #372" w:history="1">
        <w:r w:rsidR="00101604">
          <w:rPr>
            <w:noProof/>
          </w:rPr>
          <w:t>406</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w:t>
      </w:r>
      <w:r w:rsidRPr="00555313">
        <w:rPr>
          <w:lang w:eastAsia="ru-RU"/>
        </w:rPr>
        <w:t>–</w:t>
      </w:r>
      <w:r w:rsidRPr="00555313">
        <w:t xml:space="preserve"> </w:t>
      </w:r>
      <w:r w:rsidR="00BD2C18" w:rsidRPr="00555313">
        <w:t xml:space="preserve">С </w:t>
      </w:r>
      <w:r w:rsidRPr="00555313">
        <w:t xml:space="preserve">(уровень достоверности доказательств </w:t>
      </w:r>
      <w:r w:rsidR="00DA1F47" w:rsidRPr="00555313">
        <w:t xml:space="preserve">– </w:t>
      </w:r>
      <w:r w:rsidR="00BD2C18" w:rsidRPr="00555313">
        <w:t>5</w:t>
      </w:r>
      <w:r w:rsidRPr="00555313">
        <w:t xml:space="preserve">). </w:t>
      </w:r>
    </w:p>
    <w:p w:rsidR="00DA3F2A" w:rsidRPr="00555313" w:rsidRDefault="006D78D2" w:rsidP="008D7A3D">
      <w:pPr>
        <w:pStyle w:val="1"/>
      </w:pPr>
      <w:r w:rsidRPr="00555313">
        <w:rPr>
          <w:b/>
        </w:rPr>
        <w:t>Рекоменд</w:t>
      </w:r>
      <w:r w:rsidR="00043A14" w:rsidRPr="00555313">
        <w:rPr>
          <w:b/>
        </w:rPr>
        <w:t>уется</w:t>
      </w:r>
      <w:r w:rsidRPr="00555313">
        <w:t xml:space="preserve"> </w:t>
      </w:r>
      <w:r w:rsidR="00752426" w:rsidRPr="00555313">
        <w:t xml:space="preserve">пациентам </w:t>
      </w:r>
      <w:r w:rsidRPr="00555313">
        <w:t xml:space="preserve">проведение курса </w:t>
      </w:r>
      <w:r w:rsidR="005D6C68" w:rsidRPr="00555313">
        <w:t xml:space="preserve">медицинского </w:t>
      </w:r>
      <w:r w:rsidRPr="00555313">
        <w:t xml:space="preserve">массажа в течение 6 нед после начала химиотерапии, что уменьшает слабость на фоне комбинированного лечения </w:t>
      </w:r>
      <w:r w:rsidRPr="00555313">
        <w:fldChar w:fldCharType="begin">
          <w:fldData xml:space="preserve">PEVuZE5vdGU+PENpdGU+PEF1dGhvcj5LaW5rZWFkPC9BdXRob3I+PFllYXI+MjAxODwvWWVhcj48
UmVjTnVtPjM3NjwvUmVjTnVtPjxEaXNwbGF5VGV4dD5bNDEwXTwvRGlzcGxheVRleHQ+PHJlY29y
ZD48cmVjLW51bWJlcj4zNzY8L3JlYy1udW1iZXI+PGZvcmVpZ24ta2V5cz48a2V5IGFwcD0iRU4i
IGRiLWlkPSJ3MHMydHd3NXhyZXN0bmV0enA3cHR4Mm1heHY5NWF6cnJwdmQiIHRpbWVzdGFtcD0i
MTU5MzYzODc0MCI+Mzc2PC9rZXk+PC9mb3JlaWduLWtleXM+PHJlZi10eXBlIG5hbWU9IkpvdXJu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ZXI+MzwvbnVtYmVyPjxrZXl3b3Jkcz48a2V5d29yZD5BZHVsdDwva2V5d29yZD48a2V5d29yZD5B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</w:fldData>
        </w:fldChar>
      </w:r>
      <w:r w:rsidR="00101604">
        <w:instrText xml:space="preserve"> ADDIN EN.CITE </w:instrText>
      </w:r>
      <w:r w:rsidR="00101604">
        <w:fldChar w:fldCharType="begin">
          <w:fldData xml:space="preserve">PEVuZE5vdGU+PENpdGU+PEF1dGhvcj5LaW5rZWFkPC9BdXRob3I+PFllYXI+MjAxODwvWWVhcj48
UmVjTnVtPjM3NjwvUmVjTnVtPjxEaXNwbGF5VGV4dD5bNDEwXTwvRGlzcGxheVRleHQ+PHJlY29y
ZD48cmVjLW51bWJlcj4zNzY8L3JlYy1udW1iZXI+PGZvcmVpZ24ta2V5cz48a2V5IGFwcD0iRU4i
IGRiLWlkPSJ3MHMydHd3NXhyZXN0bmV0enA3cHR4Mm1heHY5NWF6cnJwdmQiIHRpbWVzdGFtcD0i
MTU5MzYzODc0MCI+Mzc2PC9rZXk+PC9mb3JlaWduLWtleXM+PHJlZi10eXBlIG5hbWU9IkpvdXJu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ZXI+MzwvbnVtYmVyPjxrZXl3b3Jkcz48a2V5d29yZD5BZHVsdDwva2V5d29yZD48a2V5d29yZD5B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</w:fldData>
        </w:fldChar>
      </w:r>
      <w:r w:rsidR="00101604">
        <w:instrText xml:space="preserve"> ADDIN EN.CITE.DATA </w:instrText>
      </w:r>
      <w:r w:rsidR="00101604">
        <w:fldChar w:fldCharType="end"/>
      </w:r>
      <w:r w:rsidRPr="00555313">
        <w:fldChar w:fldCharType="separate"/>
      </w:r>
      <w:r w:rsidR="00101604">
        <w:rPr>
          <w:noProof/>
        </w:rPr>
        <w:t>[</w:t>
      </w:r>
      <w:hyperlink w:anchor="_ENREF_410" w:tooltip="Kinkead, 2018 #376" w:history="1">
        <w:r w:rsidR="00101604">
          <w:rPr>
            <w:noProof/>
          </w:rPr>
          <w:t>410</w:t>
        </w:r>
      </w:hyperlink>
      <w:r w:rsidR="00101604">
        <w:rPr>
          <w:noProof/>
        </w:rPr>
        <w:t>]</w:t>
      </w:r>
      <w:r w:rsidRPr="00555313">
        <w:fldChar w:fldCharType="end"/>
      </w:r>
      <w:r w:rsidRPr="00555313">
        <w:t>.</w:t>
      </w:r>
    </w:p>
    <w:p w:rsidR="006D78D2" w:rsidRPr="00555313" w:rsidRDefault="006D78D2" w:rsidP="008D7A3D">
      <w:pPr>
        <w:pStyle w:val="27"/>
      </w:pPr>
      <w:r w:rsidRPr="00555313">
        <w:t xml:space="preserve">Уровень убедительности рекомендаций – </w:t>
      </w:r>
      <w:r w:rsidR="00BD2C18" w:rsidRPr="00555313">
        <w:t xml:space="preserve">С </w:t>
      </w:r>
      <w:r w:rsidRPr="00555313">
        <w:t xml:space="preserve">(уровень достоверности доказательств </w:t>
      </w:r>
      <w:r w:rsidR="00DA1F47" w:rsidRPr="00555313">
        <w:t>–</w:t>
      </w:r>
      <w:r w:rsidR="00BD2C18" w:rsidRPr="00555313">
        <w:t>5</w:t>
      </w:r>
      <w:r w:rsidRPr="00555313">
        <w:t>)</w:t>
      </w:r>
    </w:p>
    <w:p w:rsidR="00DA3F2A" w:rsidRPr="00555313" w:rsidRDefault="006D78D2" w:rsidP="008D7A3D">
      <w:pPr>
        <w:pStyle w:val="1"/>
      </w:pPr>
      <w:r w:rsidRPr="00555313">
        <w:rPr>
          <w:b/>
        </w:rPr>
        <w:t>Рекоменд</w:t>
      </w:r>
      <w:r w:rsidR="00043A14" w:rsidRPr="00555313">
        <w:rPr>
          <w:b/>
        </w:rPr>
        <w:t>уется</w:t>
      </w:r>
      <w:r w:rsidR="00752426" w:rsidRPr="00555313">
        <w:rPr>
          <w:b/>
        </w:rPr>
        <w:t xml:space="preserve"> пациентам</w:t>
      </w:r>
      <w:r w:rsidRPr="00555313">
        <w:t xml:space="preserve"> проводить упражнения на тренировку баланса, что более эффективно для коррекции полинейропатии, чем сочетание упражнений на выносливость и силовых упражнений </w:t>
      </w:r>
      <w:r w:rsidRPr="00555313">
        <w:fldChar w:fldCharType="begin"/>
      </w:r>
      <w:r w:rsidR="00101604">
        <w:instrText xml:space="preserve"> ADDIN EN.CITE &lt;EndNote&gt;&lt;Cite&gt;&lt;Author&gt;Streckmann&lt;/Author&gt;&lt;Year&gt;2014&lt;/Year&gt;&lt;RecNum&gt;377&lt;/RecNum&gt;&lt;DisplayText&gt;[411]&lt;/DisplayText&gt;&lt;record&gt;&lt;rec-number&gt;377&lt;/rec-number&gt;&lt;foreign-keys&gt;&lt;key app="EN" db-id="w0s2tww5xrestnetzp7ptx2maxv95azrrpvd" timestamp="1593638740"&gt;377&lt;/key&gt;&lt;/foreign-keys&gt;&lt;ref-type name="Journal Article"&gt;17&lt;/ref-type&gt;&lt;contributors&gt;&lt;authors&gt;&lt;author&gt;Streckmann, F.&lt;/author&gt;&lt;author&gt;Zopf, E. M.&lt;/author&gt;&lt;author&gt;Lehmann, H. C.&lt;/author&gt;&lt;author&gt;May, K.&lt;/author&gt;&lt;author&gt;Rizza, J.&lt;/author&gt;&lt;author&gt;Zimmer, P.&lt;/author&gt;&lt;author&gt;Gollhofer, A.&lt;/author&gt;&lt;author&gt;Bloch, W.&lt;/author&gt;&lt;author&gt;Baumann, F. T.&lt;/author&gt;&lt;/authors&gt;&lt;/contributors&gt;&lt;auth-address&gt;Institute of Cardiovascular Research and Sport Medicine, German Sport University Cologne, Am Sportpark Mungersdorf 6, 50933, Cologne, Germany, f.streckmann@dshs-koeln.de.&lt;/auth-address&gt;&lt;titles&gt;&lt;title&gt;Exercise intervention studies in patients with peripheral neuropathy: a systematic review&lt;/title&gt;&lt;secondary-title&gt;Sports Med&lt;/secondary-title&gt;&lt;/titles&gt;&lt;periodical&gt;&lt;full-title&gt;Sports Med&lt;/full-title&gt;&lt;/periodical&gt;&lt;pages&gt;1289-304&lt;/pages&gt;&lt;volume&gt;44&lt;/volume&gt;&lt;number&gt;9&lt;/number&gt;&lt;keywords&gt;&lt;keyword&gt;Antineoplastic Agents/adverse effects&lt;/keyword&gt;&lt;keyword&gt;Diabetes Complications/rehabilitation&lt;/keyword&gt;&lt;keyword&gt;Exercise Therapy/*methods&lt;/keyword&gt;&lt;keyword&gt;Humans&lt;/keyword&gt;&lt;keyword&gt;Neoplasms/complications/drug therapy&lt;/keyword&gt;&lt;keyword&gt;Peripheral Nervous System Diseases/etiology/*rehabilitation&lt;/keyword&gt;&lt;keyword&gt;Quality of Life&lt;/keyword&gt;&lt;/keywords&gt;&lt;dates&gt;&lt;year&gt;2014&lt;/year&gt;&lt;pub-dates&gt;&lt;date&gt;Sep&lt;/date&gt;&lt;/pub-dates&gt;&lt;/dates&gt;&lt;isbn&gt;1179-2035 (Electronic)&amp;#xD;0112-1642 (Linking)&lt;/isbn&gt;&lt;accession-num&gt;24927670&lt;/accession-num&gt;&lt;urls&gt;&lt;related-urls&gt;&lt;url&gt;https://www.ncbi.nlm.nih.gov/pubmed/24927670&lt;/url&gt;&lt;/related-urls&gt;&lt;/urls&gt;&lt;electronic-resource-num&gt;10.1007/s40279-014-0207-5&lt;/electronic-resource-num&gt;&lt;/record&gt;&lt;/Cite&gt;&lt;/EndNote&gt;</w:instrText>
      </w:r>
      <w:r w:rsidRPr="00555313">
        <w:fldChar w:fldCharType="separate"/>
      </w:r>
      <w:r w:rsidR="00101604">
        <w:rPr>
          <w:noProof/>
        </w:rPr>
        <w:t>[</w:t>
      </w:r>
      <w:hyperlink w:anchor="_ENREF_411" w:tooltip="Streckmann, 2014 #377" w:history="1">
        <w:r w:rsidR="00101604">
          <w:rPr>
            <w:noProof/>
          </w:rPr>
          <w:t>411</w:t>
        </w:r>
      </w:hyperlink>
      <w:r w:rsidR="00101604">
        <w:rPr>
          <w:noProof/>
        </w:rPr>
        <w:t>]</w:t>
      </w:r>
      <w:r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BD2C18" w:rsidRPr="00555313">
        <w:t xml:space="preserve">С </w:t>
      </w:r>
      <w:r w:rsidRPr="00555313">
        <w:t xml:space="preserve">(уровень достоверности доказательств </w:t>
      </w:r>
      <w:r w:rsidR="00DA1F47" w:rsidRPr="00555313">
        <w:t xml:space="preserve">– </w:t>
      </w:r>
      <w:r w:rsidR="00BD2C18" w:rsidRPr="00555313">
        <w:t>5</w:t>
      </w:r>
      <w:r w:rsidRPr="00555313">
        <w:t xml:space="preserve">). </w:t>
      </w:r>
    </w:p>
    <w:p w:rsidR="00DA3F2A" w:rsidRPr="00555313" w:rsidRDefault="00C91F92" w:rsidP="00942B81">
      <w:pPr>
        <w:pStyle w:val="1"/>
      </w:pPr>
      <w:r w:rsidRPr="00555313">
        <w:rPr>
          <w:b/>
          <w:bCs/>
        </w:rPr>
        <w:t>Рекомендуется</w:t>
      </w:r>
      <w:r w:rsidR="006D78D2" w:rsidRPr="00555313">
        <w:t xml:space="preserve"> назначать </w:t>
      </w:r>
      <w:r w:rsidR="00AA1945" w:rsidRPr="00555313">
        <w:t>6-</w:t>
      </w:r>
      <w:r w:rsidR="006D78D2" w:rsidRPr="00555313">
        <w:t>недельный курс ходьбы</w:t>
      </w:r>
      <w:r w:rsidR="00A1791C" w:rsidRPr="00555313">
        <w:t xml:space="preserve"> </w:t>
      </w:r>
      <w:r w:rsidR="005D6C68" w:rsidRPr="00555313">
        <w:t xml:space="preserve">(теренного лечения) </w:t>
      </w:r>
      <w:r w:rsidR="00A1791C" w:rsidRPr="00555313">
        <w:t>пациентам с меланомой кожи или слизистых и</w:t>
      </w:r>
      <w:r w:rsidR="00A1791C" w:rsidRPr="00555313">
        <w:rPr>
          <w:b/>
        </w:rPr>
        <w:t xml:space="preserve"> </w:t>
      </w:r>
      <w:r w:rsidR="00A1791C" w:rsidRPr="00555313">
        <w:t>полинейропатией, вызванной токсическим воздействием химиотерапии, как часть общего комплекса реабилитации с целью контроля клинических проявлений полинейропатии</w:t>
      </w:r>
      <w:r w:rsidR="00BD2C18" w:rsidRPr="00555313">
        <w:t xml:space="preserve"> </w:t>
      </w:r>
      <w:r w:rsidR="006D78D2" w:rsidRPr="00555313">
        <w:fldChar w:fldCharType="begin">
          <w:fldData xml:space="preserve">PEVuZE5vdGU+PENpdGU+PEF1dGhvcj5LbGVja25lcjwvQXV0aG9yPjxZZWFyPjIwMTg8L1llYXI+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=
</w:fldData>
        </w:fldChar>
      </w:r>
      <w:r w:rsidR="00101604">
        <w:instrText xml:space="preserve"> ADDIN EN.CITE </w:instrText>
      </w:r>
      <w:r w:rsidR="00101604">
        <w:fldChar w:fldCharType="begin">
          <w:fldData xml:space="preserve">PEVuZE5vdGU+PENpdGU+PEF1dGhvcj5LbGVja25lcjwvQXV0aG9yPjxZZWFyPjIwMTg8L1llYXI+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12" w:tooltip="Kleckner, 2018 #378" w:history="1">
        <w:r w:rsidR="00101604">
          <w:rPr>
            <w:noProof/>
          </w:rPr>
          <w:t>412</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В (уровень достоверности доказательств </w:t>
      </w:r>
      <w:r w:rsidR="00DA1F47" w:rsidRPr="00555313">
        <w:t>–</w:t>
      </w:r>
      <w:r w:rsidR="00BD2C18" w:rsidRPr="00555313">
        <w:t>2</w:t>
      </w:r>
      <w:r w:rsidRPr="00555313">
        <w:t>).</w:t>
      </w:r>
    </w:p>
    <w:p w:rsidR="00DA3F2A" w:rsidRPr="00555313" w:rsidRDefault="00C91F92" w:rsidP="00C91F92">
      <w:pPr>
        <w:pStyle w:val="1"/>
      </w:pPr>
      <w:r w:rsidRPr="00555313">
        <w:rPr>
          <w:b/>
          <w:bCs/>
        </w:rPr>
        <w:t>Рекомендуется</w:t>
      </w:r>
      <w:r w:rsidR="006D78D2" w:rsidRPr="00555313">
        <w:t xml:space="preserve"> применение низкоинтенсивной лазеротерапии в лечении периферической полинейропатии на фоне химиотерапии </w:t>
      </w:r>
      <w:r w:rsidR="006D78D2" w:rsidRPr="00555313">
        <w:fldChar w:fldCharType="begin"/>
      </w:r>
      <w:r w:rsidR="00101604">
        <w:instrText xml:space="preserve"> ADDIN EN.CITE &lt;EndNote&gt;&lt;Cite&gt;&lt;Author&gt;Lee&lt;/Author&gt;&lt;Year&gt;2012&lt;/Year&gt;&lt;RecNum&gt;379&lt;/RecNum&gt;&lt;DisplayText&gt;[413]&lt;/DisplayText&gt;&lt;record&gt;&lt;rec-number&gt;379&lt;/rec-number&gt;&lt;foreign-keys&gt;&lt;key app="EN" db-id="w0s2tww5xrestnetzp7ptx2maxv95azrrpvd" timestamp="1593638740"&gt;379&lt;/key&gt;&lt;/foreign-keys&gt;&lt;ref-type name="Journal Article"&gt;17&lt;/ref-type&gt;&lt;contributors&gt;&lt;authors&gt;&lt;author&gt;John Muzi Lee&lt;/author&gt;&lt;author&gt;Regan M. Look&lt;/author&gt;&lt;author&gt;Crystal Turner&lt;/author&gt;&lt;author&gt;Stuart K Gardiner&lt;/author&gt;&lt;author&gt;Terry Wagie&lt;/author&gt;&lt;author&gt;Jeremy Douglas&lt;/author&gt;&lt;author&gt;Leslie Sorenson&lt;/author&gt;&lt;author&gt;Laura Evans&lt;/author&gt;&lt;author&gt;Sandra Kirchner&lt;/author&gt;&lt;author&gt;Cyd Dashkoff&lt;/author&gt;&lt;author&gt;Karen Garrett&lt;/author&gt;&lt;author&gt;Nathalie Johnson&lt;/author&gt;&lt;/authors&gt;&lt;/contributors&gt;&lt;titles&gt;&lt;title&gt;Low-level laser therapy for chemotherapy-induced peripheral neuropathy&lt;/title&gt;&lt;secondary-title&gt;Journal of Clinical Oncology&lt;/secondary-title&gt;&lt;/titles&gt;&lt;periodical&gt;&lt;full-title&gt;Journal of Clinical Oncology&lt;/full-title&gt;&lt;/periodical&gt;&lt;pages&gt;9019-9019&lt;/pages&gt;&lt;volume&gt;30&lt;/volume&gt;&lt;number&gt;15_suppl&lt;/number&gt;&lt;dates&gt;&lt;year&gt;2012&lt;/year&gt;&lt;/dates&gt;&lt;urls&gt;&lt;related-urls&gt;&lt;url&gt;https://ascopubs.org/doi/abs/10.1200/jco.2012.30.15_suppl.9019&lt;/url&gt;&lt;/related-urls&gt;&lt;/urls&gt;&lt;electronic-resource-num&gt;10.1200/jco.2012.30.15_suppl.9019&lt;/electronic-resource-num&gt;&lt;/record&gt;&lt;/Cite&gt;&lt;/EndNote&gt;</w:instrText>
      </w:r>
      <w:r w:rsidR="006D78D2" w:rsidRPr="00555313">
        <w:fldChar w:fldCharType="separate"/>
      </w:r>
      <w:r w:rsidR="00101604">
        <w:rPr>
          <w:noProof/>
        </w:rPr>
        <w:t>[</w:t>
      </w:r>
      <w:hyperlink w:anchor="_ENREF_413" w:tooltip="Lee, 2012 #379" w:history="1">
        <w:r w:rsidR="00101604">
          <w:rPr>
            <w:noProof/>
          </w:rPr>
          <w:t>413</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В (уровень достоверности доказательств </w:t>
      </w:r>
      <w:r w:rsidR="00DA1F47" w:rsidRPr="00555313">
        <w:t>–</w:t>
      </w:r>
      <w:r w:rsidR="00BD2C18" w:rsidRPr="00555313">
        <w:t>2</w:t>
      </w:r>
      <w:r w:rsidRPr="00555313">
        <w:t>).</w:t>
      </w:r>
    </w:p>
    <w:p w:rsidR="00DA3F2A" w:rsidRPr="00555313" w:rsidRDefault="00C91F92" w:rsidP="00C91F92">
      <w:pPr>
        <w:pStyle w:val="1"/>
      </w:pPr>
      <w:r w:rsidRPr="00555313">
        <w:rPr>
          <w:b/>
          <w:bCs/>
        </w:rPr>
        <w:t>Рекомендуется</w:t>
      </w:r>
      <w:r w:rsidR="006D78D2" w:rsidRPr="00555313">
        <w:t xml:space="preserve"> низкочастотная магнитотерапия в лечении периферической полинейропатии на хоне химиотерапии </w:t>
      </w:r>
      <w:r w:rsidR="006D78D2" w:rsidRPr="00555313">
        <w:fldChar w:fldCharType="begin">
          <w:fldData xml:space="preserve">PEVuZE5vdGU+PENpdGU+PEF1dGhvcj5SaWNrPC9BdXRob3I+PFllYXI+MjAxNzwvWWVhcj48UmVj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</w:fldData>
        </w:fldChar>
      </w:r>
      <w:r w:rsidR="00101604">
        <w:instrText xml:space="preserve"> ADDIN EN.CITE </w:instrText>
      </w:r>
      <w:r w:rsidR="00101604">
        <w:fldChar w:fldCharType="begin">
          <w:fldData xml:space="preserve">PEVuZE5vdGU+PENpdGU+PEF1dGhvcj5SaWNrPC9BdXRob3I+PFllYXI+MjAxNzwvWWVhcj48UmVj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14" w:tooltip="Rick, 2017 #380" w:history="1">
        <w:r w:rsidR="00101604">
          <w:rPr>
            <w:noProof/>
          </w:rPr>
          <w:t>414</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В (уровень достоверности доказательств </w:t>
      </w:r>
      <w:r w:rsidR="00DA1F47" w:rsidRPr="00555313">
        <w:t>–</w:t>
      </w:r>
      <w:r w:rsidR="00BD2C18" w:rsidRPr="00555313">
        <w:t>2</w:t>
      </w:r>
      <w:r w:rsidRPr="00555313">
        <w:t>).</w:t>
      </w:r>
    </w:p>
    <w:p w:rsidR="00DA3F2A" w:rsidRPr="00555313" w:rsidRDefault="00C91F92" w:rsidP="00C91F92">
      <w:pPr>
        <w:pStyle w:val="1"/>
      </w:pPr>
      <w:r w:rsidRPr="00555313">
        <w:rPr>
          <w:b/>
          <w:bCs/>
        </w:rPr>
        <w:t>Рекомендуется</w:t>
      </w:r>
      <w:r w:rsidR="006D78D2" w:rsidRPr="00555313">
        <w:t xml:space="preserve"> чрескожная </w:t>
      </w:r>
      <w:r w:rsidR="000528E9" w:rsidRPr="00555313">
        <w:t xml:space="preserve">короткоимпульсная </w:t>
      </w:r>
      <w:r w:rsidR="006D78D2" w:rsidRPr="00555313">
        <w:t>электростимуляция в течени</w:t>
      </w:r>
      <w:r w:rsidR="00AA1945" w:rsidRPr="00555313">
        <w:t>е</w:t>
      </w:r>
      <w:r w:rsidR="006D78D2" w:rsidRPr="00555313">
        <w:t xml:space="preserve"> 20 мин</w:t>
      </w:r>
      <w:r w:rsidR="00BD2C18" w:rsidRPr="00555313">
        <w:t>уты</w:t>
      </w:r>
      <w:r w:rsidR="006D78D2" w:rsidRPr="00555313">
        <w:t xml:space="preserve"> в день 4 нед</w:t>
      </w:r>
      <w:r w:rsidR="00BD2C18" w:rsidRPr="00555313">
        <w:t>ель</w:t>
      </w:r>
      <w:r w:rsidR="006D78D2" w:rsidRPr="00555313">
        <w:t xml:space="preserve"> для лечения полинейроватии на фоне химиотерапии </w:t>
      </w:r>
      <w:r w:rsidR="006D78D2" w:rsidRPr="00555313">
        <w:fldChar w:fldCharType="begin"/>
      </w:r>
      <w:r w:rsidR="00101604">
        <w:instrText xml:space="preserve"> ADDIN EN.CITE &lt;EndNote&gt;&lt;Cite&gt;&lt;Author&gt;Kilinc&lt;/Author&gt;&lt;Year&gt;2014&lt;/Year&gt;&lt;RecNum&gt;381&lt;/RecNum&gt;&lt;DisplayText&gt;[415]&lt;/DisplayText&gt;&lt;record&gt;&lt;rec-number&gt;381&lt;/rec-number&gt;&lt;foreign-keys&gt;&lt;key app="EN" db-id="w0s2tww5xrestnetzp7ptx2maxv95azrrpvd" timestamp="1593638740"&gt;381&lt;/key&gt;&lt;/foreign-keys&gt;&lt;ref-type name="Journal Article"&gt;17&lt;/ref-type&gt;&lt;contributors&gt;&lt;authors&gt;&lt;author&gt;Kilinc, M.&lt;/author&gt;&lt;author&gt;Livanelioglu, A.&lt;/author&gt;&lt;author&gt;Yildirim, S. A.&lt;/author&gt;&lt;author&gt;Tan, E.&lt;/author&gt;&lt;/authors&gt;&lt;/contributors&gt;&lt;auth-address&gt;Department of Physiotherapy and Rehabilitation, Hacettepe University, Faculty of Health Sciences , Ankara, Turkey. muhammedkilinc@yahoo.com.&lt;/auth-address&gt;&lt;titles&gt;&lt;title&gt;Effects of transcutaneous electrical nerve stimulation in patients with peripheral and central neuropathic pain&lt;/title&gt;&lt;secondary-title&gt;J Rehabil Med&lt;/secondary-title&gt;&lt;/titles&gt;&lt;periodical&gt;&lt;full-title&gt;J Rehabil Med&lt;/full-title&gt;&lt;/periodical&gt;&lt;pages&gt;454-60&lt;/pages&gt;&lt;volume&gt;46&lt;/volume&gt;&lt;number&gt;5&lt;/number&gt;&lt;keywords&gt;&lt;keyword&gt;Adult&lt;/keyword&gt;&lt;keyword&gt;Aged&lt;/keyword&gt;&lt;keyword&gt;Animals&lt;/keyword&gt;&lt;keyword&gt;Female&lt;/keyword&gt;&lt;keyword&gt;Humans&lt;/keyword&gt;&lt;keyword&gt;Hyperalgesia/therapy&lt;/keyword&gt;&lt;keyword&gt;Male&lt;/keyword&gt;&lt;keyword&gt;Middle Aged&lt;/keyword&gt;&lt;keyword&gt;Neuralgia/*therapy&lt;/keyword&gt;&lt;keyword&gt;Pain Measurement&lt;/keyword&gt;&lt;keyword&gt;Recovery of Function&lt;/keyword&gt;&lt;keyword&gt;*Transcutaneous Electric Nerve Stimulation&lt;/keyword&gt;&lt;/keywords&gt;&lt;dates&gt;&lt;year&gt;2014&lt;/year&gt;&lt;pub-dates&gt;&lt;date&gt;May&lt;/date&gt;&lt;/pub-dates&gt;&lt;/dates&gt;&lt;isbn&gt;1651-2081 (Electronic)&amp;#xD;1650-1977 (Linking)&lt;/isbn&gt;&lt;accession-num&gt;24549206&lt;/accession-num&gt;&lt;urls&gt;&lt;related-urls&gt;&lt;url&gt;https://www.ncbi.nlm.nih.gov/pubmed/24549206&lt;/url&gt;&lt;/related-urls&gt;&lt;/urls&gt;&lt;electronic-resource-num&gt;10.2340/16501977-1271&lt;/electronic-resource-num&gt;&lt;/record&gt;&lt;/Cite&gt;&lt;/EndNote&gt;</w:instrText>
      </w:r>
      <w:r w:rsidR="006D78D2" w:rsidRPr="00555313">
        <w:fldChar w:fldCharType="separate"/>
      </w:r>
      <w:r w:rsidR="00101604">
        <w:rPr>
          <w:noProof/>
        </w:rPr>
        <w:t>[</w:t>
      </w:r>
      <w:hyperlink w:anchor="_ENREF_415" w:tooltip="Kilinc, 2014 #381" w:history="1">
        <w:r w:rsidR="00101604">
          <w:rPr>
            <w:noProof/>
          </w:rPr>
          <w:t>415</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BD2C18" w:rsidRPr="00555313">
        <w:t xml:space="preserve">С </w:t>
      </w:r>
      <w:r w:rsidRPr="00555313">
        <w:t xml:space="preserve">(уровень достоверности доказательств </w:t>
      </w:r>
      <w:r w:rsidR="00DA1F47" w:rsidRPr="00555313">
        <w:t>–</w:t>
      </w:r>
      <w:r w:rsidR="00BD2C18" w:rsidRPr="00555313">
        <w:t>5</w:t>
      </w:r>
      <w:r w:rsidRPr="00555313">
        <w:t>)</w:t>
      </w:r>
    </w:p>
    <w:p w:rsidR="00DA3F2A" w:rsidRPr="00555313" w:rsidRDefault="00C91F92" w:rsidP="00C91F92">
      <w:pPr>
        <w:pStyle w:val="1"/>
      </w:pPr>
      <w:r w:rsidRPr="00555313">
        <w:rPr>
          <w:b/>
          <w:bCs/>
        </w:rPr>
        <w:t>Рекомендуется</w:t>
      </w:r>
      <w:r w:rsidR="006D78D2" w:rsidRPr="00555313">
        <w:rPr>
          <w:b/>
          <w:bCs/>
        </w:rPr>
        <w:t xml:space="preserve"> </w:t>
      </w:r>
      <w:r w:rsidR="006D78D2" w:rsidRPr="00555313">
        <w:t>низкоинтенсивная лазеротерапия в профилактик</w:t>
      </w:r>
      <w:r w:rsidR="00AA1945" w:rsidRPr="00555313">
        <w:t>е</w:t>
      </w:r>
      <w:r w:rsidR="006D78D2" w:rsidRPr="00555313">
        <w:t xml:space="preserve"> мукозитов полости рта на фоне химиотерапии </w:t>
      </w:r>
      <w:r w:rsidR="006D78D2" w:rsidRPr="00555313">
        <w:fldChar w:fldCharType="begin">
          <w:fldData xml:space="preserve">PEVuZE5vdGU+PENpdGU+PEF1dGhvcj5PYmVyb2k8L0F1dGhvcj48WWVhcj4yMDE0PC9ZZWFyPjxS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=
</w:fldData>
        </w:fldChar>
      </w:r>
      <w:r w:rsidR="00101604">
        <w:instrText xml:space="preserve"> ADDIN EN.CITE </w:instrText>
      </w:r>
      <w:r w:rsidR="00101604">
        <w:fldChar w:fldCharType="begin">
          <w:fldData xml:space="preserve">PEVuZE5vdGU+PENpdGU+PEF1dGhvcj5PYmVyb2k8L0F1dGhvcj48WWVhcj4yMDE0PC9ZZWFyPjxS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=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16" w:tooltip="Oberoi, 2014 #382" w:history="1">
        <w:r w:rsidR="00101604">
          <w:rPr>
            <w:noProof/>
          </w:rPr>
          <w:t>416</w:t>
        </w:r>
      </w:hyperlink>
      <w:r w:rsidR="00101604">
        <w:rPr>
          <w:noProof/>
        </w:rPr>
        <w:t>]</w:t>
      </w:r>
      <w:r w:rsidR="006D78D2" w:rsidRPr="00555313">
        <w:fldChar w:fldCharType="end"/>
      </w:r>
      <w:r w:rsidR="006D78D2" w:rsidRPr="00555313">
        <w:t>.</w:t>
      </w:r>
    </w:p>
    <w:p w:rsidR="006D78D2" w:rsidRPr="00555313" w:rsidRDefault="006D78D2" w:rsidP="008D7A3D">
      <w:pPr>
        <w:pStyle w:val="27"/>
      </w:pPr>
      <w:r w:rsidRPr="00555313">
        <w:t xml:space="preserve">Уровень убедительности рекомендаций – А (уровень достоверности доказательств </w:t>
      </w:r>
      <w:r w:rsidR="00DA1F47" w:rsidRPr="00555313">
        <w:t xml:space="preserve">– </w:t>
      </w:r>
      <w:r w:rsidR="00BD2C18" w:rsidRPr="00555313">
        <w:t>1</w:t>
      </w:r>
      <w:r w:rsidRPr="00555313">
        <w:t>).</w:t>
      </w:r>
    </w:p>
    <w:p w:rsidR="00DA3F2A" w:rsidRPr="00555313" w:rsidRDefault="00C91F92" w:rsidP="00C91F92">
      <w:pPr>
        <w:pStyle w:val="1"/>
      </w:pPr>
      <w:r w:rsidRPr="00555313">
        <w:rPr>
          <w:b/>
          <w:bCs/>
        </w:rPr>
        <w:t>Рекомендуется</w:t>
      </w:r>
      <w:r w:rsidR="006D78D2" w:rsidRPr="00555313">
        <w:t xml:space="preserve"> использование систем охлаждения кожи головы</w:t>
      </w:r>
      <w:r w:rsidR="00C00C5F">
        <w:t xml:space="preserve"> (</w:t>
      </w:r>
      <w:r w:rsidR="00C00C5F" w:rsidRPr="007222FA">
        <w:rPr>
          <w:sz w:val="22"/>
        </w:rPr>
        <w:t>аппарат</w:t>
      </w:r>
      <w:r w:rsidR="00C00C5F">
        <w:rPr>
          <w:sz w:val="22"/>
        </w:rPr>
        <w:t>а</w:t>
      </w:r>
      <w:r w:rsidR="00C00C5F" w:rsidRPr="007222FA">
        <w:rPr>
          <w:sz w:val="22"/>
        </w:rPr>
        <w:t xml:space="preserve"> для профилактики алопеции при химиотерапии</w:t>
      </w:r>
      <w:r w:rsidR="00C00C5F">
        <w:rPr>
          <w:sz w:val="22"/>
        </w:rPr>
        <w:t>)</w:t>
      </w:r>
      <w:r w:rsidR="006D78D2" w:rsidRPr="00555313">
        <w:t xml:space="preserve">, что </w:t>
      </w:r>
      <w:r w:rsidR="00B11A6D" w:rsidRPr="00555313">
        <w:t xml:space="preserve">обеспечивает </w:t>
      </w:r>
      <w:r w:rsidR="006D78D2" w:rsidRPr="00555313">
        <w:t>профилакти</w:t>
      </w:r>
      <w:r w:rsidR="00B11A6D" w:rsidRPr="00555313">
        <w:t>ку</w:t>
      </w:r>
      <w:r w:rsidR="006D78D2" w:rsidRPr="00555313">
        <w:t xml:space="preserve"> алопеци</w:t>
      </w:r>
      <w:r w:rsidR="00B11A6D" w:rsidRPr="00555313">
        <w:t>и</w:t>
      </w:r>
      <w:r w:rsidR="006D78D2" w:rsidRPr="00555313">
        <w:t xml:space="preserve"> на фоне химиотерапии </w:t>
      </w:r>
      <w:r w:rsidR="006D78D2" w:rsidRPr="00555313">
        <w:fldChar w:fldCharType="begin"/>
      </w:r>
      <w:r w:rsidR="00101604">
        <w:instrText xml:space="preserve"> ADDIN EN.CITE &lt;EndNote&gt;&lt;Cite&gt;&lt;Author&gt;Ross&lt;/Author&gt;&lt;Year&gt;2017&lt;/Year&gt;&lt;RecNum&gt;383&lt;/RecNum&gt;&lt;DisplayText&gt;[417]&lt;/DisplayText&gt;&lt;record&gt;&lt;rec-number&gt;383&lt;/rec-number&gt;&lt;foreign-keys&gt;&lt;key app="EN" db-id="w0s2tww5xrestnetzp7ptx2maxv95azrrpvd" timestamp="1593638740"&gt;383&lt;/key&gt;&lt;/foreign-keys&gt;&lt;ref-type name="Journal Article"&gt;17&lt;/ref-type&gt;&lt;contributors&gt;&lt;authors&gt;&lt;author&gt;Ross, M.&lt;/author&gt;&lt;author&gt;Fischer-Cartlidge, E.&lt;/author&gt;&lt;/authors&gt;&lt;/contributors&gt;&lt;auth-address&gt;Memorial Sloan Kettering Cancer Center.&lt;/auth-address&gt;&lt;titles&gt;&lt;title&gt;Scalp Cooling: A Literature Review of Efficacy, Safety, and Tolerability for Chemotherapy-Induced Alopecia&lt;/title&gt;&lt;secondary-title&gt;Clin J Oncol Nurs&lt;/secondary-title&gt;&lt;/titles&gt;&lt;periodical&gt;&lt;full-title&gt;Clin J Oncol Nurs&lt;/full-title&gt;&lt;/periodical&gt;&lt;pages&gt;226-233&lt;/pages&gt;&lt;volume&gt;21&lt;/volume&gt;&lt;number&gt;2&lt;/number&gt;&lt;keywords&gt;&lt;keyword&gt;Adult&lt;/keyword&gt;&lt;keyword&gt;Aged&lt;/keyword&gt;&lt;keyword&gt;Aged, 80 and over&lt;/keyword&gt;&lt;keyword&gt;Alopecia/*chemically induced/*therapy&lt;/keyword&gt;&lt;keyword&gt;Antineoplastic Agents/*adverse effects/*therapeutic use&lt;/keyword&gt;&lt;keyword&gt;Breast Neoplasms/*drug therapy&lt;/keyword&gt;&lt;keyword&gt;Education, Nursing, Continuing&lt;/keyword&gt;&lt;keyword&gt;Female&lt;/keyword&gt;&lt;keyword&gt;Humans&lt;/keyword&gt;&lt;keyword&gt;*Hypothermia, Induced&lt;/keyword&gt;&lt;keyword&gt;Middle Aged&lt;/keyword&gt;&lt;keyword&gt;Retrospective Studies&lt;/keyword&gt;&lt;keyword&gt;*Scalp&lt;/keyword&gt;&lt;keyword&gt;chemotherapy-induced alopecia&lt;/keyword&gt;&lt;keyword&gt;efficacy&lt;/keyword&gt;&lt;keyword&gt;literature review&lt;/keyword&gt;&lt;keyword&gt;safety&lt;/keyword&gt;&lt;keyword&gt;scalp cooling&lt;/keyword&gt;&lt;/keywords&gt;&lt;dates&gt;&lt;year&gt;2017&lt;/year&gt;&lt;pub-dates&gt;&lt;date&gt;Apr 1&lt;/date&gt;&lt;/pub-dates&gt;&lt;/dates&gt;&lt;isbn&gt;1538-067X (Electronic)&amp;#xD;1092-1095 (Linking)&lt;/isbn&gt;&lt;accession-num&gt;28315539&lt;/accession-num&gt;&lt;urls&gt;&lt;related-urls&gt;&lt;url&gt;https://www.ncbi.nlm.nih.gov/pubmed/28315539&lt;/url&gt;&lt;/related-urls&gt;&lt;/urls&gt;&lt;electronic-resource-num&gt;10.1188/17.CJON.226-233&lt;/electronic-resource-num&gt;&lt;/record&gt;&lt;/Cite&gt;&lt;/EndNote&gt;</w:instrText>
      </w:r>
      <w:r w:rsidR="006D78D2" w:rsidRPr="00555313">
        <w:fldChar w:fldCharType="separate"/>
      </w:r>
      <w:r w:rsidR="00101604">
        <w:rPr>
          <w:noProof/>
        </w:rPr>
        <w:t>[</w:t>
      </w:r>
      <w:hyperlink w:anchor="_ENREF_417" w:tooltip="Ross, 2017 #383" w:history="1">
        <w:r w:rsidR="00101604">
          <w:rPr>
            <w:noProof/>
          </w:rPr>
          <w:t>417</w:t>
        </w:r>
      </w:hyperlink>
      <w:r w:rsidR="00101604">
        <w:rPr>
          <w:noProof/>
        </w:rPr>
        <w:t>]</w:t>
      </w:r>
      <w:r w:rsidR="006D78D2" w:rsidRPr="00555313">
        <w:fldChar w:fldCharType="end"/>
      </w:r>
      <w:r w:rsidR="006D78D2" w:rsidRPr="00555313">
        <w:rPr>
          <w:rFonts w:eastAsia="MS Mincho"/>
        </w:rPr>
        <w:t xml:space="preserve">. </w:t>
      </w:r>
    </w:p>
    <w:p w:rsidR="006D78D2" w:rsidRPr="00555313" w:rsidRDefault="006D78D2" w:rsidP="008D7A3D">
      <w:pPr>
        <w:pStyle w:val="27"/>
      </w:pPr>
      <w:r w:rsidRPr="00555313">
        <w:t xml:space="preserve">Уровень убедительности рекомендаций – </w:t>
      </w:r>
      <w:r w:rsidR="00D91A70" w:rsidRPr="00555313">
        <w:t xml:space="preserve">С </w:t>
      </w:r>
      <w:r w:rsidRPr="00555313">
        <w:t xml:space="preserve">(уровень достоверности доказательств </w:t>
      </w:r>
      <w:r w:rsidR="00DA1F47" w:rsidRPr="00555313">
        <w:t>–</w:t>
      </w:r>
      <w:r w:rsidR="00D91A70" w:rsidRPr="00555313">
        <w:t>5</w:t>
      </w:r>
      <w:r w:rsidRPr="00555313">
        <w:t>).</w:t>
      </w:r>
    </w:p>
    <w:p w:rsidR="006D78D2" w:rsidRPr="00555313" w:rsidRDefault="006D78D2" w:rsidP="00622F23">
      <w:pPr>
        <w:pStyle w:val="20"/>
      </w:pPr>
      <w:bookmarkStart w:id="113" w:name="_Toc101715229"/>
      <w:r w:rsidRPr="00555313">
        <w:t xml:space="preserve">4.4. </w:t>
      </w:r>
      <w:r w:rsidR="007C40FB" w:rsidRPr="00555313">
        <w:t>Реабилитация при лучевой терапии</w:t>
      </w:r>
      <w:bookmarkEnd w:id="113"/>
    </w:p>
    <w:p w:rsidR="00DA3F2A" w:rsidRPr="00555313" w:rsidRDefault="00C91F92" w:rsidP="00C91F92">
      <w:pPr>
        <w:pStyle w:val="1"/>
      </w:pPr>
      <w:r w:rsidRPr="00555313">
        <w:rPr>
          <w:b/>
          <w:bCs/>
        </w:rPr>
        <w:t>Рекомендуется</w:t>
      </w:r>
      <w:r w:rsidR="006D78D2" w:rsidRPr="00555313">
        <w:t xml:space="preserve"> выполнение комплекса ЛФК (аэробной нагрузки в сочетании с силовой) на фоне лучевой терапии, что позволяет проводить профилактику слабости и улучшает качество жизни у на фоне лучевой терапии</w:t>
      </w:r>
      <w:r w:rsidR="00BD2C18" w:rsidRPr="00555313">
        <w:t xml:space="preserve"> </w:t>
      </w:r>
      <w:r w:rsidR="006D78D2" w:rsidRPr="00555313">
        <w:fldChar w:fldCharType="begin"/>
      </w:r>
      <w:r w:rsidR="00101604">
        <w:instrText xml:space="preserve"> ADDIN EN.CITE &lt;EndNote&gt;&lt;Cite&gt;&lt;Author&gt;Kessels&lt;/Author&gt;&lt;Year&gt;2018&lt;/Year&gt;&lt;RecNum&gt;384&lt;/RecNum&gt;&lt;DisplayText&gt;[418]&lt;/DisplayText&gt;&lt;record&gt;&lt;rec-number&gt;384&lt;/rec-number&gt;&lt;foreign-keys&gt;&lt;key app="EN" db-id="w0s2tww5xrestnetzp7ptx2maxv95azrrpvd" timestamp="1593638740"&gt;384&lt;/key&gt;&lt;/foreign-keys&gt;&lt;ref-type name="Journal Article"&gt;17&lt;/ref-type&gt;&lt;contributors&gt;&lt;authors&gt;&lt;author&gt;Kessels, E.&lt;/author&gt;&lt;author&gt;Husson, O.&lt;/author&gt;&lt;author&gt;van der Feltz-Cornelis, C. M.&lt;/author&gt;&lt;/authors&gt;&lt;/contributors&gt;&lt;auth-address&gt;Tilburg University School of Social Sciences, Tranzo Academic Collaborative Centre &amp;quot;Geestdrift&amp;quot;, Tilburg University.&amp;#xD;Clinical Centre of Excellence for Body, Mind and Health, GGz Breburg, Tilburg, the Netherlands.&amp;#xD;The Institute of Cancer Research, London, UK.&lt;/auth-address&gt;&lt;titles&gt;&lt;title&gt;The effect of exercise on cancer-related fatigue in cancer survivors: a systematic review and meta-analysis&lt;/title&gt;&lt;secondary-title&gt;Neuropsychiatr Dis Treat&lt;/secondary-title&gt;&lt;/titles&gt;&lt;periodical&gt;&lt;full-title&gt;Neuropsychiatr Dis Treat&lt;/full-title&gt;&lt;/periodical&gt;&lt;pages&gt;479-494&lt;/pages&gt;&lt;volume&gt;14&lt;/volume&gt;&lt;keywords&gt;&lt;keyword&gt;cancer survivors&lt;/keyword&gt;&lt;keyword&gt;cancer-related fatigue&lt;/keyword&gt;&lt;keyword&gt;exercise&lt;/keyword&gt;&lt;keyword&gt;meta analysis&lt;/keyword&gt;&lt;keyword&gt;randomized clinical trials&lt;/keyword&gt;&lt;keyword&gt;systematic review&lt;/keyword&gt;&lt;keyword&gt;previously presented at the Dutch psychiatry association (NVvP) congress on April&lt;/keyword&gt;&lt;keyword&gt;10th 2014. The authors report no conflicts of interest in this work.&lt;/keyword&gt;&lt;/keywords&gt;&lt;dates&gt;&lt;year&gt;2018&lt;/year&gt;&lt;/dates&gt;&lt;isbn&gt;1176-6328 (Print)&amp;#xD;1176-6328 (Linking)&lt;/isbn&gt;&lt;accession-num&gt;29445285&lt;/accession-num&gt;&lt;urls&gt;&lt;related-urls&gt;&lt;url&gt;https://www.ncbi.nlm.nih.gov/pubmed/29445285&lt;/url&gt;&lt;/related-urls&gt;&lt;/urls&gt;&lt;custom2&gt;PMC5810532&lt;/custom2&gt;&lt;electronic-resource-num&gt;10.2147/NDT.S150464&lt;/electronic-resource-num&gt;&lt;/record&gt;&lt;/Cite&gt;&lt;/EndNote&gt;</w:instrText>
      </w:r>
      <w:r w:rsidR="006D78D2" w:rsidRPr="00555313">
        <w:fldChar w:fldCharType="separate"/>
      </w:r>
      <w:r w:rsidR="00101604">
        <w:rPr>
          <w:noProof/>
        </w:rPr>
        <w:t>[</w:t>
      </w:r>
      <w:hyperlink w:anchor="_ENREF_418" w:tooltip="Kessels, 2018 #384" w:history="1">
        <w:r w:rsidR="00101604">
          <w:rPr>
            <w:noProof/>
          </w:rPr>
          <w:t>418</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BD2C18" w:rsidRPr="00555313">
        <w:t xml:space="preserve">С </w:t>
      </w:r>
      <w:r w:rsidRPr="00555313">
        <w:t xml:space="preserve">(уровень достоверности доказательств </w:t>
      </w:r>
      <w:r w:rsidR="00DA1F47" w:rsidRPr="00555313">
        <w:t xml:space="preserve">– </w:t>
      </w:r>
      <w:r w:rsidR="00BD2C18" w:rsidRPr="00555313">
        <w:t>5</w:t>
      </w:r>
      <w:r w:rsidRPr="00555313">
        <w:t>).</w:t>
      </w:r>
    </w:p>
    <w:p w:rsidR="00DA3F2A" w:rsidRPr="00555313" w:rsidRDefault="00C91F92" w:rsidP="00C91F92">
      <w:pPr>
        <w:pStyle w:val="1"/>
      </w:pPr>
      <w:r w:rsidRPr="00555313">
        <w:rPr>
          <w:b/>
          <w:bCs/>
        </w:rPr>
        <w:t>Рекомендуется</w:t>
      </w:r>
      <w:r w:rsidR="006D78D2" w:rsidRPr="00555313">
        <w:t xml:space="preserve"> проведение комплекса ЛФК, что увеличивает плотность костной ткани и выносливость пациента на фоне лучевой терапии</w:t>
      </w:r>
      <w:r w:rsidR="00BD2C18" w:rsidRPr="00555313">
        <w:t xml:space="preserve"> в первую очередь у пациентов с костными метастазами</w:t>
      </w:r>
      <w:r w:rsidR="00043A14" w:rsidRPr="00555313">
        <w:t xml:space="preserve"> </w:t>
      </w:r>
      <w:r w:rsidR="006D78D2" w:rsidRPr="00555313">
        <w:fldChar w:fldCharType="begin">
          <w:fldData xml:space="preserve">PEVuZE5vdGU+PENpdGU+PEF1dGhvcj5SaWVmPC9BdXRob3I+PFllYXI+MjAxNDwvWWVhcj48UmVj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</w:fldData>
        </w:fldChar>
      </w:r>
      <w:r w:rsidR="00101604">
        <w:instrText xml:space="preserve"> ADDIN EN.CITE </w:instrText>
      </w:r>
      <w:r w:rsidR="00101604">
        <w:fldChar w:fldCharType="begin">
          <w:fldData xml:space="preserve">PEVuZE5vdGU+PENpdGU+PEF1dGhvcj5SaWVmPC9BdXRob3I+PFllYXI+MjAxNDwvWWVhcj48UmVj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19" w:tooltip="Rief, 2014 #385" w:history="1">
        <w:r w:rsidR="00101604">
          <w:rPr>
            <w:noProof/>
          </w:rPr>
          <w:t>419</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Pr="00555313">
        <w:rPr>
          <w:lang w:val="en-US"/>
        </w:rPr>
        <w:t>B</w:t>
      </w:r>
      <w:r w:rsidRPr="00555313">
        <w:t xml:space="preserve"> (уровень достоверности доказательств </w:t>
      </w:r>
      <w:r w:rsidR="00DA1F47" w:rsidRPr="00555313">
        <w:t>–</w:t>
      </w:r>
      <w:r w:rsidR="00BD2C18" w:rsidRPr="00555313">
        <w:t>2</w:t>
      </w:r>
      <w:r w:rsidRPr="00555313">
        <w:t>).</w:t>
      </w:r>
    </w:p>
    <w:p w:rsidR="00DA3F2A" w:rsidRPr="00555313" w:rsidRDefault="00C91F92" w:rsidP="00C91F92">
      <w:pPr>
        <w:pStyle w:val="1"/>
      </w:pPr>
      <w:r w:rsidRPr="00555313">
        <w:rPr>
          <w:b/>
          <w:bCs/>
        </w:rPr>
        <w:t>Рекомендуется</w:t>
      </w:r>
      <w:r w:rsidR="006D78D2" w:rsidRPr="00555313">
        <w:t xml:space="preserve"> через 3 дня после начала лучевой терапии подключить низкоинтенсивную лазеротерапию</w:t>
      </w:r>
      <w:r w:rsidR="00282401" w:rsidRPr="00555313">
        <w:t xml:space="preserve"> на</w:t>
      </w:r>
      <w:r w:rsidR="006D78D2" w:rsidRPr="00555313">
        <w:t xml:space="preserve"> 3 дня в неделю для профилактики лучевого дерматита </w:t>
      </w:r>
      <w:r w:rsidR="006D78D2" w:rsidRPr="00555313">
        <w:fldChar w:fldCharType="begin"/>
      </w:r>
      <w:r w:rsidR="00101604">
        <w:instrText xml:space="preserve"> ADDIN EN.CITE &lt;EndNote&gt;&lt;Cite&gt;&lt;Author&gt;Bensadoun&lt;/Author&gt;&lt;Year&gt;2015&lt;/Year&gt;&lt;RecNum&gt;386&lt;/RecNum&gt;&lt;DisplayText&gt;[420]&lt;/DisplayText&gt;&lt;record&gt;&lt;rec-number&gt;386&lt;/rec-number&gt;&lt;foreign-keys&gt;&lt;key app="EN" db-id="w0s2tww5xrestnetzp7ptx2maxv95azrrpvd" timestamp="1593638740"&gt;386&lt;/key&gt;&lt;/foreign-keys&gt;&lt;ref-type name="Journal Article"&gt;17&lt;/ref-type&gt;&lt;contributors&gt;&lt;authors&gt;&lt;author&gt;Bensadoun, R. J.&lt;/author&gt;&lt;author&gt;Nair, R. G.&lt;/author&gt;&lt;/authors&gt;&lt;/contributors&gt;&lt;auth-address&gt;1 Centre de Haute Energie (CHE) , Nice, France .&amp;#xD;2 Oral Medicine Oral Pathology and Human Diseases, Menzies Health Institute , Queensland, Australia .&amp;#xD;3 Department of Haematology and Oncology, Gold Coast University Hospital Queensland , Gold Coast, Australia .&lt;/auth-address&gt;&lt;titles&gt;&lt;title&gt;Low-Level Laser Therapy in the Management of Mucositis and Dermatitis Induced by Cancer Therapy&lt;/title&gt;&lt;secondary-title&gt;Photomed Laser Surg&lt;/secondary-title&gt;&lt;/titles&gt;&lt;periodical&gt;&lt;full-title&gt;Photomed Laser Surg&lt;/full-title&gt;&lt;/periodical&gt;&lt;pages&gt;487-91&lt;/pages&gt;&lt;volume&gt;33&lt;/volume&gt;&lt;number&gt;10&lt;/number&gt;&lt;keywords&gt;&lt;keyword&gt;Chemoradiotherapy/*adverse effects&lt;/keyword&gt;&lt;keyword&gt;Dermatitis/etiology/*therapy&lt;/keyword&gt;&lt;keyword&gt;Humans&lt;/keyword&gt;&lt;keyword&gt;*Low-Level Light Therapy&lt;/keyword&gt;&lt;keyword&gt;Mucositis/etiology/*therapy&lt;/keyword&gt;&lt;keyword&gt;Neoplasms/drug therapy/radiotherapy&lt;/keyword&gt;&lt;/keywords&gt;&lt;dates&gt;&lt;year&gt;2015&lt;/year&gt;&lt;pub-dates&gt;&lt;date&gt;Oct&lt;/date&gt;&lt;/pub-dates&gt;&lt;/dates&gt;&lt;isbn&gt;1557-8550 (Electronic)&amp;#xD;1549-5418 (Linking)&lt;/isbn&gt;&lt;accession-num&gt;26447605&lt;/accession-num&gt;&lt;urls&gt;&lt;related-urls&gt;&lt;url&gt;https://www.ncbi.nlm.nih.gov/pubmed/26447605&lt;/url&gt;&lt;/related-urls&gt;&lt;/urls&gt;&lt;electronic-resource-num&gt;10.1089/pho.2015.4022&lt;/electronic-resource-num&gt;&lt;/record&gt;&lt;/Cite&gt;&lt;/EndNote&gt;</w:instrText>
      </w:r>
      <w:r w:rsidR="006D78D2" w:rsidRPr="00555313">
        <w:fldChar w:fldCharType="separate"/>
      </w:r>
      <w:r w:rsidR="00101604">
        <w:rPr>
          <w:noProof/>
        </w:rPr>
        <w:t>[</w:t>
      </w:r>
      <w:hyperlink w:anchor="_ENREF_420" w:tooltip="Bensadoun, 2015 #386" w:history="1">
        <w:r w:rsidR="00101604">
          <w:rPr>
            <w:noProof/>
          </w:rPr>
          <w:t>420</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004B0FFC" w:rsidRPr="00555313">
        <w:t>С</w:t>
      </w:r>
      <w:r w:rsidRPr="00555313">
        <w:t xml:space="preserve"> (уровень достоверности доказательств </w:t>
      </w:r>
      <w:r w:rsidR="00DA1F47" w:rsidRPr="00555313">
        <w:t>–</w:t>
      </w:r>
      <w:r w:rsidR="004B0FFC" w:rsidRPr="00555313">
        <w:t>5</w:t>
      </w:r>
      <w:r w:rsidRPr="00555313">
        <w:t>).</w:t>
      </w:r>
    </w:p>
    <w:p w:rsidR="00F46F7F" w:rsidRPr="00555313" w:rsidRDefault="00F46F7F" w:rsidP="005E444F">
      <w:pPr>
        <w:pStyle w:val="20"/>
      </w:pPr>
      <w:bookmarkStart w:id="114" w:name="_Toc23182974"/>
      <w:bookmarkStart w:id="115" w:name="_Toc101715230"/>
      <w:r w:rsidRPr="00555313">
        <w:t>4.5. Принципы психологической реабилитации пациентов со злокачественными новообразованиями кожи.</w:t>
      </w:r>
      <w:bookmarkEnd w:id="114"/>
      <w:bookmarkEnd w:id="115"/>
    </w:p>
    <w:p w:rsidR="00F46F7F" w:rsidRPr="00555313" w:rsidRDefault="00F46F7F" w:rsidP="00934EF5">
      <w:pPr>
        <w:numPr>
          <w:ilvl w:val="0"/>
          <w:numId w:val="47"/>
        </w:numPr>
        <w:rPr>
          <w:color w:val="000000"/>
          <w:shd w:val="clear" w:color="auto" w:fill="FFFFFF"/>
        </w:rPr>
      </w:pPr>
      <w:r w:rsidRPr="00555313">
        <w:rPr>
          <w:b/>
          <w:color w:val="000000"/>
          <w:shd w:val="clear" w:color="auto" w:fill="FFFFFF"/>
        </w:rPr>
        <w:t xml:space="preserve">Рекомендуется </w:t>
      </w:r>
      <w:r w:rsidRPr="00555313">
        <w:rPr>
          <w:bCs/>
          <w:color w:val="000000"/>
          <w:shd w:val="clear" w:color="auto" w:fill="FFFFFF"/>
        </w:rPr>
        <w:t>выполнять информирование пациентов</w:t>
      </w:r>
      <w:r w:rsidRPr="00555313">
        <w:rPr>
          <w:color w:val="000000"/>
          <w:shd w:val="clear" w:color="auto" w:fill="FFFFFF"/>
        </w:rPr>
        <w:t xml:space="preserve"> о заболевании, психических реакциях; зоне ответственности в процессе лечения; способах коммуникации с родственниками, медицинским персоналом; способах получения дополнительной информации о своем заболевании или состоянии; способах получения социальной поддержки, что приводит к улучшению качества жизни и исхода заболевания </w:t>
      </w:r>
      <w:r w:rsidRPr="00555313">
        <w:rPr>
          <w:color w:val="000000"/>
          <w:shd w:val="clear" w:color="auto" w:fill="FFFFFF"/>
        </w:rPr>
        <w:fldChar w:fldCharType="begin">
          <w:fldData xml:space="preserve">PEVuZE5vdGU+PENpdGU+PEF1dGhvcj5UZW1vc2hvazwvQXV0aG9yPjxZZWFyPjE5ODU8L1llYXI+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</w:fldData>
        </w:fldChar>
      </w:r>
      <w:r w:rsidR="00101604">
        <w:rPr>
          <w:color w:val="000000"/>
          <w:shd w:val="clear" w:color="auto" w:fill="FFFFFF"/>
        </w:rPr>
        <w:instrText xml:space="preserve"> ADDIN EN.CITE </w:instrText>
      </w:r>
      <w:r w:rsidR="00101604">
        <w:rPr>
          <w:color w:val="000000"/>
          <w:shd w:val="clear" w:color="auto" w:fill="FFFFFF"/>
        </w:rPr>
        <w:fldChar w:fldCharType="begin">
          <w:fldData xml:space="preserve">PEVuZE5vdGU+PENpdGU+PEF1dGhvcj5UZW1vc2hvazwvQXV0aG9yPjxZZWFyPjE5ODU8L1llYXI+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</w:fldData>
        </w:fldChar>
      </w:r>
      <w:r w:rsidR="00101604">
        <w:rPr>
          <w:color w:val="000000"/>
          <w:shd w:val="clear" w:color="auto" w:fill="FFFFFF"/>
        </w:rPr>
        <w:instrText xml:space="preserve"> ADDIN EN.CITE.DATA </w:instrText>
      </w:r>
      <w:r w:rsidR="00101604">
        <w:rPr>
          <w:color w:val="000000"/>
          <w:shd w:val="clear" w:color="auto" w:fill="FFFFFF"/>
        </w:rPr>
      </w:r>
      <w:r w:rsidR="00101604">
        <w:rPr>
          <w:color w:val="000000"/>
          <w:shd w:val="clear" w:color="auto" w:fill="FFFFFF"/>
        </w:rPr>
        <w:fldChar w:fldCharType="end"/>
      </w:r>
      <w:r w:rsidRPr="00555313">
        <w:rPr>
          <w:color w:val="000000"/>
          <w:shd w:val="clear" w:color="auto" w:fill="FFFFFF"/>
        </w:rPr>
      </w:r>
      <w:r w:rsidRPr="00555313">
        <w:rPr>
          <w:color w:val="000000"/>
          <w:shd w:val="clear" w:color="auto" w:fill="FFFFFF"/>
        </w:rPr>
        <w:fldChar w:fldCharType="separate"/>
      </w:r>
      <w:r w:rsidR="00101604">
        <w:rPr>
          <w:noProof/>
          <w:color w:val="000000"/>
          <w:shd w:val="clear" w:color="auto" w:fill="FFFFFF"/>
        </w:rPr>
        <w:t>[</w:t>
      </w:r>
      <w:hyperlink w:anchor="_ENREF_421" w:tooltip="Temoshok, 1985 #387" w:history="1">
        <w:r w:rsidR="00101604">
          <w:rPr>
            <w:noProof/>
            <w:color w:val="000000"/>
            <w:shd w:val="clear" w:color="auto" w:fill="FFFFFF"/>
          </w:rPr>
          <w:t>421-423</w:t>
        </w:r>
      </w:hyperlink>
      <w:r w:rsidR="00101604">
        <w:rPr>
          <w:noProof/>
          <w:color w:val="000000"/>
          <w:shd w:val="clear" w:color="auto" w:fill="FFFFFF"/>
        </w:rPr>
        <w:t>]</w:t>
      </w:r>
      <w:r w:rsidRPr="00555313">
        <w:rPr>
          <w:color w:val="000000"/>
          <w:shd w:val="clear" w:color="auto" w:fill="FFFFFF"/>
        </w:rPr>
        <w:fldChar w:fldCharType="end"/>
      </w:r>
    </w:p>
    <w:p w:rsidR="00F46F7F" w:rsidRPr="00555313" w:rsidRDefault="00F46F7F" w:rsidP="00C94696">
      <w:pPr>
        <w:pStyle w:val="27"/>
      </w:pPr>
      <w:r w:rsidRPr="00555313">
        <w:t>Уровень убедительности рекомендаций – С (уровень достоверности доказательств –</w:t>
      </w:r>
      <w:r w:rsidR="004B0FFC" w:rsidRPr="00555313">
        <w:t xml:space="preserve"> 5</w:t>
      </w:r>
      <w:r w:rsidRPr="00555313">
        <w:t>).</w:t>
      </w:r>
    </w:p>
    <w:p w:rsidR="00F46F7F" w:rsidRPr="00555313" w:rsidRDefault="00F46F7F" w:rsidP="00C94696">
      <w:pPr>
        <w:pStyle w:val="1"/>
        <w:rPr>
          <w:shd w:val="clear" w:color="auto" w:fill="FFFFFF"/>
        </w:rPr>
      </w:pPr>
      <w:r w:rsidRPr="00555313">
        <w:rPr>
          <w:b/>
          <w:bCs/>
          <w:shd w:val="clear" w:color="auto" w:fill="FFFFFF"/>
        </w:rPr>
        <w:t>Рекомендуется</w:t>
      </w:r>
      <w:r w:rsidRPr="00555313">
        <w:rPr>
          <w:shd w:val="clear" w:color="auto" w:fill="FFFFFF"/>
        </w:rPr>
        <w:t xml:space="preserve"> добиваться комбинированного эффекта совладающего поведения и воспринимаемой социальной поддержки, что приводит к меньшему количеству навязчивых и избегающих мыслей до лечения и обеспечивает лучшую психологическую адаптацию</w:t>
      </w:r>
      <w:r w:rsidR="00752426" w:rsidRPr="00555313">
        <w:rPr>
          <w:shd w:val="clear" w:color="auto" w:fill="FFFFFF"/>
        </w:rPr>
        <w:t xml:space="preserve"> </w:t>
      </w:r>
      <w:r w:rsidR="00752426" w:rsidRPr="00555313">
        <w:rPr>
          <w:b/>
        </w:rPr>
        <w:t>пациента</w:t>
      </w:r>
      <w:r w:rsidRPr="00555313">
        <w:rPr>
          <w:shd w:val="clear" w:color="auto" w:fill="FFFFFF"/>
        </w:rPr>
        <w:t xml:space="preserve"> через 1 месяц после лечения </w:t>
      </w:r>
      <w:r w:rsidRPr="00555313">
        <w:rPr>
          <w:shd w:val="clear" w:color="auto" w:fill="FFFFFF"/>
        </w:rPr>
        <w:fldChar w:fldCharType="begin">
          <w:fldData xml:space="preserve">PEVuZE5vdGU+PENpdGU+PEF1dGhvcj5Tb2xsbmVyPC9BdXRob3I+PFllYXI+MTk5OTwvWWVhcj48
UmVjTnVtPjM5MDwvUmVjTnVtPjxEaXNwbGF5VGV4dD5bNDI0LCA0MjVdPC9EaXNwbGF5VGV4dD48
cmVjb3JkPjxyZWMtbnVtYmVyPjM5MDwvcmVjLW51bWJlcj48Zm9yZWlnbi1rZXlzPjxrZXkgYXBw
PSJFTiIgZGItaWQ9IncwczJ0d3c1eHJlc3RuZXR6cDdwdHgybWF4djk1YXpycnB2ZCIgdGltZXN0
YW1wPSIxNTkzNjM4NzQwIj4zOTA8L2tleT48L2ZvcmVpZ24ta2V5cz48cmVmLXR5cGUgbmFtZT0i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QXV0aG9yPjxZZWFyPjIwMDM8L1llYXI+PFJlY051bT4zOTE8L1JlY051bT48cmVjb3JkPjxyZWMt
bnVtYmVyPjM5MTwvcmVjLW51bWJlcj48Zm9yZWlnbi1rZXlzPjxrZXkgYXBwPSJFTiIgZGItaWQ9
IncwczJ0d3c1eHJlc3RuZXR6cDdwdHgybWF4djk1YXpycnB2ZCIgdGltZXN0YW1wPSIxNTkzNjM4
NzQwIj4zOTE8L2tleT48L2ZvcmVpZ24ta2V5cz48cmVmLXR5cGUgbmFtZT0iSm91cm5hbCBBcnRp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LjY1NjwvZWxlY3Ryb25pYy1yZXNvdXJjZS1udW0+PC9yZWNvcmQ+PC9DaXRlPjxDaXRlPjxBdXRo
b3I+U29sbG5lcjwvQXV0aG9yPjxZZWFyPjE5OTk8L1llYXI+PFJlY051bT4zOTA8L1JlY051bT48
cmVjb3JkPjxyZWMtbnVtYmVyPjM5MDwvcmVjLW51bWJlcj48Zm9yZWlnbi1rZXlzPjxrZXkgYXBw
PSJFTiIgZGItaWQ9IncwczJ0d3c1eHJlc3RuZXR6cDdwdHgybWF4djk1YXpycnB2ZCIgdGltZXN0
YW1wPSIxNTkzNjM4NzQwIj4zOTA8L2tleT48L2ZvcmVpZ24ta2V5cz48cmVmLXR5cGUgbmFtZT0i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QXV0aG9yPjxZZWFyPjIwMDM8L1llYXI+PFJlY051bT4zOTE8L1JlY051bT48cmVjb3JkPjxyZWMt
bnVtYmVyPjM5MTwvcmVjLW51bWJlcj48Zm9yZWlnbi1rZXlzPjxrZXkgYXBwPSJFTiIgZGItaWQ9
IncwczJ0d3c1eHJlc3RuZXR6cDdwdHgybWF4djk1YXpycnB2ZCIgdGltZXN0YW1wPSIxNTkzNjM4
NzQwIj4zOTE8L2tleT48L2ZvcmVpZ24ta2V5cz48cmVmLXR5cGUgbmFtZT0iSm91cm5hbCBBcnRp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LjY1NjwvZWxlY3Ryb25pYy1yZXNvdXJjZS1udW0+PC9yZWNvcmQ+PC9DaXRlPjwvRW5kTm90ZT5=
</w:fldData>
        </w:fldChar>
      </w:r>
      <w:r w:rsidR="00101604">
        <w:rPr>
          <w:shd w:val="clear" w:color="auto" w:fill="FFFFFF"/>
        </w:rPr>
        <w:instrText xml:space="preserve"> ADDIN EN.CITE </w:instrText>
      </w:r>
      <w:r w:rsidR="00101604">
        <w:rPr>
          <w:shd w:val="clear" w:color="auto" w:fill="FFFFFF"/>
        </w:rPr>
        <w:fldChar w:fldCharType="begin">
          <w:fldData xml:space="preserve">PEVuZE5vdGU+PENpdGU+PEF1dGhvcj5Tb2xsbmVyPC9BdXRob3I+PFllYXI+MTk5OTwvWWVhcj48
UmVjTnVtPjM5MDwvUmVjTnVtPjxEaXNwbGF5VGV4dD5bNDI0LCA0MjVdPC9EaXNwbGF5VGV4dD48
cmVjb3JkPjxyZWMtbnVtYmVyPjM5MDwvcmVjLW51bWJlcj48Zm9yZWlnbi1rZXlzPjxrZXkgYXBw
PSJFTiIgZGItaWQ9IncwczJ0d3c1eHJlc3RuZXR6cDdwdHgybWF4djk1YXpycnB2ZCIgdGltZXN0
YW1wPSIxNTkzNjM4NzQwIj4zOTA8L2tleT48L2ZvcmVpZ24ta2V5cz48cmVmLXR5cGUgbmFtZT0i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QXV0aG9yPjxZZWFyPjIwMDM8L1llYXI+PFJlY051bT4zOTE8L1JlY051bT48cmVjb3JkPjxyZWMt
bnVtYmVyPjM5MTwvcmVjLW51bWJlcj48Zm9yZWlnbi1rZXlzPjxrZXkgYXBwPSJFTiIgZGItaWQ9
IncwczJ0d3c1eHJlc3RuZXR6cDdwdHgybWF4djk1YXpycnB2ZCIgdGltZXN0YW1wPSIxNTkzNjM4
NzQwIj4zOTE8L2tleT48L2ZvcmVpZ24ta2V5cz48cmVmLXR5cGUgbmFtZT0iSm91cm5hbCBBcnRp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LjY1NjwvZWxlY3Ryb25pYy1yZXNvdXJjZS1udW0+PC9yZWNvcmQ+PC9DaXRlPjxDaXRlPjxBdXRo
b3I+U29sbG5lcjwvQXV0aG9yPjxZZWFyPjE5OTk8L1llYXI+PFJlY051bT4zOTA8L1JlY051bT48
cmVjb3JkPjxyZWMtbnVtYmVyPjM5MDwvcmVjLW51bWJlcj48Zm9yZWlnbi1rZXlzPjxrZXkgYXBw
PSJFTiIgZGItaWQ9IncwczJ0d3c1eHJlc3RuZXR6cDdwdHgybWF4djk1YXpycnB2ZCIgdGltZXN0
YW1wPSIxNTkzNjM4NzQwIj4zOTA8L2tleT48L2ZvcmVpZ24ta2V5cz48cmVmLXR5cGUgbmFtZT0i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QXV0aG9yPjxZZWFyPjIwMDM8L1llYXI+PFJlY051bT4zOTE8L1JlY051bT48cmVjb3JkPjxyZWMt
bnVtYmVyPjM5MTwvcmVjLW51bWJlcj48Zm9yZWlnbi1rZXlzPjxrZXkgYXBwPSJFTiIgZGItaWQ9
IncwczJ0d3c1eHJlc3RuZXR6cDdwdHgybWF4djk1YXpycnB2ZCIgdGltZXN0YW1wPSIxNTkzNjM4
NzQwIj4zOTE8L2tleT48L2ZvcmVpZ24ta2V5cz48cmVmLXR5cGUgbmFtZT0iSm91cm5hbCBBcnRp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LjY1NjwvZWxlY3Ryb25pYy1yZXNvdXJjZS1udW0+PC9yZWNvcmQ+PC9DaXRlPjwvRW5kTm90ZT5=
</w:fldData>
        </w:fldChar>
      </w:r>
      <w:r w:rsidR="00101604">
        <w:rPr>
          <w:shd w:val="clear" w:color="auto" w:fill="FFFFFF"/>
        </w:rPr>
        <w:instrText xml:space="preserve"> ADDIN EN.CITE.DATA </w:instrText>
      </w:r>
      <w:r w:rsidR="00101604">
        <w:rPr>
          <w:shd w:val="clear" w:color="auto" w:fill="FFFFFF"/>
        </w:rPr>
      </w:r>
      <w:r w:rsidR="00101604">
        <w:rPr>
          <w:shd w:val="clear" w:color="auto" w:fill="FFFFFF"/>
        </w:rPr>
        <w:fldChar w:fldCharType="end"/>
      </w:r>
      <w:r w:rsidRPr="00555313">
        <w:rPr>
          <w:shd w:val="clear" w:color="auto" w:fill="FFFFFF"/>
        </w:rPr>
      </w:r>
      <w:r w:rsidRPr="00555313">
        <w:rPr>
          <w:shd w:val="clear" w:color="auto" w:fill="FFFFFF"/>
        </w:rPr>
        <w:fldChar w:fldCharType="separate"/>
      </w:r>
      <w:r w:rsidR="00101604">
        <w:rPr>
          <w:noProof/>
          <w:shd w:val="clear" w:color="auto" w:fill="FFFFFF"/>
        </w:rPr>
        <w:t>[</w:t>
      </w:r>
      <w:hyperlink w:anchor="_ENREF_424" w:tooltip="Sollner, 1999 #390" w:history="1">
        <w:r w:rsidR="00101604">
          <w:rPr>
            <w:noProof/>
            <w:shd w:val="clear" w:color="auto" w:fill="FFFFFF"/>
          </w:rPr>
          <w:t>424</w:t>
        </w:r>
      </w:hyperlink>
      <w:r w:rsidR="00101604">
        <w:rPr>
          <w:noProof/>
          <w:shd w:val="clear" w:color="auto" w:fill="FFFFFF"/>
        </w:rPr>
        <w:t xml:space="preserve">, </w:t>
      </w:r>
      <w:hyperlink w:anchor="_ENREF_425" w:tooltip="Devine, 2003 #391" w:history="1">
        <w:r w:rsidR="00101604">
          <w:rPr>
            <w:noProof/>
            <w:shd w:val="clear" w:color="auto" w:fill="FFFFFF"/>
          </w:rPr>
          <w:t>425</w:t>
        </w:r>
      </w:hyperlink>
      <w:r w:rsidR="00101604">
        <w:rPr>
          <w:noProof/>
          <w:shd w:val="clear" w:color="auto" w:fill="FFFFFF"/>
        </w:rPr>
        <w:t>]</w:t>
      </w:r>
      <w:r w:rsidRPr="00555313">
        <w:rPr>
          <w:shd w:val="clear" w:color="auto" w:fill="FFFFFF"/>
        </w:rPr>
        <w:fldChar w:fldCharType="end"/>
      </w:r>
      <w:r w:rsidRPr="00555313">
        <w:rPr>
          <w:shd w:val="clear" w:color="auto" w:fill="FFFFFF"/>
        </w:rPr>
        <w:t xml:space="preserve">. </w:t>
      </w:r>
    </w:p>
    <w:p w:rsidR="00F46F7F" w:rsidRPr="00555313" w:rsidRDefault="00F46F7F" w:rsidP="00C94696">
      <w:pPr>
        <w:pStyle w:val="27"/>
      </w:pPr>
      <w:r w:rsidRPr="00555313">
        <w:t xml:space="preserve">Уровень убедительности рекомендаций – </w:t>
      </w:r>
      <w:r w:rsidR="004B0FFC" w:rsidRPr="00555313">
        <w:t xml:space="preserve">В </w:t>
      </w:r>
      <w:r w:rsidRPr="00555313">
        <w:t>(уровень достоверности доказательств –</w:t>
      </w:r>
      <w:r w:rsidR="004B0FFC" w:rsidRPr="00555313">
        <w:t xml:space="preserve"> 3</w:t>
      </w:r>
      <w:r w:rsidRPr="00555313">
        <w:t>).</w:t>
      </w:r>
    </w:p>
    <w:p w:rsidR="00F46F7F" w:rsidRPr="00555313" w:rsidRDefault="00F46F7F" w:rsidP="005E444F">
      <w:pPr>
        <w:rPr>
          <w:b/>
          <w:color w:val="000000"/>
          <w:shd w:val="clear" w:color="auto" w:fill="FFFFFF"/>
        </w:rPr>
      </w:pPr>
    </w:p>
    <w:p w:rsidR="00F46F7F" w:rsidRPr="00555313" w:rsidRDefault="00F46F7F" w:rsidP="00934EF5">
      <w:pPr>
        <w:numPr>
          <w:ilvl w:val="0"/>
          <w:numId w:val="47"/>
        </w:numPr>
        <w:rPr>
          <w:color w:val="000000"/>
          <w:shd w:val="clear" w:color="auto" w:fill="FFFFFF"/>
        </w:rPr>
      </w:pPr>
      <w:r w:rsidRPr="00555313">
        <w:rPr>
          <w:b/>
          <w:color w:val="000000"/>
          <w:shd w:val="clear" w:color="auto" w:fill="FFFFFF"/>
        </w:rPr>
        <w:t>Рекомендуются</w:t>
      </w:r>
      <w:r w:rsidR="00752426" w:rsidRPr="00555313">
        <w:rPr>
          <w:b/>
          <w:color w:val="000000"/>
          <w:shd w:val="clear" w:color="auto" w:fill="FFFFFF"/>
        </w:rPr>
        <w:t xml:space="preserve"> </w:t>
      </w:r>
      <w:r w:rsidR="00752426" w:rsidRPr="00555313">
        <w:rPr>
          <w:b/>
        </w:rPr>
        <w:t>пациентам</w:t>
      </w:r>
      <w:r w:rsidRPr="00555313">
        <w:rPr>
          <w:b/>
          <w:color w:val="000000"/>
          <w:shd w:val="clear" w:color="auto" w:fill="FFFFFF"/>
        </w:rPr>
        <w:t xml:space="preserve"> </w:t>
      </w:r>
      <w:r w:rsidRPr="00555313">
        <w:rPr>
          <w:bCs/>
          <w:color w:val="000000"/>
          <w:shd w:val="clear" w:color="auto" w:fill="FFFFFF"/>
        </w:rPr>
        <w:t>психообразовательные мероприятия и психологическая поддержка</w:t>
      </w:r>
      <w:r w:rsidRPr="00555313">
        <w:rPr>
          <w:color w:val="000000"/>
          <w:shd w:val="clear" w:color="auto" w:fill="FFFFFF"/>
        </w:rPr>
        <w:t xml:space="preserve"> (самодиагностика патологических психических реакций; способы совладания со стрессом; отслеживание взаимовлияния психических реакций и физического состояния), что может рассматриваться как основной механизм трансформации стрессовых событий в личный опыт, способствующий социальной и психической адаптации в условиях заболевания и лечения </w:t>
      </w:r>
      <w:r w:rsidRPr="00555313">
        <w:rPr>
          <w:color w:val="000000"/>
          <w:shd w:val="clear" w:color="auto" w:fill="FFFFFF"/>
        </w:rPr>
        <w:fldChar w:fldCharType="begin">
          <w:fldData xml:space="preserve">PEVuZE5vdGU+PENpdGU+PEF1dGhvcj5Gb2xrbWFuPC9BdXRob3I+PFllYXI+MTk4NjwvWWVhcj48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</w:fldData>
        </w:fldChar>
      </w:r>
      <w:r w:rsidR="00101604">
        <w:rPr>
          <w:color w:val="000000"/>
          <w:shd w:val="clear" w:color="auto" w:fill="FFFFFF"/>
        </w:rPr>
        <w:instrText xml:space="preserve"> ADDIN EN.CITE </w:instrText>
      </w:r>
      <w:r w:rsidR="00101604">
        <w:rPr>
          <w:color w:val="000000"/>
          <w:shd w:val="clear" w:color="auto" w:fill="FFFFFF"/>
        </w:rPr>
        <w:fldChar w:fldCharType="begin">
          <w:fldData xml:space="preserve">PEVuZE5vdGU+PENpdGU+PEF1dGhvcj5Gb2xrbWFuPC9BdXRob3I+PFllYXI+MTk4NjwvWWVhcj48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</w:fldData>
        </w:fldChar>
      </w:r>
      <w:r w:rsidR="00101604">
        <w:rPr>
          <w:color w:val="000000"/>
          <w:shd w:val="clear" w:color="auto" w:fill="FFFFFF"/>
        </w:rPr>
        <w:instrText xml:space="preserve"> ADDIN EN.CITE.DATA </w:instrText>
      </w:r>
      <w:r w:rsidR="00101604">
        <w:rPr>
          <w:color w:val="000000"/>
          <w:shd w:val="clear" w:color="auto" w:fill="FFFFFF"/>
        </w:rPr>
      </w:r>
      <w:r w:rsidR="00101604">
        <w:rPr>
          <w:color w:val="000000"/>
          <w:shd w:val="clear" w:color="auto" w:fill="FFFFFF"/>
        </w:rPr>
        <w:fldChar w:fldCharType="end"/>
      </w:r>
      <w:r w:rsidRPr="00555313">
        <w:rPr>
          <w:color w:val="000000"/>
          <w:shd w:val="clear" w:color="auto" w:fill="FFFFFF"/>
        </w:rPr>
      </w:r>
      <w:r w:rsidRPr="00555313">
        <w:rPr>
          <w:color w:val="000000"/>
          <w:shd w:val="clear" w:color="auto" w:fill="FFFFFF"/>
        </w:rPr>
        <w:fldChar w:fldCharType="separate"/>
      </w:r>
      <w:r w:rsidR="00101604">
        <w:rPr>
          <w:noProof/>
          <w:color w:val="000000"/>
          <w:shd w:val="clear" w:color="auto" w:fill="FFFFFF"/>
        </w:rPr>
        <w:t>[</w:t>
      </w:r>
      <w:hyperlink w:anchor="_ENREF_426" w:tooltip="Folkman, 1986 #392" w:history="1">
        <w:r w:rsidR="00101604">
          <w:rPr>
            <w:noProof/>
            <w:color w:val="000000"/>
            <w:shd w:val="clear" w:color="auto" w:fill="FFFFFF"/>
          </w:rPr>
          <w:t>426</w:t>
        </w:r>
      </w:hyperlink>
      <w:r w:rsidR="00101604">
        <w:rPr>
          <w:noProof/>
          <w:color w:val="000000"/>
          <w:shd w:val="clear" w:color="auto" w:fill="FFFFFF"/>
        </w:rPr>
        <w:t xml:space="preserve">, </w:t>
      </w:r>
      <w:hyperlink w:history="1">
        <w:r w:rsidR="00101604">
          <w:rPr>
            <w:noProof/>
            <w:color w:val="000000"/>
            <w:shd w:val="clear" w:color="auto" w:fill="FFFFFF"/>
          </w:rPr>
          <w:t>427</w:t>
        </w:r>
      </w:hyperlink>
      <w:r w:rsidR="00101604">
        <w:rPr>
          <w:noProof/>
          <w:color w:val="000000"/>
          <w:shd w:val="clear" w:color="auto" w:fill="FFFFFF"/>
        </w:rPr>
        <w:t>]</w:t>
      </w:r>
      <w:r w:rsidRPr="00555313">
        <w:rPr>
          <w:color w:val="000000"/>
          <w:shd w:val="clear" w:color="auto" w:fill="FFFFFF"/>
        </w:rPr>
        <w:fldChar w:fldCharType="end"/>
      </w:r>
    </w:p>
    <w:p w:rsidR="00D77996" w:rsidRPr="00555313" w:rsidRDefault="00D77996" w:rsidP="00C94696">
      <w:pPr>
        <w:pStyle w:val="27"/>
      </w:pPr>
      <w:r w:rsidRPr="00555313">
        <w:t>Уровень убедительности рекомендаций – С (уровень достоверности доказательств –</w:t>
      </w:r>
      <w:r w:rsidR="004B0FFC" w:rsidRPr="00555313">
        <w:t>5</w:t>
      </w:r>
      <w:r w:rsidRPr="00555313">
        <w:t>).</w:t>
      </w:r>
    </w:p>
    <w:p w:rsidR="00F46F7F" w:rsidRPr="00555313" w:rsidRDefault="00F46F7F" w:rsidP="00C94696">
      <w:pPr>
        <w:pStyle w:val="af7"/>
      </w:pPr>
      <w:r w:rsidRPr="00555313">
        <w:rPr>
          <w:b/>
          <w:i w:val="0"/>
        </w:rPr>
        <w:t>Комментарий</w:t>
      </w:r>
      <w:r w:rsidRPr="00555313">
        <w:rPr>
          <w:i w:val="0"/>
        </w:rPr>
        <w:t>:</w:t>
      </w:r>
      <w:r w:rsidR="00D77996" w:rsidRPr="00555313">
        <w:t xml:space="preserve"> </w:t>
      </w:r>
      <w:r w:rsidRPr="00555313">
        <w:t>Чаще всего в научных исследованиях в рамках онкопсихологии встречаются 3 стиля совладания среди пациентов с меланомами:</w:t>
      </w:r>
    </w:p>
    <w:p w:rsidR="00F46F7F" w:rsidRPr="00555313" w:rsidRDefault="00F46F7F" w:rsidP="005E444F">
      <w:pPr>
        <w:rPr>
          <w:i/>
          <w:iCs/>
          <w:color w:val="000000"/>
          <w:shd w:val="clear" w:color="auto" w:fill="FFFFFF"/>
        </w:rPr>
      </w:pPr>
      <w:r w:rsidRPr="00555313">
        <w:rPr>
          <w:i/>
          <w:iCs/>
          <w:color w:val="000000"/>
          <w:shd w:val="clear" w:color="auto" w:fill="FFFFFF"/>
        </w:rPr>
        <w:t xml:space="preserve">(1) активное поведенческое преодоление эмоциональных, физических и социальных трудностей, ассоциированных с заболеванием и лечением; </w:t>
      </w:r>
    </w:p>
    <w:p w:rsidR="00F46F7F" w:rsidRPr="00555313" w:rsidRDefault="00F46F7F" w:rsidP="005E444F">
      <w:pPr>
        <w:rPr>
          <w:i/>
          <w:iCs/>
          <w:color w:val="000000"/>
          <w:shd w:val="clear" w:color="auto" w:fill="FFFFFF"/>
        </w:rPr>
      </w:pPr>
      <w:r w:rsidRPr="00555313">
        <w:rPr>
          <w:i/>
          <w:iCs/>
          <w:color w:val="000000"/>
          <w:shd w:val="clear" w:color="auto" w:fill="FFFFFF"/>
        </w:rPr>
        <w:t xml:space="preserve">(2) активно-познавательное преодоление, включающее в себя отношение, убеждения и размышления о заболевании; </w:t>
      </w:r>
    </w:p>
    <w:p w:rsidR="00F46F7F" w:rsidRPr="00555313" w:rsidRDefault="00F46F7F" w:rsidP="005E444F">
      <w:pPr>
        <w:rPr>
          <w:i/>
          <w:iCs/>
          <w:color w:val="000000"/>
          <w:shd w:val="clear" w:color="auto" w:fill="FFFFFF"/>
        </w:rPr>
      </w:pPr>
      <w:r w:rsidRPr="00555313">
        <w:rPr>
          <w:i/>
          <w:iCs/>
          <w:color w:val="000000"/>
          <w:shd w:val="clear" w:color="auto" w:fill="FFFFFF"/>
        </w:rPr>
        <w:t xml:space="preserve">(3) преодоление избегания, включающее попытки активного избегания проблем или косвенного снижения эмоционального напряжения с помощью отвлечения внимания. </w:t>
      </w:r>
    </w:p>
    <w:p w:rsidR="00F46F7F" w:rsidRPr="00555313" w:rsidRDefault="00F46F7F" w:rsidP="005E444F">
      <w:pPr>
        <w:rPr>
          <w:i/>
          <w:iCs/>
          <w:color w:val="000000"/>
          <w:shd w:val="clear" w:color="auto" w:fill="FFFFFF"/>
        </w:rPr>
      </w:pPr>
      <w:r w:rsidRPr="00555313">
        <w:rPr>
          <w:i/>
          <w:iCs/>
          <w:color w:val="000000"/>
          <w:shd w:val="clear" w:color="auto" w:fill="FFFFFF"/>
        </w:rPr>
        <w:t>В целом, исследования показывают, что пациенты, которые используют активные (проблемно-ориентированные) стратегии выживания, демонстрируют лучшую адаптацию к заболевани</w:t>
      </w:r>
      <w:r w:rsidR="005C6724" w:rsidRPr="00555313">
        <w:rPr>
          <w:i/>
          <w:iCs/>
          <w:color w:val="000000"/>
          <w:shd w:val="clear" w:color="auto" w:fill="FFFFFF"/>
        </w:rPr>
        <w:t>ю</w:t>
      </w:r>
      <w:r w:rsidRPr="00555313">
        <w:rPr>
          <w:i/>
          <w:iCs/>
          <w:color w:val="000000"/>
          <w:shd w:val="clear" w:color="auto" w:fill="FFFFFF"/>
        </w:rPr>
        <w:t>, чем те, кто использует пассивные или избегающие стили выживания</w:t>
      </w:r>
      <w:r w:rsidR="00752426" w:rsidRPr="00555313">
        <w:rPr>
          <w:i/>
          <w:iCs/>
          <w:color w:val="000000"/>
          <w:shd w:val="clear" w:color="auto" w:fill="FFFFFF"/>
        </w:rPr>
        <w:t xml:space="preserve"> </w:t>
      </w:r>
      <w:r w:rsidRPr="00555313">
        <w:rPr>
          <w:i/>
          <w:iCs/>
          <w:color w:val="000000"/>
          <w:shd w:val="clear" w:color="auto" w:fill="FFFFFF"/>
        </w:rPr>
        <w:fldChar w:fldCharType="begin">
          <w:fldData xml:space="preserve">PEVuZE5vdGU+PENpdGU+PEF1dGhvcj5GYXd6eTwvQXV0aG9yPjxZZWFyPjE5OTA8L1llYXI+PFJl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</w:fldData>
        </w:fldChar>
      </w:r>
      <w:r w:rsidR="00101604">
        <w:rPr>
          <w:i/>
          <w:iCs/>
          <w:color w:val="000000"/>
          <w:shd w:val="clear" w:color="auto" w:fill="FFFFFF"/>
        </w:rPr>
        <w:instrText xml:space="preserve"> ADDIN EN.CITE </w:instrText>
      </w:r>
      <w:r w:rsidR="00101604">
        <w:rPr>
          <w:i/>
          <w:iCs/>
          <w:color w:val="000000"/>
          <w:shd w:val="clear" w:color="auto" w:fill="FFFFFF"/>
        </w:rPr>
        <w:fldChar w:fldCharType="begin">
          <w:fldData xml:space="preserve">PEVuZE5vdGU+PENpdGU+PEF1dGhvcj5GYXd6eTwvQXV0aG9yPjxZZWFyPjE5OTA8L1llYXI+PFJl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</w:fldData>
        </w:fldChar>
      </w:r>
      <w:r w:rsidR="00101604">
        <w:rPr>
          <w:i/>
          <w:iCs/>
          <w:color w:val="000000"/>
          <w:shd w:val="clear" w:color="auto" w:fill="FFFFFF"/>
        </w:rPr>
        <w:instrText xml:space="preserve"> ADDIN EN.CITE.DATA </w:instrText>
      </w:r>
      <w:r w:rsidR="00101604">
        <w:rPr>
          <w:i/>
          <w:iCs/>
          <w:color w:val="000000"/>
          <w:shd w:val="clear" w:color="auto" w:fill="FFFFFF"/>
        </w:rPr>
      </w:r>
      <w:r w:rsidR="00101604">
        <w:rPr>
          <w:i/>
          <w:iCs/>
          <w:color w:val="000000"/>
          <w:shd w:val="clear" w:color="auto" w:fill="FFFFFF"/>
        </w:rPr>
        <w:fldChar w:fldCharType="end"/>
      </w:r>
      <w:r w:rsidRPr="00555313">
        <w:rPr>
          <w:i/>
          <w:iCs/>
          <w:color w:val="000000"/>
          <w:shd w:val="clear" w:color="auto" w:fill="FFFFFF"/>
        </w:rPr>
      </w:r>
      <w:r w:rsidRPr="00555313">
        <w:rPr>
          <w:i/>
          <w:iCs/>
          <w:color w:val="000000"/>
          <w:shd w:val="clear" w:color="auto" w:fill="FFFFFF"/>
        </w:rPr>
        <w:fldChar w:fldCharType="separate"/>
      </w:r>
      <w:r w:rsidR="00101604">
        <w:rPr>
          <w:i/>
          <w:iCs/>
          <w:noProof/>
          <w:color w:val="000000"/>
          <w:shd w:val="clear" w:color="auto" w:fill="FFFFFF"/>
        </w:rPr>
        <w:t>[</w:t>
      </w:r>
      <w:hyperlink w:anchor="_ENREF_428" w:tooltip="Fawzy, 1990 #394" w:history="1">
        <w:r w:rsidR="00101604">
          <w:rPr>
            <w:i/>
            <w:iCs/>
            <w:noProof/>
            <w:color w:val="000000"/>
            <w:shd w:val="clear" w:color="auto" w:fill="FFFFFF"/>
          </w:rPr>
          <w:t>428-431</w:t>
        </w:r>
      </w:hyperlink>
      <w:r w:rsidR="00101604">
        <w:rPr>
          <w:i/>
          <w:iCs/>
          <w:noProof/>
          <w:color w:val="000000"/>
          <w:shd w:val="clear" w:color="auto" w:fill="FFFFFF"/>
        </w:rPr>
        <w:t>]</w:t>
      </w:r>
      <w:r w:rsidRPr="00555313">
        <w:rPr>
          <w:i/>
          <w:iCs/>
          <w:color w:val="000000"/>
          <w:shd w:val="clear" w:color="auto" w:fill="FFFFFF"/>
        </w:rPr>
        <w:fldChar w:fldCharType="end"/>
      </w:r>
    </w:p>
    <w:p w:rsidR="00F46F7F" w:rsidRPr="00555313" w:rsidRDefault="00F46F7F" w:rsidP="005E444F">
      <w:pPr>
        <w:rPr>
          <w:i/>
          <w:iCs/>
          <w:color w:val="000000"/>
          <w:shd w:val="clear" w:color="auto" w:fill="FFFFFF"/>
        </w:rPr>
      </w:pPr>
      <w:r w:rsidRPr="00555313">
        <w:rPr>
          <w:i/>
          <w:iCs/>
          <w:color w:val="000000"/>
          <w:shd w:val="clear" w:color="auto" w:fill="FFFFFF"/>
        </w:rPr>
        <w:t xml:space="preserve">Пациенты, которые использовали активно-поведенческие методы преодоления трудностей, сообщали о более высоком уровне самооценки и энергии, меньшем количестве физических симптомов и снижении раздражительности и астенизации </w:t>
      </w:r>
      <w:r w:rsidRPr="00555313">
        <w:rPr>
          <w:i/>
          <w:iCs/>
          <w:color w:val="000000"/>
          <w:shd w:val="clear" w:color="auto" w:fill="FFFFFF"/>
        </w:rPr>
        <w:fldChar w:fldCharType="begin">
          <w:fldData xml:space="preserve">PEVuZE5vdGU+PENpdGU+PEF1dGhvcj5GYXd6eTwvQXV0aG9yPjxZZWFyPjE5OTM8L1llYXI+PFJl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</w:fldData>
        </w:fldChar>
      </w:r>
      <w:r w:rsidR="00101604">
        <w:rPr>
          <w:i/>
          <w:iCs/>
          <w:color w:val="000000"/>
          <w:shd w:val="clear" w:color="auto" w:fill="FFFFFF"/>
        </w:rPr>
        <w:instrText xml:space="preserve"> ADDIN EN.CITE </w:instrText>
      </w:r>
      <w:r w:rsidR="00101604">
        <w:rPr>
          <w:i/>
          <w:iCs/>
          <w:color w:val="000000"/>
          <w:shd w:val="clear" w:color="auto" w:fill="FFFFFF"/>
        </w:rPr>
        <w:fldChar w:fldCharType="begin">
          <w:fldData xml:space="preserve">PEVuZE5vdGU+PENpdGU+PEF1dGhvcj5GYXd6eTwvQXV0aG9yPjxZZWFyPjE5OTM8L1llYXI+PFJl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</w:fldData>
        </w:fldChar>
      </w:r>
      <w:r w:rsidR="00101604">
        <w:rPr>
          <w:i/>
          <w:iCs/>
          <w:color w:val="000000"/>
          <w:shd w:val="clear" w:color="auto" w:fill="FFFFFF"/>
        </w:rPr>
        <w:instrText xml:space="preserve"> ADDIN EN.CITE.DATA </w:instrText>
      </w:r>
      <w:r w:rsidR="00101604">
        <w:rPr>
          <w:i/>
          <w:iCs/>
          <w:color w:val="000000"/>
          <w:shd w:val="clear" w:color="auto" w:fill="FFFFFF"/>
        </w:rPr>
      </w:r>
      <w:r w:rsidR="00101604">
        <w:rPr>
          <w:i/>
          <w:iCs/>
          <w:color w:val="000000"/>
          <w:shd w:val="clear" w:color="auto" w:fill="FFFFFF"/>
        </w:rPr>
        <w:fldChar w:fldCharType="end"/>
      </w:r>
      <w:r w:rsidRPr="00555313">
        <w:rPr>
          <w:i/>
          <w:iCs/>
          <w:color w:val="000000"/>
          <w:shd w:val="clear" w:color="auto" w:fill="FFFFFF"/>
        </w:rPr>
      </w:r>
      <w:r w:rsidRPr="00555313">
        <w:rPr>
          <w:i/>
          <w:iCs/>
          <w:color w:val="000000"/>
          <w:shd w:val="clear" w:color="auto" w:fill="FFFFFF"/>
        </w:rPr>
        <w:fldChar w:fldCharType="separate"/>
      </w:r>
      <w:r w:rsidR="00101604">
        <w:rPr>
          <w:i/>
          <w:iCs/>
          <w:noProof/>
          <w:color w:val="000000"/>
          <w:shd w:val="clear" w:color="auto" w:fill="FFFFFF"/>
        </w:rPr>
        <w:t>[</w:t>
      </w:r>
      <w:hyperlink w:anchor="_ENREF_432" w:tooltip="Fawzy, 1993 #398" w:history="1">
        <w:r w:rsidR="00101604">
          <w:rPr>
            <w:i/>
            <w:iCs/>
            <w:noProof/>
            <w:color w:val="000000"/>
            <w:shd w:val="clear" w:color="auto" w:fill="FFFFFF"/>
          </w:rPr>
          <w:t>432</w:t>
        </w:r>
      </w:hyperlink>
      <w:r w:rsidR="00101604">
        <w:rPr>
          <w:i/>
          <w:iCs/>
          <w:noProof/>
          <w:color w:val="000000"/>
          <w:shd w:val="clear" w:color="auto" w:fill="FFFFFF"/>
        </w:rPr>
        <w:t xml:space="preserve">, </w:t>
      </w:r>
      <w:hyperlink w:anchor="_ENREF_433" w:tooltip="Fawzy, 1990 #399" w:history="1">
        <w:r w:rsidR="00101604">
          <w:rPr>
            <w:i/>
            <w:iCs/>
            <w:noProof/>
            <w:color w:val="000000"/>
            <w:shd w:val="clear" w:color="auto" w:fill="FFFFFF"/>
          </w:rPr>
          <w:t>433</w:t>
        </w:r>
      </w:hyperlink>
      <w:r w:rsidR="00101604">
        <w:rPr>
          <w:i/>
          <w:iCs/>
          <w:noProof/>
          <w:color w:val="000000"/>
          <w:shd w:val="clear" w:color="auto" w:fill="FFFFFF"/>
        </w:rPr>
        <w:t>]</w:t>
      </w:r>
      <w:r w:rsidRPr="00555313">
        <w:rPr>
          <w:i/>
          <w:iCs/>
          <w:color w:val="000000"/>
          <w:shd w:val="clear" w:color="auto" w:fill="FFFFFF"/>
        </w:rPr>
        <w:fldChar w:fldCharType="end"/>
      </w:r>
      <w:r w:rsidRPr="00555313">
        <w:rPr>
          <w:i/>
          <w:iCs/>
          <w:color w:val="333333"/>
        </w:rPr>
        <w:t>.</w:t>
      </w:r>
    </w:p>
    <w:p w:rsidR="00F46F7F" w:rsidRPr="00555313" w:rsidRDefault="00F46F7F" w:rsidP="005E444F">
      <w:pPr>
        <w:rPr>
          <w:i/>
          <w:iCs/>
          <w:color w:val="000000"/>
          <w:shd w:val="clear" w:color="auto" w:fill="FFFFFF"/>
        </w:rPr>
      </w:pPr>
      <w:r w:rsidRPr="00555313">
        <w:rPr>
          <w:i/>
          <w:iCs/>
          <w:color w:val="000000"/>
          <w:shd w:val="clear" w:color="auto" w:fill="FFFFFF"/>
        </w:rPr>
        <w:t xml:space="preserve">В противоположность этому, у пациентов с меланомой на ранних стадиях была продемонстрирована положительная корреляция между методами преодоления избегания и тревожностью, депрессией, растерянностью и нестабильным фоном настроения </w:t>
      </w:r>
      <w:r w:rsidRPr="00555313">
        <w:rPr>
          <w:i/>
          <w:iCs/>
          <w:color w:val="000000"/>
          <w:shd w:val="clear" w:color="auto" w:fill="FFFFFF"/>
          <w:lang w:val="en-US"/>
        </w:rPr>
        <w:fldChar w:fldCharType="begin">
          <w:fldData xml:space="preserve">PEVuZE5vdGU+PENpdGU+PEF1dGhvcj5GYXd6eTwvQXV0aG9yPjxZZWFyPjIwMDM8L1llYXI+PFJl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==
</w:fldData>
        </w:fldChar>
      </w:r>
      <w:r w:rsidR="00101604" w:rsidRPr="00101604">
        <w:rPr>
          <w:i/>
          <w:iCs/>
          <w:color w:val="000000"/>
          <w:shd w:val="clear" w:color="auto" w:fill="FFFFFF"/>
        </w:rPr>
        <w:instrText xml:space="preserve"> </w:instrText>
      </w:r>
      <w:r w:rsidR="00101604">
        <w:rPr>
          <w:i/>
          <w:iCs/>
          <w:color w:val="000000"/>
          <w:shd w:val="clear" w:color="auto" w:fill="FFFFFF"/>
          <w:lang w:val="en-US"/>
        </w:rPr>
        <w:instrText>ADDIN</w:instrText>
      </w:r>
      <w:r w:rsidR="00101604" w:rsidRPr="00101604">
        <w:rPr>
          <w:i/>
          <w:iCs/>
          <w:color w:val="000000"/>
          <w:shd w:val="clear" w:color="auto" w:fill="FFFFFF"/>
        </w:rPr>
        <w:instrText xml:space="preserve"> </w:instrText>
      </w:r>
      <w:r w:rsidR="00101604">
        <w:rPr>
          <w:i/>
          <w:iCs/>
          <w:color w:val="000000"/>
          <w:shd w:val="clear" w:color="auto" w:fill="FFFFFF"/>
          <w:lang w:val="en-US"/>
        </w:rPr>
        <w:instrText>EN</w:instrText>
      </w:r>
      <w:r w:rsidR="00101604" w:rsidRPr="00101604">
        <w:rPr>
          <w:i/>
          <w:iCs/>
          <w:color w:val="000000"/>
          <w:shd w:val="clear" w:color="auto" w:fill="FFFFFF"/>
        </w:rPr>
        <w:instrText>.</w:instrText>
      </w:r>
      <w:r w:rsidR="00101604">
        <w:rPr>
          <w:i/>
          <w:iCs/>
          <w:color w:val="000000"/>
          <w:shd w:val="clear" w:color="auto" w:fill="FFFFFF"/>
          <w:lang w:val="en-US"/>
        </w:rPr>
        <w:instrText>CITE</w:instrText>
      </w:r>
      <w:r w:rsidR="00101604" w:rsidRPr="00101604">
        <w:rPr>
          <w:i/>
          <w:iCs/>
          <w:color w:val="000000"/>
          <w:shd w:val="clear" w:color="auto" w:fill="FFFFFF"/>
        </w:rPr>
        <w:instrText xml:space="preserve"> </w:instrText>
      </w:r>
      <w:r w:rsidR="00101604">
        <w:rPr>
          <w:i/>
          <w:iCs/>
          <w:color w:val="000000"/>
          <w:shd w:val="clear" w:color="auto" w:fill="FFFFFF"/>
          <w:lang w:val="en-US"/>
        </w:rPr>
        <w:fldChar w:fldCharType="begin">
          <w:fldData xml:space="preserve">PEVuZE5vdGU+PENpdGU+PEF1dGhvcj5GYXd6eTwvQXV0aG9yPjxZZWFyPjIwMDM8L1llYXI+PFJl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==
</w:fldData>
        </w:fldChar>
      </w:r>
      <w:r w:rsidR="00101604" w:rsidRPr="00101604">
        <w:rPr>
          <w:i/>
          <w:iCs/>
          <w:color w:val="000000"/>
          <w:shd w:val="clear" w:color="auto" w:fill="FFFFFF"/>
        </w:rPr>
        <w:instrText xml:space="preserve"> </w:instrText>
      </w:r>
      <w:r w:rsidR="00101604">
        <w:rPr>
          <w:i/>
          <w:iCs/>
          <w:color w:val="000000"/>
          <w:shd w:val="clear" w:color="auto" w:fill="FFFFFF"/>
          <w:lang w:val="en-US"/>
        </w:rPr>
        <w:instrText>ADDIN</w:instrText>
      </w:r>
      <w:r w:rsidR="00101604" w:rsidRPr="00101604">
        <w:rPr>
          <w:i/>
          <w:iCs/>
          <w:color w:val="000000"/>
          <w:shd w:val="clear" w:color="auto" w:fill="FFFFFF"/>
        </w:rPr>
        <w:instrText xml:space="preserve"> </w:instrText>
      </w:r>
      <w:r w:rsidR="00101604">
        <w:rPr>
          <w:i/>
          <w:iCs/>
          <w:color w:val="000000"/>
          <w:shd w:val="clear" w:color="auto" w:fill="FFFFFF"/>
          <w:lang w:val="en-US"/>
        </w:rPr>
        <w:instrText>EN</w:instrText>
      </w:r>
      <w:r w:rsidR="00101604" w:rsidRPr="00101604">
        <w:rPr>
          <w:i/>
          <w:iCs/>
          <w:color w:val="000000"/>
          <w:shd w:val="clear" w:color="auto" w:fill="FFFFFF"/>
        </w:rPr>
        <w:instrText>.</w:instrText>
      </w:r>
      <w:r w:rsidR="00101604">
        <w:rPr>
          <w:i/>
          <w:iCs/>
          <w:color w:val="000000"/>
          <w:shd w:val="clear" w:color="auto" w:fill="FFFFFF"/>
          <w:lang w:val="en-US"/>
        </w:rPr>
        <w:instrText>CITE</w:instrText>
      </w:r>
      <w:r w:rsidR="00101604" w:rsidRPr="00101604">
        <w:rPr>
          <w:i/>
          <w:iCs/>
          <w:color w:val="000000"/>
          <w:shd w:val="clear" w:color="auto" w:fill="FFFFFF"/>
        </w:rPr>
        <w:instrText>.</w:instrText>
      </w:r>
      <w:r w:rsidR="00101604">
        <w:rPr>
          <w:i/>
          <w:iCs/>
          <w:color w:val="000000"/>
          <w:shd w:val="clear" w:color="auto" w:fill="FFFFFF"/>
          <w:lang w:val="en-US"/>
        </w:rPr>
        <w:instrText>DATA</w:instrText>
      </w:r>
      <w:r w:rsidR="00101604" w:rsidRPr="00101604">
        <w:rPr>
          <w:i/>
          <w:iCs/>
          <w:color w:val="000000"/>
          <w:shd w:val="clear" w:color="auto" w:fill="FFFFFF"/>
        </w:rPr>
        <w:instrText xml:space="preserve"> </w:instrText>
      </w:r>
      <w:r w:rsidR="00101604">
        <w:rPr>
          <w:i/>
          <w:iCs/>
          <w:color w:val="000000"/>
          <w:shd w:val="clear" w:color="auto" w:fill="FFFFFF"/>
          <w:lang w:val="en-US"/>
        </w:rPr>
      </w:r>
      <w:r w:rsidR="00101604">
        <w:rPr>
          <w:i/>
          <w:iCs/>
          <w:color w:val="000000"/>
          <w:shd w:val="clear" w:color="auto" w:fill="FFFFFF"/>
          <w:lang w:val="en-US"/>
        </w:rPr>
        <w:fldChar w:fldCharType="end"/>
      </w:r>
      <w:r w:rsidRPr="00555313">
        <w:rPr>
          <w:i/>
          <w:iCs/>
          <w:color w:val="000000"/>
          <w:shd w:val="clear" w:color="auto" w:fill="FFFFFF"/>
          <w:lang w:val="en-US"/>
        </w:rPr>
      </w:r>
      <w:r w:rsidRPr="00555313">
        <w:rPr>
          <w:i/>
          <w:iCs/>
          <w:color w:val="000000"/>
          <w:shd w:val="clear" w:color="auto" w:fill="FFFFFF"/>
          <w:lang w:val="en-US"/>
        </w:rPr>
        <w:fldChar w:fldCharType="separate"/>
      </w:r>
      <w:r w:rsidR="00101604" w:rsidRPr="00101604">
        <w:rPr>
          <w:i/>
          <w:iCs/>
          <w:noProof/>
          <w:color w:val="000000"/>
          <w:shd w:val="clear" w:color="auto" w:fill="FFFFFF"/>
        </w:rPr>
        <w:t>[</w:t>
      </w:r>
      <w:hyperlink w:anchor="_ENREF_428" w:tooltip="Fawzy, 1990 #394" w:history="1">
        <w:r w:rsidR="00101604" w:rsidRPr="00101604">
          <w:rPr>
            <w:i/>
            <w:iCs/>
            <w:noProof/>
            <w:color w:val="000000"/>
            <w:shd w:val="clear" w:color="auto" w:fill="FFFFFF"/>
          </w:rPr>
          <w:t>428</w:t>
        </w:r>
      </w:hyperlink>
      <w:r w:rsidR="00101604" w:rsidRPr="00101604">
        <w:rPr>
          <w:i/>
          <w:iCs/>
          <w:noProof/>
          <w:color w:val="000000"/>
          <w:shd w:val="clear" w:color="auto" w:fill="FFFFFF"/>
        </w:rPr>
        <w:t xml:space="preserve">, </w:t>
      </w:r>
      <w:hyperlink w:anchor="_ENREF_432" w:tooltip="Fawzy, 1993 #398" w:history="1">
        <w:r w:rsidR="00101604" w:rsidRPr="00101604">
          <w:rPr>
            <w:i/>
            <w:iCs/>
            <w:noProof/>
            <w:color w:val="000000"/>
            <w:shd w:val="clear" w:color="auto" w:fill="FFFFFF"/>
          </w:rPr>
          <w:t>432-434</w:t>
        </w:r>
      </w:hyperlink>
      <w:r w:rsidR="00101604" w:rsidRPr="00101604">
        <w:rPr>
          <w:i/>
          <w:iCs/>
          <w:noProof/>
          <w:color w:val="000000"/>
          <w:shd w:val="clear" w:color="auto" w:fill="FFFFFF"/>
        </w:rPr>
        <w:t>]</w:t>
      </w:r>
      <w:r w:rsidRPr="00555313">
        <w:rPr>
          <w:i/>
          <w:iCs/>
          <w:color w:val="000000"/>
          <w:shd w:val="clear" w:color="auto" w:fill="FFFFFF"/>
          <w:lang w:val="en-US"/>
        </w:rPr>
        <w:fldChar w:fldCharType="end"/>
      </w:r>
    </w:p>
    <w:p w:rsidR="00F46F7F" w:rsidRPr="00555313" w:rsidRDefault="00F46F7F" w:rsidP="005E444F">
      <w:pPr>
        <w:rPr>
          <w:i/>
          <w:iCs/>
        </w:rPr>
      </w:pPr>
      <w:r w:rsidRPr="00555313">
        <w:rPr>
          <w:i/>
          <w:iCs/>
          <w:color w:val="000000"/>
          <w:shd w:val="clear" w:color="auto" w:fill="FFFFFF"/>
          <w:lang w:val="en-US"/>
        </w:rPr>
        <w:t>Boesen</w:t>
      </w:r>
      <w:r w:rsidRPr="00555313">
        <w:rPr>
          <w:i/>
          <w:iCs/>
          <w:color w:val="000000"/>
          <w:shd w:val="clear" w:color="auto" w:fill="FFFFFF"/>
        </w:rPr>
        <w:t xml:space="preserve"> </w:t>
      </w:r>
      <w:r w:rsidRPr="00555313">
        <w:rPr>
          <w:i/>
          <w:iCs/>
          <w:color w:val="000000"/>
          <w:shd w:val="clear" w:color="auto" w:fill="FFFFFF"/>
          <w:lang w:val="en-US"/>
        </w:rPr>
        <w:t>et</w:t>
      </w:r>
      <w:r w:rsidRPr="00555313">
        <w:rPr>
          <w:i/>
          <w:iCs/>
          <w:color w:val="000000"/>
          <w:shd w:val="clear" w:color="auto" w:fill="FFFFFF"/>
        </w:rPr>
        <w:t xml:space="preserve"> </w:t>
      </w:r>
      <w:r w:rsidRPr="00555313">
        <w:rPr>
          <w:i/>
          <w:iCs/>
          <w:color w:val="000000"/>
          <w:shd w:val="clear" w:color="auto" w:fill="FFFFFF"/>
          <w:lang w:val="en-US"/>
        </w:rPr>
        <w:t>al</w:t>
      </w:r>
      <w:r w:rsidRPr="00555313">
        <w:rPr>
          <w:i/>
          <w:iCs/>
          <w:color w:val="000000"/>
          <w:shd w:val="clear" w:color="auto" w:fill="FFFFFF"/>
        </w:rPr>
        <w:t>. продемонстрировали, что структурированные вмешательства, предлагающие психо-образовательную поддержку, способствуют снижению дистресса и расстройств настроения, приводят к более активному использованию стратегий выживания среди пациентов с меланомой</w:t>
      </w:r>
      <w:r w:rsidR="00752426" w:rsidRPr="00555313">
        <w:rPr>
          <w:i/>
          <w:iCs/>
          <w:color w:val="000000"/>
          <w:shd w:val="clear" w:color="auto" w:fill="FFFFFF"/>
        </w:rPr>
        <w:t xml:space="preserve"> </w:t>
      </w:r>
      <w:r w:rsidRPr="00555313">
        <w:rPr>
          <w:i/>
          <w:iCs/>
          <w:color w:val="000000"/>
          <w:shd w:val="clear" w:color="auto" w:fill="FFFFFF"/>
        </w:rPr>
        <w:fldChar w:fldCharType="begin">
          <w:fldData xml:space="preserve">PEVuZE5vdGU+PENpdGU+PEF1dGhvcj5Cb2VzZW48L0F1dGhvcj48WWVhcj4yMDA3PC9ZZWFyPjxS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</w:fldData>
        </w:fldChar>
      </w:r>
      <w:r w:rsidR="00101604">
        <w:rPr>
          <w:i/>
          <w:iCs/>
          <w:color w:val="000000"/>
          <w:shd w:val="clear" w:color="auto" w:fill="FFFFFF"/>
        </w:rPr>
        <w:instrText xml:space="preserve"> ADDIN EN.CITE </w:instrText>
      </w:r>
      <w:r w:rsidR="00101604">
        <w:rPr>
          <w:i/>
          <w:iCs/>
          <w:color w:val="000000"/>
          <w:shd w:val="clear" w:color="auto" w:fill="FFFFFF"/>
        </w:rPr>
        <w:fldChar w:fldCharType="begin">
          <w:fldData xml:space="preserve">PEVuZE5vdGU+PENpdGU+PEF1dGhvcj5Cb2VzZW48L0F1dGhvcj48WWVhcj4yMDA3PC9ZZWFyPjxS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</w:fldData>
        </w:fldChar>
      </w:r>
      <w:r w:rsidR="00101604">
        <w:rPr>
          <w:i/>
          <w:iCs/>
          <w:color w:val="000000"/>
          <w:shd w:val="clear" w:color="auto" w:fill="FFFFFF"/>
        </w:rPr>
        <w:instrText xml:space="preserve"> ADDIN EN.CITE.DATA </w:instrText>
      </w:r>
      <w:r w:rsidR="00101604">
        <w:rPr>
          <w:i/>
          <w:iCs/>
          <w:color w:val="000000"/>
          <w:shd w:val="clear" w:color="auto" w:fill="FFFFFF"/>
        </w:rPr>
      </w:r>
      <w:r w:rsidR="00101604">
        <w:rPr>
          <w:i/>
          <w:iCs/>
          <w:color w:val="000000"/>
          <w:shd w:val="clear" w:color="auto" w:fill="FFFFFF"/>
        </w:rPr>
        <w:fldChar w:fldCharType="end"/>
      </w:r>
      <w:r w:rsidRPr="00555313">
        <w:rPr>
          <w:i/>
          <w:iCs/>
          <w:color w:val="000000"/>
          <w:shd w:val="clear" w:color="auto" w:fill="FFFFFF"/>
        </w:rPr>
      </w:r>
      <w:r w:rsidRPr="00555313">
        <w:rPr>
          <w:i/>
          <w:iCs/>
          <w:color w:val="000000"/>
          <w:shd w:val="clear" w:color="auto" w:fill="FFFFFF"/>
        </w:rPr>
        <w:fldChar w:fldCharType="separate"/>
      </w:r>
      <w:r w:rsidR="00101604">
        <w:rPr>
          <w:i/>
          <w:iCs/>
          <w:noProof/>
          <w:color w:val="000000"/>
          <w:shd w:val="clear" w:color="auto" w:fill="FFFFFF"/>
        </w:rPr>
        <w:t>[</w:t>
      </w:r>
      <w:hyperlink w:anchor="_ENREF_435" w:tooltip="Boesen, 2007 #401" w:history="1">
        <w:r w:rsidR="00101604">
          <w:rPr>
            <w:i/>
            <w:iCs/>
            <w:noProof/>
            <w:color w:val="000000"/>
            <w:shd w:val="clear" w:color="auto" w:fill="FFFFFF"/>
          </w:rPr>
          <w:t>435</w:t>
        </w:r>
      </w:hyperlink>
      <w:r w:rsidR="00101604">
        <w:rPr>
          <w:i/>
          <w:iCs/>
          <w:noProof/>
          <w:color w:val="000000"/>
          <w:shd w:val="clear" w:color="auto" w:fill="FFFFFF"/>
        </w:rPr>
        <w:t xml:space="preserve">, </w:t>
      </w:r>
      <w:hyperlink w:anchor="_ENREF_436" w:tooltip="Boesen, 2005 #402" w:history="1">
        <w:r w:rsidR="00101604">
          <w:rPr>
            <w:i/>
            <w:iCs/>
            <w:noProof/>
            <w:color w:val="000000"/>
            <w:shd w:val="clear" w:color="auto" w:fill="FFFFFF"/>
          </w:rPr>
          <w:t>436</w:t>
        </w:r>
      </w:hyperlink>
      <w:r w:rsidR="00101604">
        <w:rPr>
          <w:i/>
          <w:iCs/>
          <w:noProof/>
          <w:color w:val="000000"/>
          <w:shd w:val="clear" w:color="auto" w:fill="FFFFFF"/>
        </w:rPr>
        <w:t>]</w:t>
      </w:r>
      <w:r w:rsidRPr="00555313">
        <w:rPr>
          <w:i/>
          <w:iCs/>
          <w:color w:val="000000"/>
          <w:shd w:val="clear" w:color="auto" w:fill="FFFFFF"/>
        </w:rPr>
        <w:fldChar w:fldCharType="end"/>
      </w:r>
    </w:p>
    <w:p w:rsidR="00F46F7F" w:rsidRPr="00555313" w:rsidRDefault="00F46F7F" w:rsidP="005E444F">
      <w:pPr>
        <w:rPr>
          <w:color w:val="000000"/>
          <w:shd w:val="clear" w:color="auto" w:fill="FFFFFF"/>
        </w:rPr>
      </w:pPr>
    </w:p>
    <w:p w:rsidR="00F46F7F" w:rsidRPr="00555313" w:rsidRDefault="00F46F7F" w:rsidP="00934EF5">
      <w:pPr>
        <w:numPr>
          <w:ilvl w:val="0"/>
          <w:numId w:val="47"/>
        </w:numPr>
      </w:pPr>
      <w:r w:rsidRPr="00555313">
        <w:rPr>
          <w:b/>
          <w:bCs/>
          <w:color w:val="000000"/>
          <w:shd w:val="clear" w:color="auto" w:fill="FFFFFF"/>
        </w:rPr>
        <w:t>Рекомендуется</w:t>
      </w:r>
      <w:r w:rsidRPr="00555313">
        <w:rPr>
          <w:color w:val="000000"/>
          <w:shd w:val="clear" w:color="auto" w:fill="FFFFFF"/>
        </w:rPr>
        <w:t xml:space="preserve"> проводить</w:t>
      </w:r>
      <w:r w:rsidR="00752426" w:rsidRPr="00555313">
        <w:rPr>
          <w:color w:val="000000"/>
          <w:shd w:val="clear" w:color="auto" w:fill="FFFFFF"/>
        </w:rPr>
        <w:t xml:space="preserve"> </w:t>
      </w:r>
      <w:r w:rsidR="00752426" w:rsidRPr="00555313">
        <w:rPr>
          <w:b/>
        </w:rPr>
        <w:t>пациентам</w:t>
      </w:r>
      <w:r w:rsidRPr="00555313">
        <w:rPr>
          <w:color w:val="000000"/>
          <w:shd w:val="clear" w:color="auto" w:fill="FFFFFF"/>
        </w:rPr>
        <w:t xml:space="preserve"> прицельные психокоррекционные мероприятия психических реакций, ассоциированных с меланомой (реакции по астено-тревожно-депрессивному типу, нарциссические реакции, реакции в рамках ПТС, социальная изоляция), что приводит к </w:t>
      </w:r>
      <w:r w:rsidRPr="00555313">
        <w:t xml:space="preserve">уменьшению тревожности, расстройств, связанных со здоровьем, а также с положительным изменениям в борьбе с болезнью </w:t>
      </w:r>
      <w:r w:rsidRPr="00555313">
        <w:fldChar w:fldCharType="begin"/>
      </w:r>
      <w:r w:rsidR="00101604">
        <w:instrText xml:space="preserve"> ADDIN EN.CITE &lt;EndNote&gt;&lt;Cite&gt;&lt;Author&gt;McLoone&lt;/Author&gt;&lt;Year&gt;2013&lt;/Year&gt;&lt;RecNum&gt;403&lt;/RecNum&gt;&lt;DisplayText&gt;[437]&lt;/DisplayText&gt;&lt;record&gt;&lt;rec-number&gt;403&lt;/rec-number&gt;&lt;foreign-keys&gt;&lt;key app="EN" db-id="w0s2tww5xrestnetzp7ptx2maxv95azrrpvd" timestamp="1593638740"&gt;403&lt;/key&gt;&lt;/foreign-keys&gt;&lt;ref-type name="Journal Article"&gt;17&lt;/ref-type&gt;&lt;contributors&gt;&lt;authors&gt;&lt;author&gt;McLoone, J.&lt;/author&gt;&lt;author&gt;Menzies, S.&lt;/author&gt;&lt;author&gt;Meiser, B.&lt;/author&gt;&lt;author&gt;Mann, G. J.&lt;/author&gt;&lt;author&gt;Kasparian, N. A.&lt;/author&gt;&lt;/authors&gt;&lt;/contributors&gt;&lt;auth-address&gt;School of Women&amp;apos;s and Children&amp;apos;s Health, Faculty of Medicine, University of New South Wales, Sydney, NSW, Australia.&lt;/auth-address&gt;&lt;titles&gt;&lt;title&gt;Psycho-educational interventions for melanoma survivors: a systematic review&lt;/title&gt;&lt;secondary-title&gt;Psychooncology&lt;/secondary-title&gt;&lt;/titles&gt;&lt;periodical&gt;&lt;full-title&gt;Psychooncology&lt;/full-title&gt;&lt;/periodical&gt;&lt;pages&gt;1444-56&lt;/pages&gt;&lt;volume&gt;22&lt;/volume&gt;&lt;number&gt;7&lt;/number&gt;&lt;edition&gt;2012/08/31&lt;/edition&gt;&lt;keywords&gt;&lt;keyword&gt;Humans&lt;/keyword&gt;&lt;keyword&gt;Melanoma/*psychology/therapy&lt;/keyword&gt;&lt;keyword&gt;Patient Education as Topic/*methods&lt;/keyword&gt;&lt;keyword&gt;Psychotherapy&lt;/keyword&gt;&lt;keyword&gt;Skin Neoplasms/*psychology&lt;/keyword&gt;&lt;keyword&gt;Stress, Psychological/prevention &amp;amp; control&lt;/keyword&gt;&lt;keyword&gt;Survivors/*psychology&lt;/keyword&gt;&lt;keyword&gt;cancer&lt;/keyword&gt;&lt;keyword&gt;intervention&lt;/keyword&gt;&lt;keyword&gt;melanoma&lt;/keyword&gt;&lt;keyword&gt;oncology&lt;/keyword&gt;&lt;keyword&gt;psycho-education&lt;/keyword&gt;&lt;keyword&gt;review&lt;/keyword&gt;&lt;/keywords&gt;&lt;dates&gt;&lt;year&gt;2013&lt;/year&gt;&lt;pub-dates&gt;&lt;date&gt;Jul&lt;/date&gt;&lt;/pub-dates&gt;&lt;/dates&gt;&lt;isbn&gt;1099-1611 (Electronic)&amp;#xD;1057-9249 (Linking)&lt;/isbn&gt;&lt;accession-num&gt;22933380&lt;/accession-num&gt;&lt;urls&gt;&lt;related-urls&gt;&lt;url&gt;https://www.ncbi.nlm.nih.gov/pubmed/22933380&lt;/url&gt;&lt;/related-urls&gt;&lt;/urls&gt;&lt;electronic-resource-num&gt;10.1002/pon.3165&lt;/electronic-resource-num&gt;&lt;/record&gt;&lt;/Cite&gt;&lt;/EndNote&gt;</w:instrText>
      </w:r>
      <w:r w:rsidRPr="00555313">
        <w:fldChar w:fldCharType="separate"/>
      </w:r>
      <w:r w:rsidR="00101604">
        <w:rPr>
          <w:noProof/>
        </w:rPr>
        <w:t>[</w:t>
      </w:r>
      <w:hyperlink w:anchor="_ENREF_437" w:tooltip="McLoone, 2013 #403" w:history="1">
        <w:r w:rsidR="00101604">
          <w:rPr>
            <w:noProof/>
          </w:rPr>
          <w:t>437</w:t>
        </w:r>
      </w:hyperlink>
      <w:r w:rsidR="00101604">
        <w:rPr>
          <w:noProof/>
        </w:rPr>
        <w:t>]</w:t>
      </w:r>
      <w:r w:rsidRPr="00555313">
        <w:fldChar w:fldCharType="end"/>
      </w:r>
    </w:p>
    <w:p w:rsidR="00D77996" w:rsidRPr="00555313" w:rsidRDefault="00D77996" w:rsidP="00C94696">
      <w:pPr>
        <w:pStyle w:val="27"/>
      </w:pPr>
      <w:r w:rsidRPr="00555313">
        <w:t>Уровень убедительности рекомендаций – В (уровень достоверности доказательств –</w:t>
      </w:r>
      <w:r w:rsidR="004B0FFC" w:rsidRPr="00555313">
        <w:t>3</w:t>
      </w:r>
      <w:r w:rsidRPr="00555313">
        <w:t>).</w:t>
      </w:r>
    </w:p>
    <w:p w:rsidR="00F46F7F" w:rsidRPr="00555313" w:rsidRDefault="00F46F7F" w:rsidP="00C94696">
      <w:pPr>
        <w:pStyle w:val="af7"/>
      </w:pPr>
      <w:r w:rsidRPr="00555313">
        <w:rPr>
          <w:b/>
          <w:i w:val="0"/>
        </w:rPr>
        <w:t>Комментарий</w:t>
      </w:r>
      <w:r w:rsidRPr="00555313">
        <w:t>:</w:t>
      </w:r>
      <w:r w:rsidR="00D77996" w:rsidRPr="00555313">
        <w:t xml:space="preserve"> </w:t>
      </w:r>
      <w:r w:rsidRPr="00555313">
        <w:t xml:space="preserve">Результаты психокоррекционных мероприятий демонстрируют низкий уровень депрессии, спутанности сознания, астенизации, апатии и общего снижения фона настроения среди пациентов с меланомой </w:t>
      </w:r>
      <w:r w:rsidRPr="00555313">
        <w:fldChar w:fldCharType="begin">
          <w:fldData xml:space="preserve">PEVuZE5vdGU+PENpdGU+PEF1dGhvcj5GYXd6eTwvQXV0aG9yPjxZZWFyPjE5OTA8L1llYXI+PFJl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</w:fldData>
        </w:fldChar>
      </w:r>
      <w:r w:rsidR="00101604">
        <w:instrText xml:space="preserve"> ADDIN EN.CITE </w:instrText>
      </w:r>
      <w:r w:rsidR="00101604">
        <w:fldChar w:fldCharType="begin">
          <w:fldData xml:space="preserve">PEVuZE5vdGU+PENpdGU+PEF1dGhvcj5GYXd6eTwvQXV0aG9yPjxZZWFyPjE5OTA8L1llYXI+PFJl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</w:fldData>
        </w:fldChar>
      </w:r>
      <w:r w:rsidR="00101604">
        <w:instrText xml:space="preserve"> ADDIN EN.CITE.DATA </w:instrText>
      </w:r>
      <w:r w:rsidR="00101604">
        <w:fldChar w:fldCharType="end"/>
      </w:r>
      <w:r w:rsidRPr="00555313">
        <w:fldChar w:fldCharType="separate"/>
      </w:r>
      <w:r w:rsidR="00101604">
        <w:rPr>
          <w:noProof/>
        </w:rPr>
        <w:t>[</w:t>
      </w:r>
      <w:hyperlink w:anchor="_ENREF_428" w:tooltip="Fawzy, 1990 #394" w:history="1">
        <w:r w:rsidR="00101604">
          <w:rPr>
            <w:noProof/>
          </w:rPr>
          <w:t>428</w:t>
        </w:r>
      </w:hyperlink>
      <w:r w:rsidR="00101604">
        <w:rPr>
          <w:noProof/>
        </w:rPr>
        <w:t>]</w:t>
      </w:r>
      <w:r w:rsidRPr="00555313">
        <w:fldChar w:fldCharType="end"/>
      </w:r>
      <w:r w:rsidR="000F06D1" w:rsidRPr="00555313">
        <w:t>.</w:t>
      </w:r>
      <w:r w:rsidRPr="00555313">
        <w:t xml:space="preserve"> Также многие исследования демонстрируют положительное влияние вмешательства на функции иммунной системы, в том числе увеличение некоторых типов естественных киллеров (NK) и увеличение потенциала NK-клеток в борьбе с опухолями</w:t>
      </w:r>
      <w:r w:rsidRPr="00555313">
        <w:fldChar w:fldCharType="begin"/>
      </w:r>
      <w:r w:rsidR="00101604">
        <w:instrText xml:space="preserve"> ADDIN EN.CITE &lt;EndNote&gt;&lt;Cite&gt;&lt;Author&gt;Fawzy&lt;/Author&gt;&lt;Year&gt;1990&lt;/Year&gt;&lt;RecNum&gt;399&lt;/RecNum&gt;&lt;DisplayText&gt;[433]&lt;/DisplayText&gt;&lt;record&gt;&lt;rec-number&gt;399&lt;/rec-number&gt;&lt;foreign-keys&gt;&lt;key app="EN" db-id="w0s2tww5xrestnetzp7ptx2maxv95azrrpvd" timestamp="1593638740"&gt;399&lt;/key&gt;&lt;/foreign-keys&gt;&lt;ref-type name="Journal Article"&gt;17&lt;/ref-type&gt;&lt;contributors&gt;&lt;authors&gt;&lt;author&gt;Fawzy, F. I.&lt;/author&gt;&lt;author&gt;Kemeny, M. E.&lt;/author&gt;&lt;author&gt;Fawzy, N. W.&lt;/author&gt;&lt;author&gt;Elashoff, R.&lt;/author&gt;&lt;author&gt;Morton, D.&lt;/author&gt;&lt;author&gt;Cousins, N.&lt;/author&gt;&lt;author&gt;Fahey, J. L.&lt;/author&gt;&lt;/authors&gt;&lt;/contributors&gt;&lt;auth-address&gt;Department of Psychiatry, UCLA School of Medicine.&lt;/auth-address&gt;&lt;titles&gt;&lt;title&gt;A structured psychiatric intervention for cancer patients. II. Changes over time in immunological measures&lt;/title&gt;&lt;secondary-title&gt;Arch Gen Psychiatry&lt;/secondary-title&gt;&lt;/titles&gt;&lt;periodical&gt;&lt;full-title&gt;Arch Gen Psychiatry&lt;/full-title&gt;&lt;/periodical&gt;&lt;pages&gt;729-35&lt;/pages&gt;&lt;volume&gt;47&lt;/volume&gt;&lt;number&gt;8&lt;/number&gt;&lt;edition&gt;1990/08/01&lt;/edition&gt;&lt;keywords&gt;&lt;keyword&gt;Adaptation, Psychological&lt;/keyword&gt;&lt;keyword&gt;Cytotoxicity, Immunologic&lt;/keyword&gt;&lt;keyword&gt;Humans&lt;/keyword&gt;&lt;keyword&gt;Killer Cells, Natural/immunology&lt;/keyword&gt;&lt;keyword&gt;Leukocyte Count&lt;/keyword&gt;&lt;keyword&gt;Lymphocytes/*immunology&lt;/keyword&gt;&lt;keyword&gt;Melanoma/immunology/psychology/surgery&lt;/keyword&gt;&lt;keyword&gt;Mood Disorders/immunology/psychology/*therapy&lt;/keyword&gt;&lt;keyword&gt;Neoplasms/immunology/*psychology/surgery&lt;/keyword&gt;&lt;keyword&gt;Prognosis&lt;/keyword&gt;&lt;keyword&gt;Psychotherapy, Brief&lt;/keyword&gt;&lt;keyword&gt;*Psychotherapy, Group&lt;/keyword&gt;&lt;keyword&gt;T-Lymphocytes, Helper-Inducer/immunology&lt;/keyword&gt;&lt;/keywords&gt;&lt;dates&gt;&lt;year&gt;1990&lt;/year&gt;&lt;pub-dates&gt;&lt;date&gt;Aug&lt;/date&gt;&lt;/pub-dates&gt;&lt;/dates&gt;&lt;isbn&gt;0003-990X (Print)&amp;#xD;0003-990X (Linking)&lt;/isbn&gt;&lt;accession-num&gt;2143062&lt;/accession-num&gt;&lt;urls&gt;&lt;related-urls&gt;&lt;url&gt;https://www.ncbi.nlm.nih.gov/pubmed/2143062&lt;/url&gt;&lt;/related-urls&gt;&lt;/urls&gt;&lt;electronic-resource-num&gt;10.1001/archpsyc.1990.01810200037005&lt;/electronic-resource-num&gt;&lt;/record&gt;&lt;/Cite&gt;&lt;/EndNote&gt;</w:instrText>
      </w:r>
      <w:r w:rsidRPr="00555313">
        <w:fldChar w:fldCharType="separate"/>
      </w:r>
      <w:r w:rsidR="00101604">
        <w:rPr>
          <w:noProof/>
        </w:rPr>
        <w:t>[</w:t>
      </w:r>
      <w:hyperlink w:anchor="_ENREF_433" w:tooltip="Fawzy, 1990 #399" w:history="1">
        <w:r w:rsidR="00101604">
          <w:rPr>
            <w:noProof/>
          </w:rPr>
          <w:t>433</w:t>
        </w:r>
      </w:hyperlink>
      <w:r w:rsidR="00101604">
        <w:rPr>
          <w:noProof/>
        </w:rPr>
        <w:t>]</w:t>
      </w:r>
      <w:r w:rsidRPr="00555313">
        <w:fldChar w:fldCharType="end"/>
      </w:r>
      <w:r w:rsidR="000F06D1" w:rsidRPr="00555313">
        <w:t>.</w:t>
      </w:r>
      <w:r w:rsidRPr="00555313">
        <w:t xml:space="preserve"> За 5 лет наблюдения данные исследователи смогли показать, что психологические и биологические изменения, в свою очередь, были связаны с показателями рецидивов и выживаемости </w:t>
      </w:r>
      <w:r w:rsidRPr="00555313">
        <w:fldChar w:fldCharType="begin">
          <w:fldData xml:space="preserve">PEVuZE5vdGU+PENpdGU+PEF1dGhvcj5GYXd6eTwvQXV0aG9yPjxZZWFyPjE5OTM8L1llYXI+PFJl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=
</w:fldData>
        </w:fldChar>
      </w:r>
      <w:r w:rsidR="00101604">
        <w:instrText xml:space="preserve"> ADDIN EN.CITE </w:instrText>
      </w:r>
      <w:r w:rsidR="00101604">
        <w:fldChar w:fldCharType="begin">
          <w:fldData xml:space="preserve">PEVuZE5vdGU+PENpdGU+PEF1dGhvcj5GYXd6eTwvQXV0aG9yPjxZZWFyPjE5OTM8L1llYXI+PFJl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=
</w:fldData>
        </w:fldChar>
      </w:r>
      <w:r w:rsidR="00101604">
        <w:instrText xml:space="preserve"> ADDIN EN.CITE.DATA </w:instrText>
      </w:r>
      <w:r w:rsidR="00101604">
        <w:fldChar w:fldCharType="end"/>
      </w:r>
      <w:r w:rsidRPr="00555313">
        <w:fldChar w:fldCharType="separate"/>
      </w:r>
      <w:r w:rsidR="00101604">
        <w:rPr>
          <w:noProof/>
        </w:rPr>
        <w:t>[</w:t>
      </w:r>
      <w:hyperlink w:anchor="_ENREF_432" w:tooltip="Fawzy, 1993 #398" w:history="1">
        <w:r w:rsidR="00101604">
          <w:rPr>
            <w:noProof/>
          </w:rPr>
          <w:t>432</w:t>
        </w:r>
      </w:hyperlink>
      <w:r w:rsidR="00101604">
        <w:rPr>
          <w:noProof/>
        </w:rPr>
        <w:t>]</w:t>
      </w:r>
      <w:r w:rsidRPr="00555313">
        <w:fldChar w:fldCharType="end"/>
      </w:r>
      <w:r w:rsidRPr="00555313">
        <w:t>.</w:t>
      </w:r>
    </w:p>
    <w:p w:rsidR="006D78D2" w:rsidRPr="00555313" w:rsidRDefault="006D78D2" w:rsidP="00622F23">
      <w:pPr>
        <w:pStyle w:val="11"/>
      </w:pPr>
      <w:bookmarkStart w:id="116" w:name="__RefHeading___doc_5"/>
      <w:bookmarkStart w:id="117" w:name="_Toc23182975"/>
      <w:bookmarkStart w:id="118" w:name="_Toc101715231"/>
      <w:r w:rsidRPr="00555313">
        <w:t>5. Профилактика</w:t>
      </w:r>
      <w:bookmarkEnd w:id="116"/>
      <w:r w:rsidRPr="00555313">
        <w:t xml:space="preserve"> и диспансерное наблюдение, медицинские показания и противопоказания к применению методов профилактики</w:t>
      </w:r>
      <w:bookmarkEnd w:id="117"/>
      <w:bookmarkEnd w:id="118"/>
    </w:p>
    <w:p w:rsidR="006D78D2" w:rsidRPr="00555313" w:rsidRDefault="006D78D2" w:rsidP="002F63D2">
      <w:pPr>
        <w:pStyle w:val="afb"/>
        <w:spacing w:beforeAutospacing="0" w:afterAutospacing="0" w:line="360" w:lineRule="auto"/>
        <w:rPr>
          <w:i/>
          <w:iCs/>
          <w:shd w:val="clear" w:color="auto" w:fill="FFFFFF"/>
        </w:rPr>
      </w:pPr>
      <w:bookmarkStart w:id="119" w:name="__RefHeading___doc_6"/>
      <w:r w:rsidRPr="00555313">
        <w:rPr>
          <w:i/>
          <w:iCs/>
          <w:shd w:val="clear" w:color="auto" w:fill="FFFFFF"/>
        </w:rPr>
        <w:t xml:space="preserve">На сегодняшний день нет единого мнения относительно частоты и интенсивности наблюдения за </w:t>
      </w:r>
      <w:r w:rsidR="00807F3A" w:rsidRPr="00555313">
        <w:rPr>
          <w:i/>
          <w:iCs/>
          <w:shd w:val="clear" w:color="auto" w:fill="FFFFFF"/>
        </w:rPr>
        <w:t>пациентам</w:t>
      </w:r>
      <w:r w:rsidRPr="00555313">
        <w:rPr>
          <w:i/>
          <w:iCs/>
          <w:shd w:val="clear" w:color="auto" w:fill="FFFFFF"/>
        </w:rPr>
        <w:t xml:space="preserve">и с меланомой кожи. Целями наблюдения за </w:t>
      </w:r>
      <w:r w:rsidR="00807F3A" w:rsidRPr="00555313">
        <w:rPr>
          <w:i/>
          <w:iCs/>
          <w:shd w:val="clear" w:color="auto" w:fill="FFFFFF"/>
        </w:rPr>
        <w:t>пациентам</w:t>
      </w:r>
      <w:r w:rsidRPr="00555313">
        <w:rPr>
          <w:i/>
          <w:iCs/>
          <w:shd w:val="clear" w:color="auto" w:fill="FFFFFF"/>
        </w:rPr>
        <w:t>и следует считать раннее выявление рецидива заболевания (в особенности</w:t>
      </w:r>
      <w:r w:rsidR="00282401" w:rsidRPr="00555313">
        <w:rPr>
          <w:i/>
          <w:iCs/>
          <w:shd w:val="clear" w:color="auto" w:fill="FFFFFF"/>
        </w:rPr>
        <w:t xml:space="preserve"> </w:t>
      </w:r>
      <w:r w:rsidRPr="00555313">
        <w:rPr>
          <w:i/>
          <w:iCs/>
          <w:shd w:val="clear" w:color="auto" w:fill="FFFFFF"/>
        </w:rPr>
        <w:t xml:space="preserve">отдаленных метастазов), ранее выявление </w:t>
      </w:r>
      <w:r w:rsidR="003C4F8C" w:rsidRPr="00555313">
        <w:rPr>
          <w:i/>
          <w:iCs/>
          <w:shd w:val="clear" w:color="auto" w:fill="FFFFFF"/>
        </w:rPr>
        <w:t>2-</w:t>
      </w:r>
      <w:r w:rsidRPr="00555313">
        <w:rPr>
          <w:i/>
          <w:iCs/>
          <w:shd w:val="clear" w:color="auto" w:fill="FFFFFF"/>
        </w:rPr>
        <w:t>х опухолей (в частности новых меланом), а также психосоциальную поддержку пациентов.</w:t>
      </w:r>
    </w:p>
    <w:p w:rsidR="00DA3F2A" w:rsidRPr="00555313" w:rsidRDefault="00F754D2" w:rsidP="00C91F92">
      <w:pPr>
        <w:pStyle w:val="1"/>
      </w:pPr>
      <w:r w:rsidRPr="00555313">
        <w:t xml:space="preserve">В целях снижения риска возникновения как первичной меланомы, так и с целью профилактики возникновения новых меланом или иных злокачественных новообразований кожи </w:t>
      </w:r>
      <w:r w:rsidR="008D7A3D" w:rsidRPr="00555313">
        <w:rPr>
          <w:b/>
        </w:rPr>
        <w:t xml:space="preserve">рекомендуется </w:t>
      </w:r>
      <w:r w:rsidR="006D78D2" w:rsidRPr="00555313">
        <w:t xml:space="preserve">избегать солнечных ожогов или действия искусственного ультрафиолета </w:t>
      </w:r>
      <w:r w:rsidR="006D78D2" w:rsidRPr="00555313">
        <w:fldChar w:fldCharType="begin">
          <w:fldData xml:space="preserve">PEVuZE5vdGU+PENpdGU+PEF1dGhvcj5TYW1wbGU8L0F1dGhvcj48WWVhcj4yMDE4PC9ZZWFyPjxS
ZWNOdW0+NDA0PC9SZWNOdW0+PERpc3BsYXlUZXh0Pls0MzgtNDQyXTwvRGlzcGxheVRleHQ+PHJl
Y29yZD48cmVjLW51bWJlcj40MDQ8L3JlYy1udW1iZXI+PGZvcmVpZ24ta2V5cz48a2V5IGFwcD0i
RU4iIGRiLWlkPSJ3MHMydHd3NXhyZXN0bmV0enA3cHR4Mm1heHY5NWF6cnJwdmQiIHRpbWVzdGFt
cD0iMTU5MzYzODc0MCI+NDA0PC9rZXk+PC9mb3JlaWduLWtleXM+PHJlZi10eXBlIG5hbWU9Ikpv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PFllYXI+MjAxODwvWWVhcj48UmVjTnVtPjQwNTwvUmVjTnVtPjxyZWNvcmQ+PHJlYy1udW1iZXI+
NDA1PC9yZWMtbnVtYmVyPjxmb3JlaWduLWtleXM+PGtleSBhcHA9IkVOIiBkYi1pZD0idzBzMnR3
dzV4cmVzdG5ldHpwN3B0eDJtYXh2OTVhenJycHZkIiB0aW1lc3RhbXA9IjE1OTM2Mzg3NDAiPjQw
NTwva2V5PjwvZm9yZWlnbi1rZXlzPjxyZWYtdHlwZSBuYW1lPSJKb3VybmFsIEFydGljbGUiPjE3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PENpdGU+PEF1dGhvcj5SdW5nZXI8L0F1dGhvcj48WWVhcj4yMDE2PC9ZZWFyPjxSZWNOdW0+NDA2
PC9SZWNOdW0+PHJlY29yZD48cmVjLW51bWJlcj40MDY8L3JlYy1udW1iZXI+PGZvcmVpZ24ta2V5
cz48a2V5IGFwcD0iRU4iIGRiLWlkPSJ3MHMydHd3NXhyZXN0bmV0enA3cHR4Mm1heHY5NWF6cnJw
dmQiIHRpbWVzdGFtcD0iMTU5MzYzODc0MCI+NDA2PC9rZXk+PC9mb3JlaWduLWtleXM+PHJlZi10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MTE8L1llYXI+PFJlY051bT40MDc8L1JlY051bT48cmVjb3JkPjxyZWMtbnVtYmVyPjQwNzwvcmVj
LW51bWJlcj48Zm9yZWlnbi1rZXlzPjxrZXkgYXBwPSJFTiIgZGItaWQ9IncwczJ0d3c1eHJlc3Ru
ZXR6cDdwdHgybWF4djk1YXpycnB2ZCIgdGltZXN0YW1wPSIxNTkzNjM4NzQwIj40MDc8L2tleT48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ZT48QXV0aG9yPkdoaWFzdmFuZDwvQXV0aG9yPjxZZWFyPjIwMTY8L1llYXI+PFJlY051bT40MDg8
L1JlY051bT48cmVjb3JkPjxyZWMtbnVtYmVyPjQwODwvcmVjLW51bWJlcj48Zm9yZWlnbi1rZXlz
PjxrZXkgYXBwPSJFTiIgZGItaWQ9IncwczJ0d3c1eHJlc3RuZXR6cDdwdHgybWF4djk1YXpycnB2
ZCIgdGltZXN0YW1wPSIxNTkzNjM4NzQwIj40MDg8L2tleT48L2ZvcmVpZ24ta2V5cz48cmVmLXR5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b3I+U2FtcGxlPC9BdXRob3I+PFllYXI+MjAxODwvWWVhcj48UmVjTnVtPjQwNDwvUmVjTnVtPjxy
ZWNvcmQ+PHJlYy1udW1iZXI+NDA0PC9yZWMtbnVtYmVyPjxmb3JlaWduLWtleXM+PGtleSBhcHA9
IkVOIiBkYi1pZD0idzBzMnR3dzV4cmVzdG5ldHpwN3B0eDJtYXh2OTVhenJycHZkIiB0aW1lc3Rh
bXA9IjE1OTM2Mzg3NDAiPjQwNDwva2V5PjwvZm9yZWlnbi1rZXlzPjxyZWYtdHlwZSBuYW1lPSJK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PjxZZWFyPjIwMTg8L1llYXI+PFJlY051bT40MDU8L1JlY051bT48cmVjb3JkPjxyZWMtbnVtYmVy
PjQwNTwvcmVjLW51bWJlcj48Zm9yZWlnbi1rZXlzPjxrZXkgYXBwPSJFTiIgZGItaWQ9IncwczJ0
d3c1eHJlc3RuZXR6cDdwdHgybWF4djk1YXpycnB2ZCIgdGltZXN0YW1wPSIxNTkzNjM4NzQwIj40
MDU8L2tleT48L2ZvcmVpZ24ta2V5cz48cmVmLXR5cGUgbmFtZT0iSm91cm5hbCBBcnRpY2xlIj4x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PjxDaXRlPjxBdXRob3I+UnVuZ2VyPC9BdXRob3I+PFllYXI+MjAxNjwvWWVhcj48UmVjTnVtPjQw
NjwvUmVjTnVtPjxyZWNvcmQ+PHJlYy1udW1iZXI+NDA2PC9yZWMtbnVtYmVyPjxmb3JlaWduLWtl
eXM+PGtleSBhcHA9IkVOIiBkYi1pZD0idzBzMnR3dzV4cmVzdG5ldHpwN3B0eDJtYXh2OTVhenJy
cHZkIiB0aW1lc3RhbXA9IjE1OTM2Mzg3NDAiPjQwNjwva2V5PjwvZm9yZWlnbi1rZXlzPjxyZWYt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MDExPC9ZZWFyPjxSZWNOdW0+NDA3PC9SZWNOdW0+PHJlY29yZD48cmVjLW51bWJlcj40MDc8L3Jl
Yy1udW1iZXI+PGZvcmVpZ24ta2V5cz48a2V5IGFwcD0iRU4iIGRiLWlkPSJ3MHMydHd3NXhyZXN0
bmV0enA3cHR4Mm1heHY5NWF6cnJwdmQiIHRpbWVzdGFtcD0iMTU5MzYzODc0MCI+NDA3PC9rZXk+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dGU+PEF1dGhvcj5HaGlhc3ZhbmQ8L0F1dGhvcj48WWVhcj4yMDE2PC9ZZWFyPjxSZWNOdW0+NDA4
PC9SZWNOdW0+PHJlY29yZD48cmVjLW51bWJlcj40MDg8L3JlYy1udW1iZXI+PGZvcmVpZ24ta2V5
cz48a2V5IGFwcD0iRU4iIGRiLWlkPSJ3MHMydHd3NXhyZXN0bmV0enA3cHR4Mm1heHY5NWF6cnJw
dmQiIHRpbWVzdGFtcD0iMTU5MzYzODc0MCI+NDA4PC9rZXk+PC9mb3JlaWduLWtleXM+PHJlZi10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101604">
        <w:instrText xml:space="preserve"> ADDIN EN.CITE </w:instrText>
      </w:r>
      <w:r w:rsidR="00101604">
        <w:fldChar w:fldCharType="begin">
          <w:fldData xml:space="preserve">PEVuZE5vdGU+PENpdGU+PEF1dGhvcj5TYW1wbGU8L0F1dGhvcj48WWVhcj4yMDE4PC9ZZWFyPjxS
ZWNOdW0+NDA0PC9SZWNOdW0+PERpc3BsYXlUZXh0Pls0MzgtNDQyXTwvRGlzcGxheVRleHQ+PHJl
Y29yZD48cmVjLW51bWJlcj40MDQ8L3JlYy1udW1iZXI+PGZvcmVpZ24ta2V5cz48a2V5IGFwcD0i
RU4iIGRiLWlkPSJ3MHMydHd3NXhyZXN0bmV0enA3cHR4Mm1heHY5NWF6cnJwdmQiIHRpbWVzdGFt
cD0iMTU5MzYzODc0MCI+NDA0PC9rZXk+PC9mb3JlaWduLWtleXM+PHJlZi10eXBlIG5hbWU9Ikpv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PFllYXI+MjAxODwvWWVhcj48UmVjTnVtPjQwNTwvUmVjTnVtPjxyZWNvcmQ+PHJlYy1udW1iZXI+
NDA1PC9yZWMtbnVtYmVyPjxmb3JlaWduLWtleXM+PGtleSBhcHA9IkVOIiBkYi1pZD0idzBzMnR3
dzV4cmVzdG5ldHpwN3B0eDJtYXh2OTVhenJycHZkIiB0aW1lc3RhbXA9IjE1OTM2Mzg3NDAiPjQw
NTwva2V5PjwvZm9yZWlnbi1rZXlzPjxyZWYtdHlwZSBuYW1lPSJKb3VybmFsIEFydGljbGUiPjE3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PENpdGU+PEF1dGhvcj5SdW5nZXI8L0F1dGhvcj48WWVhcj4yMDE2PC9ZZWFyPjxSZWNOdW0+NDA2
PC9SZWNOdW0+PHJlY29yZD48cmVjLW51bWJlcj40MDY8L3JlYy1udW1iZXI+PGZvcmVpZ24ta2V5
cz48a2V5IGFwcD0iRU4iIGRiLWlkPSJ3MHMydHd3NXhyZXN0bmV0enA3cHR4Mm1heHY5NWF6cnJw
dmQiIHRpbWVzdGFtcD0iMTU5MzYzODc0MCI+NDA2PC9rZXk+PC9mb3JlaWduLWtleXM+PHJlZi10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MTE8L1llYXI+PFJlY051bT40MDc8L1JlY051bT48cmVjb3JkPjxyZWMtbnVtYmVyPjQwNzwvcmVj
LW51bWJlcj48Zm9yZWlnbi1rZXlzPjxrZXkgYXBwPSJFTiIgZGItaWQ9IncwczJ0d3c1eHJlc3Ru
ZXR6cDdwdHgybWF4djk1YXpycnB2ZCIgdGltZXN0YW1wPSIxNTkzNjM4NzQwIj40MDc8L2tleT48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ZT48QXV0aG9yPkdoaWFzdmFuZDwvQXV0aG9yPjxZZWFyPjIwMTY8L1llYXI+PFJlY051bT40MDg8
L1JlY051bT48cmVjb3JkPjxyZWMtbnVtYmVyPjQwODwvcmVjLW51bWJlcj48Zm9yZWlnbi1rZXlz
PjxrZXkgYXBwPSJFTiIgZGItaWQ9IncwczJ0d3c1eHJlc3RuZXR6cDdwdHgybWF4djk1YXpycnB2
ZCIgdGltZXN0YW1wPSIxNTkzNjM4NzQwIj40MDg8L2tleT48L2ZvcmVpZ24ta2V5cz48cmVmLXR5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b3I+U2FtcGxlPC9BdXRob3I+PFllYXI+MjAxODwvWWVhcj48UmVjTnVtPjQwNDwvUmVjTnVtPjxy
ZWNvcmQ+PHJlYy1udW1iZXI+NDA0PC9yZWMtbnVtYmVyPjxmb3JlaWduLWtleXM+PGtleSBhcHA9
IkVOIiBkYi1pZD0idzBzMnR3dzV4cmVzdG5ldHpwN3B0eDJtYXh2OTVhenJycHZkIiB0aW1lc3Rh
bXA9IjE1OTM2Mzg3NDAiPjQwNDwva2V5PjwvZm9yZWlnbi1rZXlzPjxyZWYtdHlwZSBuYW1lPSJK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PjxZZWFyPjIwMTg8L1llYXI+PFJlY051bT40MDU8L1JlY051bT48cmVjb3JkPjxyZWMtbnVtYmVy
PjQwNTwvcmVjLW51bWJlcj48Zm9yZWlnbi1rZXlzPjxrZXkgYXBwPSJFTiIgZGItaWQ9IncwczJ0
d3c1eHJlc3RuZXR6cDdwdHgybWF4djk1YXpycnB2ZCIgdGltZXN0YW1wPSIxNTkzNjM4NzQwIj40
MDU8L2tleT48L2ZvcmVpZ24ta2V5cz48cmVmLXR5cGUgbmFtZT0iSm91cm5hbCBBcnRpY2xlIj4x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PjxDaXRlPjxBdXRob3I+UnVuZ2VyPC9BdXRob3I+PFllYXI+MjAxNjwvWWVhcj48UmVjTnVtPjQw
NjwvUmVjTnVtPjxyZWNvcmQ+PHJlYy1udW1iZXI+NDA2PC9yZWMtbnVtYmVyPjxmb3JlaWduLWtl
eXM+PGtleSBhcHA9IkVOIiBkYi1pZD0idzBzMnR3dzV4cmVzdG5ldHpwN3B0eDJtYXh2OTVhenJy
cHZkIiB0aW1lc3RhbXA9IjE1OTM2Mzg3NDAiPjQwNjwva2V5PjwvZm9yZWlnbi1rZXlzPjxyZWYt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MDExPC9ZZWFyPjxSZWNOdW0+NDA3PC9SZWNOdW0+PHJlY29yZD48cmVjLW51bWJlcj40MDc8L3Jl
Yy1udW1iZXI+PGZvcmVpZ24ta2V5cz48a2V5IGFwcD0iRU4iIGRiLWlkPSJ3MHMydHd3NXhyZXN0
bmV0enA3cHR4Mm1heHY5NWF6cnJwdmQiIHRpbWVzdGFtcD0iMTU5MzYzODc0MCI+NDA3PC9rZXk+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dGU+PEF1dGhvcj5HaGlhc3ZhbmQ8L0F1dGhvcj48WWVhcj4yMDE2PC9ZZWFyPjxSZWNOdW0+NDA4
PC9SZWNOdW0+PHJlY29yZD48cmVjLW51bWJlcj40MDg8L3JlYy1udW1iZXI+PGZvcmVpZ24ta2V5
cz48a2V5IGFwcD0iRU4iIGRiLWlkPSJ3MHMydHd3NXhyZXN0bmV0enA3cHR4Mm1heHY5NWF6cnJw
dmQiIHRpbWVzdGFtcD0iMTU5MzYzODc0MCI+NDA4PC9rZXk+PC9mb3JlaWduLWtleXM+PHJlZi10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101604">
        <w:instrText xml:space="preserve"> ADDIN EN.CITE.DATA </w:instrText>
      </w:r>
      <w:r w:rsidR="00101604">
        <w:fldChar w:fldCharType="end"/>
      </w:r>
      <w:r w:rsidR="006D78D2" w:rsidRPr="00555313">
        <w:fldChar w:fldCharType="separate"/>
      </w:r>
      <w:r w:rsidR="00101604">
        <w:rPr>
          <w:noProof/>
        </w:rPr>
        <w:t>[</w:t>
      </w:r>
      <w:hyperlink w:anchor="_ENREF_438" w:tooltip="Sample, 2018 #404" w:history="1">
        <w:r w:rsidR="00101604">
          <w:rPr>
            <w:noProof/>
          </w:rPr>
          <w:t>438-442</w:t>
        </w:r>
      </w:hyperlink>
      <w:r w:rsidR="00101604">
        <w:rPr>
          <w:noProof/>
        </w:rPr>
        <w:t>]</w:t>
      </w:r>
      <w:r w:rsidR="006D78D2" w:rsidRPr="00555313">
        <w:fldChar w:fldCharType="end"/>
      </w:r>
      <w:r w:rsidR="006D78D2" w:rsidRPr="00555313">
        <w:t xml:space="preserve">. </w:t>
      </w:r>
    </w:p>
    <w:p w:rsidR="006D78D2" w:rsidRPr="00555313" w:rsidRDefault="006D78D2" w:rsidP="008D7A3D">
      <w:pPr>
        <w:pStyle w:val="27"/>
      </w:pPr>
      <w:r w:rsidRPr="00555313">
        <w:t xml:space="preserve">Уровень убедительности рекомендаций – </w:t>
      </w:r>
      <w:r w:rsidRPr="00555313">
        <w:rPr>
          <w:lang w:val="en-US"/>
        </w:rPr>
        <w:t>B</w:t>
      </w:r>
      <w:r w:rsidRPr="00555313">
        <w:t xml:space="preserve"> (уровень достоверности доказательств </w:t>
      </w:r>
      <w:r w:rsidR="00DA1F47" w:rsidRPr="00555313">
        <w:t>–</w:t>
      </w:r>
      <w:r w:rsidR="007A6022" w:rsidRPr="00555313">
        <w:t xml:space="preserve"> </w:t>
      </w:r>
      <w:r w:rsidR="00F754D2" w:rsidRPr="00555313">
        <w:t>2</w:t>
      </w:r>
      <w:r w:rsidRPr="00555313">
        <w:t>)</w:t>
      </w:r>
    </w:p>
    <w:p w:rsidR="00DA3F2A" w:rsidRPr="00555313" w:rsidRDefault="006D78D2" w:rsidP="00C91F92">
      <w:pPr>
        <w:pStyle w:val="1"/>
      </w:pPr>
      <w:r w:rsidRPr="00555313">
        <w:t xml:space="preserve">Всем </w:t>
      </w:r>
      <w:r w:rsidR="00807F3A" w:rsidRPr="00555313">
        <w:t>пациентам</w:t>
      </w:r>
      <w:r w:rsidRPr="00555313">
        <w:t xml:space="preserve"> с ранее установленным диагнозом «меланома кожи» </w:t>
      </w:r>
      <w:r w:rsidR="008D7A3D" w:rsidRPr="00555313">
        <w:rPr>
          <w:b/>
        </w:rPr>
        <w:t xml:space="preserve">рекомендуется </w:t>
      </w:r>
      <w:r w:rsidRPr="00555313">
        <w:t>проводить регулярное самообследование кожных покровов и периферических лимф</w:t>
      </w:r>
      <w:r w:rsidR="003C4F8C" w:rsidRPr="00555313">
        <w:t xml:space="preserve">атических </w:t>
      </w:r>
      <w:r w:rsidRPr="00555313">
        <w:t>узлов и своевременно обращаться к врачу при выявлении каких-либо отклонений</w:t>
      </w:r>
      <w:r w:rsidR="00D77996" w:rsidRPr="00555313">
        <w:t xml:space="preserve"> </w:t>
      </w:r>
      <w:r w:rsidR="00D77996" w:rsidRPr="00555313">
        <w:fldChar w:fldCharType="begin">
          <w:fldData xml:space="preserve">PEVuZE5vdGU+PENpdGU+PEF1dGhvcj5EZXNzaW5pb3RpPC9BdXRob3I+PFllYXI+MjAxODwvWWVh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</w:fldData>
        </w:fldChar>
      </w:r>
      <w:r w:rsidR="00101604">
        <w:instrText xml:space="preserve"> ADDIN EN.CITE </w:instrText>
      </w:r>
      <w:r w:rsidR="00101604">
        <w:fldChar w:fldCharType="begin">
          <w:fldData xml:space="preserve">PEVuZE5vdGU+PENpdGU+PEF1dGhvcj5EZXNzaW5pb3RpPC9BdXRob3I+PFllYXI+MjAxODwvWWVh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</w:fldData>
        </w:fldChar>
      </w:r>
      <w:r w:rsidR="00101604">
        <w:instrText xml:space="preserve"> ADDIN EN.CITE.DATA </w:instrText>
      </w:r>
      <w:r w:rsidR="00101604">
        <w:fldChar w:fldCharType="end"/>
      </w:r>
      <w:r w:rsidR="00D77996" w:rsidRPr="00555313">
        <w:fldChar w:fldCharType="separate"/>
      </w:r>
      <w:r w:rsidR="00101604">
        <w:rPr>
          <w:noProof/>
        </w:rPr>
        <w:t>[</w:t>
      </w:r>
      <w:hyperlink w:anchor="_ENREF_443" w:tooltip="Dessinioti, 2018 #409" w:history="1">
        <w:r w:rsidR="00101604">
          <w:rPr>
            <w:noProof/>
          </w:rPr>
          <w:t>443-445</w:t>
        </w:r>
      </w:hyperlink>
      <w:r w:rsidR="00101604">
        <w:rPr>
          <w:noProof/>
        </w:rPr>
        <w:t>]</w:t>
      </w:r>
      <w:r w:rsidR="00D77996" w:rsidRPr="00555313">
        <w:fldChar w:fldCharType="end"/>
      </w:r>
      <w:r w:rsidRPr="00555313">
        <w:t xml:space="preserve">. </w:t>
      </w:r>
    </w:p>
    <w:p w:rsidR="006D78D2" w:rsidRPr="00555313" w:rsidRDefault="006D78D2" w:rsidP="008D7A3D">
      <w:pPr>
        <w:pStyle w:val="27"/>
      </w:pPr>
      <w:r w:rsidRPr="00555313">
        <w:t xml:space="preserve">Уровень убедительности рекомендаций – </w:t>
      </w:r>
      <w:r w:rsidR="00D77996" w:rsidRPr="00555313">
        <w:t xml:space="preserve">В </w:t>
      </w:r>
      <w:r w:rsidRPr="00555313">
        <w:t xml:space="preserve">(уровень достоверности доказательств </w:t>
      </w:r>
      <w:r w:rsidR="00DA1F47" w:rsidRPr="00555313">
        <w:t xml:space="preserve">– </w:t>
      </w:r>
      <w:r w:rsidR="00D77996" w:rsidRPr="00555313">
        <w:t>3</w:t>
      </w:r>
      <w:r w:rsidRPr="00555313">
        <w:t>)</w:t>
      </w:r>
    </w:p>
    <w:p w:rsidR="00F754D2" w:rsidRPr="00555313" w:rsidRDefault="00F754D2" w:rsidP="008D7A3D">
      <w:pPr>
        <w:pStyle w:val="27"/>
      </w:pPr>
    </w:p>
    <w:p w:rsidR="00C94696" w:rsidRPr="00555313" w:rsidRDefault="00F754D2" w:rsidP="00F754D2">
      <w:pPr>
        <w:pStyle w:val="1"/>
        <w:numPr>
          <w:ilvl w:val="0"/>
          <w:numId w:val="0"/>
        </w:numPr>
        <w:spacing w:before="0"/>
        <w:ind w:left="709" w:hanging="360"/>
      </w:pPr>
      <w:r w:rsidRPr="00555313">
        <w:t xml:space="preserve">В таблице </w:t>
      </w:r>
      <w:r w:rsidR="00FD11A6">
        <w:t>21</w:t>
      </w:r>
      <w:r w:rsidR="00FD11A6" w:rsidRPr="00555313">
        <w:t xml:space="preserve"> </w:t>
      </w:r>
      <w:r w:rsidRPr="00555313">
        <w:t xml:space="preserve">представлен рекомендуемый в рамках диспансерного наблюдения график обследований пациента с ранее установленным диагнозом, составленный на основании рекомендаций, данных в разделе «Диагностика» и </w:t>
      </w:r>
      <w:r w:rsidR="006D78D2" w:rsidRPr="00555313">
        <w:t>на рисках возникновения прогрессирования болезни</w:t>
      </w:r>
    </w:p>
    <w:p w:rsidR="00DA3F2A" w:rsidRPr="00555313" w:rsidRDefault="00DA3F2A" w:rsidP="00F754D2">
      <w:pPr>
        <w:pStyle w:val="1"/>
        <w:numPr>
          <w:ilvl w:val="0"/>
          <w:numId w:val="0"/>
        </w:numPr>
        <w:spacing w:before="0"/>
        <w:ind w:left="709" w:hanging="360"/>
        <w:rPr>
          <w:bCs/>
        </w:rPr>
      </w:pPr>
      <w:r w:rsidRPr="00555313">
        <w:rPr>
          <w:b/>
        </w:rPr>
        <w:t xml:space="preserve">Таблица </w:t>
      </w:r>
      <w:r w:rsidR="00FD11A6">
        <w:rPr>
          <w:b/>
        </w:rPr>
        <w:t>21</w:t>
      </w:r>
      <w:r w:rsidRPr="00555313">
        <w:rPr>
          <w:b/>
        </w:rPr>
        <w:t>.</w:t>
      </w:r>
      <w:r w:rsidRPr="00555313">
        <w:rPr>
          <w:bCs/>
        </w:rPr>
        <w:t xml:space="preserve"> График обследований </w:t>
      </w:r>
      <w:r w:rsidRPr="00555313">
        <w:rPr>
          <w:shd w:val="clear" w:color="auto" w:fill="FFFFFF"/>
        </w:rPr>
        <w:t>пациентов с меланомой кожи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741"/>
        <w:gridCol w:w="740"/>
        <w:gridCol w:w="740"/>
        <w:gridCol w:w="976"/>
        <w:gridCol w:w="976"/>
        <w:gridCol w:w="976"/>
        <w:gridCol w:w="976"/>
        <w:gridCol w:w="976"/>
        <w:gridCol w:w="976"/>
      </w:tblGrid>
      <w:tr w:rsidR="00DA3F2A" w:rsidRPr="00555313" w:rsidTr="00E93155">
        <w:tc>
          <w:tcPr>
            <w:tcW w:w="0" w:type="auto"/>
            <w:vMerge w:val="restart"/>
            <w:tcBorders>
              <w:top w:val="single" w:sz="4" w:space="0" w:color="auto"/>
              <w:left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Стадия заболевания (или эквивалент)</w:t>
            </w:r>
          </w:p>
        </w:tc>
        <w:tc>
          <w:tcPr>
            <w:tcW w:w="0" w:type="auto"/>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Физикальный осмотр</w:t>
            </w:r>
          </w:p>
        </w:tc>
        <w:tc>
          <w:tcPr>
            <w:tcW w:w="3027" w:type="dxa"/>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УЗИ лимфатических узлов</w:t>
            </w:r>
          </w:p>
        </w:tc>
        <w:tc>
          <w:tcPr>
            <w:tcW w:w="3027" w:type="dxa"/>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Лучевая диагностика в полном объеме</w:t>
            </w:r>
          </w:p>
        </w:tc>
      </w:tr>
      <w:tr w:rsidR="00DA3F2A" w:rsidRPr="00555313" w:rsidTr="00E93155">
        <w:tc>
          <w:tcPr>
            <w:tcW w:w="0" w:type="auto"/>
            <w:vMerge/>
            <w:tcBorders>
              <w:left w:val="single" w:sz="4" w:space="0" w:color="auto"/>
              <w:right w:val="single" w:sz="4" w:space="0" w:color="auto"/>
            </w:tcBorders>
          </w:tcPr>
          <w:p w:rsidR="00DA3F2A" w:rsidRPr="00555313" w:rsidRDefault="00DA3F2A" w:rsidP="00E93155">
            <w:pPr>
              <w:pStyle w:val="Default"/>
              <w:jc w:val="both"/>
              <w:rPr>
                <w:bCs/>
                <w:iCs/>
                <w:color w:val="auto"/>
              </w:rPr>
            </w:pPr>
          </w:p>
        </w:tc>
        <w:tc>
          <w:tcPr>
            <w:tcW w:w="2291" w:type="dxa"/>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Годы наблюдения</w:t>
            </w:r>
          </w:p>
        </w:tc>
        <w:tc>
          <w:tcPr>
            <w:tcW w:w="3027" w:type="dxa"/>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Годы наблюдения</w:t>
            </w:r>
          </w:p>
        </w:tc>
        <w:tc>
          <w:tcPr>
            <w:tcW w:w="3027" w:type="dxa"/>
            <w:gridSpan w:val="3"/>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Годы наблюдения</w:t>
            </w:r>
          </w:p>
        </w:tc>
      </w:tr>
      <w:tr w:rsidR="00DA3F2A" w:rsidRPr="00555313" w:rsidTr="00E93155">
        <w:tc>
          <w:tcPr>
            <w:tcW w:w="0" w:type="auto"/>
            <w:vMerge/>
            <w:tcBorders>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rPr>
            </w:pP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1</w:t>
            </w:r>
            <w:r w:rsidRPr="00555313">
              <w:rPr>
                <w:b/>
                <w:bCs/>
                <w:color w:val="auto"/>
              </w:rPr>
              <w:t>–</w:t>
            </w:r>
            <w:r w:rsidRPr="00555313">
              <w:rPr>
                <w:b/>
                <w:bCs/>
                <w:iCs/>
                <w:color w:val="auto"/>
              </w:rPr>
              <w:t>3</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4</w:t>
            </w:r>
            <w:r w:rsidRPr="00555313">
              <w:rPr>
                <w:b/>
                <w:bCs/>
                <w:color w:val="auto"/>
              </w:rPr>
              <w:t>–</w:t>
            </w:r>
            <w:r w:rsidRPr="00555313">
              <w:rPr>
                <w:b/>
                <w:bCs/>
                <w:iCs/>
                <w:color w:val="auto"/>
              </w:rPr>
              <w:t>5</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6</w:t>
            </w:r>
            <w:r w:rsidRPr="00555313">
              <w:rPr>
                <w:b/>
                <w:bCs/>
                <w:color w:val="auto"/>
              </w:rPr>
              <w:t>–</w:t>
            </w:r>
            <w:r w:rsidRPr="00555313">
              <w:rPr>
                <w:b/>
                <w:bCs/>
                <w:iCs/>
                <w:color w:val="auto"/>
              </w:rPr>
              <w:t>10</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1</w:t>
            </w:r>
            <w:r w:rsidRPr="00555313">
              <w:rPr>
                <w:b/>
                <w:bCs/>
                <w:color w:val="auto"/>
              </w:rPr>
              <w:t>–</w:t>
            </w:r>
            <w:r w:rsidRPr="00555313">
              <w:rPr>
                <w:b/>
                <w:bCs/>
                <w:iCs/>
                <w:color w:val="auto"/>
              </w:rPr>
              <w:t>3</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4</w:t>
            </w:r>
            <w:r w:rsidRPr="00555313">
              <w:rPr>
                <w:b/>
                <w:bCs/>
                <w:color w:val="auto"/>
              </w:rPr>
              <w:t>–</w:t>
            </w:r>
            <w:r w:rsidRPr="00555313">
              <w:rPr>
                <w:b/>
                <w:bCs/>
                <w:iCs/>
                <w:color w:val="auto"/>
              </w:rPr>
              <w:t>5</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6</w:t>
            </w:r>
            <w:r w:rsidRPr="00555313">
              <w:rPr>
                <w:b/>
                <w:bCs/>
                <w:color w:val="auto"/>
              </w:rPr>
              <w:t>–</w:t>
            </w:r>
            <w:r w:rsidRPr="00555313">
              <w:rPr>
                <w:b/>
                <w:bCs/>
                <w:iCs/>
                <w:color w:val="auto"/>
              </w:rPr>
              <w:t>10</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1</w:t>
            </w:r>
            <w:r w:rsidRPr="00555313">
              <w:rPr>
                <w:b/>
                <w:bCs/>
                <w:color w:val="auto"/>
              </w:rPr>
              <w:t>–</w:t>
            </w:r>
            <w:r w:rsidRPr="00555313">
              <w:rPr>
                <w:b/>
                <w:bCs/>
                <w:iCs/>
                <w:color w:val="auto"/>
              </w:rPr>
              <w:t>3</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4</w:t>
            </w:r>
            <w:r w:rsidRPr="00555313">
              <w:rPr>
                <w:b/>
                <w:bCs/>
                <w:color w:val="auto"/>
              </w:rPr>
              <w:t>–</w:t>
            </w:r>
            <w:r w:rsidRPr="00555313">
              <w:rPr>
                <w:b/>
                <w:bCs/>
                <w:iCs/>
                <w:color w:val="auto"/>
              </w:rPr>
              <w:t>5</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center"/>
              <w:rPr>
                <w:b/>
                <w:bCs/>
                <w:iCs/>
                <w:color w:val="auto"/>
              </w:rPr>
            </w:pPr>
            <w:r w:rsidRPr="00555313">
              <w:rPr>
                <w:b/>
                <w:bCs/>
                <w:iCs/>
                <w:color w:val="auto"/>
              </w:rPr>
              <w:t>6</w:t>
            </w:r>
            <w:r w:rsidRPr="00555313">
              <w:rPr>
                <w:b/>
                <w:bCs/>
                <w:color w:val="auto"/>
              </w:rPr>
              <w:t>–</w:t>
            </w:r>
            <w:r w:rsidRPr="00555313">
              <w:rPr>
                <w:b/>
                <w:bCs/>
                <w:iCs/>
                <w:color w:val="auto"/>
              </w:rPr>
              <w:t>10</w:t>
            </w:r>
          </w:p>
        </w:tc>
      </w:tr>
      <w:tr w:rsidR="00DA3F2A" w:rsidRPr="00555313" w:rsidTr="00E93155">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lang w:val="en-US"/>
              </w:rPr>
            </w:pPr>
            <w:r w:rsidRPr="00555313">
              <w:rPr>
                <w:bCs/>
                <w:iCs/>
                <w:color w:val="auto"/>
                <w:lang w:val="en-US"/>
              </w:rPr>
              <w:t>0</w:t>
            </w:r>
            <w:r w:rsidRPr="00555313">
              <w:rPr>
                <w:bCs/>
                <w:color w:val="auto"/>
              </w:rPr>
              <w:t>–</w:t>
            </w:r>
            <w:r w:rsidRPr="00555313">
              <w:rPr>
                <w:bCs/>
                <w:iCs/>
                <w:color w:val="auto"/>
                <w:lang w:val="en-US"/>
              </w:rPr>
              <w:t>IA</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Каждые 6 мес</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rPr>
                <w:bCs/>
                <w:iCs/>
                <w:color w:val="auto"/>
                <w:sz w:val="22"/>
              </w:rPr>
            </w:pPr>
            <w:r w:rsidRPr="00555313">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r>
      <w:tr w:rsidR="00DA3F2A" w:rsidRPr="00555313" w:rsidTr="00E93155">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lang w:val="en-US"/>
              </w:rPr>
            </w:pPr>
            <w:r w:rsidRPr="00555313">
              <w:rPr>
                <w:bCs/>
                <w:iCs/>
                <w:color w:val="auto"/>
              </w:rPr>
              <w:t>IB</w:t>
            </w:r>
            <w:r w:rsidRPr="00555313">
              <w:rPr>
                <w:bCs/>
                <w:color w:val="auto"/>
              </w:rPr>
              <w:t>–</w:t>
            </w:r>
            <w:r w:rsidRPr="00555313">
              <w:rPr>
                <w:bCs/>
                <w:iCs/>
                <w:color w:val="auto"/>
              </w:rPr>
              <w:t>II</w:t>
            </w:r>
            <w:r w:rsidRPr="00555313">
              <w:rPr>
                <w:bCs/>
                <w:iCs/>
                <w:color w:val="auto"/>
                <w:lang w:val="en-US"/>
              </w:rPr>
              <w:t>B</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3 мес</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r>
      <w:tr w:rsidR="00DA3F2A" w:rsidRPr="00555313" w:rsidTr="00E93155">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rPr>
            </w:pPr>
            <w:r w:rsidRPr="00555313">
              <w:rPr>
                <w:bCs/>
                <w:iCs/>
                <w:color w:val="auto"/>
              </w:rPr>
              <w:t>IIC</w:t>
            </w:r>
            <w:r w:rsidRPr="00555313">
              <w:rPr>
                <w:bCs/>
                <w:color w:val="auto"/>
              </w:rPr>
              <w:t>–</w:t>
            </w:r>
            <w:r w:rsidRPr="00555313">
              <w:rPr>
                <w:bCs/>
                <w:iCs/>
                <w:color w:val="auto"/>
              </w:rPr>
              <w:t>IV</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3 мес</w:t>
            </w:r>
          </w:p>
        </w:tc>
        <w:tc>
          <w:tcPr>
            <w:tcW w:w="764"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3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rsidR="00DA3F2A" w:rsidRPr="00555313" w:rsidRDefault="00DA3F2A" w:rsidP="00E93155">
            <w:pPr>
              <w:pStyle w:val="Default"/>
              <w:jc w:val="both"/>
              <w:rPr>
                <w:bCs/>
                <w:iCs/>
                <w:color w:val="auto"/>
                <w:sz w:val="22"/>
              </w:rPr>
            </w:pPr>
            <w:r w:rsidRPr="00555313">
              <w:rPr>
                <w:bCs/>
                <w:iCs/>
                <w:color w:val="auto"/>
                <w:sz w:val="22"/>
              </w:rPr>
              <w:t>По показаниям</w:t>
            </w:r>
          </w:p>
        </w:tc>
      </w:tr>
    </w:tbl>
    <w:p w:rsidR="00DA3F2A" w:rsidRPr="00555313" w:rsidRDefault="00DA3F2A" w:rsidP="008D7A3D">
      <w:pPr>
        <w:pStyle w:val="1"/>
        <w:numPr>
          <w:ilvl w:val="0"/>
          <w:numId w:val="0"/>
        </w:numPr>
        <w:ind w:left="709"/>
      </w:pPr>
    </w:p>
    <w:p w:rsidR="006D78D2" w:rsidRPr="00555313" w:rsidRDefault="006D78D2" w:rsidP="00CE1F2B">
      <w:pPr>
        <w:pStyle w:val="afb"/>
        <w:spacing w:beforeAutospacing="0" w:afterAutospacing="0" w:line="360" w:lineRule="auto"/>
        <w:rPr>
          <w:b/>
          <w:shd w:val="clear" w:color="auto" w:fill="FFFFFF"/>
        </w:rPr>
      </w:pPr>
      <w:r w:rsidRPr="00555313">
        <w:rPr>
          <w:b/>
          <w:shd w:val="clear" w:color="auto" w:fill="FFFFFF"/>
        </w:rPr>
        <w:t xml:space="preserve">1. Наблюдение за </w:t>
      </w:r>
      <w:r w:rsidR="00807F3A" w:rsidRPr="00555313">
        <w:rPr>
          <w:b/>
          <w:shd w:val="clear" w:color="auto" w:fill="FFFFFF"/>
        </w:rPr>
        <w:t>пациентам</w:t>
      </w:r>
      <w:r w:rsidRPr="00555313">
        <w:rPr>
          <w:b/>
          <w:shd w:val="clear" w:color="auto" w:fill="FFFFFF"/>
        </w:rPr>
        <w:t>и с очень низким риском прогрессирования заболевания (стадия 0</w:t>
      </w:r>
      <w:r w:rsidRPr="00555313">
        <w:t>–</w:t>
      </w:r>
      <w:r w:rsidRPr="00555313">
        <w:rPr>
          <w:b/>
          <w:shd w:val="clear" w:color="auto" w:fill="FFFFFF"/>
          <w:lang w:val="en-US"/>
        </w:rPr>
        <w:t>IA</w:t>
      </w:r>
      <w:r w:rsidRPr="00555313">
        <w:rPr>
          <w:b/>
          <w:shd w:val="clear" w:color="auto" w:fill="FFFFFF"/>
        </w:rPr>
        <w:t xml:space="preserve">). </w:t>
      </w:r>
    </w:p>
    <w:p w:rsidR="00DA3F2A" w:rsidRPr="00555313" w:rsidRDefault="006D78D2" w:rsidP="008D7A3D">
      <w:pPr>
        <w:pStyle w:val="1"/>
        <w:rPr>
          <w:shd w:val="clear" w:color="auto" w:fill="FFFFFF"/>
        </w:rPr>
      </w:pPr>
      <w:r w:rsidRPr="00555313">
        <w:rPr>
          <w:b/>
          <w:shd w:val="clear" w:color="auto" w:fill="FFFFFF"/>
        </w:rPr>
        <w:t>Рекомендованы</w:t>
      </w:r>
      <w:r w:rsidRPr="00555313">
        <w:rPr>
          <w:shd w:val="clear" w:color="auto" w:fill="FFFFFF"/>
        </w:rPr>
        <w:t xml:space="preserve"> физикальные осмотры с тщательной оценкой состояния кожных покровов и периферических лимфатических узлов каждые 6 мес</w:t>
      </w:r>
      <w:r w:rsidR="00F754D2" w:rsidRPr="00555313">
        <w:rPr>
          <w:shd w:val="clear" w:color="auto" w:fill="FFFFFF"/>
        </w:rPr>
        <w:t>яцев</w:t>
      </w:r>
      <w:r w:rsidRPr="00555313">
        <w:rPr>
          <w:shd w:val="clear" w:color="auto" w:fill="FFFFFF"/>
        </w:rPr>
        <w:t xml:space="preserve"> в течение 3 лет, затем ежегодно 10 лет наблюдения. Проведение инструментального обследования </w:t>
      </w:r>
      <w:r w:rsidR="00F754D2" w:rsidRPr="00555313">
        <w:rPr>
          <w:shd w:val="clear" w:color="auto" w:fill="FFFFFF"/>
        </w:rPr>
        <w:t xml:space="preserve">рекомендуется </w:t>
      </w:r>
      <w:r w:rsidRPr="00555313">
        <w:rPr>
          <w:shd w:val="clear" w:color="auto" w:fill="FFFFFF"/>
        </w:rPr>
        <w:t>только по показаниям</w:t>
      </w:r>
      <w:r w:rsidR="00F754D2" w:rsidRPr="00555313">
        <w:rPr>
          <w:shd w:val="clear" w:color="auto" w:fill="FFFFFF"/>
        </w:rPr>
        <w:t xml:space="preserve"> – в соответствии с рекомендациями, данными в подразделе «Инструментальные диагностические исследования» </w:t>
      </w:r>
      <w:r w:rsidR="00102E1E" w:rsidRPr="00555313">
        <w:rPr>
          <w:shd w:val="clear" w:color="auto" w:fill="FFFFFF"/>
        </w:rPr>
        <w:fldChar w:fldCharType="begin">
          <w:fldData xml:space="preserve">PEVuZE5vdGU+PENpdGU+PEF1dGhvcj5QZmx1Z2ZlbGRlcjwvQXV0aG9yPjxZZWFyPjIwMTM8L1ll
YXI+PFJlY051bT40MTI8L1JlY051bT48RGlzcGxheVRleHQ+WzIyLCA0NDZdPC9EaXNwbGF5VGV4
dD48cmVjb3JkPjxyZWMtbnVtYmVyPjQxMjwvcmVjLW51bWJlcj48Zm9yZWlnbi1rZXlzPjxrZXkg
YXBwPSJFTiIgZGItaWQ9IncwczJ0d3c1eHJlc3RuZXR6cDdwdHgybWF4djk1YXpycnB2ZCIgdGlt
ZXN0YW1wPSIxNTkzNjM4NzQwIj40MTI8L2tleT48L2ZvcmVpZ24ta2V5cz48cmVmLXR5cGUgbmFt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PC9ZZWFyPjxSZWNOdW0+MjI8L1JlY051bT48cmVjb3JkPjxyZWMtbnVtYmVyPjIyPC9yZWMtbnVt
YmVyPjxmb3JlaWduLWtleXM+PGtleSBhcHA9IkVOIiBkYi1pZD0iOXR4d2ZkZXRrcHIyNWZldnZh
bHBkNTlpdzJwcGVzdGZ0MmUwIiB0aW1lc3RhbXA9IjE2MDk2ODE1NDMiPjIyPC9rZXk+PC9mb3Jl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cmxzPjwvdXJscz48L3JlY29yZD48L0NpdGU+PENpdGU+PEF1dGhvcj5QZmx1Z2ZlbGRlcjwvQXV0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</w:fldData>
        </w:fldChar>
      </w:r>
      <w:r w:rsidR="00101604">
        <w:rPr>
          <w:shd w:val="clear" w:color="auto" w:fill="FFFFFF"/>
        </w:rPr>
        <w:instrText xml:space="preserve"> ADDIN EN.CITE </w:instrText>
      </w:r>
      <w:r w:rsidR="00101604">
        <w:rPr>
          <w:shd w:val="clear" w:color="auto" w:fill="FFFFFF"/>
        </w:rPr>
        <w:fldChar w:fldCharType="begin">
          <w:fldData xml:space="preserve">PEVuZE5vdGU+PENpdGU+PEF1dGhvcj5QZmx1Z2ZlbGRlcjwvQXV0aG9yPjxZZWFyPjIwMTM8L1ll
YXI+PFJlY051bT40MTI8L1JlY051bT48RGlzcGxheVRleHQ+WzIyLCA0NDZdPC9EaXNwbGF5VGV4
dD48cmVjb3JkPjxyZWMtbnVtYmVyPjQxMjwvcmVjLW51bWJlcj48Zm9yZWlnbi1rZXlzPjxrZXkg
YXBwPSJFTiIgZGItaWQ9IncwczJ0d3c1eHJlc3RuZXR6cDdwdHgybWF4djk1YXpycnB2ZCIgdGlt
ZXN0YW1wPSIxNTkzNjM4NzQwIj40MTI8L2tleT48L2ZvcmVpZ24ta2V5cz48cmVmLXR5cGUgbmFt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PC9ZZWFyPjxSZWNOdW0+MjI8L1JlY051bT48cmVjb3JkPjxyZWMtbnVtYmVyPjIyPC9yZWMtbnVt
YmVyPjxmb3JlaWduLWtleXM+PGtleSBhcHA9IkVOIiBkYi1pZD0iOXR4d2ZkZXRrcHIyNWZldnZh
bHBkNTlpdzJwcGVzdGZ0MmUwIiB0aW1lc3RhbXA9IjE2MDk2ODE1NDMiPjIyPC9rZXk+PC9mb3Jl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cmxzPjwvdXJscz48L3JlY29yZD48L0NpdGU+PENpdGU+PEF1dGhvcj5QZmx1Z2ZlbGRlcjwvQXV0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</w:fldData>
        </w:fldChar>
      </w:r>
      <w:r w:rsidR="00101604">
        <w:rPr>
          <w:shd w:val="clear" w:color="auto" w:fill="FFFFFF"/>
        </w:rPr>
        <w:instrText xml:space="preserve"> ADDIN EN.CITE.DATA </w:instrText>
      </w:r>
      <w:r w:rsidR="00101604">
        <w:rPr>
          <w:shd w:val="clear" w:color="auto" w:fill="FFFFFF"/>
        </w:rPr>
      </w:r>
      <w:r w:rsidR="00101604">
        <w:rPr>
          <w:shd w:val="clear" w:color="auto" w:fill="FFFFFF"/>
        </w:rPr>
        <w:fldChar w:fldCharType="end"/>
      </w:r>
      <w:r w:rsidR="00102E1E" w:rsidRPr="00555313">
        <w:rPr>
          <w:shd w:val="clear" w:color="auto" w:fill="FFFFFF"/>
        </w:rPr>
      </w:r>
      <w:r w:rsidR="00102E1E" w:rsidRPr="00555313">
        <w:rPr>
          <w:shd w:val="clear" w:color="auto" w:fill="FFFFFF"/>
        </w:rPr>
        <w:fldChar w:fldCharType="separate"/>
      </w:r>
      <w:r w:rsidR="00101604">
        <w:rPr>
          <w:noProof/>
          <w:shd w:val="clear" w:color="auto" w:fill="FFFFFF"/>
        </w:rPr>
        <w:t>[</w:t>
      </w:r>
      <w:hyperlink w:anchor="_ENREF_22" w:tooltip="Coit, 2018 #22" w:history="1">
        <w:r w:rsidR="00101604">
          <w:rPr>
            <w:noProof/>
            <w:shd w:val="clear" w:color="auto" w:fill="FFFFFF"/>
          </w:rPr>
          <w:t>22</w:t>
        </w:r>
      </w:hyperlink>
      <w:r w:rsidR="00101604">
        <w:rPr>
          <w:noProof/>
          <w:shd w:val="clear" w:color="auto" w:fill="FFFFFF"/>
        </w:rPr>
        <w:t xml:space="preserve">, </w:t>
      </w:r>
      <w:hyperlink w:anchor="_ENREF_446" w:tooltip="Pflugfelder, 2013 #412" w:history="1">
        <w:r w:rsidR="00101604">
          <w:rPr>
            <w:noProof/>
            <w:shd w:val="clear" w:color="auto" w:fill="FFFFFF"/>
          </w:rPr>
          <w:t>446</w:t>
        </w:r>
      </w:hyperlink>
      <w:r w:rsidR="00101604">
        <w:rPr>
          <w:noProof/>
          <w:shd w:val="clear" w:color="auto" w:fill="FFFFFF"/>
        </w:rPr>
        <w:t>]</w:t>
      </w:r>
      <w:r w:rsidR="00102E1E" w:rsidRPr="00555313">
        <w:rPr>
          <w:shd w:val="clear" w:color="auto" w:fill="FFFFFF"/>
        </w:rPr>
        <w:fldChar w:fldCharType="end"/>
      </w:r>
      <w:r w:rsidRPr="00555313">
        <w:rPr>
          <w:shd w:val="clear" w:color="auto" w:fill="FFFFFF"/>
        </w:rPr>
        <w:t xml:space="preserve">. </w:t>
      </w:r>
    </w:p>
    <w:p w:rsidR="006D78D2" w:rsidRPr="00555313" w:rsidRDefault="006D78D2" w:rsidP="008D7A3D">
      <w:pPr>
        <w:pStyle w:val="27"/>
      </w:pPr>
      <w:r w:rsidRPr="00555313">
        <w:t xml:space="preserve">Уровень убедительности рекомендаций – </w:t>
      </w:r>
      <w:r w:rsidRPr="00555313">
        <w:rPr>
          <w:lang w:val="en-US"/>
        </w:rPr>
        <w:t>C</w:t>
      </w:r>
      <w:r w:rsidRPr="00555313">
        <w:t xml:space="preserve"> (уровень достоверности доказательств </w:t>
      </w:r>
      <w:r w:rsidR="0007427A" w:rsidRPr="00555313">
        <w:t xml:space="preserve">– </w:t>
      </w:r>
      <w:r w:rsidR="00DA1F47" w:rsidRPr="00555313">
        <w:t>5</w:t>
      </w:r>
      <w:r w:rsidRPr="00555313">
        <w:t>)</w:t>
      </w:r>
    </w:p>
    <w:p w:rsidR="00DA3F2A" w:rsidRPr="00555313" w:rsidRDefault="00DA3F2A" w:rsidP="002B772E">
      <w:pPr>
        <w:pStyle w:val="afb"/>
        <w:spacing w:beforeAutospacing="0" w:afterAutospacing="0" w:line="360" w:lineRule="auto"/>
        <w:rPr>
          <w:b/>
          <w:shd w:val="clear" w:color="auto" w:fill="FFFFFF"/>
        </w:rPr>
      </w:pPr>
    </w:p>
    <w:p w:rsidR="006D78D2" w:rsidRPr="00555313" w:rsidRDefault="006D78D2" w:rsidP="002B772E">
      <w:pPr>
        <w:pStyle w:val="afb"/>
        <w:spacing w:beforeAutospacing="0" w:afterAutospacing="0" w:line="360" w:lineRule="auto"/>
        <w:rPr>
          <w:b/>
          <w:shd w:val="clear" w:color="auto" w:fill="FFFFFF"/>
        </w:rPr>
      </w:pPr>
      <w:r w:rsidRPr="00555313">
        <w:rPr>
          <w:b/>
          <w:shd w:val="clear" w:color="auto" w:fill="FFFFFF"/>
        </w:rPr>
        <w:t>2.</w:t>
      </w:r>
      <w:r w:rsidR="0007427A" w:rsidRPr="00555313">
        <w:rPr>
          <w:b/>
          <w:shd w:val="clear" w:color="auto" w:fill="FFFFFF"/>
        </w:rPr>
        <w:t xml:space="preserve"> </w:t>
      </w:r>
      <w:r w:rsidR="008D7A3D" w:rsidRPr="00555313">
        <w:rPr>
          <w:b/>
          <w:shd w:val="clear" w:color="auto" w:fill="FFFFFF"/>
        </w:rPr>
        <w:t xml:space="preserve">Пациенты </w:t>
      </w:r>
      <w:r w:rsidRPr="00555313">
        <w:rPr>
          <w:b/>
          <w:shd w:val="clear" w:color="auto" w:fill="FFFFFF"/>
        </w:rPr>
        <w:t xml:space="preserve">с низким риском прогрессирования (IB–IIB стадии). </w:t>
      </w:r>
    </w:p>
    <w:p w:rsidR="00DA3F2A" w:rsidRPr="00555313" w:rsidRDefault="006D78D2" w:rsidP="008D7A3D">
      <w:pPr>
        <w:pStyle w:val="1"/>
        <w:rPr>
          <w:shd w:val="clear" w:color="auto" w:fill="FFFFFF"/>
        </w:rPr>
      </w:pPr>
      <w:r w:rsidRPr="00555313">
        <w:rPr>
          <w:b/>
          <w:shd w:val="clear" w:color="auto" w:fill="FFFFFF"/>
        </w:rPr>
        <w:t>Рекомендованы</w:t>
      </w:r>
      <w:r w:rsidRPr="00555313">
        <w:rPr>
          <w:shd w:val="clear" w:color="auto" w:fill="FFFFFF"/>
        </w:rPr>
        <w:t xml:space="preserve"> физикальные осмотры с тщательной оценкой состояния кожных покровов и периферических лимфатических узлов каждые 6 мес</w:t>
      </w:r>
      <w:r w:rsidR="00F754D2" w:rsidRPr="00555313">
        <w:rPr>
          <w:shd w:val="clear" w:color="auto" w:fill="FFFFFF"/>
        </w:rPr>
        <w:t>яцев</w:t>
      </w:r>
      <w:r w:rsidRPr="00555313">
        <w:rPr>
          <w:shd w:val="clear" w:color="auto" w:fill="FFFFFF"/>
        </w:rPr>
        <w:t xml:space="preserve"> в течение 5 лет, затем ежегодно 10 лет наблюдения</w:t>
      </w:r>
      <w:r w:rsidR="006F248E" w:rsidRPr="00555313">
        <w:rPr>
          <w:shd w:val="clear" w:color="auto" w:fill="FFFFFF"/>
        </w:rPr>
        <w:t xml:space="preserve">, </w:t>
      </w:r>
      <w:r w:rsidRPr="00555313">
        <w:rPr>
          <w:shd w:val="clear" w:color="auto" w:fill="FFFFFF"/>
        </w:rPr>
        <w:t>УЗИ регионарных лимфатических узлов в течение 3 лет</w:t>
      </w:r>
      <w:r w:rsidR="00102E1E" w:rsidRPr="00555313">
        <w:rPr>
          <w:shd w:val="clear" w:color="auto" w:fill="FFFFFF"/>
        </w:rPr>
        <w:t xml:space="preserve"> </w:t>
      </w:r>
      <w:r w:rsidR="00102E1E" w:rsidRPr="00555313">
        <w:rPr>
          <w:shd w:val="clear" w:color="auto" w:fill="FFFFFF"/>
        </w:rPr>
        <w:fldChar w:fldCharType="begin">
          <w:fldData xml:space="preserve">PEVuZE5vdGU+PENpdGU+PEF1dGhvcj5QZmx1Z2ZlbGRlcjwvQXV0aG9yPjxZZWFyPjIwMTM8L1ll
YXI+PFJlY051bT40MTI8L1JlY051bT48RGlzcGxheVRleHQ+WzIyLCA0NDZdPC9EaXNwbGF5VGV4
dD48cmVjb3JkPjxyZWMtbnVtYmVyPjQxMjwvcmVjLW51bWJlcj48Zm9yZWlnbi1rZXlzPjxrZXkg
YXBwPSJFTiIgZGItaWQ9IncwczJ0d3c1eHJlc3RuZXR6cDdwdHgybWF4djk1YXpycnB2ZCIgdGlt
ZXN0YW1wPSIxNTkzNjM4NzQwIj40MTI8L2tleT48L2ZvcmVpZ24ta2V5cz48cmVmLXR5cGUgbmFt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PC9ZZWFyPjxSZWNOdW0+MjI8L1JlY051bT48cmVjb3JkPjxyZWMtbnVtYmVyPjIyPC9yZWMtbnVt
YmVyPjxmb3JlaWduLWtleXM+PGtleSBhcHA9IkVOIiBkYi1pZD0iOXR4d2ZkZXRrcHIyNWZldnZh
bHBkNTlpdzJwcGVzdGZ0MmUwIiB0aW1lc3RhbXA9IjE2MDk2ODE1NDMiPjIyPC9rZXk+PC9mb3Jl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cmxzPjwvdXJscz48L3JlY29yZD48L0NpdGU+PC9FbmROb3RlPgB=
</w:fldData>
        </w:fldChar>
      </w:r>
      <w:r w:rsidR="00101604">
        <w:rPr>
          <w:shd w:val="clear" w:color="auto" w:fill="FFFFFF"/>
        </w:rPr>
        <w:instrText xml:space="preserve"> ADDIN EN.CITE </w:instrText>
      </w:r>
      <w:r w:rsidR="00101604">
        <w:rPr>
          <w:shd w:val="clear" w:color="auto" w:fill="FFFFFF"/>
        </w:rPr>
        <w:fldChar w:fldCharType="begin">
          <w:fldData xml:space="preserve">PEVuZE5vdGU+PENpdGU+PEF1dGhvcj5QZmx1Z2ZlbGRlcjwvQXV0aG9yPjxZZWFyPjIwMTM8L1ll
YXI+PFJlY051bT40MTI8L1JlY051bT48RGlzcGxheVRleHQ+WzIyLCA0NDZdPC9EaXNwbGF5VGV4
dD48cmVjb3JkPjxyZWMtbnVtYmVyPjQxMjwvcmVjLW51bWJlcj48Zm9yZWlnbi1rZXlzPjxrZXkg
YXBwPSJFTiIgZGItaWQ9IncwczJ0d3c1eHJlc3RuZXR6cDdwdHgybWF4djk1YXpycnB2ZCIgdGlt
ZXN0YW1wPSIxNTkzNjM4NzQwIj40MTI8L2tleT48L2ZvcmVpZ24ta2V5cz48cmVmLXR5cGUgbmFt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PC9ZZWFyPjxSZWNOdW0+MjI8L1JlY051bT48cmVjb3JkPjxyZWMtbnVtYmVyPjIyPC9yZWMtbnVt
YmVyPjxmb3JlaWduLWtleXM+PGtleSBhcHA9IkVOIiBkYi1pZD0iOXR4d2ZkZXRrcHIyNWZldnZh
bHBkNTlpdzJwcGVzdGZ0MmUwIiB0aW1lc3RhbXA9IjE2MDk2ODE1NDMiPjIyPC9rZXk+PC9mb3Jl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cmxzPjwvdXJscz48L3JlY29yZD48L0NpdGU+PC9FbmROb3RlPgB=
</w:fldData>
        </w:fldChar>
      </w:r>
      <w:r w:rsidR="00101604">
        <w:rPr>
          <w:shd w:val="clear" w:color="auto" w:fill="FFFFFF"/>
        </w:rPr>
        <w:instrText xml:space="preserve"> ADDIN EN.CITE.DATA </w:instrText>
      </w:r>
      <w:r w:rsidR="00101604">
        <w:rPr>
          <w:shd w:val="clear" w:color="auto" w:fill="FFFFFF"/>
        </w:rPr>
      </w:r>
      <w:r w:rsidR="00101604">
        <w:rPr>
          <w:shd w:val="clear" w:color="auto" w:fill="FFFFFF"/>
        </w:rPr>
        <w:fldChar w:fldCharType="end"/>
      </w:r>
      <w:r w:rsidR="00102E1E" w:rsidRPr="00555313">
        <w:rPr>
          <w:shd w:val="clear" w:color="auto" w:fill="FFFFFF"/>
        </w:rPr>
      </w:r>
      <w:r w:rsidR="00102E1E" w:rsidRPr="00555313">
        <w:rPr>
          <w:shd w:val="clear" w:color="auto" w:fill="FFFFFF"/>
        </w:rPr>
        <w:fldChar w:fldCharType="separate"/>
      </w:r>
      <w:r w:rsidR="00101604">
        <w:rPr>
          <w:noProof/>
          <w:shd w:val="clear" w:color="auto" w:fill="FFFFFF"/>
        </w:rPr>
        <w:t>[</w:t>
      </w:r>
      <w:hyperlink w:anchor="_ENREF_22" w:tooltip="Coit, 2018 #22" w:history="1">
        <w:r w:rsidR="00101604">
          <w:rPr>
            <w:noProof/>
            <w:shd w:val="clear" w:color="auto" w:fill="FFFFFF"/>
          </w:rPr>
          <w:t>22</w:t>
        </w:r>
      </w:hyperlink>
      <w:r w:rsidR="00101604">
        <w:rPr>
          <w:noProof/>
          <w:shd w:val="clear" w:color="auto" w:fill="FFFFFF"/>
        </w:rPr>
        <w:t xml:space="preserve">, </w:t>
      </w:r>
      <w:hyperlink w:anchor="_ENREF_446" w:tooltip="Pflugfelder, 2013 #412" w:history="1">
        <w:r w:rsidR="00101604">
          <w:rPr>
            <w:noProof/>
            <w:shd w:val="clear" w:color="auto" w:fill="FFFFFF"/>
          </w:rPr>
          <w:t>446</w:t>
        </w:r>
      </w:hyperlink>
      <w:r w:rsidR="00101604">
        <w:rPr>
          <w:noProof/>
          <w:shd w:val="clear" w:color="auto" w:fill="FFFFFF"/>
        </w:rPr>
        <w:t>]</w:t>
      </w:r>
      <w:r w:rsidR="00102E1E" w:rsidRPr="00555313">
        <w:rPr>
          <w:shd w:val="clear" w:color="auto" w:fill="FFFFFF"/>
        </w:rPr>
        <w:fldChar w:fldCharType="end"/>
      </w:r>
      <w:r w:rsidR="00102E1E" w:rsidRPr="00555313">
        <w:rPr>
          <w:shd w:val="clear" w:color="auto" w:fill="FFFFFF"/>
        </w:rPr>
        <w:t>.</w:t>
      </w:r>
      <w:r w:rsidR="003C4F8C" w:rsidRPr="00555313">
        <w:rPr>
          <w:shd w:val="clear" w:color="auto" w:fill="FFFFFF"/>
        </w:rPr>
        <w:t xml:space="preserve"> </w:t>
      </w:r>
    </w:p>
    <w:p w:rsidR="006D78D2" w:rsidRPr="00555313" w:rsidRDefault="006D78D2" w:rsidP="008D7A3D">
      <w:pPr>
        <w:pStyle w:val="27"/>
      </w:pPr>
      <w:r w:rsidRPr="00555313">
        <w:t xml:space="preserve">Уровень убедительности рекомендаций – </w:t>
      </w:r>
      <w:r w:rsidRPr="00555313">
        <w:rPr>
          <w:lang w:val="en-US"/>
        </w:rPr>
        <w:t>C</w:t>
      </w:r>
      <w:r w:rsidRPr="00555313">
        <w:t xml:space="preserve"> (уровень достоверности доказательств </w:t>
      </w:r>
      <w:r w:rsidR="00DA1F47" w:rsidRPr="00555313">
        <w:t>–5</w:t>
      </w:r>
      <w:r w:rsidRPr="00555313">
        <w:t>).</w:t>
      </w:r>
    </w:p>
    <w:p w:rsidR="00DA3F2A" w:rsidRPr="00555313" w:rsidRDefault="00DA3F2A" w:rsidP="002B772E">
      <w:pPr>
        <w:pStyle w:val="afb"/>
        <w:spacing w:beforeAutospacing="0" w:afterAutospacing="0" w:line="360" w:lineRule="auto"/>
        <w:rPr>
          <w:b/>
          <w:bCs/>
          <w:shd w:val="clear" w:color="auto" w:fill="FFFFFF"/>
        </w:rPr>
      </w:pPr>
    </w:p>
    <w:p w:rsidR="006D78D2" w:rsidRPr="00555313" w:rsidRDefault="006D78D2" w:rsidP="002B772E">
      <w:pPr>
        <w:pStyle w:val="afb"/>
        <w:spacing w:beforeAutospacing="0" w:afterAutospacing="0" w:line="360" w:lineRule="auto"/>
        <w:rPr>
          <w:b/>
          <w:shd w:val="clear" w:color="auto" w:fill="FFFFFF"/>
        </w:rPr>
      </w:pPr>
      <w:r w:rsidRPr="00555313">
        <w:rPr>
          <w:b/>
          <w:bCs/>
          <w:shd w:val="clear" w:color="auto" w:fill="FFFFFF"/>
        </w:rPr>
        <w:t>3.</w:t>
      </w:r>
      <w:r w:rsidRPr="00555313">
        <w:rPr>
          <w:shd w:val="clear" w:color="auto" w:fill="FFFFFF"/>
        </w:rPr>
        <w:t xml:space="preserve"> </w:t>
      </w:r>
      <w:r w:rsidR="008D7A3D" w:rsidRPr="00555313">
        <w:rPr>
          <w:b/>
          <w:shd w:val="clear" w:color="auto" w:fill="FFFFFF"/>
        </w:rPr>
        <w:t>Пациенты</w:t>
      </w:r>
      <w:r w:rsidR="008D7A3D" w:rsidRPr="00555313" w:rsidDel="008D7A3D">
        <w:rPr>
          <w:b/>
          <w:shd w:val="clear" w:color="auto" w:fill="FFFFFF"/>
        </w:rPr>
        <w:t xml:space="preserve"> </w:t>
      </w:r>
      <w:r w:rsidRPr="00555313">
        <w:rPr>
          <w:b/>
          <w:shd w:val="clear" w:color="auto" w:fill="FFFFFF"/>
        </w:rPr>
        <w:t xml:space="preserve">с высоким риском прогрессирования заболевания (IIC–III стадии и IV стадия после удаления солитарных метастазов). </w:t>
      </w:r>
    </w:p>
    <w:p w:rsidR="00DA3F2A" w:rsidRPr="00555313" w:rsidRDefault="006D78D2" w:rsidP="008D7A3D">
      <w:pPr>
        <w:pStyle w:val="1"/>
        <w:rPr>
          <w:shd w:val="clear" w:color="auto" w:fill="FFFFFF"/>
        </w:rPr>
      </w:pPr>
      <w:r w:rsidRPr="00555313">
        <w:rPr>
          <w:shd w:val="clear" w:color="auto" w:fill="FFFFFF"/>
        </w:rPr>
        <w:t xml:space="preserve"> </w:t>
      </w:r>
      <w:r w:rsidRPr="00555313">
        <w:rPr>
          <w:b/>
          <w:shd w:val="clear" w:color="auto" w:fill="FFFFFF"/>
        </w:rPr>
        <w:t xml:space="preserve">Рекомендованы </w:t>
      </w:r>
      <w:r w:rsidRPr="00555313">
        <w:rPr>
          <w:shd w:val="clear" w:color="auto" w:fill="FFFFFF"/>
        </w:rPr>
        <w:t>физикальные осмотры с тщательной оценкой состояния кожных покровов и периферических лимфатических узлов каждые 3 мес</w:t>
      </w:r>
      <w:r w:rsidR="00F754D2" w:rsidRPr="00555313">
        <w:rPr>
          <w:shd w:val="clear" w:color="auto" w:fill="FFFFFF"/>
        </w:rPr>
        <w:t>яц</w:t>
      </w:r>
      <w:r w:rsidR="0037436A" w:rsidRPr="00555313">
        <w:rPr>
          <w:shd w:val="clear" w:color="auto" w:fill="FFFFFF"/>
        </w:rPr>
        <w:t>а</w:t>
      </w:r>
      <w:r w:rsidRPr="00555313">
        <w:rPr>
          <w:shd w:val="clear" w:color="auto" w:fill="FFFFFF"/>
        </w:rPr>
        <w:t xml:space="preserve"> в течение 3 лет, затем каждые 6 мес</w:t>
      </w:r>
      <w:r w:rsidR="00F754D2" w:rsidRPr="00555313">
        <w:rPr>
          <w:shd w:val="clear" w:color="auto" w:fill="FFFFFF"/>
        </w:rPr>
        <w:t>яцев</w:t>
      </w:r>
      <w:r w:rsidRPr="00555313">
        <w:rPr>
          <w:shd w:val="clear" w:color="auto" w:fill="FFFFFF"/>
        </w:rPr>
        <w:t xml:space="preserve"> до 10 лет наблюдения, УЗИ регионарных лимфатических узлов</w:t>
      </w:r>
      <w:r w:rsidR="005C6724" w:rsidRPr="00555313">
        <w:rPr>
          <w:shd w:val="clear" w:color="auto" w:fill="FFFFFF"/>
        </w:rPr>
        <w:t xml:space="preserve"> каждые 3 месяца</w:t>
      </w:r>
      <w:r w:rsidRPr="00555313">
        <w:rPr>
          <w:shd w:val="clear" w:color="auto" w:fill="FFFFFF"/>
        </w:rPr>
        <w:t xml:space="preserve"> в течение 3 лет, затем каждые 6 мес</w:t>
      </w:r>
      <w:r w:rsidR="00F754D2" w:rsidRPr="00555313">
        <w:rPr>
          <w:shd w:val="clear" w:color="auto" w:fill="FFFFFF"/>
        </w:rPr>
        <w:t>яцев</w:t>
      </w:r>
      <w:r w:rsidRPr="00555313">
        <w:rPr>
          <w:shd w:val="clear" w:color="auto" w:fill="FFFFFF"/>
        </w:rPr>
        <w:t xml:space="preserve"> до 10 лет наблюдения, лучевая диагностика (КТ органов грудной клетки, КТ</w:t>
      </w:r>
      <w:r w:rsidR="00F754D2" w:rsidRPr="00555313">
        <w:rPr>
          <w:shd w:val="clear" w:color="auto" w:fill="FFFFFF"/>
        </w:rPr>
        <w:t xml:space="preserve"> или </w:t>
      </w:r>
      <w:r w:rsidRPr="00555313">
        <w:rPr>
          <w:shd w:val="clear" w:color="auto" w:fill="FFFFFF"/>
        </w:rPr>
        <w:t xml:space="preserve">МРТ органов брюшной полости и малого таза с в/в контрастированием или ПЭТ/КТ в режиме всего тела с </w:t>
      </w:r>
      <w:r w:rsidR="00C05D56" w:rsidRPr="00555313">
        <w:rPr>
          <w:rFonts w:eastAsia="GalsLightC"/>
        </w:rPr>
        <w:t>фтордезоксиглюкозой</w:t>
      </w:r>
      <w:r w:rsidRPr="00555313">
        <w:rPr>
          <w:shd w:val="clear" w:color="auto" w:fill="FFFFFF"/>
        </w:rPr>
        <w:t>) каждые 6 мес</w:t>
      </w:r>
      <w:r w:rsidR="00F754D2" w:rsidRPr="00555313">
        <w:rPr>
          <w:shd w:val="clear" w:color="auto" w:fill="FFFFFF"/>
        </w:rPr>
        <w:t>яцев</w:t>
      </w:r>
      <w:r w:rsidRPr="00555313">
        <w:rPr>
          <w:shd w:val="clear" w:color="auto" w:fill="FFFFFF"/>
        </w:rPr>
        <w:t xml:space="preserve"> до 5 лет наблюдения </w:t>
      </w:r>
      <w:r w:rsidRPr="00555313">
        <w:rPr>
          <w:shd w:val="clear" w:color="auto" w:fill="FFFFFF"/>
        </w:rPr>
        <w:fldChar w:fldCharType="begin">
          <w:fldData xml:space="preserve">PEVuZE5vdGU+PENpdGU+PEF1dGhvcj5YaW5nPC9BdXRob3I+PFllYXI+MjAxMTwvWWVhcj48UmVj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</w:fldData>
        </w:fldChar>
      </w:r>
      <w:r w:rsidR="00101604">
        <w:rPr>
          <w:shd w:val="clear" w:color="auto" w:fill="FFFFFF"/>
        </w:rPr>
        <w:instrText xml:space="preserve"> ADDIN EN.CITE </w:instrText>
      </w:r>
      <w:r w:rsidR="00101604">
        <w:rPr>
          <w:shd w:val="clear" w:color="auto" w:fill="FFFFFF"/>
        </w:rPr>
        <w:fldChar w:fldCharType="begin">
          <w:fldData xml:space="preserve">PEVuZE5vdGU+PENpdGU+PEF1dGhvcj5YaW5nPC9BdXRob3I+PFllYXI+MjAxMTwvWWVhcj48UmVj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</w:fldData>
        </w:fldChar>
      </w:r>
      <w:r w:rsidR="00101604">
        <w:rPr>
          <w:shd w:val="clear" w:color="auto" w:fill="FFFFFF"/>
        </w:rPr>
        <w:instrText xml:space="preserve"> ADDIN EN.CITE.DATA </w:instrText>
      </w:r>
      <w:r w:rsidR="00101604">
        <w:rPr>
          <w:shd w:val="clear" w:color="auto" w:fill="FFFFFF"/>
        </w:rPr>
      </w:r>
      <w:r w:rsidR="00101604">
        <w:rPr>
          <w:shd w:val="clear" w:color="auto" w:fill="FFFFFF"/>
        </w:rPr>
        <w:fldChar w:fldCharType="end"/>
      </w:r>
      <w:r w:rsidRPr="00555313">
        <w:rPr>
          <w:shd w:val="clear" w:color="auto" w:fill="FFFFFF"/>
        </w:rPr>
      </w:r>
      <w:r w:rsidRPr="00555313">
        <w:rPr>
          <w:shd w:val="clear" w:color="auto" w:fill="FFFFFF"/>
        </w:rPr>
        <w:fldChar w:fldCharType="separate"/>
      </w:r>
      <w:r w:rsidR="00101604">
        <w:rPr>
          <w:noProof/>
          <w:shd w:val="clear" w:color="auto" w:fill="FFFFFF"/>
        </w:rPr>
        <w:t>[</w:t>
      </w:r>
      <w:hyperlink w:anchor="_ENREF_84" w:tooltip="Romano, 2010 #84" w:history="1">
        <w:r w:rsidR="00101604">
          <w:rPr>
            <w:noProof/>
            <w:shd w:val="clear" w:color="auto" w:fill="FFFFFF"/>
          </w:rPr>
          <w:t>84</w:t>
        </w:r>
      </w:hyperlink>
      <w:r w:rsidR="00101604">
        <w:rPr>
          <w:noProof/>
          <w:shd w:val="clear" w:color="auto" w:fill="FFFFFF"/>
        </w:rPr>
        <w:t xml:space="preserve">, </w:t>
      </w:r>
      <w:hyperlink w:anchor="_ENREF_85" w:tooltip="Xing, 2011 #85" w:history="1">
        <w:r w:rsidR="00101604">
          <w:rPr>
            <w:noProof/>
            <w:shd w:val="clear" w:color="auto" w:fill="FFFFFF"/>
          </w:rPr>
          <w:t>85</w:t>
        </w:r>
      </w:hyperlink>
      <w:r w:rsidR="00101604">
        <w:rPr>
          <w:noProof/>
          <w:shd w:val="clear" w:color="auto" w:fill="FFFFFF"/>
        </w:rPr>
        <w:t xml:space="preserve">, </w:t>
      </w:r>
      <w:hyperlink w:anchor="_ENREF_447" w:tooltip="DeRose, 2011 #413" w:history="1">
        <w:r w:rsidR="00101604">
          <w:rPr>
            <w:noProof/>
            <w:shd w:val="clear" w:color="auto" w:fill="FFFFFF"/>
          </w:rPr>
          <w:t>447</w:t>
        </w:r>
      </w:hyperlink>
      <w:r w:rsidR="00101604">
        <w:rPr>
          <w:noProof/>
          <w:shd w:val="clear" w:color="auto" w:fill="FFFFFF"/>
        </w:rPr>
        <w:t>]</w:t>
      </w:r>
      <w:r w:rsidRPr="00555313">
        <w:rPr>
          <w:shd w:val="clear" w:color="auto" w:fill="FFFFFF"/>
        </w:rPr>
        <w:fldChar w:fldCharType="end"/>
      </w:r>
      <w:r w:rsidRPr="00555313">
        <w:rPr>
          <w:shd w:val="clear" w:color="auto" w:fill="FFFFFF"/>
        </w:rPr>
        <w:t xml:space="preserve">. </w:t>
      </w:r>
    </w:p>
    <w:p w:rsidR="006D78D2" w:rsidRPr="00555313" w:rsidRDefault="006D78D2" w:rsidP="008D7A3D">
      <w:pPr>
        <w:pStyle w:val="27"/>
      </w:pPr>
      <w:r w:rsidRPr="00555313">
        <w:t xml:space="preserve">Уровень убедительности рекомендаций – </w:t>
      </w:r>
      <w:r w:rsidR="006F248E" w:rsidRPr="00555313">
        <w:t xml:space="preserve">С </w:t>
      </w:r>
      <w:r w:rsidRPr="00555313">
        <w:t xml:space="preserve">(уровень достоверности доказательств </w:t>
      </w:r>
      <w:r w:rsidR="00DA1F47" w:rsidRPr="00555313">
        <w:t>––</w:t>
      </w:r>
      <w:r w:rsidR="006F248E" w:rsidRPr="00555313">
        <w:t>5</w:t>
      </w:r>
      <w:r w:rsidRPr="00555313">
        <w:t>).</w:t>
      </w:r>
    </w:p>
    <w:p w:rsidR="00DA3F2A" w:rsidRPr="00555313" w:rsidRDefault="006D78D2" w:rsidP="008D7A3D">
      <w:pPr>
        <w:pStyle w:val="1"/>
        <w:rPr>
          <w:noProof/>
          <w:shd w:val="clear" w:color="auto" w:fill="FFFFFF"/>
        </w:rPr>
      </w:pPr>
      <w:r w:rsidRPr="00555313">
        <w:rPr>
          <w:shd w:val="clear" w:color="auto" w:fill="FFFFFF"/>
        </w:rPr>
        <w:t xml:space="preserve">У пациентов с впервые выявленными отдаленными метастазами </w:t>
      </w:r>
      <w:r w:rsidRPr="00555313">
        <w:rPr>
          <w:b/>
          <w:shd w:val="clear" w:color="auto" w:fill="FFFFFF"/>
        </w:rPr>
        <w:t>рекоменд</w:t>
      </w:r>
      <w:r w:rsidR="00752426" w:rsidRPr="00555313">
        <w:rPr>
          <w:b/>
          <w:shd w:val="clear" w:color="auto" w:fill="FFFFFF"/>
        </w:rPr>
        <w:t>уется</w:t>
      </w:r>
      <w:r w:rsidRPr="00555313">
        <w:rPr>
          <w:shd w:val="clear" w:color="auto" w:fill="FFFFFF"/>
        </w:rPr>
        <w:t xml:space="preserve"> выполнение МРТ головного мозга с в/в контрастированием для исключения метастатического поражения головного мозга </w:t>
      </w:r>
      <w:r w:rsidRPr="00555313">
        <w:rPr>
          <w:noProof/>
          <w:shd w:val="clear" w:color="auto" w:fill="FFFFFF"/>
        </w:rPr>
        <w:t>[49,</w:t>
      </w:r>
      <w:r w:rsidR="00C94696" w:rsidRPr="00555313">
        <w:rPr>
          <w:noProof/>
          <w:shd w:val="clear" w:color="auto" w:fill="FFFFFF"/>
        </w:rPr>
        <w:fldChar w:fldCharType="begin"/>
      </w:r>
      <w:r w:rsidR="00484D64">
        <w:rPr>
          <w:noProof/>
          <w:shd w:val="clear" w:color="auto" w:fill="FFFFFF"/>
        </w:rPr>
        <w:instrText xml:space="preserve"> ADDIN EN.CITE &lt;EndNote&gt;&lt;Cite&gt;&lt;Author&gt;Dinnes&lt;/Author&gt;&lt;Year&gt;2019&lt;/Year&gt;&lt;RecNum&gt;86&lt;/RecNum&gt;&lt;DisplayText&gt;[86]&lt;/DisplayText&gt;&lt;record&gt;&lt;rec-number&gt;86&lt;/rec-number&gt;&lt;foreign-keys&gt;&lt;key app="EN" db-id="9txwfdetkpr25fevvalpd59iw2ppestft2e0" timestamp="1609681543"&gt;86&lt;/key&gt;&lt;/foreign-keys&gt;&lt;ref-type name="Journal Article"&gt;17&lt;/ref-type&gt;&lt;contributors&gt;&lt;authors&gt;&lt;author&gt;Dinnes, J.&lt;/author&gt;&lt;author&gt;Ferrante di Ruffano, L.&lt;/author&gt;&lt;author&gt;Takwoingi, Y.&lt;/author&gt;&lt;author&gt;Cheung, S. T.&lt;/author&gt;&lt;author&gt;Nathan, P.&lt;/author&gt;&lt;author&gt;Matin, R. N.&lt;/author&gt;&lt;author&gt;Chuchu, N.&lt;/author&gt;&lt;author&gt;Chan, S. A.&lt;/author&gt;&lt;author&gt;Durack, A.&lt;/author&gt;&lt;author&gt;Bayliss, S. E.&lt;/author&gt;&lt;author&gt;et al.,&lt;/author&gt;&lt;/authors&gt;&lt;/contributors&gt;&lt;titles&gt;&lt;title&gt;Ultrasound, CT, MRI, or PET‐CT for staging and re‐staging of adults with cutaneous melanoma&lt;/title&gt;&lt;secondary-title&gt;Cochrane Database of Systematic Reviews&lt;/secondary-title&gt;&lt;/titles&gt;&lt;number&gt;7&lt;/number&gt;&lt;dates&gt;&lt;year&gt;2019&lt;/year&gt;&lt;/dates&gt;&lt;publisher&gt;John Wiley &amp;amp; Sons, Ltd&lt;/publisher&gt;&lt;isbn&gt;1465-1858&lt;/isbn&gt;&lt;accession-num&gt;CD012806&lt;/accession-num&gt;&lt;urls&gt;&lt;related-urls&gt;&lt;url&gt;https://doi.org//10.1002/14651858.CD012806.pub2&lt;/url&gt;&lt;/related-urls&gt;&lt;/urls&gt;&lt;electronic-resource-num&gt;10.1002/14651858.CD012806.pub2&lt;/electronic-resource-num&gt;&lt;/record&gt;&lt;/Cite&gt;&lt;/EndNote&gt;</w:instrText>
      </w:r>
      <w:r w:rsidR="00C94696" w:rsidRPr="00555313">
        <w:rPr>
          <w:noProof/>
          <w:shd w:val="clear" w:color="auto" w:fill="FFFFFF"/>
        </w:rPr>
        <w:fldChar w:fldCharType="separate"/>
      </w:r>
      <w:r w:rsidR="00195734">
        <w:rPr>
          <w:noProof/>
          <w:shd w:val="clear" w:color="auto" w:fill="FFFFFF"/>
        </w:rPr>
        <w:t>[</w:t>
      </w:r>
      <w:hyperlink w:anchor="_ENREF_86" w:tooltip="Dinnes, 2019 #86" w:history="1">
        <w:r w:rsidR="00101604">
          <w:rPr>
            <w:noProof/>
            <w:shd w:val="clear" w:color="auto" w:fill="FFFFFF"/>
          </w:rPr>
          <w:t>86</w:t>
        </w:r>
      </w:hyperlink>
      <w:r w:rsidR="00195734">
        <w:rPr>
          <w:noProof/>
          <w:shd w:val="clear" w:color="auto" w:fill="FFFFFF"/>
        </w:rPr>
        <w:t>]</w:t>
      </w:r>
      <w:r w:rsidR="00C94696" w:rsidRPr="00555313">
        <w:rPr>
          <w:noProof/>
          <w:shd w:val="clear" w:color="auto" w:fill="FFFFFF"/>
        </w:rPr>
        <w:fldChar w:fldCharType="end"/>
      </w:r>
      <w:r w:rsidRPr="00555313">
        <w:rPr>
          <w:noProof/>
          <w:shd w:val="clear" w:color="auto" w:fill="FFFFFF"/>
        </w:rPr>
        <w:t xml:space="preserve"> 50]. </w:t>
      </w:r>
    </w:p>
    <w:p w:rsidR="006D78D2" w:rsidRPr="00555313" w:rsidRDefault="006D78D2" w:rsidP="008D7A3D">
      <w:pPr>
        <w:pStyle w:val="27"/>
        <w:rPr>
          <w:shd w:val="clear" w:color="auto" w:fill="FFFFFF"/>
        </w:rPr>
      </w:pPr>
      <w:r w:rsidRPr="00555313">
        <w:rPr>
          <w:shd w:val="clear" w:color="auto" w:fill="FFFFFF"/>
        </w:rPr>
        <w:t xml:space="preserve">Уровень убедительности рекомендаций </w:t>
      </w:r>
      <w:r w:rsidRPr="00555313">
        <w:t xml:space="preserve">– </w:t>
      </w:r>
      <w:r w:rsidR="00F754D2" w:rsidRPr="00555313">
        <w:rPr>
          <w:shd w:val="clear" w:color="auto" w:fill="FFFFFF"/>
        </w:rPr>
        <w:t xml:space="preserve">А </w:t>
      </w:r>
      <w:r w:rsidRPr="00555313">
        <w:rPr>
          <w:shd w:val="clear" w:color="auto" w:fill="FFFFFF"/>
        </w:rPr>
        <w:t xml:space="preserve">(уровень достоверности доказательств </w:t>
      </w:r>
      <w:r w:rsidR="00DA1F47" w:rsidRPr="00555313">
        <w:t xml:space="preserve">– </w:t>
      </w:r>
      <w:r w:rsidR="00F754D2" w:rsidRPr="00555313">
        <w:t>1</w:t>
      </w:r>
      <w:r w:rsidRPr="00555313">
        <w:rPr>
          <w:shd w:val="clear" w:color="auto" w:fill="FFFFFF"/>
        </w:rPr>
        <w:t>).</w:t>
      </w:r>
    </w:p>
    <w:p w:rsidR="006D78D2" w:rsidRPr="00555313" w:rsidRDefault="006D78D2" w:rsidP="00622F23">
      <w:pPr>
        <w:pStyle w:val="11"/>
      </w:pPr>
      <w:bookmarkStart w:id="120" w:name="_Toc23182976"/>
      <w:bookmarkStart w:id="121" w:name="_Toc101715232"/>
      <w:r w:rsidRPr="00555313">
        <w:t>6. Организация</w:t>
      </w:r>
      <w:r w:rsidR="00752426" w:rsidRPr="00555313">
        <w:t xml:space="preserve"> оказания</w:t>
      </w:r>
      <w:r w:rsidRPr="00555313">
        <w:t xml:space="preserve"> медицинской помощи</w:t>
      </w:r>
      <w:bookmarkEnd w:id="120"/>
      <w:bookmarkEnd w:id="121"/>
    </w:p>
    <w:p w:rsidR="006D78D2" w:rsidRPr="00555313" w:rsidRDefault="006D78D2" w:rsidP="002B772E">
      <w:pPr>
        <w:rPr>
          <w:bCs/>
          <w:iCs/>
          <w:szCs w:val="24"/>
        </w:rPr>
      </w:pPr>
      <w:r w:rsidRPr="00555313">
        <w:rPr>
          <w:bCs/>
          <w:iCs/>
          <w:szCs w:val="24"/>
        </w:rPr>
        <w:t xml:space="preserve">Медицинская помощь, за исключением медицинской помощи в рамках клинической апробации, в соответствии с </w:t>
      </w:r>
      <w:r w:rsidR="008849F1" w:rsidRPr="00555313">
        <w:rPr>
          <w:bCs/>
          <w:iCs/>
          <w:szCs w:val="24"/>
        </w:rPr>
        <w:t>Ф</w:t>
      </w:r>
      <w:r w:rsidRPr="00555313">
        <w:rPr>
          <w:bCs/>
          <w:iCs/>
          <w:szCs w:val="24"/>
        </w:rPr>
        <w:t>едеральным законом от 21.11.2011 №</w:t>
      </w:r>
      <w:r w:rsidR="008849F1" w:rsidRPr="00555313">
        <w:rPr>
          <w:bCs/>
          <w:iCs/>
          <w:szCs w:val="24"/>
        </w:rPr>
        <w:t xml:space="preserve"> </w:t>
      </w:r>
      <w:r w:rsidRPr="00555313">
        <w:rPr>
          <w:bCs/>
          <w:iCs/>
          <w:szCs w:val="24"/>
        </w:rPr>
        <w:t>323-ФЗ (ред. от 25.05.2019) «Об основах охраны здоровья граждан в Российской Федерации»</w:t>
      </w:r>
      <w:r w:rsidR="008849F1" w:rsidRPr="00555313">
        <w:rPr>
          <w:bCs/>
          <w:iCs/>
          <w:szCs w:val="24"/>
        </w:rPr>
        <w:t xml:space="preserve"> </w:t>
      </w:r>
      <w:r w:rsidRPr="00555313">
        <w:rPr>
          <w:bCs/>
          <w:iCs/>
          <w:szCs w:val="24"/>
        </w:rPr>
        <w:t>организуется и оказывается:</w:t>
      </w:r>
    </w:p>
    <w:p w:rsidR="006D78D2" w:rsidRPr="00555313" w:rsidRDefault="006D78D2" w:rsidP="00934EF5">
      <w:pPr>
        <w:pStyle w:val="Default"/>
        <w:numPr>
          <w:ilvl w:val="0"/>
          <w:numId w:val="35"/>
        </w:numPr>
        <w:spacing w:line="360" w:lineRule="auto"/>
        <w:jc w:val="both"/>
        <w:rPr>
          <w:bCs/>
          <w:iCs/>
          <w:color w:val="auto"/>
        </w:rPr>
      </w:pPr>
      <w:r w:rsidRPr="00555313">
        <w:rPr>
          <w:bCs/>
          <w:iCs/>
          <w:color w:val="auto"/>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rsidR="006D78D2" w:rsidRPr="00555313" w:rsidRDefault="006D78D2" w:rsidP="00934EF5">
      <w:pPr>
        <w:pStyle w:val="Default"/>
        <w:numPr>
          <w:ilvl w:val="0"/>
          <w:numId w:val="35"/>
        </w:numPr>
        <w:spacing w:line="360" w:lineRule="auto"/>
        <w:jc w:val="both"/>
        <w:rPr>
          <w:bCs/>
          <w:iCs/>
          <w:color w:val="auto"/>
        </w:rPr>
      </w:pPr>
      <w:r w:rsidRPr="00555313">
        <w:rPr>
          <w:bCs/>
          <w:iCs/>
          <w:color w:val="auto"/>
        </w:rPr>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rsidR="006D78D2" w:rsidRPr="00555313" w:rsidRDefault="006D78D2" w:rsidP="00934EF5">
      <w:pPr>
        <w:pStyle w:val="Default"/>
        <w:numPr>
          <w:ilvl w:val="0"/>
          <w:numId w:val="35"/>
        </w:numPr>
        <w:spacing w:line="360" w:lineRule="auto"/>
        <w:jc w:val="both"/>
        <w:rPr>
          <w:bCs/>
          <w:iCs/>
          <w:color w:val="auto"/>
        </w:rPr>
      </w:pPr>
      <w:r w:rsidRPr="00555313">
        <w:rPr>
          <w:bCs/>
          <w:iCs/>
          <w:color w:val="auto"/>
        </w:rPr>
        <w:t>на основе настоящих клинических рекомендаций;</w:t>
      </w:r>
    </w:p>
    <w:p w:rsidR="006D78D2" w:rsidRPr="00555313" w:rsidRDefault="006D78D2" w:rsidP="00934EF5">
      <w:pPr>
        <w:pStyle w:val="Default"/>
        <w:numPr>
          <w:ilvl w:val="0"/>
          <w:numId w:val="35"/>
        </w:numPr>
        <w:spacing w:line="360" w:lineRule="auto"/>
        <w:jc w:val="both"/>
        <w:rPr>
          <w:bCs/>
          <w:iCs/>
          <w:color w:val="auto"/>
        </w:rPr>
      </w:pPr>
      <w:r w:rsidRPr="00555313">
        <w:rPr>
          <w:bCs/>
          <w:iCs/>
          <w:color w:val="auto"/>
        </w:rPr>
        <w:t>с учетом стандартов медицинской помощи, утвержденных уполномоченным федеральным органом исполнительной власти.</w:t>
      </w:r>
    </w:p>
    <w:p w:rsidR="006D78D2" w:rsidRPr="00555313" w:rsidRDefault="006D78D2" w:rsidP="002B772E">
      <w:pPr>
        <w:pStyle w:val="Default"/>
        <w:spacing w:line="360" w:lineRule="auto"/>
        <w:ind w:firstLine="709"/>
        <w:jc w:val="both"/>
        <w:rPr>
          <w:color w:val="auto"/>
        </w:rPr>
      </w:pPr>
      <w:r w:rsidRPr="00555313">
        <w:rPr>
          <w:color w:val="auto"/>
        </w:rPr>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rsidR="006D78D2" w:rsidRPr="00555313" w:rsidRDefault="006D78D2" w:rsidP="002B772E">
      <w:pPr>
        <w:pStyle w:val="Default"/>
        <w:spacing w:line="360" w:lineRule="auto"/>
        <w:ind w:firstLine="709"/>
        <w:jc w:val="both"/>
        <w:rPr>
          <w:color w:val="auto"/>
        </w:rPr>
      </w:pPr>
      <w:r w:rsidRPr="00555313">
        <w:rPr>
          <w:color w:val="auto"/>
        </w:rPr>
        <w:t xml:space="preserve">При подозрении </w:t>
      </w:r>
      <w:r w:rsidR="008849F1" w:rsidRPr="00555313">
        <w:rPr>
          <w:color w:val="auto"/>
        </w:rPr>
        <w:t xml:space="preserve">на меланому у </w:t>
      </w:r>
      <w:r w:rsidR="00807F3A" w:rsidRPr="00555313">
        <w:rPr>
          <w:color w:val="auto"/>
        </w:rPr>
        <w:t>пациента</w:t>
      </w:r>
      <w:r w:rsidR="008849F1" w:rsidRPr="00555313">
        <w:rPr>
          <w:color w:val="auto"/>
        </w:rPr>
        <w:t xml:space="preserve"> </w:t>
      </w:r>
      <w:r w:rsidRPr="00555313">
        <w:rPr>
          <w:color w:val="auto"/>
        </w:rPr>
        <w:t xml:space="preserve">или </w:t>
      </w:r>
      <w:r w:rsidR="008849F1" w:rsidRPr="00555313">
        <w:rPr>
          <w:color w:val="auto"/>
        </w:rPr>
        <w:t xml:space="preserve">ее </w:t>
      </w:r>
      <w:r w:rsidRPr="00555313">
        <w:rPr>
          <w:color w:val="auto"/>
        </w:rPr>
        <w:t xml:space="preserve">выявлении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w:t>
      </w:r>
      <w:r w:rsidR="00807F3A" w:rsidRPr="00555313">
        <w:rPr>
          <w:color w:val="auto"/>
        </w:rPr>
        <w:t>пациента</w:t>
      </w:r>
      <w:r w:rsidRPr="00555313">
        <w:rPr>
          <w:color w:val="auto"/>
        </w:rPr>
        <w:t xml:space="preserve">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rsidR="006D78D2" w:rsidRPr="00555313" w:rsidRDefault="006D78D2" w:rsidP="002B772E">
      <w:pPr>
        <w:pStyle w:val="Default"/>
        <w:spacing w:line="360" w:lineRule="auto"/>
        <w:ind w:firstLine="709"/>
        <w:jc w:val="both"/>
        <w:rPr>
          <w:color w:val="auto"/>
        </w:rPr>
      </w:pPr>
      <w:r w:rsidRPr="00555313">
        <w:rPr>
          <w:color w:val="auto"/>
        </w:rPr>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rsidR="006D78D2" w:rsidRPr="00555313" w:rsidRDefault="006D78D2" w:rsidP="002B772E">
      <w:pPr>
        <w:pStyle w:val="Default"/>
        <w:spacing w:line="360" w:lineRule="auto"/>
        <w:ind w:firstLine="709"/>
        <w:jc w:val="both"/>
        <w:rPr>
          <w:color w:val="auto"/>
        </w:rPr>
      </w:pPr>
      <w:r w:rsidRPr="00555313">
        <w:rPr>
          <w:color w:val="auto"/>
        </w:rPr>
        <w:t xml:space="preserve">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w:t>
      </w:r>
      <w:r w:rsidR="00807F3A" w:rsidRPr="00555313">
        <w:rPr>
          <w:color w:val="auto"/>
        </w:rPr>
        <w:t>пациентам</w:t>
      </w:r>
      <w:r w:rsidRPr="00555313">
        <w:rPr>
          <w:color w:val="auto"/>
        </w:rPr>
        <w:t xml:space="preserve"> с онкологическими заболеваниями.</w:t>
      </w:r>
    </w:p>
    <w:p w:rsidR="006D78D2" w:rsidRPr="00555313" w:rsidRDefault="006D78D2" w:rsidP="002B772E">
      <w:pPr>
        <w:pStyle w:val="Default"/>
        <w:spacing w:line="360" w:lineRule="auto"/>
        <w:ind w:firstLine="709"/>
        <w:jc w:val="both"/>
        <w:rPr>
          <w:color w:val="auto"/>
        </w:rPr>
      </w:pPr>
      <w:r w:rsidRPr="00555313">
        <w:rPr>
          <w:color w:val="auto"/>
        </w:rPr>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rsidR="006D78D2" w:rsidRPr="00555313" w:rsidRDefault="00650BA1" w:rsidP="002B772E">
      <w:pPr>
        <w:pStyle w:val="Default"/>
        <w:spacing w:line="360" w:lineRule="auto"/>
        <w:ind w:firstLine="709"/>
        <w:jc w:val="both"/>
        <w:rPr>
          <w:color w:val="auto"/>
        </w:rPr>
      </w:pPr>
      <w:r w:rsidRPr="00555313">
        <w:rPr>
          <w:color w:val="auto"/>
        </w:rPr>
        <w:t xml:space="preserve">При подозрении на меланому или ее выявлении </w:t>
      </w:r>
      <w:r w:rsidR="006D78D2" w:rsidRPr="00555313">
        <w:rPr>
          <w:color w:val="auto"/>
        </w:rPr>
        <w:t xml:space="preserve">в ходе оказания скорой медицинской помощи </w:t>
      </w:r>
      <w:r w:rsidR="00807F3A" w:rsidRPr="00555313">
        <w:rPr>
          <w:color w:val="auto"/>
        </w:rPr>
        <w:t>пациентов</w:t>
      </w:r>
      <w:r w:rsidR="006D78D2" w:rsidRPr="00555313">
        <w:rPr>
          <w:color w:val="auto"/>
        </w:rPr>
        <w:t xml:space="preserve"> переводят или направляют в медицинские организации, оказывающие медицинскую помощь </w:t>
      </w:r>
      <w:r w:rsidR="00807F3A" w:rsidRPr="00555313">
        <w:rPr>
          <w:color w:val="auto"/>
        </w:rPr>
        <w:t>пациентам</w:t>
      </w:r>
      <w:r w:rsidR="006D78D2" w:rsidRPr="00555313">
        <w:rPr>
          <w:color w:val="auto"/>
        </w:rPr>
        <w:t xml:space="preserve">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rsidR="006D78D2" w:rsidRPr="00555313" w:rsidRDefault="006D78D2" w:rsidP="002B772E">
      <w:pPr>
        <w:pStyle w:val="Default"/>
        <w:spacing w:line="360" w:lineRule="auto"/>
        <w:ind w:firstLine="709"/>
        <w:jc w:val="both"/>
        <w:rPr>
          <w:color w:val="auto"/>
        </w:rPr>
      </w:pPr>
      <w:r w:rsidRPr="00555313">
        <w:rPr>
          <w:color w:val="auto"/>
        </w:rPr>
        <w:t xml:space="preserve">Врач-онколог центра амбулаторной онкологической помощи (первичного онкологического кабинета, первичного онкологического отделения) направляет </w:t>
      </w:r>
      <w:r w:rsidR="00807F3A" w:rsidRPr="00555313">
        <w:rPr>
          <w:color w:val="auto"/>
        </w:rPr>
        <w:t>пациента</w:t>
      </w:r>
      <w:r w:rsidRPr="00555313">
        <w:rPr>
          <w:color w:val="auto"/>
        </w:rPr>
        <w:t xml:space="preserve"> в онкологический диспансер или в медицинские организации, оказывающие медицинскую помощь </w:t>
      </w:r>
      <w:r w:rsidR="00807F3A" w:rsidRPr="00555313">
        <w:rPr>
          <w:color w:val="auto"/>
        </w:rPr>
        <w:t>пациентам</w:t>
      </w:r>
      <w:r w:rsidRPr="00555313">
        <w:rPr>
          <w:color w:val="auto"/>
        </w:rPr>
        <w:t xml:space="preserve">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rsidR="006D78D2" w:rsidRPr="00555313" w:rsidRDefault="006D78D2" w:rsidP="002B772E">
      <w:pPr>
        <w:pStyle w:val="Default"/>
        <w:spacing w:line="360" w:lineRule="auto"/>
        <w:ind w:firstLine="709"/>
        <w:jc w:val="both"/>
        <w:rPr>
          <w:color w:val="auto"/>
        </w:rPr>
      </w:pPr>
      <w:r w:rsidRPr="00555313">
        <w:rPr>
          <w:color w:val="auto"/>
        </w:rPr>
        <w:t xml:space="preserve">Срок начала оказания специализированной, за исключением высокотехнологичной, медицинской помощи </w:t>
      </w:r>
      <w:r w:rsidR="00807F3A" w:rsidRPr="00555313">
        <w:rPr>
          <w:color w:val="auto"/>
        </w:rPr>
        <w:t>пациентам</w:t>
      </w:r>
      <w:r w:rsidRPr="00555313">
        <w:rPr>
          <w:color w:val="auto"/>
        </w:rPr>
        <w:t xml:space="preserve"> с онкологическими заболеваниями в медицинской организации, оказывающей медицинскую помощь </w:t>
      </w:r>
      <w:r w:rsidR="00807F3A" w:rsidRPr="00555313">
        <w:rPr>
          <w:color w:val="auto"/>
        </w:rPr>
        <w:t>пациентам</w:t>
      </w:r>
      <w:r w:rsidRPr="00555313">
        <w:rPr>
          <w:color w:val="auto"/>
        </w:rPr>
        <w:t xml:space="preserve"> с онкологическими заболеваниями, не должен превышать 14 календарных дней с даты гистологической верификации злокачественного новообразования или 14 календарных дней с даты установления предварительного диагноза злокачественного новообразования (в случае отсутствия медицинских показаний для проведения патолого-анатомических исследований в амбулаторных условиях).</w:t>
      </w:r>
    </w:p>
    <w:p w:rsidR="006D78D2" w:rsidRPr="00555313" w:rsidRDefault="006D78D2" w:rsidP="002B772E">
      <w:pPr>
        <w:pStyle w:val="Default"/>
        <w:spacing w:line="360" w:lineRule="auto"/>
        <w:ind w:firstLine="709"/>
        <w:jc w:val="both"/>
        <w:rPr>
          <w:color w:val="auto"/>
        </w:rPr>
      </w:pPr>
      <w:r w:rsidRPr="00555313">
        <w:rPr>
          <w:color w:val="auto"/>
        </w:rPr>
        <w:t xml:space="preserve">Специализированная, в том числе высокотехнологичная, медицинская помощь оказывается врачами-онкологами, врачами-радиотерапевтами в онкологическом диспансере или в медицинских организациях, оказывающих медицинскую помощь </w:t>
      </w:r>
      <w:r w:rsidR="00807F3A" w:rsidRPr="00555313">
        <w:rPr>
          <w:color w:val="auto"/>
        </w:rPr>
        <w:t>пациентам</w:t>
      </w:r>
      <w:r w:rsidRPr="00555313">
        <w:rPr>
          <w:color w:val="auto"/>
        </w:rPr>
        <w:t xml:space="preserve"> с онкологическими заболеваниями,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профилактику, диагностику, лечение онкологических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rsidR="006D78D2" w:rsidRPr="00555313" w:rsidRDefault="006D78D2" w:rsidP="002B772E">
      <w:pPr>
        <w:pStyle w:val="Default"/>
        <w:spacing w:line="360" w:lineRule="auto"/>
        <w:ind w:firstLine="709"/>
        <w:jc w:val="both"/>
        <w:rPr>
          <w:color w:val="auto"/>
        </w:rPr>
      </w:pPr>
      <w:r w:rsidRPr="00555313">
        <w:rPr>
          <w:color w:val="auto"/>
        </w:rPr>
        <w:t xml:space="preserve">В медицинской организации, оказывающей медицинскую помощь </w:t>
      </w:r>
      <w:r w:rsidR="00807F3A" w:rsidRPr="00555313">
        <w:rPr>
          <w:color w:val="auto"/>
        </w:rPr>
        <w:t>пациентам</w:t>
      </w:r>
      <w:r w:rsidRPr="00555313">
        <w:rPr>
          <w:color w:val="auto"/>
        </w:rPr>
        <w:t xml:space="preserve"> с онкологическими заболеваниями, тактика медицинского обследования 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w:t>
      </w:r>
      <w:r w:rsidR="00807F3A" w:rsidRPr="00555313">
        <w:rPr>
          <w:color w:val="auto"/>
        </w:rPr>
        <w:t>пациента</w:t>
      </w:r>
      <w:r w:rsidRPr="00555313">
        <w:rPr>
          <w:color w:val="auto"/>
        </w:rPr>
        <w:t>.</w:t>
      </w:r>
    </w:p>
    <w:p w:rsidR="006D78D2" w:rsidRPr="00555313" w:rsidRDefault="006D78D2" w:rsidP="002B772E">
      <w:pPr>
        <w:pStyle w:val="Default"/>
        <w:spacing w:line="360" w:lineRule="auto"/>
        <w:ind w:firstLine="709"/>
        <w:jc w:val="both"/>
        <w:rPr>
          <w:color w:val="auto"/>
        </w:rPr>
      </w:pPr>
      <w:r w:rsidRPr="00555313">
        <w:rPr>
          <w:color w:val="auto"/>
        </w:rPr>
        <w:t>Показания для госпитализации в круглосуточный или дневной стационар медицинской организации, оказывающей специализированную, в том числе высокотехнологичную</w:t>
      </w:r>
      <w:r w:rsidR="00701339" w:rsidRPr="00555313">
        <w:rPr>
          <w:color w:val="auto"/>
        </w:rPr>
        <w:t>,</w:t>
      </w:r>
      <w:r w:rsidRPr="00555313">
        <w:rPr>
          <w:color w:val="auto"/>
        </w:rPr>
        <w:t xml:space="preserve">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rsidR="006D78D2" w:rsidRPr="00555313" w:rsidRDefault="006D78D2" w:rsidP="002B772E">
      <w:pPr>
        <w:pStyle w:val="Default"/>
        <w:spacing w:line="360" w:lineRule="auto"/>
        <w:ind w:firstLine="709"/>
        <w:jc w:val="both"/>
        <w:rPr>
          <w:b/>
          <w:bCs/>
          <w:color w:val="auto"/>
        </w:rPr>
      </w:pPr>
      <w:r w:rsidRPr="00555313">
        <w:rPr>
          <w:b/>
          <w:bCs/>
          <w:color w:val="auto"/>
        </w:rPr>
        <w:t>Показанием для госпитализации в медицинскую организацию в экстренной или неотложной форме является:</w:t>
      </w:r>
    </w:p>
    <w:p w:rsidR="006D78D2" w:rsidRPr="00555313" w:rsidRDefault="006D78D2" w:rsidP="00934EF5">
      <w:pPr>
        <w:pStyle w:val="Default"/>
        <w:numPr>
          <w:ilvl w:val="0"/>
          <w:numId w:val="10"/>
        </w:numPr>
        <w:spacing w:line="360" w:lineRule="auto"/>
        <w:jc w:val="both"/>
        <w:rPr>
          <w:color w:val="auto"/>
        </w:rPr>
      </w:pPr>
      <w:r w:rsidRPr="00555313">
        <w:rPr>
          <w:color w:val="auto"/>
        </w:rPr>
        <w:t>наличи</w:t>
      </w:r>
      <w:r w:rsidR="008C6B39" w:rsidRPr="00555313">
        <w:rPr>
          <w:color w:val="auto"/>
        </w:rPr>
        <w:t>е</w:t>
      </w:r>
      <w:r w:rsidRPr="00555313">
        <w:rPr>
          <w:color w:val="auto"/>
        </w:rPr>
        <w:t xml:space="preserve"> осложнений меланомы, требующих оказания специализированной медицинской помощи в экстренной и неотложной форме;</w:t>
      </w:r>
    </w:p>
    <w:p w:rsidR="006D78D2" w:rsidRPr="00555313" w:rsidRDefault="006D78D2" w:rsidP="00934EF5">
      <w:pPr>
        <w:pStyle w:val="Default"/>
        <w:numPr>
          <w:ilvl w:val="0"/>
          <w:numId w:val="10"/>
        </w:numPr>
        <w:spacing w:line="360" w:lineRule="auto"/>
        <w:jc w:val="both"/>
        <w:rPr>
          <w:color w:val="auto"/>
        </w:rPr>
      </w:pPr>
      <w:r w:rsidRPr="00555313">
        <w:rPr>
          <w:color w:val="auto"/>
        </w:rPr>
        <w:t>наличие осложнений лечения (хирургическое вмешательство, лучевая терапия, лекарственная терапия и т.</w:t>
      </w:r>
      <w:r w:rsidR="008C6B39" w:rsidRPr="00555313">
        <w:rPr>
          <w:color w:val="auto"/>
        </w:rPr>
        <w:t xml:space="preserve"> </w:t>
      </w:r>
      <w:r w:rsidRPr="00555313">
        <w:rPr>
          <w:color w:val="auto"/>
        </w:rPr>
        <w:t>д.) меланомы.</w:t>
      </w:r>
    </w:p>
    <w:p w:rsidR="006D78D2" w:rsidRPr="00555313" w:rsidRDefault="006D78D2" w:rsidP="002B772E">
      <w:pPr>
        <w:pStyle w:val="Default"/>
        <w:spacing w:line="360" w:lineRule="auto"/>
        <w:ind w:firstLine="709"/>
        <w:jc w:val="both"/>
        <w:rPr>
          <w:b/>
          <w:bCs/>
          <w:color w:val="auto"/>
        </w:rPr>
      </w:pPr>
      <w:r w:rsidRPr="00555313">
        <w:rPr>
          <w:b/>
          <w:bCs/>
          <w:color w:val="auto"/>
        </w:rPr>
        <w:t>Показанием для госпитализации в медицинскую организацию в плановой форме является:</w:t>
      </w:r>
    </w:p>
    <w:p w:rsidR="006D78D2" w:rsidRPr="00555313" w:rsidRDefault="006D78D2" w:rsidP="00934EF5">
      <w:pPr>
        <w:pStyle w:val="Default"/>
        <w:numPr>
          <w:ilvl w:val="0"/>
          <w:numId w:val="11"/>
        </w:numPr>
        <w:spacing w:line="360" w:lineRule="auto"/>
        <w:jc w:val="both"/>
        <w:rPr>
          <w:color w:val="auto"/>
        </w:rPr>
      </w:pPr>
      <w:r w:rsidRPr="00555313">
        <w:rPr>
          <w:color w:val="auto"/>
        </w:rPr>
        <w:t>необходимость выполнения сложных интервенционных диагностических медицинских вмешательств, требующих последующего наблюдения в условиях круглосуточного или дневного стационара;</w:t>
      </w:r>
    </w:p>
    <w:p w:rsidR="006D78D2" w:rsidRPr="00555313" w:rsidRDefault="006D78D2" w:rsidP="00934EF5">
      <w:pPr>
        <w:pStyle w:val="Default"/>
        <w:numPr>
          <w:ilvl w:val="0"/>
          <w:numId w:val="11"/>
        </w:numPr>
        <w:spacing w:line="360" w:lineRule="auto"/>
        <w:jc w:val="both"/>
        <w:rPr>
          <w:color w:val="auto"/>
        </w:rPr>
      </w:pPr>
      <w:r w:rsidRPr="00555313">
        <w:rPr>
          <w:color w:val="auto"/>
        </w:rPr>
        <w:t>наличие показаний к специализированному противоопухолевому лечению (хирургическое вмешательство, лучевая терапия, в том числе контактная, дистанционная и другие виды лучевой терапии, лекарственная терапия и др.), требующему наблюдения в условиях круглосуточного или дневного стационара.</w:t>
      </w:r>
    </w:p>
    <w:p w:rsidR="00F93E23" w:rsidRPr="00555313" w:rsidRDefault="006D78D2" w:rsidP="00F93E23">
      <w:pPr>
        <w:pStyle w:val="Default"/>
        <w:spacing w:line="360" w:lineRule="auto"/>
        <w:ind w:firstLine="709"/>
        <w:jc w:val="both"/>
        <w:rPr>
          <w:b/>
          <w:bCs/>
          <w:color w:val="auto"/>
        </w:rPr>
      </w:pPr>
      <w:r w:rsidRPr="00555313">
        <w:rPr>
          <w:b/>
          <w:bCs/>
          <w:color w:val="auto"/>
        </w:rPr>
        <w:t>Показанием к выписке пациента из медицинской организации является:</w:t>
      </w:r>
    </w:p>
    <w:p w:rsidR="00F93E23" w:rsidRPr="00555313" w:rsidRDefault="006D78D2" w:rsidP="00934EF5">
      <w:pPr>
        <w:pStyle w:val="Default"/>
        <w:numPr>
          <w:ilvl w:val="0"/>
          <w:numId w:val="13"/>
        </w:numPr>
        <w:spacing w:line="360" w:lineRule="auto"/>
        <w:jc w:val="both"/>
        <w:rPr>
          <w:color w:val="auto"/>
        </w:rPr>
      </w:pPr>
      <w:r w:rsidRPr="00555313">
        <w:rPr>
          <w:color w:val="auto"/>
        </w:rPr>
        <w:t>завершение курса лечения или одного из этапов оказания специализированной, в том числе высокотехнологичной</w:t>
      </w:r>
      <w:r w:rsidR="00F86E7A" w:rsidRPr="00555313">
        <w:rPr>
          <w:color w:val="auto"/>
        </w:rPr>
        <w:t>,</w:t>
      </w:r>
      <w:r w:rsidRPr="00555313">
        <w:rPr>
          <w:color w:val="auto"/>
        </w:rPr>
        <w:t xml:space="preserve"> медицинской помощи в условиях круглосуточного или дневного стационара при условиях отсутствия осложнений лечения, требующих медикаментозной коррекции и/или медицинских вмешательств в стационарных условиях;</w:t>
      </w:r>
    </w:p>
    <w:p w:rsidR="00F93E23" w:rsidRPr="00555313" w:rsidRDefault="006D78D2" w:rsidP="00934EF5">
      <w:pPr>
        <w:pStyle w:val="Default"/>
        <w:numPr>
          <w:ilvl w:val="0"/>
          <w:numId w:val="13"/>
        </w:numPr>
        <w:spacing w:line="360" w:lineRule="auto"/>
        <w:jc w:val="both"/>
        <w:rPr>
          <w:color w:val="auto"/>
        </w:rPr>
      </w:pPr>
      <w:r w:rsidRPr="00555313">
        <w:rPr>
          <w:color w:val="auto"/>
        </w:rPr>
        <w:t xml:space="preserve">отказ </w:t>
      </w:r>
      <w:r w:rsidR="00807F3A" w:rsidRPr="00555313">
        <w:rPr>
          <w:color w:val="auto"/>
        </w:rPr>
        <w:t>пациента</w:t>
      </w:r>
      <w:r w:rsidRPr="00555313">
        <w:rPr>
          <w:color w:val="auto"/>
        </w:rPr>
        <w:t xml:space="preserve"> или его законного представителя от специализированной, в том числе высокотехнологичной</w:t>
      </w:r>
      <w:r w:rsidR="00F86E7A" w:rsidRPr="00555313">
        <w:rPr>
          <w:color w:val="auto"/>
        </w:rPr>
        <w:t>,</w:t>
      </w:r>
      <w:r w:rsidRPr="00555313">
        <w:rPr>
          <w:color w:val="auto"/>
        </w:rPr>
        <w:t xml:space="preserve">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условии отсутствия осложнений основного заболевания и/или лечения, требующих медикаментозной коррекции и/или медицинских вмешательств в стационарных условиях;</w:t>
      </w:r>
    </w:p>
    <w:p w:rsidR="006D78D2" w:rsidRPr="00555313" w:rsidRDefault="006D78D2" w:rsidP="00934EF5">
      <w:pPr>
        <w:pStyle w:val="Default"/>
        <w:numPr>
          <w:ilvl w:val="0"/>
          <w:numId w:val="13"/>
        </w:numPr>
        <w:spacing w:line="360" w:lineRule="auto"/>
        <w:jc w:val="both"/>
        <w:rPr>
          <w:color w:val="auto"/>
        </w:rPr>
      </w:pPr>
      <w:r w:rsidRPr="00555313">
        <w:rPr>
          <w:color w:val="auto"/>
        </w:rPr>
        <w:t xml:space="preserve">необходимость перевода </w:t>
      </w:r>
      <w:r w:rsidR="00807F3A" w:rsidRPr="00555313">
        <w:rPr>
          <w:color w:val="auto"/>
        </w:rPr>
        <w:t>пациента</w:t>
      </w:r>
      <w:r w:rsidRPr="00555313">
        <w:rPr>
          <w:color w:val="auto"/>
        </w:rPr>
        <w:t xml:space="preserve"> в другую медицинскую организацию по соответствующему профилю оказания медицинской помощи.</w:t>
      </w:r>
      <w:r w:rsidR="00D53F88" w:rsidRPr="00555313">
        <w:rPr>
          <w:color w:val="auto"/>
        </w:rPr>
        <w:t xml:space="preserve"> </w:t>
      </w:r>
      <w:r w:rsidRPr="00555313">
        <w:rPr>
          <w:color w:val="auto"/>
        </w:rPr>
        <w:t xml:space="preserve">Заключение о целесообразности перевода </w:t>
      </w:r>
      <w:r w:rsidR="00807F3A" w:rsidRPr="00555313">
        <w:rPr>
          <w:color w:val="auto"/>
        </w:rPr>
        <w:t>пациента</w:t>
      </w:r>
      <w:r w:rsidRPr="00555313">
        <w:rPr>
          <w:color w:val="auto"/>
        </w:rPr>
        <w:t xml:space="preserve"> в профильную медицинскую организацию осуществляется после предварительной консультации по предоставленным медицинским документам и/или </w:t>
      </w:r>
      <w:r w:rsidR="0049073D" w:rsidRPr="00555313">
        <w:rPr>
          <w:color w:val="auto"/>
        </w:rPr>
        <w:t xml:space="preserve">данным </w:t>
      </w:r>
      <w:r w:rsidRPr="00555313">
        <w:rPr>
          <w:color w:val="auto"/>
        </w:rPr>
        <w:t xml:space="preserve">предварительного осмотра </w:t>
      </w:r>
      <w:r w:rsidR="00807F3A" w:rsidRPr="00555313">
        <w:rPr>
          <w:color w:val="auto"/>
        </w:rPr>
        <w:t>пациента</w:t>
      </w:r>
      <w:r w:rsidRPr="00555313">
        <w:rPr>
          <w:color w:val="auto"/>
        </w:rPr>
        <w:t xml:space="preserve"> врачами специалистами медицинской организации, в которую планируется перевод.</w:t>
      </w:r>
    </w:p>
    <w:p w:rsidR="006D78D2" w:rsidRPr="00555313" w:rsidRDefault="006D78D2" w:rsidP="002B772E">
      <w:pPr>
        <w:rPr>
          <w:b/>
          <w:szCs w:val="24"/>
        </w:rPr>
      </w:pPr>
      <w:r w:rsidRPr="00555313">
        <w:rPr>
          <w:b/>
          <w:szCs w:val="24"/>
        </w:rPr>
        <w:t>Медицинские процедуры, которые могут быть оказаны в рамках первичной специализированной медицинской помощи (т. е. амбулаторно) под контролем врача-онколога:</w:t>
      </w:r>
    </w:p>
    <w:p w:rsidR="006D78D2" w:rsidRPr="00555313" w:rsidRDefault="006D78D2" w:rsidP="00934EF5">
      <w:pPr>
        <w:pStyle w:val="aff4"/>
        <w:numPr>
          <w:ilvl w:val="0"/>
          <w:numId w:val="36"/>
        </w:numPr>
        <w:rPr>
          <w:szCs w:val="24"/>
        </w:rPr>
      </w:pPr>
      <w:r w:rsidRPr="00555313">
        <w:rPr>
          <w:szCs w:val="24"/>
        </w:rPr>
        <w:t>эксцизионная биопсия новообразования, подозрительного в отношении меланомы кожи;</w:t>
      </w:r>
    </w:p>
    <w:p w:rsidR="006D78D2" w:rsidRPr="00555313" w:rsidRDefault="006D78D2" w:rsidP="00934EF5">
      <w:pPr>
        <w:pStyle w:val="aff4"/>
        <w:numPr>
          <w:ilvl w:val="0"/>
          <w:numId w:val="36"/>
        </w:numPr>
        <w:rPr>
          <w:szCs w:val="24"/>
        </w:rPr>
      </w:pPr>
      <w:r w:rsidRPr="00555313">
        <w:rPr>
          <w:szCs w:val="24"/>
        </w:rPr>
        <w:t>получение мазков-отпечатков опухоли</w:t>
      </w:r>
      <w:r w:rsidRPr="00555313">
        <w:rPr>
          <w:szCs w:val="24"/>
          <w:lang w:val="en-US"/>
        </w:rPr>
        <w:t>;</w:t>
      </w:r>
    </w:p>
    <w:p w:rsidR="006D78D2" w:rsidRPr="00555313" w:rsidRDefault="006D78D2" w:rsidP="00934EF5">
      <w:pPr>
        <w:pStyle w:val="aff4"/>
        <w:numPr>
          <w:ilvl w:val="0"/>
          <w:numId w:val="36"/>
        </w:numPr>
        <w:rPr>
          <w:szCs w:val="24"/>
        </w:rPr>
      </w:pPr>
      <w:r w:rsidRPr="00555313">
        <w:rPr>
          <w:szCs w:val="24"/>
        </w:rPr>
        <w:t>тонкоигольная аспирационная биопсия поверхнос</w:t>
      </w:r>
      <w:r w:rsidR="00486C50" w:rsidRPr="00555313">
        <w:rPr>
          <w:szCs w:val="24"/>
        </w:rPr>
        <w:t xml:space="preserve">тно-расположенных органов (лимфатических </w:t>
      </w:r>
      <w:r w:rsidRPr="00555313">
        <w:rPr>
          <w:szCs w:val="24"/>
        </w:rPr>
        <w:t>узлов, новообразований в мягких тканях);</w:t>
      </w:r>
    </w:p>
    <w:p w:rsidR="006D78D2" w:rsidRPr="00555313" w:rsidRDefault="006D78D2" w:rsidP="00934EF5">
      <w:pPr>
        <w:pStyle w:val="aff4"/>
        <w:numPr>
          <w:ilvl w:val="0"/>
          <w:numId w:val="36"/>
        </w:numPr>
        <w:rPr>
          <w:szCs w:val="24"/>
        </w:rPr>
      </w:pPr>
      <w:r w:rsidRPr="00555313">
        <w:rPr>
          <w:szCs w:val="24"/>
          <w:lang w:val="en-US"/>
        </w:rPr>
        <w:t>core</w:t>
      </w:r>
      <w:r w:rsidRPr="00555313">
        <w:rPr>
          <w:szCs w:val="24"/>
        </w:rPr>
        <w:t>-биопсия поверхностно-расположенных органов (лимф</w:t>
      </w:r>
      <w:r w:rsidR="00486C50" w:rsidRPr="00555313">
        <w:rPr>
          <w:szCs w:val="24"/>
        </w:rPr>
        <w:t xml:space="preserve">атических </w:t>
      </w:r>
      <w:r w:rsidRPr="00555313">
        <w:rPr>
          <w:szCs w:val="24"/>
        </w:rPr>
        <w:t>узлов, новообразований в мягких тканях);</w:t>
      </w:r>
    </w:p>
    <w:p w:rsidR="00064C97" w:rsidRPr="00555313" w:rsidRDefault="006D78D2" w:rsidP="00934EF5">
      <w:pPr>
        <w:pStyle w:val="aff4"/>
        <w:numPr>
          <w:ilvl w:val="0"/>
          <w:numId w:val="36"/>
        </w:numPr>
        <w:rPr>
          <w:szCs w:val="24"/>
        </w:rPr>
      </w:pPr>
      <w:r w:rsidRPr="00555313">
        <w:rPr>
          <w:szCs w:val="24"/>
        </w:rPr>
        <w:t xml:space="preserve">адъювантная терапия интерфероном </w:t>
      </w:r>
      <w:r w:rsidR="0083423D" w:rsidRPr="00555313">
        <w:rPr>
          <w:szCs w:val="24"/>
        </w:rPr>
        <w:t>альфа-2b</w:t>
      </w:r>
      <w:r w:rsidR="008707FD" w:rsidRPr="00555313">
        <w:rPr>
          <w:szCs w:val="24"/>
        </w:rPr>
        <w:t>**</w:t>
      </w:r>
      <w:r w:rsidRPr="00555313">
        <w:rPr>
          <w:szCs w:val="24"/>
        </w:rPr>
        <w:t xml:space="preserve"> у пациентов без клинически значимой коморбидности, препятствующей безопасному проведению данного вида терапии амбулаторно, и без указаний на непереносимость биологических лекарственных препаратов (в том числе рекомбинантного интерферона) в анамнезе;</w:t>
      </w:r>
    </w:p>
    <w:p w:rsidR="00727B79" w:rsidRPr="00555313" w:rsidRDefault="006D78D2" w:rsidP="00934EF5">
      <w:pPr>
        <w:pStyle w:val="aff4"/>
        <w:numPr>
          <w:ilvl w:val="0"/>
          <w:numId w:val="36"/>
        </w:numPr>
        <w:rPr>
          <w:szCs w:val="24"/>
        </w:rPr>
      </w:pPr>
      <w:r w:rsidRPr="00555313">
        <w:rPr>
          <w:szCs w:val="24"/>
        </w:rPr>
        <w:t xml:space="preserve">терапия ИПК </w:t>
      </w:r>
      <w:r w:rsidR="003938F7" w:rsidRPr="00555313">
        <w:rPr>
          <w:szCs w:val="24"/>
          <w:lang w:val="en-US"/>
        </w:rPr>
        <w:t>BRAF</w:t>
      </w:r>
      <w:r w:rsidR="00166B6A" w:rsidRPr="00555313">
        <w:rPr>
          <w:szCs w:val="24"/>
        </w:rPr>
        <w:t xml:space="preserve"> или </w:t>
      </w:r>
      <w:r w:rsidR="00102E1E" w:rsidRPr="00555313">
        <w:rPr>
          <w:szCs w:val="24"/>
        </w:rPr>
        <w:t xml:space="preserve">комбинацией ИПК </w:t>
      </w:r>
      <w:r w:rsidR="00102E1E" w:rsidRPr="00555313">
        <w:rPr>
          <w:szCs w:val="24"/>
          <w:lang w:val="en-US"/>
        </w:rPr>
        <w:t>BRAF</w:t>
      </w:r>
      <w:r w:rsidR="00102E1E" w:rsidRPr="00555313">
        <w:rPr>
          <w:szCs w:val="24"/>
        </w:rPr>
        <w:t xml:space="preserve"> и </w:t>
      </w:r>
      <w:r w:rsidRPr="00555313">
        <w:rPr>
          <w:szCs w:val="24"/>
          <w:lang w:val="en-US"/>
        </w:rPr>
        <w:t>MEK</w:t>
      </w:r>
      <w:r w:rsidRPr="00555313">
        <w:rPr>
          <w:szCs w:val="24"/>
        </w:rPr>
        <w:t xml:space="preserve"> (в адъювантном или терапевтическом режиме) и ИПК </w:t>
      </w:r>
      <w:r w:rsidR="00AD4D82" w:rsidRPr="00555313">
        <w:rPr>
          <w:szCs w:val="24"/>
          <w:lang w:val="en-US"/>
        </w:rPr>
        <w:t>Kit</w:t>
      </w:r>
      <w:r w:rsidRPr="00555313">
        <w:rPr>
          <w:szCs w:val="24"/>
        </w:rPr>
        <w:t xml:space="preserve"> (в терапевтическом режиме) у пациентов без коморбидности и без указаний на непереносимость ингибиторов протеинкиназы (в том числе ИПК </w:t>
      </w:r>
      <w:r w:rsidR="00102E1E" w:rsidRPr="00555313">
        <w:rPr>
          <w:szCs w:val="24"/>
          <w:lang w:val="en-US"/>
        </w:rPr>
        <w:t>BRAF</w:t>
      </w:r>
      <w:r w:rsidR="00102E1E" w:rsidRPr="00555313">
        <w:rPr>
          <w:szCs w:val="24"/>
        </w:rPr>
        <w:t xml:space="preserve"> или комбинацией ИПК </w:t>
      </w:r>
      <w:r w:rsidR="00102E1E" w:rsidRPr="00555313">
        <w:rPr>
          <w:szCs w:val="24"/>
          <w:lang w:val="en-US"/>
        </w:rPr>
        <w:t>BRAF</w:t>
      </w:r>
      <w:r w:rsidR="00102E1E" w:rsidRPr="00555313">
        <w:rPr>
          <w:szCs w:val="24"/>
        </w:rPr>
        <w:t xml:space="preserve"> и </w:t>
      </w:r>
      <w:r w:rsidR="00102E1E" w:rsidRPr="00555313">
        <w:rPr>
          <w:szCs w:val="24"/>
          <w:lang w:val="en-US"/>
        </w:rPr>
        <w:t>MEK</w:t>
      </w:r>
      <w:r w:rsidR="00102E1E" w:rsidRPr="00555313">
        <w:rPr>
          <w:szCs w:val="24"/>
        </w:rPr>
        <w:t xml:space="preserve"> </w:t>
      </w:r>
      <w:r w:rsidRPr="00555313">
        <w:rPr>
          <w:szCs w:val="24"/>
        </w:rPr>
        <w:t xml:space="preserve">или </w:t>
      </w:r>
      <w:r w:rsidR="00AD4D82" w:rsidRPr="00555313">
        <w:rPr>
          <w:szCs w:val="24"/>
          <w:lang w:val="en-US"/>
        </w:rPr>
        <w:t>c</w:t>
      </w:r>
      <w:r w:rsidR="00083F87" w:rsidRPr="00555313">
        <w:rPr>
          <w:szCs w:val="24"/>
        </w:rPr>
        <w:t>-</w:t>
      </w:r>
      <w:r w:rsidR="00AD4D82" w:rsidRPr="00555313">
        <w:rPr>
          <w:szCs w:val="24"/>
          <w:lang w:val="en-US"/>
        </w:rPr>
        <w:t>Kit</w:t>
      </w:r>
      <w:r w:rsidRPr="00555313">
        <w:rPr>
          <w:szCs w:val="24"/>
        </w:rPr>
        <w:t>) в анамнезе.</w:t>
      </w:r>
    </w:p>
    <w:p w:rsidR="00DA3F2A" w:rsidRPr="00555313" w:rsidRDefault="00DA3F2A" w:rsidP="00064C97">
      <w:pPr>
        <w:pStyle w:val="aff4"/>
        <w:rPr>
          <w:b/>
          <w:szCs w:val="24"/>
        </w:rPr>
      </w:pPr>
    </w:p>
    <w:p w:rsidR="00064C97" w:rsidRPr="00555313" w:rsidRDefault="006D78D2" w:rsidP="00064C97">
      <w:pPr>
        <w:pStyle w:val="aff4"/>
        <w:rPr>
          <w:b/>
          <w:szCs w:val="24"/>
        </w:rPr>
      </w:pPr>
      <w:r w:rsidRPr="00555313">
        <w:rPr>
          <w:b/>
          <w:szCs w:val="24"/>
        </w:rPr>
        <w:t>Показания для направления пациента в другую медицинскую организацию:</w:t>
      </w:r>
    </w:p>
    <w:p w:rsidR="00064C97" w:rsidRPr="00555313" w:rsidRDefault="00A47CDC" w:rsidP="00934EF5">
      <w:pPr>
        <w:pStyle w:val="1"/>
        <w:numPr>
          <w:ilvl w:val="0"/>
          <w:numId w:val="43"/>
        </w:numPr>
        <w:spacing w:before="0"/>
      </w:pPr>
      <w:r w:rsidRPr="00555313">
        <w:t>и</w:t>
      </w:r>
      <w:r w:rsidR="006D78D2" w:rsidRPr="00555313">
        <w:t xml:space="preserve">сполнение клинических рекомендаций призвано максимально повысить качество оказываемой медицинской помощи пациентам в различных клинических ситуациях. Если в медицинской организации отсутствует возможность проводить рекомендуемый объем медицинской помощи (например, отсутствует возможность проведения процедуры биопсии сторожевого лимфатического узла), </w:t>
      </w:r>
      <w:r w:rsidR="00166B6A" w:rsidRPr="00555313">
        <w:t xml:space="preserve">рекомендуется </w:t>
      </w:r>
      <w:r w:rsidR="006D78D2" w:rsidRPr="00555313">
        <w:t>воспользоваться системой маршрутизации в другие медицинские организации, в том числе за пределы субъекта федерации, в том числе в федеральные центры, имеющие соответствующую осн</w:t>
      </w:r>
      <w:r w:rsidRPr="00555313">
        <w:t>ащенность и кадры;</w:t>
      </w:r>
    </w:p>
    <w:p w:rsidR="00064C97" w:rsidRPr="00555313" w:rsidRDefault="00A47CDC" w:rsidP="00934EF5">
      <w:pPr>
        <w:pStyle w:val="1"/>
        <w:numPr>
          <w:ilvl w:val="0"/>
          <w:numId w:val="43"/>
        </w:numPr>
        <w:spacing w:before="0"/>
      </w:pPr>
      <w:r w:rsidRPr="00555313">
        <w:t>к</w:t>
      </w:r>
      <w:r w:rsidR="006D78D2" w:rsidRPr="00555313">
        <w:t>линические рекомендации не позволяют описать все многообразие реальной клинической практики и охватывают лишь наиболее частые и типовые клинические ситуации. Если практикующий врач или медицинская организация сталкивается с клинической ситуацией, не имеющей соответствующего отражения в настоящей клинической рекомендации (нетипичное течение болезни, необходимость начала противоопухолевой терапии при выявлении противопоказаний к ней, прогрессирование на фоне применения рекомендуемых видов лечения и т.</w:t>
      </w:r>
      <w:r w:rsidR="00BD18A2" w:rsidRPr="00555313">
        <w:t xml:space="preserve"> </w:t>
      </w:r>
      <w:r w:rsidR="006D78D2" w:rsidRPr="00555313">
        <w:t xml:space="preserve">д.), </w:t>
      </w:r>
      <w:r w:rsidR="00C91F92" w:rsidRPr="00555313">
        <w:t>Рекомендуется</w:t>
      </w:r>
      <w:r w:rsidR="006D78D2" w:rsidRPr="00555313">
        <w:t xml:space="preserve"> воспользоваться системой телемедицинских консультаций или маршрутизации в национальные медицинские исследовательские центр</w:t>
      </w:r>
      <w:r w:rsidR="00A155E4" w:rsidRPr="00555313">
        <w:t>ы для уточнения тактики лечения;</w:t>
      </w:r>
    </w:p>
    <w:p w:rsidR="006D78D2" w:rsidRPr="00555313" w:rsidRDefault="00A47CDC" w:rsidP="00934EF5">
      <w:pPr>
        <w:pStyle w:val="aff4"/>
        <w:numPr>
          <w:ilvl w:val="0"/>
          <w:numId w:val="43"/>
        </w:numPr>
        <w:rPr>
          <w:szCs w:val="24"/>
        </w:rPr>
      </w:pPr>
      <w:r w:rsidRPr="00555313">
        <w:rPr>
          <w:szCs w:val="24"/>
        </w:rPr>
        <w:t>в</w:t>
      </w:r>
      <w:r w:rsidR="006D78D2" w:rsidRPr="00555313">
        <w:rPr>
          <w:szCs w:val="24"/>
        </w:rPr>
        <w:t xml:space="preserve">ыявление или обострение сопутствующей патологии, не относящейся к профилю </w:t>
      </w:r>
      <w:r w:rsidR="00D76F65" w:rsidRPr="00555313">
        <w:rPr>
          <w:szCs w:val="24"/>
        </w:rPr>
        <w:t>онкологического учреждения</w:t>
      </w:r>
      <w:r w:rsidR="006D78D2" w:rsidRPr="00555313">
        <w:rPr>
          <w:szCs w:val="24"/>
        </w:rPr>
        <w:t>, которая препятствует проведению данного этапа лечения (</w:t>
      </w:r>
      <w:r w:rsidR="00102E1E" w:rsidRPr="00555313">
        <w:rPr>
          <w:szCs w:val="24"/>
        </w:rPr>
        <w:t xml:space="preserve">например, </w:t>
      </w:r>
      <w:r w:rsidR="00A155E4" w:rsidRPr="00555313">
        <w:rPr>
          <w:szCs w:val="24"/>
        </w:rPr>
        <w:t>острый инфаркт миокарда</w:t>
      </w:r>
      <w:r w:rsidR="006D78D2" w:rsidRPr="00555313">
        <w:rPr>
          <w:szCs w:val="24"/>
        </w:rPr>
        <w:t xml:space="preserve">, </w:t>
      </w:r>
      <w:r w:rsidR="00A155E4" w:rsidRPr="00555313">
        <w:rPr>
          <w:szCs w:val="24"/>
        </w:rPr>
        <w:t xml:space="preserve">острое нарушение мозгового кровообращения </w:t>
      </w:r>
      <w:r w:rsidR="006D78D2" w:rsidRPr="00555313">
        <w:rPr>
          <w:szCs w:val="24"/>
        </w:rPr>
        <w:t>и др</w:t>
      </w:r>
      <w:r w:rsidRPr="00555313">
        <w:rPr>
          <w:szCs w:val="24"/>
        </w:rPr>
        <w:t>.</w:t>
      </w:r>
      <w:r w:rsidR="006D78D2" w:rsidRPr="00555313">
        <w:rPr>
          <w:szCs w:val="24"/>
        </w:rPr>
        <w:t>)</w:t>
      </w:r>
      <w:r w:rsidR="00102E1E" w:rsidRPr="00555313">
        <w:rPr>
          <w:szCs w:val="24"/>
        </w:rPr>
        <w:t xml:space="preserve"> требует маршрутизации в профильные медицинские организации</w:t>
      </w:r>
      <w:r w:rsidRPr="00555313">
        <w:rPr>
          <w:szCs w:val="24"/>
        </w:rPr>
        <w:t>.</w:t>
      </w:r>
    </w:p>
    <w:p w:rsidR="006D78D2" w:rsidRPr="00555313" w:rsidRDefault="006D78D2" w:rsidP="00622F23">
      <w:pPr>
        <w:pStyle w:val="11"/>
        <w:rPr>
          <w:rFonts w:eastAsia="GalsLightC"/>
        </w:rPr>
      </w:pPr>
      <w:bookmarkStart w:id="122" w:name="_Toc23182977"/>
      <w:bookmarkStart w:id="123" w:name="_Toc101715233"/>
      <w:r w:rsidRPr="00555313">
        <w:rPr>
          <w:rFonts w:eastAsia="GalsLightC"/>
        </w:rPr>
        <w:t>7. Дополнительная информация (в том числе факторы, влияющие на исход заболевания</w:t>
      </w:r>
      <w:bookmarkEnd w:id="119"/>
      <w:r w:rsidRPr="00555313">
        <w:rPr>
          <w:rFonts w:eastAsia="GalsLightC"/>
        </w:rPr>
        <w:t xml:space="preserve"> или состояния)</w:t>
      </w:r>
      <w:bookmarkEnd w:id="122"/>
      <w:bookmarkEnd w:id="123"/>
    </w:p>
    <w:p w:rsidR="006D78D2" w:rsidRPr="00555313" w:rsidRDefault="006D78D2" w:rsidP="008D7A3D">
      <w:pPr>
        <w:pStyle w:val="37"/>
      </w:pPr>
      <w:bookmarkStart w:id="124" w:name="__RefHeading___doc_criteria"/>
      <w:r w:rsidRPr="00555313">
        <w:t xml:space="preserve">Известные прогностические факторы при меланоме кожи, которые </w:t>
      </w:r>
      <w:r w:rsidR="00942B81" w:rsidRPr="00555313">
        <w:t xml:space="preserve">рекомендуется </w:t>
      </w:r>
      <w:r w:rsidRPr="00555313">
        <w:t>регистрировать, приведены в табл.</w:t>
      </w:r>
      <w:r w:rsidR="009E70F0" w:rsidRPr="00555313">
        <w:t xml:space="preserve"> </w:t>
      </w:r>
      <w:r w:rsidR="00FD11A6">
        <w:t>22</w:t>
      </w:r>
      <w:r w:rsidRPr="00555313">
        <w:t>.</w:t>
      </w:r>
    </w:p>
    <w:p w:rsidR="006D78D2" w:rsidRPr="00555313" w:rsidRDefault="006D78D2" w:rsidP="002B772E">
      <w:pPr>
        <w:rPr>
          <w:b/>
          <w:iCs/>
          <w:szCs w:val="24"/>
        </w:rPr>
      </w:pPr>
      <w:r w:rsidRPr="00555313">
        <w:rPr>
          <w:b/>
          <w:iCs/>
          <w:szCs w:val="24"/>
        </w:rPr>
        <w:t xml:space="preserve">Таблица </w:t>
      </w:r>
      <w:r w:rsidR="00FD11A6">
        <w:rPr>
          <w:b/>
          <w:iCs/>
          <w:szCs w:val="24"/>
        </w:rPr>
        <w:t>22</w:t>
      </w:r>
      <w:r w:rsidRPr="00555313">
        <w:rPr>
          <w:b/>
          <w:iCs/>
          <w:szCs w:val="24"/>
        </w:rPr>
        <w:t xml:space="preserve">. </w:t>
      </w:r>
      <w:r w:rsidRPr="00555313">
        <w:rPr>
          <w:bCs/>
          <w:iCs/>
          <w:szCs w:val="24"/>
        </w:rPr>
        <w:t xml:space="preserve">Прогностические факторы при меланоме кожи (по </w:t>
      </w:r>
      <w:r w:rsidR="0029019D" w:rsidRPr="00555313">
        <w:rPr>
          <w:bCs/>
          <w:iCs/>
          <w:szCs w:val="24"/>
        </w:rPr>
        <w:t xml:space="preserve">классификации </w:t>
      </w:r>
      <w:r w:rsidRPr="00555313">
        <w:rPr>
          <w:bCs/>
          <w:iCs/>
          <w:szCs w:val="24"/>
        </w:rPr>
        <w:t>TNM 8-</w:t>
      </w:r>
      <w:r w:rsidR="009E70F0" w:rsidRPr="00555313">
        <w:rPr>
          <w:bCs/>
          <w:iCs/>
          <w:szCs w:val="24"/>
        </w:rPr>
        <w:t>го</w:t>
      </w:r>
      <w:r w:rsidRPr="00555313">
        <w:rPr>
          <w:bCs/>
          <w:iCs/>
          <w:szCs w:val="24"/>
        </w:rPr>
        <w:t xml:space="preserve"> пересмотр</w:t>
      </w:r>
      <w:r w:rsidR="009E70F0" w:rsidRPr="00555313">
        <w:rPr>
          <w:bCs/>
          <w:iCs/>
          <w:szCs w:val="24"/>
        </w:rPr>
        <w:t>а</w:t>
      </w:r>
      <w:r w:rsidRPr="00555313">
        <w:rPr>
          <w:bCs/>
          <w:iCs/>
          <w:szCs w:val="24"/>
        </w:rPr>
        <w:t>)</w:t>
      </w:r>
      <w:r w:rsidR="00F05FF8" w:rsidRPr="00555313">
        <w:rPr>
          <w:bCs/>
          <w:iCs/>
          <w:szCs w:val="24"/>
        </w:rPr>
        <w:fldChar w:fldCharType="begin"/>
      </w:r>
      <w:r w:rsidR="00484D64">
        <w:rPr>
          <w:bCs/>
          <w:iCs/>
          <w:szCs w:val="24"/>
        </w:rPr>
        <w:instrText xml:space="preserve"> ADDIN EN.CITE &lt;EndNote&gt;&lt;Cite&gt;&lt;Author&gt;Sobin&lt;/Author&gt;&lt;Year&gt;2009&lt;/Year&gt;&lt;RecNum&gt;238&lt;/RecNum&gt;&lt;DisplayText&gt;[238]&lt;/DisplayText&gt;&lt;record&gt;&lt;rec-number&gt;238&lt;/rec-number&gt;&lt;foreign-keys&gt;&lt;key app="EN" db-id="9txwfdetkpr25fevvalpd59iw2ppestft2e0" timestamp="1609681543"&gt;238&lt;/key&gt;&lt;/foreign-keys&gt;&lt;ref-type name="Edited Book"&gt;28&lt;/ref-type&gt;&lt;contributors&gt;&lt;authors&gt;&lt;author&gt;Sobin, L. H.&lt;/author&gt;&lt;author&gt;Gospodarowicz, M. K. &lt;/author&gt;&lt;author&gt;Wittekind, C.&lt;/author&gt;&lt;/authors&gt;&lt;/contributors&gt;&lt;titles&gt;&lt;title&gt;The TNM classification of malignant tumours 8th edition&lt;/title&gt;&lt;/titles&gt;&lt;edition&gt;8th&lt;/edition&gt;&lt;dates&gt;&lt;year&gt;2009&lt;/year&gt;&lt;/dates&gt;&lt;publisher&gt;Wiley-Blackwell&lt;/publisher&gt;&lt;urls&gt;&lt;/urls&gt;&lt;/record&gt;&lt;/Cite&gt;&lt;Cite&gt;&lt;Author&gt;Sobin&lt;/Author&gt;&lt;Year&gt;2009&lt;/Year&gt;&lt;RecNum&gt;238&lt;/RecNum&gt;&lt;record&gt;&lt;rec-number&gt;238&lt;/rec-number&gt;&lt;foreign-keys&gt;&lt;key app="EN" db-id="9txwfdetkpr25fevvalpd59iw2ppestft2e0" timestamp="1609681543"&gt;238&lt;/key&gt;&lt;/foreign-keys&gt;&lt;ref-type name="Edited Book"&gt;28&lt;/ref-type&gt;&lt;contributors&gt;&lt;authors&gt;&lt;author&gt;Sobin, L. H.&lt;/author&gt;&lt;author&gt;Gospodarowicz, M. K. &lt;/author&gt;&lt;author&gt;Wittekind, C.&lt;/author&gt;&lt;/authors&gt;&lt;/contributors&gt;&lt;titles&gt;&lt;title&gt;The TNM classification of malignant tumours 8th edition&lt;/title&gt;&lt;/titles&gt;&lt;edition&gt;8th&lt;/edition&gt;&lt;dates&gt;&lt;year&gt;2009&lt;/year&gt;&lt;/dates&gt;&lt;publisher&gt;Wiley-Blackwell&lt;/publisher&gt;&lt;urls&gt;&lt;/urls&gt;&lt;/record&gt;&lt;/Cite&gt;&lt;/EndNote&gt;</w:instrText>
      </w:r>
      <w:r w:rsidR="00F05FF8" w:rsidRPr="00555313">
        <w:rPr>
          <w:bCs/>
          <w:iCs/>
          <w:szCs w:val="24"/>
        </w:rPr>
        <w:fldChar w:fldCharType="separate"/>
      </w:r>
      <w:r w:rsidR="00195734">
        <w:rPr>
          <w:bCs/>
          <w:iCs/>
          <w:noProof/>
          <w:szCs w:val="24"/>
        </w:rPr>
        <w:t>[</w:t>
      </w:r>
      <w:hyperlink w:anchor="_ENREF_238" w:tooltip="Sobin, 2009 #238" w:history="1">
        <w:r w:rsidR="00101604">
          <w:rPr>
            <w:bCs/>
            <w:iCs/>
            <w:noProof/>
            <w:szCs w:val="24"/>
          </w:rPr>
          <w:t>238</w:t>
        </w:r>
      </w:hyperlink>
      <w:r w:rsidR="00195734">
        <w:rPr>
          <w:bCs/>
          <w:iCs/>
          <w:noProof/>
          <w:szCs w:val="24"/>
        </w:rPr>
        <w:t>]</w:t>
      </w:r>
      <w:r w:rsidR="00F05FF8" w:rsidRPr="00555313">
        <w:rPr>
          <w:bCs/>
          <w:iCs/>
          <w:szCs w:val="24"/>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2451"/>
        <w:gridCol w:w="2287"/>
        <w:gridCol w:w="2285"/>
      </w:tblGrid>
      <w:tr w:rsidR="00902819" w:rsidRPr="00555313" w:rsidTr="00E93155">
        <w:tc>
          <w:tcPr>
            <w:tcW w:w="2441" w:type="dxa"/>
            <w:vMerge w:val="restart"/>
            <w:tcBorders>
              <w:top w:val="single" w:sz="4" w:space="0" w:color="auto"/>
              <w:left w:val="single" w:sz="4" w:space="0" w:color="auto"/>
              <w:right w:val="single" w:sz="4" w:space="0" w:color="auto"/>
            </w:tcBorders>
          </w:tcPr>
          <w:p w:rsidR="00902819" w:rsidRPr="00555313" w:rsidRDefault="00902819" w:rsidP="00752426">
            <w:pPr>
              <w:spacing w:line="240" w:lineRule="auto"/>
              <w:ind w:firstLine="0"/>
              <w:jc w:val="center"/>
              <w:rPr>
                <w:b/>
                <w:szCs w:val="24"/>
                <w:lang w:eastAsia="ru-RU"/>
              </w:rPr>
            </w:pPr>
            <w:r w:rsidRPr="00555313">
              <w:rPr>
                <w:b/>
                <w:szCs w:val="24"/>
                <w:lang w:eastAsia="ru-RU"/>
              </w:rPr>
              <w:t>Категория факторов</w:t>
            </w:r>
          </w:p>
        </w:tc>
        <w:tc>
          <w:tcPr>
            <w:tcW w:w="7016" w:type="dxa"/>
            <w:gridSpan w:val="3"/>
            <w:tcBorders>
              <w:top w:val="single" w:sz="4" w:space="0" w:color="auto"/>
              <w:left w:val="single" w:sz="4" w:space="0" w:color="auto"/>
              <w:bottom w:val="single" w:sz="4" w:space="0" w:color="auto"/>
              <w:right w:val="single" w:sz="4" w:space="0" w:color="auto"/>
            </w:tcBorders>
          </w:tcPr>
          <w:p w:rsidR="00902819" w:rsidRPr="00555313" w:rsidRDefault="00902819" w:rsidP="00772A25">
            <w:pPr>
              <w:spacing w:line="240" w:lineRule="auto"/>
              <w:ind w:firstLine="0"/>
              <w:jc w:val="center"/>
              <w:rPr>
                <w:b/>
                <w:szCs w:val="24"/>
                <w:lang w:eastAsia="ru-RU"/>
              </w:rPr>
            </w:pPr>
            <w:r w:rsidRPr="00555313">
              <w:rPr>
                <w:b/>
                <w:szCs w:val="24"/>
                <w:lang w:eastAsia="ru-RU"/>
              </w:rPr>
              <w:t>Прогностические факторы</w:t>
            </w:r>
          </w:p>
        </w:tc>
      </w:tr>
      <w:tr w:rsidR="00902819" w:rsidRPr="00555313" w:rsidTr="00E93155">
        <w:tc>
          <w:tcPr>
            <w:tcW w:w="2441" w:type="dxa"/>
            <w:vMerge/>
            <w:tcBorders>
              <w:left w:val="single" w:sz="4" w:space="0" w:color="auto"/>
              <w:bottom w:val="single" w:sz="4" w:space="0" w:color="auto"/>
              <w:right w:val="single" w:sz="4" w:space="0" w:color="auto"/>
            </w:tcBorders>
          </w:tcPr>
          <w:p w:rsidR="00902819" w:rsidRPr="00555313" w:rsidRDefault="00902819">
            <w:pPr>
              <w:spacing w:line="240" w:lineRule="auto"/>
              <w:ind w:firstLine="0"/>
              <w:jc w:val="center"/>
              <w:rPr>
                <w:b/>
                <w:szCs w:val="24"/>
                <w:lang w:val="en-US" w:eastAsia="ru-RU"/>
              </w:rPr>
            </w:pPr>
          </w:p>
        </w:tc>
        <w:tc>
          <w:tcPr>
            <w:tcW w:w="2597" w:type="dxa"/>
            <w:tcBorders>
              <w:top w:val="single" w:sz="4" w:space="0" w:color="auto"/>
              <w:left w:val="single" w:sz="4" w:space="0" w:color="auto"/>
              <w:bottom w:val="single" w:sz="4" w:space="0" w:color="auto"/>
              <w:right w:val="single" w:sz="4" w:space="0" w:color="auto"/>
            </w:tcBorders>
          </w:tcPr>
          <w:p w:rsidR="00902819" w:rsidRPr="00555313" w:rsidRDefault="00902819">
            <w:pPr>
              <w:spacing w:line="240" w:lineRule="auto"/>
              <w:ind w:firstLine="0"/>
              <w:jc w:val="center"/>
              <w:rPr>
                <w:b/>
                <w:szCs w:val="24"/>
                <w:lang w:val="en-US" w:eastAsia="ru-RU"/>
              </w:rPr>
            </w:pPr>
            <w:r w:rsidRPr="00555313">
              <w:rPr>
                <w:b/>
                <w:szCs w:val="24"/>
                <w:lang w:val="en-US" w:eastAsia="ru-RU"/>
              </w:rPr>
              <w:t>Ассоциированные с опухолью</w:t>
            </w:r>
          </w:p>
        </w:tc>
        <w:tc>
          <w:tcPr>
            <w:tcW w:w="2355" w:type="dxa"/>
            <w:tcBorders>
              <w:top w:val="single" w:sz="4" w:space="0" w:color="auto"/>
              <w:left w:val="single" w:sz="4" w:space="0" w:color="auto"/>
              <w:bottom w:val="single" w:sz="4" w:space="0" w:color="auto"/>
              <w:right w:val="single" w:sz="4" w:space="0" w:color="auto"/>
            </w:tcBorders>
          </w:tcPr>
          <w:p w:rsidR="00902819" w:rsidRPr="00555313" w:rsidRDefault="00902819">
            <w:pPr>
              <w:spacing w:line="240" w:lineRule="auto"/>
              <w:ind w:firstLine="0"/>
              <w:jc w:val="center"/>
              <w:rPr>
                <w:b/>
                <w:szCs w:val="24"/>
                <w:lang w:val="en-US" w:eastAsia="ru-RU"/>
              </w:rPr>
            </w:pPr>
            <w:r w:rsidRPr="00555313">
              <w:rPr>
                <w:b/>
                <w:szCs w:val="24"/>
                <w:lang w:val="en-US" w:eastAsia="ru-RU"/>
              </w:rPr>
              <w:t>Ассоциированные с пациентом</w:t>
            </w:r>
          </w:p>
        </w:tc>
        <w:tc>
          <w:tcPr>
            <w:tcW w:w="2064" w:type="dxa"/>
            <w:tcBorders>
              <w:top w:val="single" w:sz="4" w:space="0" w:color="auto"/>
              <w:left w:val="single" w:sz="4" w:space="0" w:color="auto"/>
              <w:bottom w:val="single" w:sz="4" w:space="0" w:color="auto"/>
              <w:right w:val="single" w:sz="4" w:space="0" w:color="auto"/>
            </w:tcBorders>
          </w:tcPr>
          <w:p w:rsidR="00902819" w:rsidRPr="00555313" w:rsidRDefault="00902819">
            <w:pPr>
              <w:spacing w:line="240" w:lineRule="auto"/>
              <w:ind w:firstLine="0"/>
              <w:jc w:val="center"/>
              <w:rPr>
                <w:b/>
                <w:szCs w:val="24"/>
                <w:lang w:val="en-US" w:eastAsia="ru-RU"/>
              </w:rPr>
            </w:pPr>
            <w:r w:rsidRPr="00555313">
              <w:rPr>
                <w:b/>
                <w:szCs w:val="24"/>
                <w:lang w:val="en-US" w:eastAsia="ru-RU"/>
              </w:rPr>
              <w:t>Ассоциированные с окружающей средой</w:t>
            </w:r>
          </w:p>
        </w:tc>
      </w:tr>
      <w:tr w:rsidR="006D78D2" w:rsidRPr="00555313" w:rsidTr="00E93155">
        <w:tc>
          <w:tcPr>
            <w:tcW w:w="2441" w:type="dxa"/>
            <w:tcBorders>
              <w:top w:val="single" w:sz="4" w:space="0" w:color="auto"/>
              <w:left w:val="single" w:sz="4" w:space="0" w:color="auto"/>
              <w:bottom w:val="single" w:sz="4" w:space="0" w:color="auto"/>
              <w:right w:val="single" w:sz="4" w:space="0" w:color="auto"/>
            </w:tcBorders>
          </w:tcPr>
          <w:p w:rsidR="006D78D2" w:rsidRPr="00555313" w:rsidRDefault="006D78D2" w:rsidP="00752426">
            <w:pPr>
              <w:spacing w:line="240" w:lineRule="auto"/>
              <w:ind w:firstLine="0"/>
              <w:rPr>
                <w:szCs w:val="24"/>
                <w:lang w:val="en-US" w:eastAsia="ru-RU"/>
              </w:rPr>
            </w:pPr>
            <w:r w:rsidRPr="00555313">
              <w:rPr>
                <w:szCs w:val="24"/>
                <w:lang w:val="en-US" w:eastAsia="ru-RU"/>
              </w:rPr>
              <w:t>Необходим</w:t>
            </w:r>
            <w:r w:rsidRPr="00555313">
              <w:rPr>
                <w:szCs w:val="24"/>
                <w:lang w:eastAsia="ru-RU"/>
              </w:rPr>
              <w:t>ы</w:t>
            </w:r>
            <w:r w:rsidRPr="00555313">
              <w:rPr>
                <w:szCs w:val="24"/>
                <w:lang w:val="en-US" w:eastAsia="ru-RU"/>
              </w:rPr>
              <w:t>е для оценки</w:t>
            </w:r>
          </w:p>
        </w:tc>
        <w:tc>
          <w:tcPr>
            <w:tcW w:w="2597" w:type="dxa"/>
            <w:tcBorders>
              <w:top w:val="single" w:sz="4" w:space="0" w:color="auto"/>
              <w:left w:val="single" w:sz="4" w:space="0" w:color="auto"/>
              <w:bottom w:val="single" w:sz="4" w:space="0" w:color="auto"/>
              <w:right w:val="single" w:sz="4" w:space="0" w:color="auto"/>
            </w:tcBorders>
          </w:tcPr>
          <w:p w:rsidR="006D78D2" w:rsidRPr="00555313" w:rsidRDefault="006D78D2" w:rsidP="00772A25">
            <w:pPr>
              <w:spacing w:line="240" w:lineRule="auto"/>
              <w:ind w:firstLine="0"/>
              <w:rPr>
                <w:szCs w:val="24"/>
                <w:lang w:eastAsia="ru-RU"/>
              </w:rPr>
            </w:pPr>
            <w:r w:rsidRPr="00555313">
              <w:rPr>
                <w:szCs w:val="24"/>
                <w:lang w:eastAsia="ru-RU"/>
              </w:rPr>
              <w:t>Толщина опухоли</w:t>
            </w:r>
            <w:r w:rsidR="00294396" w:rsidRPr="00555313">
              <w:rPr>
                <w:szCs w:val="24"/>
                <w:lang w:eastAsia="ru-RU"/>
              </w:rPr>
              <w:t>, м</w:t>
            </w:r>
            <w:r w:rsidRPr="00555313">
              <w:rPr>
                <w:szCs w:val="24"/>
                <w:lang w:eastAsia="ru-RU"/>
              </w:rPr>
              <w:t>итотический индекс</w:t>
            </w:r>
            <w:r w:rsidR="00294396" w:rsidRPr="00555313">
              <w:rPr>
                <w:szCs w:val="24"/>
                <w:lang w:eastAsia="ru-RU"/>
              </w:rPr>
              <w:t>, и</w:t>
            </w:r>
            <w:r w:rsidRPr="00555313">
              <w:rPr>
                <w:szCs w:val="24"/>
                <w:lang w:eastAsia="ru-RU"/>
              </w:rPr>
              <w:t>зъязвление</w:t>
            </w:r>
            <w:r w:rsidR="00294396" w:rsidRPr="00555313">
              <w:rPr>
                <w:szCs w:val="24"/>
                <w:lang w:eastAsia="ru-RU"/>
              </w:rPr>
              <w:t>, р</w:t>
            </w:r>
            <w:r w:rsidRPr="00555313">
              <w:rPr>
                <w:szCs w:val="24"/>
                <w:lang w:eastAsia="ru-RU"/>
              </w:rPr>
              <w:t>аспростран</w:t>
            </w:r>
            <w:r w:rsidR="00294396" w:rsidRPr="00555313">
              <w:rPr>
                <w:szCs w:val="24"/>
                <w:lang w:eastAsia="ru-RU"/>
              </w:rPr>
              <w:t>е</w:t>
            </w:r>
            <w:r w:rsidRPr="00555313">
              <w:rPr>
                <w:szCs w:val="24"/>
                <w:lang w:eastAsia="ru-RU"/>
              </w:rPr>
              <w:t>нность метастатической болезни</w:t>
            </w:r>
          </w:p>
        </w:tc>
        <w:tc>
          <w:tcPr>
            <w:tcW w:w="2355"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ind w:firstLine="0"/>
              <w:rPr>
                <w:szCs w:val="24"/>
                <w:lang w:val="en-US" w:eastAsia="ru-RU"/>
              </w:rPr>
            </w:pPr>
            <w:r w:rsidRPr="00555313">
              <w:rPr>
                <w:szCs w:val="24"/>
                <w:lang w:val="en-US" w:eastAsia="ru-RU"/>
              </w:rPr>
              <w:t>Лим</w:t>
            </w:r>
            <w:r w:rsidR="00E2325E" w:rsidRPr="00555313">
              <w:rPr>
                <w:szCs w:val="24"/>
                <w:lang w:eastAsia="ru-RU"/>
              </w:rPr>
              <w:t>ф</w:t>
            </w:r>
            <w:r w:rsidRPr="00555313">
              <w:rPr>
                <w:szCs w:val="24"/>
                <w:lang w:val="en-US" w:eastAsia="ru-RU"/>
              </w:rPr>
              <w:t>оцитарный инфильтрат</w:t>
            </w:r>
            <w:r w:rsidR="00294396" w:rsidRPr="00555313">
              <w:rPr>
                <w:szCs w:val="24"/>
                <w:lang w:val="en-US" w:eastAsia="ru-RU"/>
              </w:rPr>
              <w:t xml:space="preserve">, </w:t>
            </w:r>
            <w:r w:rsidR="00294396" w:rsidRPr="00555313">
              <w:rPr>
                <w:szCs w:val="24"/>
                <w:lang w:eastAsia="ru-RU"/>
              </w:rPr>
              <w:t>р</w:t>
            </w:r>
            <w:r w:rsidRPr="00555313">
              <w:rPr>
                <w:szCs w:val="24"/>
                <w:lang w:val="en-US" w:eastAsia="ru-RU"/>
              </w:rPr>
              <w:t>егрессия</w:t>
            </w:r>
          </w:p>
        </w:tc>
        <w:tc>
          <w:tcPr>
            <w:tcW w:w="2064"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ind w:firstLine="0"/>
              <w:rPr>
                <w:szCs w:val="24"/>
                <w:lang w:eastAsia="ru-RU"/>
              </w:rPr>
            </w:pPr>
            <w:r w:rsidRPr="00555313">
              <w:rPr>
                <w:szCs w:val="24"/>
                <w:lang w:eastAsia="ru-RU"/>
              </w:rPr>
              <w:t>Прием лекарственных препаратов, особенно иммуносупресс</w:t>
            </w:r>
            <w:r w:rsidR="00BA135B" w:rsidRPr="00555313">
              <w:rPr>
                <w:szCs w:val="24"/>
                <w:lang w:eastAsia="ru-RU"/>
              </w:rPr>
              <w:t>оров</w:t>
            </w:r>
          </w:p>
        </w:tc>
      </w:tr>
      <w:tr w:rsidR="006D78D2" w:rsidRPr="00555313" w:rsidTr="00E93155">
        <w:tc>
          <w:tcPr>
            <w:tcW w:w="2441" w:type="dxa"/>
            <w:tcBorders>
              <w:top w:val="single" w:sz="4" w:space="0" w:color="auto"/>
              <w:left w:val="single" w:sz="4" w:space="0" w:color="auto"/>
              <w:bottom w:val="single" w:sz="4" w:space="0" w:color="auto"/>
              <w:right w:val="single" w:sz="4" w:space="0" w:color="auto"/>
            </w:tcBorders>
          </w:tcPr>
          <w:p w:rsidR="006D78D2" w:rsidRPr="00555313" w:rsidRDefault="006D78D2" w:rsidP="00752426">
            <w:pPr>
              <w:spacing w:line="240" w:lineRule="auto"/>
              <w:ind w:firstLine="0"/>
              <w:rPr>
                <w:szCs w:val="24"/>
                <w:lang w:val="en-US" w:eastAsia="ru-RU"/>
              </w:rPr>
            </w:pPr>
            <w:r w:rsidRPr="00555313">
              <w:rPr>
                <w:szCs w:val="24"/>
                <w:lang w:val="en-US" w:eastAsia="ru-RU"/>
              </w:rPr>
              <w:t>Дополнительные</w:t>
            </w:r>
          </w:p>
        </w:tc>
        <w:tc>
          <w:tcPr>
            <w:tcW w:w="2597" w:type="dxa"/>
            <w:tcBorders>
              <w:top w:val="single" w:sz="4" w:space="0" w:color="auto"/>
              <w:left w:val="single" w:sz="4" w:space="0" w:color="auto"/>
              <w:bottom w:val="single" w:sz="4" w:space="0" w:color="auto"/>
              <w:right w:val="single" w:sz="4" w:space="0" w:color="auto"/>
            </w:tcBorders>
          </w:tcPr>
          <w:p w:rsidR="006D78D2" w:rsidRPr="00555313" w:rsidRDefault="006D78D2" w:rsidP="00772A25">
            <w:pPr>
              <w:spacing w:line="240" w:lineRule="auto"/>
              <w:ind w:firstLine="0"/>
              <w:rPr>
                <w:szCs w:val="24"/>
                <w:lang w:val="en-US" w:eastAsia="ru-RU"/>
              </w:rPr>
            </w:pPr>
            <w:r w:rsidRPr="00555313">
              <w:rPr>
                <w:szCs w:val="24"/>
                <w:lang w:val="en-US" w:eastAsia="ru-RU"/>
              </w:rPr>
              <w:t>Лимф</w:t>
            </w:r>
            <w:r w:rsidRPr="00555313">
              <w:rPr>
                <w:szCs w:val="24"/>
                <w:lang w:eastAsia="ru-RU"/>
              </w:rPr>
              <w:t>о</w:t>
            </w:r>
            <w:r w:rsidRPr="00555313">
              <w:rPr>
                <w:szCs w:val="24"/>
                <w:lang w:val="en-US" w:eastAsia="ru-RU"/>
              </w:rPr>
              <w:t>васкулярная инвазия</w:t>
            </w:r>
            <w:r w:rsidR="00294396" w:rsidRPr="00555313">
              <w:rPr>
                <w:szCs w:val="24"/>
                <w:lang w:val="en-US" w:eastAsia="ru-RU"/>
              </w:rPr>
              <w:t xml:space="preserve">, </w:t>
            </w:r>
            <w:r w:rsidR="00294396" w:rsidRPr="00555313">
              <w:rPr>
                <w:szCs w:val="24"/>
                <w:lang w:eastAsia="ru-RU"/>
              </w:rPr>
              <w:t>п</w:t>
            </w:r>
            <w:r w:rsidRPr="00555313">
              <w:rPr>
                <w:szCs w:val="24"/>
                <w:lang w:val="en-US" w:eastAsia="ru-RU"/>
              </w:rPr>
              <w:t>ериневральное распространение</w:t>
            </w:r>
          </w:p>
        </w:tc>
        <w:tc>
          <w:tcPr>
            <w:tcW w:w="2355"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ind w:firstLine="0"/>
              <w:rPr>
                <w:szCs w:val="24"/>
                <w:lang w:eastAsia="ru-RU"/>
              </w:rPr>
            </w:pPr>
            <w:r w:rsidRPr="00555313">
              <w:rPr>
                <w:szCs w:val="24"/>
                <w:lang w:eastAsia="ru-RU"/>
              </w:rPr>
              <w:t>Локализация первичной опухоли, семейная история, иммунодефицит, пол, возраст (у женщин и пациентов молодого возраста более благоприятный прогноз)</w:t>
            </w:r>
          </w:p>
        </w:tc>
        <w:tc>
          <w:tcPr>
            <w:tcW w:w="2064"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ind w:firstLine="0"/>
              <w:rPr>
                <w:szCs w:val="24"/>
                <w:lang w:eastAsia="ru-RU"/>
              </w:rPr>
            </w:pPr>
            <w:r w:rsidRPr="00555313">
              <w:rPr>
                <w:szCs w:val="24"/>
                <w:lang w:eastAsia="ru-RU"/>
              </w:rPr>
              <w:t>Солнечные ожоги в анамнезе, посещение соляриев</w:t>
            </w:r>
          </w:p>
        </w:tc>
      </w:tr>
      <w:tr w:rsidR="006D78D2" w:rsidRPr="00555313" w:rsidTr="00E93155">
        <w:tc>
          <w:tcPr>
            <w:tcW w:w="2441" w:type="dxa"/>
            <w:tcBorders>
              <w:top w:val="single" w:sz="4" w:space="0" w:color="auto"/>
              <w:left w:val="single" w:sz="4" w:space="0" w:color="auto"/>
              <w:bottom w:val="single" w:sz="4" w:space="0" w:color="auto"/>
              <w:right w:val="single" w:sz="4" w:space="0" w:color="auto"/>
            </w:tcBorders>
          </w:tcPr>
          <w:p w:rsidR="006D78D2" w:rsidRPr="00555313" w:rsidRDefault="006D78D2" w:rsidP="00752426">
            <w:pPr>
              <w:spacing w:line="240" w:lineRule="auto"/>
              <w:ind w:firstLine="0"/>
              <w:rPr>
                <w:szCs w:val="24"/>
                <w:lang w:val="en-US" w:eastAsia="ru-RU"/>
              </w:rPr>
            </w:pPr>
            <w:r w:rsidRPr="00555313">
              <w:rPr>
                <w:szCs w:val="24"/>
                <w:lang w:val="en-US" w:eastAsia="ru-RU"/>
              </w:rPr>
              <w:t>Новые и перспективные</w:t>
            </w:r>
          </w:p>
        </w:tc>
        <w:tc>
          <w:tcPr>
            <w:tcW w:w="2597" w:type="dxa"/>
            <w:tcBorders>
              <w:top w:val="single" w:sz="4" w:space="0" w:color="auto"/>
              <w:left w:val="single" w:sz="4" w:space="0" w:color="auto"/>
              <w:bottom w:val="single" w:sz="4" w:space="0" w:color="auto"/>
              <w:right w:val="single" w:sz="4" w:space="0" w:color="auto"/>
            </w:tcBorders>
          </w:tcPr>
          <w:p w:rsidR="006D78D2" w:rsidRPr="00555313" w:rsidRDefault="006D78D2" w:rsidP="00772A25">
            <w:pPr>
              <w:spacing w:line="240" w:lineRule="auto"/>
              <w:ind w:firstLine="0"/>
              <w:rPr>
                <w:szCs w:val="24"/>
                <w:lang w:eastAsia="ru-RU"/>
              </w:rPr>
            </w:pPr>
            <w:r w:rsidRPr="00555313">
              <w:rPr>
                <w:szCs w:val="24"/>
                <w:lang w:eastAsia="ru-RU"/>
              </w:rPr>
              <w:t>Молекулярные: мутации, экспрессия генов, протеомика, микроРНК</w:t>
            </w:r>
          </w:p>
        </w:tc>
        <w:tc>
          <w:tcPr>
            <w:tcW w:w="2355"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ind w:firstLine="0"/>
              <w:rPr>
                <w:szCs w:val="24"/>
                <w:lang w:eastAsia="ru-RU"/>
              </w:rPr>
            </w:pPr>
            <w:r w:rsidRPr="00555313">
              <w:rPr>
                <w:szCs w:val="24"/>
                <w:lang w:eastAsia="ru-RU"/>
              </w:rPr>
              <w:t>Иммуногенетика, другие характеристики иммунного ответа пациента</w:t>
            </w:r>
          </w:p>
        </w:tc>
        <w:tc>
          <w:tcPr>
            <w:tcW w:w="2064" w:type="dxa"/>
            <w:tcBorders>
              <w:top w:val="single" w:sz="4" w:space="0" w:color="auto"/>
              <w:left w:val="single" w:sz="4" w:space="0" w:color="auto"/>
              <w:bottom w:val="single" w:sz="4" w:space="0" w:color="auto"/>
              <w:right w:val="single" w:sz="4" w:space="0" w:color="auto"/>
            </w:tcBorders>
          </w:tcPr>
          <w:p w:rsidR="006D78D2" w:rsidRPr="00555313" w:rsidRDefault="006D78D2" w:rsidP="001858D5">
            <w:pPr>
              <w:spacing w:line="240" w:lineRule="auto"/>
              <w:rPr>
                <w:szCs w:val="24"/>
                <w:lang w:eastAsia="ru-RU"/>
              </w:rPr>
            </w:pPr>
          </w:p>
        </w:tc>
      </w:tr>
    </w:tbl>
    <w:p w:rsidR="00942B81" w:rsidRPr="00555313" w:rsidRDefault="00942B81" w:rsidP="00942B81">
      <w:pPr>
        <w:pStyle w:val="CustomContentNormal"/>
      </w:pPr>
      <w:bookmarkStart w:id="125" w:name="_Toc16510486"/>
      <w:bookmarkStart w:id="126" w:name="_Toc11747750"/>
      <w:bookmarkStart w:id="127" w:name="_Toc23182978"/>
      <w:bookmarkStart w:id="128" w:name="_Toc101715234"/>
      <w:r w:rsidRPr="00555313">
        <w:t>Критерии оценки качества медицинской помощи</w:t>
      </w:r>
      <w:bookmarkEnd w:id="125"/>
      <w:bookmarkEnd w:id="126"/>
      <w:bookmarkEnd w:id="127"/>
      <w:bookmarkEnd w:id="128"/>
    </w:p>
    <w:p w:rsidR="00370FDC" w:rsidRPr="00555313" w:rsidRDefault="00370FDC" w:rsidP="002B772E">
      <w:pPr>
        <w:rPr>
          <w:szCs w:val="24"/>
        </w:rPr>
      </w:pPr>
      <w:r w:rsidRPr="00555313">
        <w:rPr>
          <w:szCs w:val="24"/>
        </w:rPr>
        <w:t xml:space="preserve">Критерии оценки качества медицинской помощи приведены в табл. </w:t>
      </w:r>
      <w:r w:rsidR="00FD11A6">
        <w:rPr>
          <w:szCs w:val="24"/>
        </w:rPr>
        <w:t>23</w:t>
      </w:r>
      <w:r w:rsidRPr="00555313">
        <w:rPr>
          <w:szCs w:val="24"/>
        </w:rPr>
        <w:t xml:space="preserve">. </w:t>
      </w:r>
    </w:p>
    <w:p w:rsidR="00DF421C" w:rsidRPr="00555313" w:rsidRDefault="00370FDC" w:rsidP="00C65072">
      <w:pPr>
        <w:rPr>
          <w:szCs w:val="24"/>
        </w:rPr>
      </w:pPr>
      <w:bookmarkStart w:id="129" w:name="__RefHeading___doc_bible"/>
      <w:bookmarkEnd w:id="124"/>
      <w:r w:rsidRPr="00555313">
        <w:rPr>
          <w:b/>
          <w:bCs/>
          <w:szCs w:val="24"/>
        </w:rPr>
        <w:t xml:space="preserve">Таблица </w:t>
      </w:r>
      <w:r w:rsidR="00FD11A6">
        <w:rPr>
          <w:b/>
          <w:bCs/>
          <w:szCs w:val="24"/>
        </w:rPr>
        <w:t>23</w:t>
      </w:r>
      <w:r w:rsidRPr="00555313">
        <w:rPr>
          <w:b/>
          <w:bCs/>
          <w:szCs w:val="24"/>
        </w:rPr>
        <w:t>.</w:t>
      </w:r>
      <w:r w:rsidRPr="00555313">
        <w:rPr>
          <w:szCs w:val="24"/>
        </w:rPr>
        <w:t xml:space="preserve"> </w:t>
      </w:r>
      <w:r w:rsidR="00DF421C" w:rsidRPr="00555313">
        <w:rPr>
          <w:szCs w:val="24"/>
        </w:rPr>
        <w:t>Критерии оценки качества медицинской помощи</w:t>
      </w:r>
    </w:p>
    <w:tbl>
      <w:tblPr>
        <w:tblW w:w="9555" w:type="dxa"/>
        <w:tblInd w:w="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7" w:type="dxa"/>
          <w:bottom w:w="102" w:type="dxa"/>
          <w:right w:w="62" w:type="dxa"/>
        </w:tblCellMar>
        <w:tblLook w:val="00A0" w:firstRow="1" w:lastRow="0" w:firstColumn="1" w:lastColumn="0" w:noHBand="0" w:noVBand="0"/>
      </w:tblPr>
      <w:tblGrid>
        <w:gridCol w:w="647"/>
        <w:gridCol w:w="7065"/>
        <w:gridCol w:w="1843"/>
      </w:tblGrid>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2E0971" w:rsidP="00752426">
            <w:pPr>
              <w:pStyle w:val="ConsPlusNormal"/>
              <w:contextualSpacing/>
              <w:jc w:val="center"/>
              <w:rPr>
                <w:rFonts w:ascii="Times New Roman" w:hAnsi="Times New Roman" w:cs="Times New Roman"/>
                <w:b/>
                <w:bCs/>
                <w:sz w:val="24"/>
                <w:szCs w:val="24"/>
              </w:rPr>
            </w:pPr>
            <w:r w:rsidRPr="00555313">
              <w:rPr>
                <w:rFonts w:ascii="Times New Roman" w:hAnsi="Times New Roman" w:cs="Times New Roman"/>
                <w:b/>
                <w:bCs/>
                <w:sz w:val="24"/>
                <w:szCs w:val="24"/>
              </w:rPr>
              <w:t>№</w:t>
            </w:r>
            <w:r w:rsidR="00DF421C" w:rsidRPr="00555313">
              <w:rPr>
                <w:rFonts w:ascii="Times New Roman" w:hAnsi="Times New Roman" w:cs="Times New Roman"/>
                <w:b/>
                <w:bCs/>
                <w:sz w:val="24"/>
                <w:szCs w:val="24"/>
              </w:rPr>
              <w:t xml:space="preserve"> п/п</w:t>
            </w: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center"/>
              <w:rPr>
                <w:rFonts w:ascii="Times New Roman" w:hAnsi="Times New Roman" w:cs="Times New Roman"/>
                <w:b/>
                <w:bCs/>
                <w:sz w:val="24"/>
                <w:szCs w:val="24"/>
              </w:rPr>
            </w:pPr>
            <w:r w:rsidRPr="00555313">
              <w:rPr>
                <w:rFonts w:ascii="Times New Roman" w:hAnsi="Times New Roman" w:cs="Times New Roman"/>
                <w:b/>
                <w:bCs/>
                <w:sz w:val="24"/>
                <w:szCs w:val="24"/>
              </w:rPr>
              <w:t>Критерии качества</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b/>
                <w:bCs/>
                <w:sz w:val="24"/>
                <w:szCs w:val="24"/>
              </w:rPr>
            </w:pPr>
            <w:r w:rsidRPr="00555313">
              <w:rPr>
                <w:rFonts w:ascii="Times New Roman" w:hAnsi="Times New Roman" w:cs="Times New Roman"/>
                <w:b/>
                <w:bCs/>
                <w:sz w:val="24"/>
                <w:szCs w:val="24"/>
              </w:rPr>
              <w:t>Оценка выполнения</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Выполнено </w:t>
            </w:r>
            <w:r w:rsidR="002E0971" w:rsidRPr="00555313">
              <w:rPr>
                <w:rFonts w:ascii="Times New Roman" w:hAnsi="Times New Roman" w:cs="Times New Roman"/>
                <w:sz w:val="24"/>
                <w:szCs w:val="24"/>
              </w:rPr>
              <w:t>УЗИ</w:t>
            </w:r>
            <w:r w:rsidRPr="00555313">
              <w:rPr>
                <w:rFonts w:ascii="Times New Roman" w:hAnsi="Times New Roman" w:cs="Times New Roman"/>
                <w:sz w:val="24"/>
                <w:szCs w:val="24"/>
              </w:rPr>
              <w:t xml:space="preserve"> регионарных лимфатических узлов (при установлении диагноза для всех стадий)</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Выполнено </w:t>
            </w:r>
            <w:r w:rsidR="002E0971" w:rsidRPr="00555313">
              <w:rPr>
                <w:rFonts w:ascii="Times New Roman" w:hAnsi="Times New Roman" w:cs="Times New Roman"/>
                <w:sz w:val="24"/>
                <w:szCs w:val="24"/>
              </w:rPr>
              <w:t>УЗИ</w:t>
            </w:r>
            <w:r w:rsidRPr="00555313">
              <w:rPr>
                <w:rFonts w:ascii="Times New Roman" w:hAnsi="Times New Roman" w:cs="Times New Roman"/>
                <w:sz w:val="24"/>
                <w:szCs w:val="24"/>
              </w:rPr>
              <w:t xml:space="preserve"> органов малого таза и/или </w:t>
            </w:r>
            <w:r w:rsidR="002E0971" w:rsidRPr="00555313">
              <w:rPr>
                <w:rFonts w:ascii="Times New Roman" w:hAnsi="Times New Roman" w:cs="Times New Roman"/>
                <w:sz w:val="24"/>
                <w:szCs w:val="24"/>
              </w:rPr>
              <w:t>КТ</w:t>
            </w:r>
            <w:r w:rsidRPr="00555313">
              <w:rPr>
                <w:rFonts w:ascii="Times New Roman" w:hAnsi="Times New Roman" w:cs="Times New Roman"/>
                <w:sz w:val="24"/>
                <w:szCs w:val="24"/>
              </w:rPr>
              <w:t xml:space="preserve"> органов малого таза и/или </w:t>
            </w:r>
            <w:r w:rsidR="002E0971" w:rsidRPr="00555313">
              <w:rPr>
                <w:rFonts w:ascii="Times New Roman" w:hAnsi="Times New Roman" w:cs="Times New Roman"/>
                <w:sz w:val="24"/>
                <w:szCs w:val="24"/>
              </w:rPr>
              <w:t>МРТ</w:t>
            </w:r>
            <w:r w:rsidRPr="00555313">
              <w:rPr>
                <w:rFonts w:ascii="Times New Roman" w:hAnsi="Times New Roman" w:cs="Times New Roman"/>
                <w:sz w:val="24"/>
                <w:szCs w:val="24"/>
              </w:rPr>
              <w:t xml:space="preserve"> органов малого таза (при установлении диагноза для стади</w:t>
            </w:r>
            <w:r w:rsidR="00CB0033" w:rsidRPr="00555313">
              <w:rPr>
                <w:rFonts w:ascii="Times New Roman" w:hAnsi="Times New Roman" w:cs="Times New Roman"/>
                <w:sz w:val="24"/>
                <w:szCs w:val="24"/>
              </w:rPr>
              <w:t>и</w:t>
            </w:r>
            <w:r w:rsidRPr="00555313">
              <w:rPr>
                <w:rFonts w:ascii="Times New Roman" w:hAnsi="Times New Roman" w:cs="Times New Roman"/>
                <w:sz w:val="24"/>
                <w:szCs w:val="24"/>
              </w:rPr>
              <w:t xml:space="preserve"> </w:t>
            </w:r>
            <w:r w:rsidR="00B8254B" w:rsidRPr="00555313">
              <w:rPr>
                <w:rFonts w:ascii="Times New Roman" w:hAnsi="Times New Roman" w:cs="Times New Roman"/>
                <w:sz w:val="24"/>
                <w:szCs w:val="24"/>
                <w:lang w:val="en-US"/>
              </w:rPr>
              <w:t>II</w:t>
            </w:r>
            <w:r w:rsidR="00B8254B" w:rsidRPr="00555313">
              <w:rPr>
                <w:rFonts w:ascii="Times New Roman" w:hAnsi="Times New Roman" w:cs="Times New Roman"/>
                <w:sz w:val="24"/>
                <w:szCs w:val="24"/>
              </w:rPr>
              <w:t>А</w:t>
            </w:r>
            <w:r w:rsidR="002E0971" w:rsidRPr="00555313">
              <w:rPr>
                <w:rFonts w:ascii="Times New Roman" w:hAnsi="Times New Roman" w:cs="Times New Roman"/>
                <w:sz w:val="24"/>
                <w:szCs w:val="24"/>
              </w:rPr>
              <w:t>–</w:t>
            </w:r>
            <w:r w:rsidRPr="00555313">
              <w:rPr>
                <w:rFonts w:ascii="Times New Roman" w:hAnsi="Times New Roman" w:cs="Times New Roman"/>
                <w:sz w:val="24"/>
                <w:szCs w:val="24"/>
                <w:lang w:val="en-US"/>
              </w:rPr>
              <w:t>IV</w:t>
            </w:r>
            <w:r w:rsidRPr="00555313">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rPr>
          <w:trHeight w:val="13"/>
        </w:trPr>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Выполнена рентгенография органов грудной клетки и/или </w:t>
            </w:r>
            <w:r w:rsidR="002E0971" w:rsidRPr="00555313">
              <w:rPr>
                <w:rFonts w:ascii="Times New Roman" w:hAnsi="Times New Roman" w:cs="Times New Roman"/>
                <w:sz w:val="24"/>
                <w:szCs w:val="24"/>
              </w:rPr>
              <w:t>КТ</w:t>
            </w:r>
            <w:r w:rsidRPr="00555313">
              <w:rPr>
                <w:rFonts w:ascii="Times New Roman" w:hAnsi="Times New Roman" w:cs="Times New Roman"/>
                <w:sz w:val="24"/>
                <w:szCs w:val="24"/>
              </w:rPr>
              <w:t xml:space="preserve"> органов грудной клетки (при установлении диагноза для стади</w:t>
            </w:r>
            <w:r w:rsidR="00CB0033" w:rsidRPr="00555313">
              <w:rPr>
                <w:rFonts w:ascii="Times New Roman" w:hAnsi="Times New Roman" w:cs="Times New Roman"/>
                <w:sz w:val="24"/>
                <w:szCs w:val="24"/>
              </w:rPr>
              <w:t>и</w:t>
            </w:r>
            <w:r w:rsidRPr="00555313">
              <w:rPr>
                <w:rFonts w:ascii="Times New Roman" w:hAnsi="Times New Roman" w:cs="Times New Roman"/>
                <w:sz w:val="24"/>
                <w:szCs w:val="24"/>
              </w:rPr>
              <w:t xml:space="preserve"> </w:t>
            </w:r>
            <w:r w:rsidR="00B8254B" w:rsidRPr="00555313">
              <w:rPr>
                <w:rFonts w:ascii="Times New Roman" w:hAnsi="Times New Roman" w:cs="Times New Roman"/>
                <w:sz w:val="24"/>
                <w:szCs w:val="24"/>
                <w:lang w:val="en-US"/>
              </w:rPr>
              <w:t>II</w:t>
            </w:r>
            <w:r w:rsidR="00B8254B" w:rsidRPr="00555313">
              <w:rPr>
                <w:rFonts w:ascii="Times New Roman" w:hAnsi="Times New Roman" w:cs="Times New Roman"/>
                <w:sz w:val="24"/>
                <w:szCs w:val="24"/>
              </w:rPr>
              <w:t>А</w:t>
            </w:r>
            <w:r w:rsidR="002E0971" w:rsidRPr="00555313">
              <w:rPr>
                <w:rFonts w:ascii="Times New Roman" w:hAnsi="Times New Roman" w:cs="Times New Roman"/>
                <w:sz w:val="24"/>
                <w:szCs w:val="24"/>
              </w:rPr>
              <w:t>–</w:t>
            </w:r>
            <w:r w:rsidRPr="00555313">
              <w:rPr>
                <w:rFonts w:ascii="Times New Roman" w:hAnsi="Times New Roman" w:cs="Times New Roman"/>
                <w:sz w:val="24"/>
                <w:szCs w:val="24"/>
                <w:lang w:val="en-US"/>
              </w:rPr>
              <w:t>IV</w:t>
            </w:r>
            <w:r w:rsidRPr="00555313">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Выполнено </w:t>
            </w:r>
            <w:r w:rsidR="002E0971" w:rsidRPr="00555313">
              <w:rPr>
                <w:rFonts w:ascii="Times New Roman" w:hAnsi="Times New Roman" w:cs="Times New Roman"/>
                <w:sz w:val="24"/>
                <w:szCs w:val="24"/>
              </w:rPr>
              <w:t>УЗИ</w:t>
            </w:r>
            <w:r w:rsidRPr="00555313">
              <w:rPr>
                <w:rFonts w:ascii="Times New Roman" w:hAnsi="Times New Roman" w:cs="Times New Roman"/>
                <w:sz w:val="24"/>
                <w:szCs w:val="24"/>
              </w:rPr>
              <w:t xml:space="preserve"> органов брюшной полости (комплексное) и/или </w:t>
            </w:r>
            <w:r w:rsidR="002E0971" w:rsidRPr="00555313">
              <w:rPr>
                <w:rFonts w:ascii="Times New Roman" w:hAnsi="Times New Roman" w:cs="Times New Roman"/>
                <w:sz w:val="24"/>
                <w:szCs w:val="24"/>
              </w:rPr>
              <w:t>КТ</w:t>
            </w:r>
            <w:r w:rsidRPr="00555313">
              <w:rPr>
                <w:rFonts w:ascii="Times New Roman" w:hAnsi="Times New Roman" w:cs="Times New Roman"/>
                <w:sz w:val="24"/>
                <w:szCs w:val="24"/>
              </w:rPr>
              <w:t xml:space="preserve"> органов брюшной полости</w:t>
            </w:r>
            <w:r w:rsidR="00AE1C80" w:rsidRPr="00555313">
              <w:rPr>
                <w:rFonts w:ascii="Times New Roman" w:hAnsi="Times New Roman" w:cs="Times New Roman"/>
                <w:sz w:val="24"/>
                <w:szCs w:val="24"/>
              </w:rPr>
              <w:t>,</w:t>
            </w:r>
            <w:r w:rsidRPr="00555313">
              <w:rPr>
                <w:rFonts w:ascii="Times New Roman" w:hAnsi="Times New Roman" w:cs="Times New Roman"/>
                <w:sz w:val="24"/>
                <w:szCs w:val="24"/>
              </w:rPr>
              <w:t xml:space="preserve"> и/или </w:t>
            </w:r>
            <w:r w:rsidR="002E0971" w:rsidRPr="00555313">
              <w:rPr>
                <w:rFonts w:ascii="Times New Roman" w:hAnsi="Times New Roman" w:cs="Times New Roman"/>
                <w:sz w:val="24"/>
                <w:szCs w:val="24"/>
              </w:rPr>
              <w:t>МРТ</w:t>
            </w:r>
            <w:r w:rsidRPr="00555313">
              <w:rPr>
                <w:rFonts w:ascii="Times New Roman" w:hAnsi="Times New Roman" w:cs="Times New Roman"/>
                <w:sz w:val="24"/>
                <w:szCs w:val="24"/>
              </w:rPr>
              <w:t xml:space="preserve"> органов брюшной полости (при установлении диагноза для стади</w:t>
            </w:r>
            <w:r w:rsidR="00CB0033" w:rsidRPr="00555313">
              <w:rPr>
                <w:rFonts w:ascii="Times New Roman" w:hAnsi="Times New Roman" w:cs="Times New Roman"/>
                <w:sz w:val="24"/>
                <w:szCs w:val="24"/>
              </w:rPr>
              <w:t>и</w:t>
            </w:r>
            <w:r w:rsidR="002E0971" w:rsidRPr="00555313">
              <w:rPr>
                <w:rFonts w:ascii="Times New Roman" w:hAnsi="Times New Roman" w:cs="Times New Roman"/>
                <w:sz w:val="24"/>
                <w:szCs w:val="24"/>
              </w:rPr>
              <w:t xml:space="preserve"> </w:t>
            </w:r>
            <w:r w:rsidRPr="00555313">
              <w:rPr>
                <w:rFonts w:ascii="Times New Roman" w:hAnsi="Times New Roman" w:cs="Times New Roman"/>
                <w:sz w:val="24"/>
                <w:szCs w:val="24"/>
                <w:lang w:val="en-US"/>
              </w:rPr>
              <w:t>IIB</w:t>
            </w:r>
            <w:r w:rsidR="002E0971" w:rsidRPr="00555313">
              <w:rPr>
                <w:rFonts w:ascii="Times New Roman" w:hAnsi="Times New Roman" w:cs="Times New Roman"/>
                <w:sz w:val="24"/>
                <w:szCs w:val="24"/>
              </w:rPr>
              <w:t>–</w:t>
            </w:r>
            <w:r w:rsidRPr="00555313">
              <w:rPr>
                <w:rFonts w:ascii="Times New Roman" w:hAnsi="Times New Roman" w:cs="Times New Roman"/>
                <w:sz w:val="24"/>
                <w:szCs w:val="24"/>
                <w:lang w:val="en-US"/>
              </w:rPr>
              <w:t>IV</w:t>
            </w:r>
            <w:r w:rsidRPr="00555313">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Выполнен хирургический отступ не менее 1 см и не более 2 см при первичной инвазивной меланоме кожи (при хирургическом вмешательстве)</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BB60E3"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BB60E3" w:rsidRPr="00555313" w:rsidRDefault="00BB60E3"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BB60E3" w:rsidRPr="00555313" w:rsidRDefault="00BB60E3"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Дана рекомендация по проведению биопсии сторожевого лимфатического узла </w:t>
            </w:r>
            <w:r w:rsidR="00A758BD" w:rsidRPr="00555313">
              <w:rPr>
                <w:rFonts w:ascii="Times New Roman" w:hAnsi="Times New Roman" w:cs="Times New Roman"/>
                <w:sz w:val="24"/>
                <w:szCs w:val="24"/>
              </w:rPr>
              <w:t>пациентам</w:t>
            </w:r>
            <w:r w:rsidRPr="00555313">
              <w:rPr>
                <w:rFonts w:ascii="Times New Roman" w:hAnsi="Times New Roman" w:cs="Times New Roman"/>
                <w:sz w:val="24"/>
                <w:szCs w:val="24"/>
              </w:rPr>
              <w:t xml:space="preserve"> с толщиной меланомы кожи по Бреслоу более 0,8 мм </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BB60E3" w:rsidRPr="00555313" w:rsidRDefault="00BB60E3"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Выполнена химиотерапия и/или иммунотерапия</w:t>
            </w:r>
            <w:r w:rsidR="00AE1C80" w:rsidRPr="00555313">
              <w:rPr>
                <w:rFonts w:ascii="Times New Roman" w:hAnsi="Times New Roman" w:cs="Times New Roman"/>
                <w:sz w:val="24"/>
                <w:szCs w:val="24"/>
              </w:rPr>
              <w:t>,</w:t>
            </w:r>
            <w:r w:rsidRPr="00555313">
              <w:rPr>
                <w:rFonts w:ascii="Times New Roman" w:hAnsi="Times New Roman" w:cs="Times New Roman"/>
                <w:sz w:val="24"/>
                <w:szCs w:val="24"/>
              </w:rPr>
              <w:t xml:space="preserve"> и/или таргетная терапия и/или лучевая терапия при наличии морфологической верификации диагноза (при наличии показаний к проведению химиотерапии и/или иммунотерапии и/или таргетной терапии</w:t>
            </w:r>
            <w:r w:rsidR="00AE1C80" w:rsidRPr="00555313">
              <w:rPr>
                <w:rFonts w:ascii="Times New Roman" w:hAnsi="Times New Roman" w:cs="Times New Roman"/>
                <w:sz w:val="24"/>
                <w:szCs w:val="24"/>
              </w:rPr>
              <w:t>,</w:t>
            </w:r>
            <w:r w:rsidRPr="00555313">
              <w:rPr>
                <w:rFonts w:ascii="Times New Roman" w:hAnsi="Times New Roman" w:cs="Times New Roman"/>
                <w:sz w:val="24"/>
                <w:szCs w:val="24"/>
              </w:rPr>
              <w:t xml:space="preserve"> и/или лучевой терапии)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Выполнена дозиметрическая верификация рассчитанного плана (при лучевой терапии)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Выполнена </w:t>
            </w:r>
            <w:r w:rsidR="00AE1C80" w:rsidRPr="00555313">
              <w:rPr>
                <w:rFonts w:ascii="Times New Roman" w:hAnsi="Times New Roman" w:cs="Times New Roman"/>
                <w:sz w:val="24"/>
                <w:szCs w:val="24"/>
              </w:rPr>
              <w:t>МРТ</w:t>
            </w:r>
            <w:r w:rsidRPr="00555313">
              <w:rPr>
                <w:rFonts w:ascii="Times New Roman" w:hAnsi="Times New Roman" w:cs="Times New Roman"/>
                <w:sz w:val="24"/>
                <w:szCs w:val="24"/>
              </w:rPr>
              <w:t xml:space="preserve"> головного мозга с внутривенным контрастированием при впервые выявленной IV стадии не позднее 30 дней от момента установления диагноза метастатической меланомы (при отсутствии медицинских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Выполнена морфологическая верификация диагноза до начала лечения, за исключением случаев явной клинической картины опухоли кожи и случаев экстренной хирургии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rPr>
          <w:trHeight w:val="13"/>
        </w:trPr>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Выполнена оценка рис</w:t>
            </w:r>
            <w:r w:rsidR="00B64BDF" w:rsidRPr="00555313">
              <w:rPr>
                <w:rFonts w:ascii="Times New Roman" w:hAnsi="Times New Roman" w:cs="Times New Roman"/>
                <w:sz w:val="24"/>
                <w:szCs w:val="24"/>
              </w:rPr>
              <w:t>ка прогрессирования у пациентов с</w:t>
            </w:r>
            <w:r w:rsidRPr="00555313">
              <w:rPr>
                <w:rFonts w:ascii="Times New Roman" w:hAnsi="Times New Roman" w:cs="Times New Roman"/>
                <w:sz w:val="24"/>
                <w:szCs w:val="24"/>
              </w:rPr>
              <w:t xml:space="preserve"> I</w:t>
            </w:r>
            <w:r w:rsidR="00AE1C80" w:rsidRPr="00555313">
              <w:rPr>
                <w:rFonts w:ascii="Times New Roman" w:hAnsi="Times New Roman" w:cs="Times New Roman"/>
                <w:sz w:val="24"/>
                <w:szCs w:val="24"/>
              </w:rPr>
              <w:t>–</w:t>
            </w:r>
            <w:r w:rsidRPr="00555313">
              <w:rPr>
                <w:rFonts w:ascii="Times New Roman" w:hAnsi="Times New Roman" w:cs="Times New Roman"/>
                <w:sz w:val="24"/>
                <w:szCs w:val="24"/>
              </w:rPr>
              <w:t>III стадией заболевания</w:t>
            </w:r>
            <w:r w:rsidR="00B8254B" w:rsidRPr="00555313">
              <w:rPr>
                <w:rFonts w:ascii="Times New Roman" w:hAnsi="Times New Roman" w:cs="Times New Roman"/>
                <w:sz w:val="24"/>
                <w:szCs w:val="24"/>
              </w:rPr>
              <w:t xml:space="preserve"> в соответствии с классификацией A</w:t>
            </w:r>
            <w:r w:rsidR="00B8254B" w:rsidRPr="00555313">
              <w:rPr>
                <w:rFonts w:ascii="Times New Roman" w:hAnsi="Times New Roman" w:cs="Times New Roman"/>
                <w:sz w:val="24"/>
                <w:szCs w:val="24"/>
                <w:lang w:val="en-US"/>
              </w:rPr>
              <w:t>JCC</w:t>
            </w:r>
            <w:r w:rsidR="00B8254B" w:rsidRPr="00555313">
              <w:rPr>
                <w:rFonts w:ascii="Times New Roman" w:hAnsi="Times New Roman" w:cs="Times New Roman"/>
                <w:sz w:val="24"/>
                <w:szCs w:val="24"/>
              </w:rPr>
              <w:t>/</w:t>
            </w:r>
            <w:r w:rsidR="00B8254B" w:rsidRPr="00555313">
              <w:rPr>
                <w:rFonts w:ascii="Times New Roman" w:hAnsi="Times New Roman" w:cs="Times New Roman"/>
                <w:sz w:val="24"/>
                <w:szCs w:val="24"/>
                <w:lang w:val="en-US"/>
              </w:rPr>
              <w:t>UICC</w:t>
            </w:r>
            <w:r w:rsidR="00B8254B" w:rsidRPr="00555313">
              <w:rPr>
                <w:rFonts w:ascii="Times New Roman" w:hAnsi="Times New Roman" w:cs="Times New Roman"/>
                <w:sz w:val="24"/>
                <w:szCs w:val="24"/>
              </w:rPr>
              <w:t xml:space="preserve"> </w:t>
            </w:r>
            <w:r w:rsidR="00B8254B" w:rsidRPr="00555313">
              <w:rPr>
                <w:rFonts w:ascii="Times New Roman" w:hAnsi="Times New Roman" w:cs="Times New Roman"/>
                <w:sz w:val="24"/>
                <w:szCs w:val="24"/>
                <w:lang w:val="en-US"/>
              </w:rPr>
              <w:t>TNM</w:t>
            </w:r>
            <w:r w:rsidR="00B8254B" w:rsidRPr="00555313">
              <w:rPr>
                <w:rFonts w:ascii="Times New Roman" w:hAnsi="Times New Roman" w:cs="Times New Roman"/>
                <w:sz w:val="24"/>
                <w:szCs w:val="24"/>
              </w:rPr>
              <w:t xml:space="preserve"> 8</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F05FF8"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Сделано назначение </w:t>
            </w:r>
            <w:r w:rsidR="00DF421C" w:rsidRPr="00555313">
              <w:rPr>
                <w:rFonts w:ascii="Times New Roman" w:hAnsi="Times New Roman" w:cs="Times New Roman"/>
                <w:sz w:val="24"/>
                <w:szCs w:val="24"/>
              </w:rPr>
              <w:t xml:space="preserve">на </w:t>
            </w:r>
            <w:r w:rsidR="00A2463D" w:rsidRPr="00555313">
              <w:rPr>
                <w:rFonts w:ascii="Times New Roman" w:hAnsi="Times New Roman" w:cs="Times New Roman"/>
                <w:sz w:val="24"/>
                <w:szCs w:val="24"/>
              </w:rPr>
              <w:t xml:space="preserve">молекулярно-генетическое исследование мутаций в гене </w:t>
            </w:r>
            <w:r w:rsidR="00A2463D" w:rsidRPr="00555313">
              <w:rPr>
                <w:rFonts w:ascii="Times New Roman" w:hAnsi="Times New Roman" w:cs="Times New Roman"/>
                <w:i/>
                <w:iCs/>
                <w:sz w:val="24"/>
                <w:szCs w:val="24"/>
              </w:rPr>
              <w:t>BRAF</w:t>
            </w:r>
            <w:r w:rsidR="00A2463D" w:rsidRPr="00555313">
              <w:rPr>
                <w:rFonts w:ascii="Times New Roman" w:hAnsi="Times New Roman" w:cs="Times New Roman"/>
                <w:sz w:val="24"/>
                <w:szCs w:val="24"/>
              </w:rPr>
              <w:t xml:space="preserve"> </w:t>
            </w:r>
            <w:r w:rsidRPr="00555313">
              <w:rPr>
                <w:rFonts w:ascii="Times New Roman" w:hAnsi="Times New Roman" w:cs="Times New Roman"/>
                <w:sz w:val="24"/>
                <w:szCs w:val="24"/>
              </w:rPr>
              <w:t>в</w:t>
            </w:r>
            <w:r w:rsidR="00A2463D" w:rsidRPr="00555313">
              <w:rPr>
                <w:rFonts w:ascii="Times New Roman" w:hAnsi="Times New Roman" w:cs="Times New Roman"/>
                <w:sz w:val="24"/>
                <w:szCs w:val="24"/>
              </w:rPr>
              <w:t xml:space="preserve"> биопсийном материале</w:t>
            </w:r>
            <w:r w:rsidR="00DF421C" w:rsidRPr="00555313">
              <w:rPr>
                <w:rFonts w:ascii="Times New Roman" w:hAnsi="Times New Roman" w:cs="Times New Roman"/>
                <w:sz w:val="24"/>
                <w:szCs w:val="24"/>
              </w:rPr>
              <w:t xml:space="preserve"> (при отрицательном результате </w:t>
            </w:r>
            <w:r w:rsidR="00AE1C80" w:rsidRPr="00555313">
              <w:rPr>
                <w:rFonts w:ascii="Times New Roman" w:hAnsi="Times New Roman" w:cs="Times New Roman"/>
                <w:sz w:val="24"/>
                <w:szCs w:val="24"/>
              </w:rPr>
              <w:t>–</w:t>
            </w:r>
            <w:r w:rsidR="00DF421C" w:rsidRPr="00555313">
              <w:rPr>
                <w:rFonts w:ascii="Times New Roman" w:hAnsi="Times New Roman" w:cs="Times New Roman"/>
                <w:sz w:val="24"/>
                <w:szCs w:val="24"/>
              </w:rPr>
              <w:t xml:space="preserve"> </w:t>
            </w:r>
            <w:r w:rsidR="00A2463D" w:rsidRPr="00555313">
              <w:rPr>
                <w:rFonts w:ascii="Times New Roman" w:hAnsi="Times New Roman" w:cs="Times New Roman"/>
                <w:sz w:val="24"/>
                <w:szCs w:val="24"/>
              </w:rPr>
              <w:t xml:space="preserve">молекулярно-генетическое исследование мутаций в гене </w:t>
            </w:r>
            <w:r w:rsidR="00A2463D" w:rsidRPr="00555313">
              <w:rPr>
                <w:rFonts w:ascii="Times New Roman" w:hAnsi="Times New Roman" w:cs="Times New Roman"/>
                <w:i/>
                <w:iCs/>
                <w:sz w:val="24"/>
                <w:szCs w:val="24"/>
              </w:rPr>
              <w:t>c-KIT</w:t>
            </w:r>
            <w:r w:rsidR="00A2463D" w:rsidRPr="00555313">
              <w:rPr>
                <w:rFonts w:ascii="Times New Roman" w:hAnsi="Times New Roman" w:cs="Times New Roman"/>
                <w:sz w:val="24"/>
                <w:szCs w:val="24"/>
              </w:rPr>
              <w:t xml:space="preserve"> в биопсийном (операционном) материале</w:t>
            </w:r>
            <w:r w:rsidR="00DF421C" w:rsidRPr="00555313">
              <w:rPr>
                <w:rFonts w:ascii="Times New Roman" w:hAnsi="Times New Roman" w:cs="Times New Roman"/>
                <w:sz w:val="24"/>
                <w:szCs w:val="24"/>
              </w:rPr>
              <w:t>) в случае метастатической болезни (III и IV стадия</w:t>
            </w:r>
            <w:r w:rsidRPr="00555313">
              <w:rPr>
                <w:rFonts w:ascii="Times New Roman" w:hAnsi="Times New Roman" w:cs="Times New Roman"/>
                <w:sz w:val="24"/>
                <w:szCs w:val="24"/>
              </w:rPr>
              <w:t xml:space="preserve"> или эквивалент</w:t>
            </w:r>
            <w:r w:rsidR="00DF421C" w:rsidRPr="00555313">
              <w:rPr>
                <w:rFonts w:ascii="Times New Roman" w:hAnsi="Times New Roman" w:cs="Times New Roman"/>
                <w:sz w:val="24"/>
                <w:szCs w:val="24"/>
              </w:rPr>
              <w:t>)</w:t>
            </w:r>
            <w:r w:rsidR="0048506A" w:rsidRPr="00555313">
              <w:rPr>
                <w:rFonts w:ascii="Times New Roman" w:hAnsi="Times New Roman" w:cs="Times New Roman"/>
                <w:sz w:val="24"/>
                <w:szCs w:val="24"/>
              </w:rPr>
              <w:t>, если ранее тест не выполнялся</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F05FF8"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Даны рекомендации </w:t>
            </w:r>
            <w:r w:rsidR="00DF421C" w:rsidRPr="00555313">
              <w:rPr>
                <w:rFonts w:ascii="Times New Roman" w:hAnsi="Times New Roman" w:cs="Times New Roman"/>
                <w:sz w:val="24"/>
                <w:szCs w:val="24"/>
              </w:rPr>
              <w:t>по проведению адъювантной терапии у пациентов после хирургического лечения по поводу меланомы кожи высокого риска в соответствии с настоящими рекомендациями</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Наличие консультации </w:t>
            </w:r>
            <w:r w:rsidR="00A2463D" w:rsidRPr="00555313">
              <w:rPr>
                <w:rFonts w:ascii="Times New Roman" w:hAnsi="Times New Roman" w:cs="Times New Roman"/>
                <w:sz w:val="24"/>
                <w:szCs w:val="24"/>
              </w:rPr>
              <w:t>врача-онколога</w:t>
            </w:r>
            <w:r w:rsidRPr="00555313">
              <w:rPr>
                <w:rFonts w:ascii="Times New Roman" w:hAnsi="Times New Roman" w:cs="Times New Roman"/>
                <w:sz w:val="24"/>
                <w:szCs w:val="24"/>
              </w:rPr>
              <w:t xml:space="preserve">, </w:t>
            </w:r>
            <w:r w:rsidR="00A2463D" w:rsidRPr="00555313">
              <w:rPr>
                <w:rFonts w:ascii="Times New Roman" w:hAnsi="Times New Roman" w:cs="Times New Roman"/>
                <w:sz w:val="24"/>
                <w:szCs w:val="24"/>
              </w:rPr>
              <w:t>врача-</w:t>
            </w:r>
            <w:r w:rsidRPr="00555313">
              <w:rPr>
                <w:rFonts w:ascii="Times New Roman" w:hAnsi="Times New Roman" w:cs="Times New Roman"/>
                <w:sz w:val="24"/>
                <w:szCs w:val="24"/>
              </w:rPr>
              <w:t xml:space="preserve">нейрохирурга и/или </w:t>
            </w:r>
            <w:r w:rsidR="00A758BD" w:rsidRPr="00555313">
              <w:rPr>
                <w:rFonts w:ascii="Times New Roman" w:hAnsi="Times New Roman" w:cs="Times New Roman"/>
                <w:sz w:val="24"/>
                <w:szCs w:val="24"/>
              </w:rPr>
              <w:t>врача-радиотерапевта</w:t>
            </w:r>
            <w:r w:rsidRPr="00555313">
              <w:rPr>
                <w:rFonts w:ascii="Times New Roman" w:hAnsi="Times New Roman" w:cs="Times New Roman"/>
                <w:sz w:val="24"/>
                <w:szCs w:val="24"/>
              </w:rPr>
              <w:t xml:space="preserve"> у пациента с метастатическим поражением головного мозга </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Наличие назначений на терапию </w:t>
            </w:r>
            <w:r w:rsidR="00ED7EE8" w:rsidRPr="00555313">
              <w:rPr>
                <w:rFonts w:ascii="Times New Roman" w:hAnsi="Times New Roman" w:cs="Times New Roman"/>
                <w:sz w:val="24"/>
                <w:szCs w:val="24"/>
              </w:rPr>
              <w:t>МКА-</w:t>
            </w:r>
            <w:r w:rsidR="001753D4" w:rsidRPr="00555313">
              <w:rPr>
                <w:rFonts w:ascii="Times New Roman" w:hAnsi="Times New Roman" w:cs="Times New Roman"/>
                <w:sz w:val="24"/>
                <w:szCs w:val="24"/>
              </w:rPr>
              <w:t>блокаторами PD1</w:t>
            </w:r>
            <w:r w:rsidRPr="00555313">
              <w:rPr>
                <w:rFonts w:ascii="Times New Roman" w:hAnsi="Times New Roman" w:cs="Times New Roman"/>
                <w:sz w:val="24"/>
                <w:szCs w:val="24"/>
              </w:rPr>
              <w:t xml:space="preserve"> и/или CTLA4, </w:t>
            </w:r>
            <w:r w:rsidR="002A5ED7" w:rsidRPr="00555313">
              <w:rPr>
                <w:rFonts w:ascii="Times New Roman" w:hAnsi="Times New Roman" w:cs="Times New Roman"/>
                <w:sz w:val="24"/>
                <w:szCs w:val="24"/>
              </w:rPr>
              <w:t>ИПК</w:t>
            </w:r>
            <w:r w:rsidRPr="00555313">
              <w:rPr>
                <w:rFonts w:ascii="Times New Roman" w:hAnsi="Times New Roman" w:cs="Times New Roman"/>
                <w:sz w:val="24"/>
                <w:szCs w:val="24"/>
              </w:rPr>
              <w:t xml:space="preserve"> </w:t>
            </w:r>
            <w:r w:rsidR="003938F7" w:rsidRPr="00555313">
              <w:rPr>
                <w:rFonts w:ascii="Times New Roman" w:hAnsi="Times New Roman" w:cs="Times New Roman"/>
                <w:sz w:val="24"/>
                <w:szCs w:val="24"/>
              </w:rPr>
              <w:t>BRAF</w:t>
            </w:r>
            <w:r w:rsidRPr="00555313">
              <w:rPr>
                <w:rFonts w:ascii="Times New Roman" w:hAnsi="Times New Roman" w:cs="Times New Roman"/>
                <w:sz w:val="24"/>
                <w:szCs w:val="24"/>
              </w:rPr>
              <w:t xml:space="preserve"> или </w:t>
            </w:r>
            <w:r w:rsidR="003938F7" w:rsidRPr="00555313">
              <w:rPr>
                <w:rFonts w:ascii="Times New Roman" w:hAnsi="Times New Roman" w:cs="Times New Roman"/>
                <w:sz w:val="24"/>
                <w:szCs w:val="24"/>
              </w:rPr>
              <w:t>BRAF</w:t>
            </w:r>
            <w:r w:rsidRPr="00555313">
              <w:rPr>
                <w:rFonts w:ascii="Times New Roman" w:hAnsi="Times New Roman" w:cs="Times New Roman"/>
                <w:sz w:val="24"/>
                <w:szCs w:val="24"/>
              </w:rPr>
              <w:t xml:space="preserve"> </w:t>
            </w:r>
            <w:r w:rsidR="00166B6A" w:rsidRPr="00555313">
              <w:rPr>
                <w:rFonts w:ascii="Times New Roman" w:hAnsi="Times New Roman" w:cs="Times New Roman"/>
                <w:sz w:val="24"/>
                <w:szCs w:val="24"/>
              </w:rPr>
              <w:t xml:space="preserve">в комбинации с ИПК </w:t>
            </w:r>
            <w:r w:rsidRPr="00555313">
              <w:rPr>
                <w:rFonts w:ascii="Times New Roman" w:hAnsi="Times New Roman" w:cs="Times New Roman"/>
                <w:sz w:val="24"/>
                <w:szCs w:val="24"/>
              </w:rPr>
              <w:t xml:space="preserve">MEK при отсутствии противопоказаний у пациентов с метастатической меланомой </w:t>
            </w:r>
            <w:r w:rsidR="00BB60E3" w:rsidRPr="00555313">
              <w:rPr>
                <w:rFonts w:ascii="Times New Roman" w:hAnsi="Times New Roman" w:cs="Times New Roman"/>
                <w:sz w:val="24"/>
                <w:szCs w:val="24"/>
              </w:rPr>
              <w:t xml:space="preserve">или нерезектабельной </w:t>
            </w:r>
            <w:r w:rsidRPr="00555313">
              <w:rPr>
                <w:rFonts w:ascii="Times New Roman" w:hAnsi="Times New Roman" w:cs="Times New Roman"/>
                <w:sz w:val="24"/>
                <w:szCs w:val="24"/>
              </w:rPr>
              <w:t xml:space="preserve">и наличием мутации </w:t>
            </w:r>
            <w:r w:rsidR="0048506A" w:rsidRPr="00555313">
              <w:rPr>
                <w:rFonts w:ascii="Times New Roman" w:hAnsi="Times New Roman" w:cs="Times New Roman"/>
                <w:sz w:val="24"/>
                <w:szCs w:val="24"/>
              </w:rPr>
              <w:t>V600</w:t>
            </w:r>
            <w:r w:rsidR="0048506A" w:rsidRPr="00555313">
              <w:rPr>
                <w:rFonts w:ascii="Times New Roman" w:hAnsi="Times New Roman" w:cs="Times New Roman"/>
                <w:i/>
                <w:iCs/>
                <w:sz w:val="24"/>
                <w:szCs w:val="24"/>
              </w:rPr>
              <w:t xml:space="preserve"> </w:t>
            </w:r>
            <w:r w:rsidRPr="00555313">
              <w:rPr>
                <w:rFonts w:ascii="Times New Roman" w:hAnsi="Times New Roman" w:cs="Times New Roman"/>
                <w:sz w:val="24"/>
                <w:szCs w:val="24"/>
              </w:rPr>
              <w:t xml:space="preserve">в гене </w:t>
            </w:r>
            <w:r w:rsidR="003938F7" w:rsidRPr="00555313">
              <w:rPr>
                <w:rFonts w:ascii="Times New Roman" w:hAnsi="Times New Roman" w:cs="Times New Roman"/>
                <w:i/>
                <w:iCs/>
                <w:sz w:val="24"/>
                <w:szCs w:val="24"/>
              </w:rPr>
              <w:t>BRAF</w:t>
            </w:r>
            <w:r w:rsidRPr="00555313">
              <w:rPr>
                <w:rFonts w:ascii="Times New Roman" w:hAnsi="Times New Roman" w:cs="Times New Roman"/>
                <w:i/>
                <w:iCs/>
                <w:sz w:val="24"/>
                <w:szCs w:val="24"/>
              </w:rPr>
              <w:t xml:space="preserve"> </w:t>
            </w:r>
            <w:r w:rsidRPr="00555313">
              <w:rPr>
                <w:rFonts w:ascii="Times New Roman" w:hAnsi="Times New Roman" w:cs="Times New Roman"/>
                <w:sz w:val="24"/>
                <w:szCs w:val="24"/>
              </w:rPr>
              <w:t>в соответствии с настоящими рекомендациями</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Наличие назначений на терапию </w:t>
            </w:r>
            <w:r w:rsidR="00ED7EE8" w:rsidRPr="00555313">
              <w:rPr>
                <w:rFonts w:ascii="Times New Roman" w:hAnsi="Times New Roman" w:cs="Times New Roman"/>
                <w:sz w:val="24"/>
                <w:szCs w:val="24"/>
              </w:rPr>
              <w:t>МКА-</w:t>
            </w:r>
            <w:r w:rsidR="001753D4" w:rsidRPr="00555313">
              <w:rPr>
                <w:rFonts w:ascii="Times New Roman" w:hAnsi="Times New Roman" w:cs="Times New Roman"/>
                <w:sz w:val="24"/>
                <w:szCs w:val="24"/>
              </w:rPr>
              <w:t>блокаторами PD1</w:t>
            </w:r>
            <w:r w:rsidRPr="00555313">
              <w:rPr>
                <w:rFonts w:ascii="Times New Roman" w:hAnsi="Times New Roman" w:cs="Times New Roman"/>
                <w:sz w:val="24"/>
                <w:szCs w:val="24"/>
              </w:rPr>
              <w:t xml:space="preserve"> и/или CTLA4 при отсутствии противопоказаний у пациентов с метастатической </w:t>
            </w:r>
            <w:r w:rsidR="00BB60E3" w:rsidRPr="00555313">
              <w:rPr>
                <w:rFonts w:ascii="Times New Roman" w:hAnsi="Times New Roman" w:cs="Times New Roman"/>
                <w:sz w:val="24"/>
                <w:szCs w:val="24"/>
              </w:rPr>
              <w:t xml:space="preserve">или нерезектабельной </w:t>
            </w:r>
            <w:r w:rsidRPr="00555313">
              <w:rPr>
                <w:rFonts w:ascii="Times New Roman" w:hAnsi="Times New Roman" w:cs="Times New Roman"/>
                <w:sz w:val="24"/>
                <w:szCs w:val="24"/>
              </w:rPr>
              <w:t xml:space="preserve">меланомой без мутации </w:t>
            </w:r>
            <w:r w:rsidR="0048506A" w:rsidRPr="00555313">
              <w:rPr>
                <w:rFonts w:ascii="Times New Roman" w:hAnsi="Times New Roman" w:cs="Times New Roman"/>
                <w:sz w:val="24"/>
                <w:szCs w:val="24"/>
              </w:rPr>
              <w:t xml:space="preserve">V600 </w:t>
            </w:r>
            <w:r w:rsidRPr="00555313">
              <w:rPr>
                <w:rFonts w:ascii="Times New Roman" w:hAnsi="Times New Roman" w:cs="Times New Roman"/>
                <w:sz w:val="24"/>
                <w:szCs w:val="24"/>
              </w:rPr>
              <w:t xml:space="preserve">в гене </w:t>
            </w:r>
            <w:r w:rsidR="003938F7" w:rsidRPr="00555313">
              <w:rPr>
                <w:rFonts w:ascii="Times New Roman" w:hAnsi="Times New Roman" w:cs="Times New Roman"/>
                <w:i/>
                <w:iCs/>
                <w:sz w:val="24"/>
                <w:szCs w:val="24"/>
              </w:rPr>
              <w:t>BRAF</w:t>
            </w:r>
            <w:r w:rsidRPr="00555313">
              <w:rPr>
                <w:rFonts w:ascii="Times New Roman" w:hAnsi="Times New Roman" w:cs="Times New Roman"/>
                <w:sz w:val="24"/>
                <w:szCs w:val="24"/>
              </w:rPr>
              <w:t xml:space="preserve"> </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52426">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Выполнение </w:t>
            </w:r>
            <w:r w:rsidR="005D6C68" w:rsidRPr="00555313">
              <w:rPr>
                <w:rFonts w:ascii="Times New Roman" w:hAnsi="Times New Roman" w:cs="Times New Roman"/>
                <w:sz w:val="24"/>
                <w:szCs w:val="24"/>
              </w:rPr>
              <w:t>патолого</w:t>
            </w:r>
            <w:r w:rsidR="00752426" w:rsidRPr="00555313">
              <w:rPr>
                <w:rFonts w:ascii="Times New Roman" w:hAnsi="Times New Roman" w:cs="Times New Roman"/>
                <w:sz w:val="24"/>
                <w:szCs w:val="24"/>
              </w:rPr>
              <w:t>-</w:t>
            </w:r>
            <w:r w:rsidR="005D6C68" w:rsidRPr="00555313">
              <w:rPr>
                <w:rFonts w:ascii="Times New Roman" w:hAnsi="Times New Roman" w:cs="Times New Roman"/>
                <w:sz w:val="24"/>
                <w:szCs w:val="24"/>
              </w:rPr>
              <w:t xml:space="preserve">анатомического </w:t>
            </w:r>
            <w:r w:rsidRPr="00555313">
              <w:rPr>
                <w:rFonts w:ascii="Times New Roman" w:hAnsi="Times New Roman" w:cs="Times New Roman"/>
                <w:sz w:val="24"/>
                <w:szCs w:val="24"/>
              </w:rPr>
              <w:t>ис</w:t>
            </w:r>
            <w:r w:rsidR="002A5ED7" w:rsidRPr="00555313">
              <w:rPr>
                <w:rFonts w:ascii="Times New Roman" w:hAnsi="Times New Roman" w:cs="Times New Roman"/>
                <w:sz w:val="24"/>
                <w:szCs w:val="24"/>
              </w:rPr>
              <w:t xml:space="preserve">следования </w:t>
            </w:r>
            <w:r w:rsidR="005D6C68" w:rsidRPr="00555313">
              <w:rPr>
                <w:rFonts w:ascii="Times New Roman" w:hAnsi="Times New Roman" w:cs="Times New Roman"/>
                <w:sz w:val="24"/>
                <w:szCs w:val="24"/>
              </w:rPr>
              <w:t>биопсийного или операционного материала</w:t>
            </w:r>
            <w:r w:rsidRPr="00555313">
              <w:rPr>
                <w:rFonts w:ascii="Times New Roman" w:hAnsi="Times New Roman" w:cs="Times New Roman"/>
                <w:sz w:val="24"/>
                <w:szCs w:val="24"/>
              </w:rPr>
              <w:t xml:space="preserve"> с указанием </w:t>
            </w:r>
            <w:r w:rsidR="00F05FF8" w:rsidRPr="00555313">
              <w:rPr>
                <w:rFonts w:ascii="Times New Roman" w:hAnsi="Times New Roman" w:cs="Times New Roman"/>
                <w:sz w:val="24"/>
                <w:szCs w:val="24"/>
              </w:rPr>
              <w:t>толщины первичной опухоли по Бреслоу, наличие или отсутствие изъязвления, оценки расстояния от всех (латеральных и глубокого) краев резекции до ближайшего края опухоли</w:t>
            </w:r>
            <w:r w:rsidRPr="00555313">
              <w:rPr>
                <w:rFonts w:ascii="Times New Roman" w:hAnsi="Times New Roman" w:cs="Times New Roman"/>
                <w:sz w:val="24"/>
                <w:szCs w:val="24"/>
              </w:rPr>
              <w:t xml:space="preserve"> (у </w:t>
            </w:r>
            <w:r w:rsidR="00807F3A" w:rsidRPr="00555313">
              <w:rPr>
                <w:rFonts w:ascii="Times New Roman" w:hAnsi="Times New Roman" w:cs="Times New Roman"/>
                <w:sz w:val="24"/>
                <w:szCs w:val="24"/>
              </w:rPr>
              <w:t>пациентов</w:t>
            </w:r>
            <w:r w:rsidRPr="00555313">
              <w:rPr>
                <w:rFonts w:ascii="Times New Roman" w:hAnsi="Times New Roman" w:cs="Times New Roman"/>
                <w:sz w:val="24"/>
                <w:szCs w:val="24"/>
              </w:rPr>
              <w:t xml:space="preserve">, </w:t>
            </w:r>
            <w:r w:rsidR="002A5ED7" w:rsidRPr="00555313">
              <w:rPr>
                <w:rFonts w:ascii="Times New Roman" w:hAnsi="Times New Roman" w:cs="Times New Roman"/>
                <w:sz w:val="24"/>
                <w:szCs w:val="24"/>
              </w:rPr>
              <w:t>получивших</w:t>
            </w:r>
            <w:r w:rsidRPr="00555313">
              <w:rPr>
                <w:rFonts w:ascii="Times New Roman" w:hAnsi="Times New Roman" w:cs="Times New Roman"/>
                <w:sz w:val="24"/>
                <w:szCs w:val="24"/>
              </w:rPr>
              <w:t xml:space="preserve"> хирургическое лечение</w:t>
            </w:r>
            <w:r w:rsidR="00F05FF8" w:rsidRPr="00555313">
              <w:rPr>
                <w:rFonts w:ascii="Times New Roman" w:hAnsi="Times New Roman" w:cs="Times New Roman"/>
                <w:sz w:val="24"/>
                <w:szCs w:val="24"/>
              </w:rPr>
              <w:t xml:space="preserve"> по поводу первичной меланомы кожи</w:t>
            </w:r>
            <w:r w:rsidRPr="00555313">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772A2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F05FF8"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F05FF8" w:rsidRPr="00555313" w:rsidRDefault="00F05FF8"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F05FF8" w:rsidRPr="00555313" w:rsidRDefault="00F05FF8" w:rsidP="00752426">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Выполнение </w:t>
            </w:r>
            <w:r w:rsidR="005D6C68" w:rsidRPr="00555313">
              <w:rPr>
                <w:rFonts w:ascii="Times New Roman" w:hAnsi="Times New Roman" w:cs="Times New Roman"/>
                <w:sz w:val="24"/>
                <w:szCs w:val="24"/>
              </w:rPr>
              <w:t>патолого</w:t>
            </w:r>
            <w:r w:rsidR="00752426" w:rsidRPr="00555313">
              <w:rPr>
                <w:rFonts w:ascii="Times New Roman" w:hAnsi="Times New Roman" w:cs="Times New Roman"/>
                <w:sz w:val="24"/>
                <w:szCs w:val="24"/>
              </w:rPr>
              <w:t>-</w:t>
            </w:r>
            <w:r w:rsidR="005D6C68" w:rsidRPr="00555313">
              <w:rPr>
                <w:rFonts w:ascii="Times New Roman" w:hAnsi="Times New Roman" w:cs="Times New Roman"/>
                <w:sz w:val="24"/>
                <w:szCs w:val="24"/>
              </w:rPr>
              <w:t>анатомического исследования биопсийного или операционного материала</w:t>
            </w:r>
            <w:r w:rsidRPr="00555313">
              <w:rPr>
                <w:rFonts w:ascii="Times New Roman" w:hAnsi="Times New Roman" w:cs="Times New Roman"/>
                <w:sz w:val="24"/>
                <w:szCs w:val="24"/>
              </w:rPr>
              <w:t xml:space="preserve"> с указанием количества удаленных лимфатических узлов, количества метастатически пораженных лимфатических узлов и характера поражения метастатических узлов (</w:t>
            </w:r>
            <w:r w:rsidR="00BB60E3" w:rsidRPr="00555313">
              <w:rPr>
                <w:rFonts w:ascii="Times New Roman" w:hAnsi="Times New Roman" w:cs="Times New Roman"/>
                <w:sz w:val="24"/>
                <w:szCs w:val="24"/>
              </w:rPr>
              <w:t xml:space="preserve">конгломераты, прорастание капсулы) </w:t>
            </w:r>
            <w:r w:rsidRPr="00555313">
              <w:rPr>
                <w:rFonts w:ascii="Times New Roman" w:hAnsi="Times New Roman" w:cs="Times New Roman"/>
                <w:sz w:val="24"/>
                <w:szCs w:val="24"/>
              </w:rPr>
              <w:t xml:space="preserve">(у пациентов, получивших хирургическое лечение </w:t>
            </w:r>
            <w:r w:rsidR="00BB60E3" w:rsidRPr="00555313">
              <w:rPr>
                <w:rFonts w:ascii="Times New Roman" w:hAnsi="Times New Roman" w:cs="Times New Roman"/>
                <w:sz w:val="24"/>
                <w:szCs w:val="24"/>
              </w:rPr>
              <w:t>в объеме регионарной лимфаденэктомии</w:t>
            </w:r>
            <w:r w:rsidRPr="00555313">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F05FF8" w:rsidRPr="00555313" w:rsidRDefault="00BB60E3" w:rsidP="00772A2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BB60E3"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BB60E3" w:rsidRPr="00555313" w:rsidRDefault="00BB60E3"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BB60E3" w:rsidRPr="00555313" w:rsidRDefault="00BB60E3" w:rsidP="00752426">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Выполнение </w:t>
            </w:r>
            <w:r w:rsidR="005D6C68" w:rsidRPr="00555313">
              <w:rPr>
                <w:rFonts w:ascii="Times New Roman" w:hAnsi="Times New Roman" w:cs="Times New Roman"/>
                <w:sz w:val="24"/>
                <w:szCs w:val="24"/>
              </w:rPr>
              <w:t>патолого</w:t>
            </w:r>
            <w:r w:rsidR="00752426" w:rsidRPr="00555313">
              <w:rPr>
                <w:rFonts w:ascii="Times New Roman" w:hAnsi="Times New Roman" w:cs="Times New Roman"/>
                <w:sz w:val="24"/>
                <w:szCs w:val="24"/>
              </w:rPr>
              <w:t>-</w:t>
            </w:r>
            <w:r w:rsidR="005D6C68" w:rsidRPr="00555313">
              <w:rPr>
                <w:rFonts w:ascii="Times New Roman" w:hAnsi="Times New Roman" w:cs="Times New Roman"/>
                <w:sz w:val="24"/>
                <w:szCs w:val="24"/>
              </w:rPr>
              <w:t>анатомического исследования биопсийного или операционного материала</w:t>
            </w:r>
            <w:r w:rsidRPr="00555313">
              <w:rPr>
                <w:rFonts w:ascii="Times New Roman" w:hAnsi="Times New Roman" w:cs="Times New Roman"/>
                <w:sz w:val="24"/>
                <w:szCs w:val="24"/>
              </w:rPr>
              <w:t xml:space="preserve"> </w:t>
            </w:r>
            <w:r w:rsidR="00905C92" w:rsidRPr="00555313">
              <w:rPr>
                <w:rFonts w:ascii="Times New Roman" w:hAnsi="Times New Roman" w:cs="Times New Roman"/>
                <w:sz w:val="24"/>
                <w:szCs w:val="24"/>
              </w:rPr>
              <w:t xml:space="preserve">при окраске гематоксилином и эозином </w:t>
            </w:r>
            <w:r w:rsidRPr="00555313">
              <w:rPr>
                <w:rFonts w:ascii="Times New Roman" w:hAnsi="Times New Roman" w:cs="Times New Roman"/>
                <w:sz w:val="24"/>
                <w:szCs w:val="24"/>
              </w:rPr>
              <w:t xml:space="preserve">и иммуногистохимического </w:t>
            </w:r>
            <w:r w:rsidR="00905C92" w:rsidRPr="00555313">
              <w:rPr>
                <w:rFonts w:ascii="Times New Roman" w:hAnsi="Times New Roman" w:cs="Times New Roman"/>
                <w:sz w:val="24"/>
                <w:szCs w:val="24"/>
              </w:rPr>
              <w:t xml:space="preserve">исследования </w:t>
            </w:r>
            <w:r w:rsidRPr="00555313">
              <w:rPr>
                <w:rFonts w:ascii="Times New Roman" w:hAnsi="Times New Roman" w:cs="Times New Roman"/>
                <w:sz w:val="24"/>
                <w:szCs w:val="24"/>
              </w:rPr>
              <w:t>(при отсут</w:t>
            </w:r>
            <w:r w:rsidR="005D6C68" w:rsidRPr="00555313">
              <w:rPr>
                <w:rFonts w:ascii="Times New Roman" w:hAnsi="Times New Roman" w:cs="Times New Roman"/>
                <w:sz w:val="24"/>
                <w:szCs w:val="24"/>
              </w:rPr>
              <w:t>ст</w:t>
            </w:r>
            <w:r w:rsidRPr="00555313">
              <w:rPr>
                <w:rFonts w:ascii="Times New Roman" w:hAnsi="Times New Roman" w:cs="Times New Roman"/>
                <w:sz w:val="24"/>
                <w:szCs w:val="24"/>
              </w:rPr>
              <w:t>вии признаков опухоли на уровне световой микроскопии)</w:t>
            </w:r>
            <w:r w:rsidR="0007427A" w:rsidRPr="00555313">
              <w:rPr>
                <w:rFonts w:ascii="Times New Roman" w:hAnsi="Times New Roman" w:cs="Times New Roman"/>
                <w:sz w:val="24"/>
                <w:szCs w:val="24"/>
              </w:rPr>
              <w:t xml:space="preserve"> </w:t>
            </w:r>
            <w:r w:rsidRPr="00555313">
              <w:rPr>
                <w:rFonts w:ascii="Times New Roman" w:hAnsi="Times New Roman" w:cs="Times New Roman"/>
                <w:sz w:val="24"/>
                <w:szCs w:val="24"/>
              </w:rPr>
              <w:t>сторожевого лимфатического узла (узлов)</w:t>
            </w:r>
            <w:r w:rsidR="0007427A" w:rsidRPr="00555313">
              <w:rPr>
                <w:rFonts w:ascii="Times New Roman" w:hAnsi="Times New Roman" w:cs="Times New Roman"/>
                <w:sz w:val="24"/>
                <w:szCs w:val="24"/>
              </w:rPr>
              <w:t xml:space="preserve"> </w:t>
            </w:r>
            <w:r w:rsidRPr="00555313">
              <w:rPr>
                <w:rFonts w:ascii="Times New Roman" w:hAnsi="Times New Roman" w:cs="Times New Roman"/>
                <w:sz w:val="24"/>
                <w:szCs w:val="24"/>
              </w:rPr>
              <w:t>с указанием количества удаленных лимфатических узлов, количества метастатически пораженных лимфатических узлов и характера поражения метастатических узлов (рамзера микрометастазов при их выявлении)</w:t>
            </w:r>
            <w:r w:rsidR="0007427A" w:rsidRPr="00555313">
              <w:rPr>
                <w:rFonts w:ascii="Times New Roman" w:hAnsi="Times New Roman" w:cs="Times New Roman"/>
                <w:sz w:val="24"/>
                <w:szCs w:val="24"/>
              </w:rPr>
              <w:t xml:space="preserve"> </w:t>
            </w:r>
            <w:r w:rsidRPr="00555313">
              <w:rPr>
                <w:rFonts w:ascii="Times New Roman" w:hAnsi="Times New Roman" w:cs="Times New Roman"/>
                <w:sz w:val="24"/>
                <w:szCs w:val="24"/>
              </w:rPr>
              <w:t>(у пациентов, получивших хирургическое лечение в объеме биопсии сторожевого лимфатического узла (узлов))</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rsidR="00BB60E3" w:rsidRPr="00555313" w:rsidRDefault="00BB60E3" w:rsidP="00772A2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D5B29"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Начат </w:t>
            </w:r>
            <w:r w:rsidR="002A5ED7" w:rsidRPr="00555313">
              <w:rPr>
                <w:rFonts w:ascii="Times New Roman" w:hAnsi="Times New Roman" w:cs="Times New Roman"/>
                <w:sz w:val="24"/>
                <w:szCs w:val="24"/>
              </w:rPr>
              <w:t>1</w:t>
            </w:r>
            <w:r w:rsidR="00E2349B" w:rsidRPr="00555313">
              <w:rPr>
                <w:rFonts w:ascii="Times New Roman" w:hAnsi="Times New Roman" w:cs="Times New Roman"/>
                <w:sz w:val="24"/>
                <w:szCs w:val="24"/>
              </w:rPr>
              <w:t>й</w:t>
            </w:r>
            <w:r w:rsidR="00DF421C" w:rsidRPr="00555313">
              <w:rPr>
                <w:rFonts w:ascii="Times New Roman" w:hAnsi="Times New Roman" w:cs="Times New Roman"/>
                <w:sz w:val="24"/>
                <w:szCs w:val="24"/>
              </w:rPr>
              <w:t xml:space="preserve"> кур</w:t>
            </w:r>
            <w:r w:rsidRPr="00555313">
              <w:rPr>
                <w:rFonts w:ascii="Times New Roman" w:hAnsi="Times New Roman" w:cs="Times New Roman"/>
                <w:sz w:val="24"/>
                <w:szCs w:val="24"/>
              </w:rPr>
              <w:t>с</w:t>
            </w:r>
            <w:r w:rsidR="00DF421C" w:rsidRPr="00555313">
              <w:rPr>
                <w:rFonts w:ascii="Times New Roman" w:hAnsi="Times New Roman" w:cs="Times New Roman"/>
                <w:sz w:val="24"/>
                <w:szCs w:val="24"/>
              </w:rPr>
              <w:t xml:space="preserve"> системного противоопухолевого лечения (таргетной терапии, иммунотерапии, химиотерапии) не поз</w:t>
            </w:r>
            <w:r w:rsidR="002A5ED7" w:rsidRPr="00555313">
              <w:rPr>
                <w:rFonts w:ascii="Times New Roman" w:hAnsi="Times New Roman" w:cs="Times New Roman"/>
                <w:sz w:val="24"/>
                <w:szCs w:val="24"/>
              </w:rPr>
              <w:t>днее</w:t>
            </w:r>
            <w:r w:rsidR="00DF421C" w:rsidRPr="00555313">
              <w:rPr>
                <w:rFonts w:ascii="Times New Roman" w:hAnsi="Times New Roman" w:cs="Times New Roman"/>
                <w:sz w:val="24"/>
                <w:szCs w:val="24"/>
              </w:rPr>
              <w:t xml:space="preserve"> </w:t>
            </w:r>
            <w:r w:rsidR="00B8254B" w:rsidRPr="00555313">
              <w:rPr>
                <w:rFonts w:ascii="Times New Roman" w:hAnsi="Times New Roman" w:cs="Times New Roman"/>
                <w:sz w:val="24"/>
                <w:szCs w:val="24"/>
              </w:rPr>
              <w:t>30</w:t>
            </w:r>
            <w:r w:rsidR="002A5ED7" w:rsidRPr="00555313">
              <w:rPr>
                <w:rFonts w:ascii="Times New Roman" w:hAnsi="Times New Roman" w:cs="Times New Roman"/>
                <w:sz w:val="24"/>
                <w:szCs w:val="24"/>
              </w:rPr>
              <w:t>-го</w:t>
            </w:r>
            <w:r w:rsidR="00DF421C" w:rsidRPr="00555313">
              <w:rPr>
                <w:rFonts w:ascii="Times New Roman" w:hAnsi="Times New Roman" w:cs="Times New Roman"/>
                <w:sz w:val="24"/>
                <w:szCs w:val="24"/>
              </w:rPr>
              <w:t xml:space="preserve"> дня от выявления метастатической болезни (при отсутствии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r w:rsidR="00DF421C" w:rsidRPr="00555313"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rsidR="00DF421C" w:rsidRPr="00555313" w:rsidRDefault="00DF421C" w:rsidP="00772A25">
            <w:pPr>
              <w:pStyle w:val="ConsPlusNormal"/>
              <w:contextualSpacing/>
              <w:jc w:val="both"/>
              <w:rPr>
                <w:rFonts w:ascii="Times New Roman" w:hAnsi="Times New Roman" w:cs="Times New Roman"/>
                <w:sz w:val="24"/>
                <w:szCs w:val="24"/>
              </w:rPr>
            </w:pPr>
            <w:r w:rsidRPr="00555313">
              <w:rPr>
                <w:rFonts w:ascii="Times New Roman" w:hAnsi="Times New Roman" w:cs="Times New Roman"/>
                <w:sz w:val="24"/>
                <w:szCs w:val="24"/>
              </w:rPr>
              <w:t xml:space="preserve">Выполнение </w:t>
            </w:r>
            <w:r w:rsidR="00CB0033" w:rsidRPr="00555313">
              <w:rPr>
                <w:rFonts w:ascii="Times New Roman" w:hAnsi="Times New Roman" w:cs="Times New Roman"/>
                <w:sz w:val="24"/>
                <w:szCs w:val="24"/>
              </w:rPr>
              <w:t>1-</w:t>
            </w:r>
            <w:r w:rsidRPr="00555313">
              <w:rPr>
                <w:rFonts w:ascii="Times New Roman" w:hAnsi="Times New Roman" w:cs="Times New Roman"/>
                <w:sz w:val="24"/>
                <w:szCs w:val="24"/>
              </w:rPr>
              <w:t>го курса адъювантной терапии не поз</w:t>
            </w:r>
            <w:r w:rsidR="00C03D21" w:rsidRPr="00555313">
              <w:rPr>
                <w:rFonts w:ascii="Times New Roman" w:hAnsi="Times New Roman" w:cs="Times New Roman"/>
                <w:sz w:val="24"/>
                <w:szCs w:val="24"/>
              </w:rPr>
              <w:t>днее</w:t>
            </w:r>
            <w:r w:rsidRPr="00555313">
              <w:rPr>
                <w:rFonts w:ascii="Times New Roman" w:hAnsi="Times New Roman" w:cs="Times New Roman"/>
                <w:sz w:val="24"/>
                <w:szCs w:val="24"/>
              </w:rPr>
              <w:t xml:space="preserve"> 12 нед от хирургического лечения (у пациентов, </w:t>
            </w:r>
            <w:r w:rsidR="00C03D21" w:rsidRPr="00555313">
              <w:rPr>
                <w:rFonts w:ascii="Times New Roman" w:hAnsi="Times New Roman" w:cs="Times New Roman"/>
                <w:sz w:val="24"/>
                <w:szCs w:val="24"/>
              </w:rPr>
              <w:t>которым</w:t>
            </w:r>
            <w:r w:rsidRPr="00555313">
              <w:rPr>
                <w:rFonts w:ascii="Times New Roman" w:hAnsi="Times New Roman" w:cs="Times New Roman"/>
                <w:sz w:val="24"/>
                <w:szCs w:val="24"/>
              </w:rPr>
              <w:t xml:space="preserve"> показано проведение адъювантной терапии, при условии отсутствия послеоперационных осложнений и отсутстви</w:t>
            </w:r>
            <w:r w:rsidR="00FE19DC" w:rsidRPr="00555313">
              <w:rPr>
                <w:rFonts w:ascii="Times New Roman" w:hAnsi="Times New Roman" w:cs="Times New Roman"/>
                <w:sz w:val="24"/>
                <w:szCs w:val="24"/>
              </w:rPr>
              <w:t>я</w:t>
            </w:r>
            <w:r w:rsidRPr="00555313">
              <w:rPr>
                <w:rFonts w:ascii="Times New Roman" w:hAnsi="Times New Roman" w:cs="Times New Roman"/>
                <w:sz w:val="24"/>
                <w:szCs w:val="24"/>
              </w:rPr>
              <w:t xml:space="preserve">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rsidR="00DF421C" w:rsidRPr="00555313" w:rsidRDefault="00DF421C" w:rsidP="001858D5">
            <w:pPr>
              <w:pStyle w:val="ConsPlusNormal"/>
              <w:contextualSpacing/>
              <w:jc w:val="center"/>
              <w:rPr>
                <w:rFonts w:ascii="Times New Roman" w:hAnsi="Times New Roman" w:cs="Times New Roman"/>
                <w:sz w:val="24"/>
                <w:szCs w:val="24"/>
              </w:rPr>
            </w:pPr>
            <w:r w:rsidRPr="00555313">
              <w:rPr>
                <w:rFonts w:ascii="Times New Roman" w:hAnsi="Times New Roman" w:cs="Times New Roman"/>
                <w:sz w:val="24"/>
                <w:szCs w:val="24"/>
              </w:rPr>
              <w:t>Да/Нет</w:t>
            </w:r>
          </w:p>
        </w:tc>
      </w:tr>
    </w:tbl>
    <w:p w:rsidR="006D78D2" w:rsidRPr="00555313" w:rsidRDefault="00DF421C" w:rsidP="00D540E3">
      <w:pPr>
        <w:pStyle w:val="11"/>
      </w:pPr>
      <w:r w:rsidRPr="00555313">
        <w:br w:type="page"/>
      </w:r>
      <w:bookmarkStart w:id="130" w:name="_Toc23182979"/>
      <w:bookmarkStart w:id="131" w:name="_Toc101715235"/>
      <w:r w:rsidR="006D78D2" w:rsidRPr="00555313">
        <w:t>Список литературы</w:t>
      </w:r>
      <w:bookmarkEnd w:id="129"/>
      <w:bookmarkEnd w:id="130"/>
      <w:bookmarkEnd w:id="131"/>
    </w:p>
    <w:p w:rsidR="00101604" w:rsidRPr="00101604" w:rsidRDefault="003B25E2" w:rsidP="00101604">
      <w:pPr>
        <w:pStyle w:val="EndNoteBibliography"/>
        <w:ind w:left="720" w:hanging="720"/>
      </w:pPr>
      <w:r w:rsidRPr="00555313">
        <w:rPr>
          <w:sz w:val="24"/>
          <w:szCs w:val="24"/>
        </w:rPr>
        <w:fldChar w:fldCharType="begin"/>
      </w:r>
      <w:r w:rsidRPr="00555313">
        <w:rPr>
          <w:sz w:val="24"/>
          <w:szCs w:val="24"/>
          <w:lang w:val="da-DK"/>
        </w:rPr>
        <w:instrText xml:space="preserve"> ADDIN EN.REFLIST </w:instrText>
      </w:r>
      <w:r w:rsidRPr="00555313">
        <w:rPr>
          <w:sz w:val="24"/>
          <w:szCs w:val="24"/>
        </w:rPr>
        <w:fldChar w:fldCharType="separate"/>
      </w:r>
      <w:bookmarkStart w:id="132" w:name="_ENREF_1"/>
      <w:r w:rsidR="00101604" w:rsidRPr="00101604">
        <w:t>1.</w:t>
      </w:r>
      <w:r w:rsidR="00101604" w:rsidRPr="00101604">
        <w:tab/>
        <w:t xml:space="preserve">Clark WH, Jr., Elder DE, Guerry Dt, Epstein MN, Greene MH, Van Horn M: </w:t>
      </w:r>
      <w:r w:rsidR="00101604" w:rsidRPr="00101604">
        <w:rPr>
          <w:b/>
        </w:rPr>
        <w:t>A study of tumor progression: the precursor lesions of superficial spreading and nodular melanoma</w:t>
      </w:r>
      <w:r w:rsidR="00101604" w:rsidRPr="00101604">
        <w:t xml:space="preserve">. </w:t>
      </w:r>
      <w:r w:rsidR="00101604" w:rsidRPr="00101604">
        <w:rPr>
          <w:i/>
        </w:rPr>
        <w:t xml:space="preserve">Hum Pathol </w:t>
      </w:r>
      <w:r w:rsidR="00101604" w:rsidRPr="00101604">
        <w:t xml:space="preserve">1984, </w:t>
      </w:r>
      <w:r w:rsidR="00101604" w:rsidRPr="00101604">
        <w:rPr>
          <w:b/>
        </w:rPr>
        <w:t>15</w:t>
      </w:r>
      <w:r w:rsidR="00101604" w:rsidRPr="00101604">
        <w:t>(12):1147-1165.</w:t>
      </w:r>
      <w:bookmarkEnd w:id="132"/>
    </w:p>
    <w:p w:rsidR="00101604" w:rsidRPr="00101604" w:rsidRDefault="00101604" w:rsidP="00101604">
      <w:pPr>
        <w:pStyle w:val="EndNoteBibliography"/>
        <w:ind w:left="720" w:hanging="720"/>
      </w:pPr>
      <w:bookmarkStart w:id="133" w:name="_ENREF_2"/>
      <w:r w:rsidRPr="00101604">
        <w:t>2.</w:t>
      </w:r>
      <w:r w:rsidRPr="00101604">
        <w:tab/>
        <w:t>Plonka PM, Passeron T, Brenner M, Tobin DJ, Shibahara S, Thomas A, Slominski A, Kadekaro AL, Hershkovitz D, Peters E</w:t>
      </w:r>
      <w:r w:rsidRPr="00101604">
        <w:rPr>
          <w:i/>
        </w:rPr>
        <w:t xml:space="preserve"> et al</w:t>
      </w:r>
      <w:r w:rsidRPr="00101604">
        <w:t xml:space="preserve">: </w:t>
      </w:r>
      <w:r w:rsidRPr="00101604">
        <w:rPr>
          <w:b/>
        </w:rPr>
        <w:t>What are melanocytes really doing all day long...?</w:t>
      </w:r>
      <w:r w:rsidRPr="00101604">
        <w:t xml:space="preserve"> </w:t>
      </w:r>
      <w:r w:rsidRPr="00101604">
        <w:rPr>
          <w:i/>
        </w:rPr>
        <w:t xml:space="preserve">Exp Dermatol </w:t>
      </w:r>
      <w:r w:rsidRPr="00101604">
        <w:t xml:space="preserve">2009, </w:t>
      </w:r>
      <w:r w:rsidRPr="00101604">
        <w:rPr>
          <w:b/>
        </w:rPr>
        <w:t>18</w:t>
      </w:r>
      <w:r w:rsidRPr="00101604">
        <w:t>(9):799-819.</w:t>
      </w:r>
      <w:bookmarkEnd w:id="133"/>
    </w:p>
    <w:p w:rsidR="00101604" w:rsidRPr="00101604" w:rsidRDefault="00101604" w:rsidP="00101604">
      <w:pPr>
        <w:pStyle w:val="EndNoteBibliography"/>
        <w:ind w:left="720" w:hanging="720"/>
      </w:pPr>
      <w:bookmarkStart w:id="134" w:name="_ENREF_3"/>
      <w:r w:rsidRPr="00101604">
        <w:t>3.</w:t>
      </w:r>
      <w:r w:rsidRPr="00101604">
        <w:tab/>
        <w:t xml:space="preserve">Fitzpatrick TB: </w:t>
      </w:r>
      <w:r w:rsidRPr="00101604">
        <w:rPr>
          <w:b/>
        </w:rPr>
        <w:t>The validity and practicality of sun-reactive skin types I through VI</w:t>
      </w:r>
      <w:r w:rsidRPr="00101604">
        <w:t xml:space="preserve">. </w:t>
      </w:r>
      <w:r w:rsidRPr="00101604">
        <w:rPr>
          <w:i/>
        </w:rPr>
        <w:t xml:space="preserve">Arch Dermatol </w:t>
      </w:r>
      <w:r w:rsidRPr="00101604">
        <w:t xml:space="preserve">1988, </w:t>
      </w:r>
      <w:r w:rsidRPr="00101604">
        <w:rPr>
          <w:b/>
        </w:rPr>
        <w:t>124</w:t>
      </w:r>
      <w:r w:rsidRPr="00101604">
        <w:t>(6):869-871.</w:t>
      </w:r>
      <w:bookmarkEnd w:id="134"/>
    </w:p>
    <w:p w:rsidR="00101604" w:rsidRPr="00101604" w:rsidRDefault="00101604" w:rsidP="00101604">
      <w:pPr>
        <w:pStyle w:val="EndNoteBibliography"/>
        <w:ind w:left="720" w:hanging="720"/>
      </w:pPr>
      <w:bookmarkStart w:id="135" w:name="_ENREF_4"/>
      <w:r w:rsidRPr="00101604">
        <w:t>4.</w:t>
      </w:r>
      <w:r w:rsidRPr="00101604">
        <w:tab/>
        <w:t xml:space="preserve">Dubin N, Pasternack BS, Moseson M: </w:t>
      </w:r>
      <w:r w:rsidRPr="00101604">
        <w:rPr>
          <w:b/>
        </w:rPr>
        <w:t>Simultaneous assessment of risk factors for malignant melanoma and non-melanoma skin lesions, with emphasis on sun exposure and related variables</w:t>
      </w:r>
      <w:r w:rsidRPr="00101604">
        <w:t xml:space="preserve">. </w:t>
      </w:r>
      <w:r w:rsidRPr="00101604">
        <w:rPr>
          <w:i/>
        </w:rPr>
        <w:t xml:space="preserve">Int J Epidemiol </w:t>
      </w:r>
      <w:r w:rsidRPr="00101604">
        <w:t xml:space="preserve">1990, </w:t>
      </w:r>
      <w:r w:rsidRPr="00101604">
        <w:rPr>
          <w:b/>
        </w:rPr>
        <w:t>19</w:t>
      </w:r>
      <w:r w:rsidRPr="00101604">
        <w:t>(4):811-819.</w:t>
      </w:r>
      <w:bookmarkEnd w:id="135"/>
    </w:p>
    <w:p w:rsidR="00101604" w:rsidRPr="00101604" w:rsidRDefault="00101604" w:rsidP="00101604">
      <w:pPr>
        <w:pStyle w:val="EndNoteBibliography"/>
        <w:ind w:left="720" w:hanging="720"/>
      </w:pPr>
      <w:bookmarkStart w:id="136" w:name="_ENREF_5"/>
      <w:r w:rsidRPr="00101604">
        <w:t>5.</w:t>
      </w:r>
      <w:r w:rsidRPr="00101604">
        <w:tab/>
        <w:t xml:space="preserve">Carli P, Biggeri A, Nardini P, De Giorgi V, Giannotti B: </w:t>
      </w:r>
      <w:r w:rsidRPr="00101604">
        <w:rPr>
          <w:b/>
        </w:rPr>
        <w:t>Sun exposure and large numbers of common and atypical melanocytic naevi: an analytical study in a southern European population</w:t>
      </w:r>
      <w:r w:rsidRPr="00101604">
        <w:t xml:space="preserve">. </w:t>
      </w:r>
      <w:r w:rsidRPr="00101604">
        <w:rPr>
          <w:i/>
        </w:rPr>
        <w:t xml:space="preserve">Br J Dermatol </w:t>
      </w:r>
      <w:r w:rsidRPr="00101604">
        <w:t xml:space="preserve">1998, </w:t>
      </w:r>
      <w:r w:rsidRPr="00101604">
        <w:rPr>
          <w:b/>
        </w:rPr>
        <w:t>138</w:t>
      </w:r>
      <w:r w:rsidRPr="00101604">
        <w:t>(3):422-425.</w:t>
      </w:r>
      <w:bookmarkEnd w:id="136"/>
    </w:p>
    <w:p w:rsidR="00101604" w:rsidRPr="00101604" w:rsidRDefault="00101604" w:rsidP="00101604">
      <w:pPr>
        <w:pStyle w:val="EndNoteBibliography"/>
        <w:ind w:left="720" w:hanging="720"/>
      </w:pPr>
      <w:bookmarkStart w:id="137" w:name="_ENREF_6"/>
      <w:r w:rsidRPr="00101604">
        <w:t>6.</w:t>
      </w:r>
      <w:r w:rsidRPr="00101604">
        <w:tab/>
        <w:t xml:space="preserve">Elwood JM, Koh HK: </w:t>
      </w:r>
      <w:r w:rsidRPr="00101604">
        <w:rPr>
          <w:b/>
        </w:rPr>
        <w:t>Etiology, epidemiology, risk factors, and public health issues of melanoma</w:t>
      </w:r>
      <w:r w:rsidRPr="00101604">
        <w:t xml:space="preserve">. </w:t>
      </w:r>
      <w:r w:rsidRPr="00101604">
        <w:rPr>
          <w:i/>
        </w:rPr>
        <w:t xml:space="preserve">Curr Opin Oncol </w:t>
      </w:r>
      <w:r w:rsidRPr="00101604">
        <w:t xml:space="preserve">1994, </w:t>
      </w:r>
      <w:r w:rsidRPr="00101604">
        <w:rPr>
          <w:b/>
        </w:rPr>
        <w:t>6</w:t>
      </w:r>
      <w:r w:rsidRPr="00101604">
        <w:t>(2):179-187.</w:t>
      </w:r>
      <w:bookmarkEnd w:id="137"/>
    </w:p>
    <w:p w:rsidR="00101604" w:rsidRPr="00101604" w:rsidRDefault="00101604" w:rsidP="00101604">
      <w:pPr>
        <w:pStyle w:val="EndNoteBibliography"/>
        <w:ind w:left="720" w:hanging="720"/>
      </w:pPr>
      <w:bookmarkStart w:id="138" w:name="_ENREF_7"/>
      <w:r w:rsidRPr="00101604">
        <w:t>7.</w:t>
      </w:r>
      <w:r w:rsidRPr="00101604">
        <w:tab/>
        <w:t xml:space="preserve">Anna B, Blazej Z, Jacqueline G, Andrew CJ, Jeffrey R, Andrzej S: </w:t>
      </w:r>
      <w:r w:rsidRPr="00101604">
        <w:rPr>
          <w:b/>
        </w:rPr>
        <w:t>Mechanism of UV-related carcinogenesis and its contribution to nevi/melanoma</w:t>
      </w:r>
      <w:r w:rsidRPr="00101604">
        <w:t xml:space="preserve">. </w:t>
      </w:r>
      <w:r w:rsidRPr="00101604">
        <w:rPr>
          <w:i/>
        </w:rPr>
        <w:t xml:space="preserve">Expert Rev Dermatol </w:t>
      </w:r>
      <w:r w:rsidRPr="00101604">
        <w:t xml:space="preserve">2007, </w:t>
      </w:r>
      <w:r w:rsidRPr="00101604">
        <w:rPr>
          <w:b/>
        </w:rPr>
        <w:t>2</w:t>
      </w:r>
      <w:r w:rsidRPr="00101604">
        <w:t>(4):451-469.</w:t>
      </w:r>
      <w:bookmarkEnd w:id="138"/>
    </w:p>
    <w:p w:rsidR="00101604" w:rsidRPr="00101604" w:rsidRDefault="00101604" w:rsidP="00101604">
      <w:pPr>
        <w:pStyle w:val="EndNoteBibliography"/>
        <w:ind w:left="720" w:hanging="720"/>
      </w:pPr>
      <w:bookmarkStart w:id="139" w:name="_ENREF_8"/>
      <w:r w:rsidRPr="00101604">
        <w:t>8.</w:t>
      </w:r>
      <w:r w:rsidRPr="00101604">
        <w:tab/>
        <w:t xml:space="preserve">Lotze TM, Dallal RM, Kirkwood JM, Flickinger JC: </w:t>
      </w:r>
      <w:r w:rsidRPr="00101604">
        <w:rPr>
          <w:b/>
        </w:rPr>
        <w:t>Cutaneous Melanoma</w:t>
      </w:r>
      <w:r w:rsidRPr="00101604">
        <w:t xml:space="preserve">. In: </w:t>
      </w:r>
      <w:r w:rsidRPr="00101604">
        <w:rPr>
          <w:i/>
        </w:rPr>
        <w:t>Cancer: Principles and Practice of Oncology 6th edition.</w:t>
      </w:r>
      <w:r w:rsidRPr="00101604">
        <w:t xml:space="preserve"> edn. Edited by Devita VT, Hellman S, Rosenberg SA: Lippincott Williams &amp; Wilkins.</w:t>
      </w:r>
      <w:bookmarkEnd w:id="139"/>
    </w:p>
    <w:p w:rsidR="00101604" w:rsidRPr="00101604" w:rsidRDefault="00101604" w:rsidP="00101604">
      <w:pPr>
        <w:pStyle w:val="EndNoteBibliography"/>
        <w:ind w:left="720" w:hanging="720"/>
      </w:pPr>
      <w:bookmarkStart w:id="140" w:name="_ENREF_9"/>
      <w:r w:rsidRPr="00101604">
        <w:t>9.</w:t>
      </w:r>
      <w:r w:rsidRPr="00101604">
        <w:tab/>
        <w:t xml:space="preserve">Whiteman DC, Pavan WJ, Bastian BC: </w:t>
      </w:r>
      <w:r w:rsidRPr="00101604">
        <w:rPr>
          <w:b/>
        </w:rPr>
        <w:t>The melanomas: a synthesis of epidemiological, clinical, histopathological, genetic, and biological aspects, supporting distinct subtypes, causal pathways, and cells of origin</w:t>
      </w:r>
      <w:r w:rsidRPr="00101604">
        <w:t xml:space="preserve">. </w:t>
      </w:r>
      <w:r w:rsidRPr="00101604">
        <w:rPr>
          <w:i/>
        </w:rPr>
        <w:t xml:space="preserve">Pigment Cell Melanoma Res </w:t>
      </w:r>
      <w:r w:rsidRPr="00101604">
        <w:t xml:space="preserve">2011, </w:t>
      </w:r>
      <w:r w:rsidRPr="00101604">
        <w:rPr>
          <w:b/>
        </w:rPr>
        <w:t>24</w:t>
      </w:r>
      <w:r w:rsidRPr="00101604">
        <w:t>(5):879-897.</w:t>
      </w:r>
      <w:bookmarkEnd w:id="140"/>
    </w:p>
    <w:p w:rsidR="00101604" w:rsidRPr="00101604" w:rsidRDefault="00101604" w:rsidP="00101604">
      <w:pPr>
        <w:pStyle w:val="EndNoteBibliography"/>
        <w:ind w:left="720" w:hanging="720"/>
      </w:pPr>
      <w:bookmarkStart w:id="141" w:name="_ENREF_10"/>
      <w:r w:rsidRPr="00101604">
        <w:t>10.</w:t>
      </w:r>
      <w:r w:rsidRPr="00101604">
        <w:tab/>
        <w:t xml:space="preserve">Mihajlovic M, Vlajkovic S, Jovanovic P, Stefanovic V: </w:t>
      </w:r>
      <w:r w:rsidRPr="00101604">
        <w:rPr>
          <w:b/>
        </w:rPr>
        <w:t>Primary mucosal melanomas: a comprehensive review</w:t>
      </w:r>
      <w:r w:rsidRPr="00101604">
        <w:t xml:space="preserve">. </w:t>
      </w:r>
      <w:r w:rsidRPr="00101604">
        <w:rPr>
          <w:i/>
        </w:rPr>
        <w:t xml:space="preserve">Int J Clin Exp Pathol </w:t>
      </w:r>
      <w:r w:rsidRPr="00101604">
        <w:t xml:space="preserve">2012, </w:t>
      </w:r>
      <w:r w:rsidRPr="00101604">
        <w:rPr>
          <w:b/>
        </w:rPr>
        <w:t>5</w:t>
      </w:r>
      <w:r w:rsidRPr="00101604">
        <w:t>(8):739-753.</w:t>
      </w:r>
      <w:bookmarkEnd w:id="141"/>
    </w:p>
    <w:p w:rsidR="00101604" w:rsidRPr="00101604" w:rsidRDefault="00101604" w:rsidP="00101604">
      <w:pPr>
        <w:pStyle w:val="EndNoteBibliography"/>
        <w:ind w:left="720" w:hanging="720"/>
      </w:pPr>
      <w:bookmarkStart w:id="142" w:name="_ENREF_11"/>
      <w:r w:rsidRPr="00101604">
        <w:t>11.</w:t>
      </w:r>
      <w:r w:rsidRPr="00101604">
        <w:tab/>
        <w:t xml:space="preserve">Mahendraraj K, Lau CS, Lee I, Chamberlain RS: </w:t>
      </w:r>
      <w:r w:rsidRPr="00101604">
        <w:rPr>
          <w:b/>
        </w:rPr>
        <w:t>Trends in incidence, survival, and management of uveal melanoma: a population-based study of 7,516 patients from the Surveillance, Epidemiology, and End Results database (1973-2012)</w:t>
      </w:r>
      <w:r w:rsidRPr="00101604">
        <w:t xml:space="preserve">. </w:t>
      </w:r>
      <w:r w:rsidRPr="00101604">
        <w:rPr>
          <w:i/>
        </w:rPr>
        <w:t xml:space="preserve">Clin Ophthalmol </w:t>
      </w:r>
      <w:r w:rsidRPr="00101604">
        <w:t xml:space="preserve">2016, </w:t>
      </w:r>
      <w:r w:rsidRPr="00101604">
        <w:rPr>
          <w:b/>
        </w:rPr>
        <w:t>10</w:t>
      </w:r>
      <w:r w:rsidRPr="00101604">
        <w:t>:2113-2119.</w:t>
      </w:r>
      <w:bookmarkEnd w:id="142"/>
    </w:p>
    <w:p w:rsidR="00101604" w:rsidRPr="00893F45" w:rsidRDefault="00101604" w:rsidP="00101604">
      <w:pPr>
        <w:pStyle w:val="EndNoteBibliography"/>
        <w:ind w:left="720" w:hanging="720"/>
        <w:rPr>
          <w:lang w:val="ru-RU"/>
        </w:rPr>
      </w:pPr>
      <w:bookmarkStart w:id="143" w:name="_ENREF_12"/>
      <w:r w:rsidRPr="00101604">
        <w:t>12.</w:t>
      </w:r>
      <w:r w:rsidRPr="00101604">
        <w:tab/>
        <w:t xml:space="preserve">Seddon J, Gragoudas E, Egan K, Polivogianis L, Finn S, Albert D: </w:t>
      </w:r>
      <w:r w:rsidRPr="00101604">
        <w:rPr>
          <w:b/>
        </w:rPr>
        <w:t>Standardized data collection and coding in eye disease epidemiology: the Uveal Melanoma Data System</w:t>
      </w:r>
      <w:r w:rsidRPr="00101604">
        <w:t xml:space="preserve">. </w:t>
      </w:r>
      <w:r w:rsidRPr="00101604">
        <w:rPr>
          <w:i/>
        </w:rPr>
        <w:t>Ophthalmic</w:t>
      </w:r>
      <w:r w:rsidRPr="00893F45">
        <w:rPr>
          <w:i/>
          <w:lang w:val="ru-RU"/>
        </w:rPr>
        <w:t xml:space="preserve"> </w:t>
      </w:r>
      <w:r w:rsidRPr="00101604">
        <w:rPr>
          <w:i/>
        </w:rPr>
        <w:t>Surg</w:t>
      </w:r>
      <w:r w:rsidRPr="00893F45">
        <w:rPr>
          <w:i/>
          <w:lang w:val="ru-RU"/>
        </w:rPr>
        <w:t xml:space="preserve"> </w:t>
      </w:r>
      <w:r w:rsidRPr="00893F45">
        <w:rPr>
          <w:lang w:val="ru-RU"/>
        </w:rPr>
        <w:t xml:space="preserve">1991, </w:t>
      </w:r>
      <w:r w:rsidRPr="00893F45">
        <w:rPr>
          <w:b/>
          <w:lang w:val="ru-RU"/>
        </w:rPr>
        <w:t>22</w:t>
      </w:r>
      <w:r w:rsidRPr="00893F45">
        <w:rPr>
          <w:lang w:val="ru-RU"/>
        </w:rPr>
        <w:t>(3):127-136.</w:t>
      </w:r>
      <w:bookmarkEnd w:id="143"/>
    </w:p>
    <w:p w:rsidR="00101604" w:rsidRPr="00893F45" w:rsidRDefault="00101604" w:rsidP="00101604">
      <w:pPr>
        <w:pStyle w:val="EndNoteBibliography"/>
        <w:ind w:left="720" w:hanging="720"/>
        <w:rPr>
          <w:lang w:val="ru-RU"/>
        </w:rPr>
      </w:pPr>
      <w:bookmarkStart w:id="144" w:name="_ENREF_13"/>
      <w:r w:rsidRPr="00893F45">
        <w:rPr>
          <w:lang w:val="ru-RU"/>
        </w:rPr>
        <w:t>13.</w:t>
      </w:r>
      <w:r w:rsidRPr="00893F45">
        <w:rPr>
          <w:lang w:val="ru-RU"/>
        </w:rPr>
        <w:tab/>
        <w:t>Каприн АД, Старинский ВВ, Шахзадова АО (</w:t>
      </w:r>
      <w:r w:rsidRPr="00101604">
        <w:t>eds</w:t>
      </w:r>
      <w:r w:rsidRPr="00893F45">
        <w:rPr>
          <w:lang w:val="ru-RU"/>
        </w:rPr>
        <w:t xml:space="preserve">.): </w:t>
      </w:r>
      <w:r w:rsidRPr="00893F45">
        <w:rPr>
          <w:b/>
          <w:lang w:val="ru-RU"/>
        </w:rPr>
        <w:t>Злокачественные новообразования в России в 2020 году (заболеваемость и смертность)</w:t>
      </w:r>
      <w:r w:rsidRPr="00893F45">
        <w:rPr>
          <w:lang w:val="ru-RU"/>
        </w:rPr>
        <w:t>. Москва: МНИОИ им. П.А. Герцена − филиал ФГБУ «НМИЦ радиологии» Минздрава</w:t>
      </w:r>
    </w:p>
    <w:p w:rsidR="00101604" w:rsidRPr="00893F45" w:rsidRDefault="00101604" w:rsidP="00101604">
      <w:pPr>
        <w:pStyle w:val="EndNoteBibliography"/>
        <w:ind w:left="720" w:hanging="720"/>
        <w:rPr>
          <w:lang w:val="ru-RU"/>
        </w:rPr>
      </w:pPr>
      <w:r w:rsidRPr="00893F45">
        <w:rPr>
          <w:lang w:val="ru-RU"/>
        </w:rPr>
        <w:t>России,; 2021.</w:t>
      </w:r>
      <w:bookmarkEnd w:id="144"/>
    </w:p>
    <w:p w:rsidR="00101604" w:rsidRPr="00893F45" w:rsidRDefault="00101604" w:rsidP="00101604">
      <w:pPr>
        <w:pStyle w:val="EndNoteBibliography"/>
        <w:ind w:left="720" w:hanging="720"/>
        <w:rPr>
          <w:lang w:val="ru-RU"/>
        </w:rPr>
      </w:pPr>
      <w:bookmarkStart w:id="145" w:name="_ENREF_14"/>
      <w:r w:rsidRPr="00893F45">
        <w:rPr>
          <w:lang w:val="ru-RU"/>
        </w:rPr>
        <w:t>14.</w:t>
      </w:r>
      <w:r w:rsidRPr="00893F45">
        <w:rPr>
          <w:lang w:val="ru-RU"/>
        </w:rPr>
        <w:tab/>
        <w:t>Каприн АД, Старинский ВВ, Шахзадова АО (</w:t>
      </w:r>
      <w:r w:rsidRPr="00101604">
        <w:t>eds</w:t>
      </w:r>
      <w:r w:rsidRPr="00893F45">
        <w:rPr>
          <w:lang w:val="ru-RU"/>
        </w:rPr>
        <w:t xml:space="preserve">.): </w:t>
      </w:r>
      <w:r w:rsidRPr="00893F45">
        <w:rPr>
          <w:b/>
          <w:lang w:val="ru-RU"/>
        </w:rPr>
        <w:t xml:space="preserve">Состояние онкологической помощи населению России в 2019 году. </w:t>
      </w:r>
      <w:r w:rsidRPr="00893F45">
        <w:rPr>
          <w:lang w:val="ru-RU"/>
        </w:rPr>
        <w:t>. Москва: МНИОИ им. П.А. Герцена − филиал ФГБУ «НМИЦ радиологии» 2020.</w:t>
      </w:r>
      <w:bookmarkEnd w:id="145"/>
    </w:p>
    <w:p w:rsidR="00101604" w:rsidRPr="00101604" w:rsidRDefault="00101604" w:rsidP="00101604">
      <w:pPr>
        <w:pStyle w:val="EndNoteBibliography"/>
        <w:ind w:left="720" w:hanging="720"/>
      </w:pPr>
      <w:bookmarkStart w:id="146" w:name="_ENREF_15"/>
      <w:r w:rsidRPr="00101604">
        <w:t>15.</w:t>
      </w:r>
      <w:r w:rsidRPr="00101604">
        <w:tab/>
      </w:r>
      <w:r w:rsidRPr="00101604">
        <w:rPr>
          <w:b/>
        </w:rPr>
        <w:t xml:space="preserve">International Statistical Classification of Diseases and Related Health Problems 10th Revision </w:t>
      </w:r>
      <w:r w:rsidRPr="00101604">
        <w:t>[</w:t>
      </w:r>
      <w:hyperlink r:id="rId16" w:history="1">
        <w:r w:rsidRPr="00101604">
          <w:rPr>
            <w:rStyle w:val="aff9"/>
          </w:rPr>
          <w:t>http://apps.who.int/classifications/icd10/browse/2016/en</w:t>
        </w:r>
      </w:hyperlink>
      <w:r w:rsidRPr="00101604">
        <w:t>]</w:t>
      </w:r>
      <w:bookmarkEnd w:id="146"/>
    </w:p>
    <w:p w:rsidR="00101604" w:rsidRPr="00893F45" w:rsidRDefault="00101604" w:rsidP="00101604">
      <w:pPr>
        <w:pStyle w:val="EndNoteBibliography"/>
        <w:ind w:left="720" w:hanging="720"/>
        <w:rPr>
          <w:lang w:val="ru-RU"/>
        </w:rPr>
      </w:pPr>
      <w:bookmarkStart w:id="147" w:name="_ENREF_16"/>
      <w:r w:rsidRPr="00893F45">
        <w:rPr>
          <w:lang w:val="ru-RU"/>
        </w:rPr>
        <w:t>16.</w:t>
      </w:r>
      <w:r w:rsidRPr="00893F45">
        <w:rPr>
          <w:lang w:val="ru-RU"/>
        </w:rPr>
        <w:tab/>
        <w:t>Каприн АД, Старинский ВВ, Петрова ГВ (</w:t>
      </w:r>
      <w:r w:rsidRPr="00101604">
        <w:t>eds</w:t>
      </w:r>
      <w:r w:rsidRPr="00893F45">
        <w:rPr>
          <w:lang w:val="ru-RU"/>
        </w:rPr>
        <w:t xml:space="preserve">.): </w:t>
      </w:r>
      <w:r w:rsidRPr="00893F45">
        <w:rPr>
          <w:b/>
          <w:lang w:val="ru-RU"/>
        </w:rPr>
        <w:t>Состояние онкологической помощи населению России в 2017 году</w:t>
      </w:r>
      <w:r w:rsidRPr="00893F45">
        <w:rPr>
          <w:lang w:val="ru-RU"/>
        </w:rPr>
        <w:t>. М.: МНИОИ им. П.А. Герцена − филиал ФГБУ «НМИЦ радиологии» Минздрава России; 2018.</w:t>
      </w:r>
      <w:bookmarkEnd w:id="147"/>
    </w:p>
    <w:p w:rsidR="00101604" w:rsidRPr="00101604" w:rsidRDefault="00101604" w:rsidP="00101604">
      <w:pPr>
        <w:pStyle w:val="EndNoteBibliography"/>
        <w:ind w:left="720" w:hanging="720"/>
      </w:pPr>
      <w:bookmarkStart w:id="148" w:name="_ENREF_17"/>
      <w:r w:rsidRPr="00101604">
        <w:t>17.</w:t>
      </w:r>
      <w:r w:rsidRPr="00101604">
        <w:tab/>
        <w:t xml:space="preserve">Gershenwald J, Scolyer R, Hess K, al. e: </w:t>
      </w:r>
      <w:r w:rsidRPr="00101604">
        <w:rPr>
          <w:b/>
        </w:rPr>
        <w:t>Melanoma of the skin</w:t>
      </w:r>
      <w:r w:rsidRPr="00101604">
        <w:t xml:space="preserve">. In: </w:t>
      </w:r>
      <w:r w:rsidRPr="00101604">
        <w:rPr>
          <w:i/>
        </w:rPr>
        <w:t>AJCC Cancer Staging Manual 8th ed.</w:t>
      </w:r>
      <w:r w:rsidRPr="00101604">
        <w:t xml:space="preserve"> edn. Edited by Amin M, Edge S, Greene F, alю e. New York: Springer International Publishing; 2017: 563-585.</w:t>
      </w:r>
      <w:bookmarkEnd w:id="148"/>
    </w:p>
    <w:p w:rsidR="00101604" w:rsidRPr="00893F45" w:rsidRDefault="00101604" w:rsidP="00101604">
      <w:pPr>
        <w:pStyle w:val="EndNoteBibliography"/>
        <w:ind w:left="720" w:hanging="720"/>
        <w:rPr>
          <w:lang w:val="ru-RU"/>
        </w:rPr>
      </w:pPr>
      <w:bookmarkStart w:id="149" w:name="_ENREF_18"/>
      <w:r w:rsidRPr="00101604">
        <w:t>18.</w:t>
      </w:r>
      <w:r w:rsidRPr="00101604">
        <w:tab/>
        <w:t xml:space="preserve">Barr RG: </w:t>
      </w:r>
      <w:r w:rsidRPr="00101604">
        <w:rPr>
          <w:b/>
        </w:rPr>
        <w:t>Foreword to the Second Set of WFUMB Guidelines and Recommendations on the Clinical Use of Ultrasound Elastography</w:t>
      </w:r>
      <w:r w:rsidRPr="00101604">
        <w:t xml:space="preserve">. </w:t>
      </w:r>
      <w:r w:rsidRPr="00101604">
        <w:rPr>
          <w:i/>
        </w:rPr>
        <w:t>Ultrasound</w:t>
      </w:r>
      <w:r w:rsidRPr="00893F45">
        <w:rPr>
          <w:i/>
          <w:lang w:val="ru-RU"/>
        </w:rPr>
        <w:t xml:space="preserve"> </w:t>
      </w:r>
      <w:r w:rsidRPr="00101604">
        <w:rPr>
          <w:i/>
        </w:rPr>
        <w:t>Med</w:t>
      </w:r>
      <w:r w:rsidRPr="00893F45">
        <w:rPr>
          <w:i/>
          <w:lang w:val="ru-RU"/>
        </w:rPr>
        <w:t xml:space="preserve"> </w:t>
      </w:r>
      <w:r w:rsidRPr="00101604">
        <w:rPr>
          <w:i/>
        </w:rPr>
        <w:t>Biol</w:t>
      </w:r>
      <w:r w:rsidRPr="00893F45">
        <w:rPr>
          <w:i/>
          <w:lang w:val="ru-RU"/>
        </w:rPr>
        <w:t xml:space="preserve"> </w:t>
      </w:r>
      <w:r w:rsidRPr="00893F45">
        <w:rPr>
          <w:lang w:val="ru-RU"/>
        </w:rPr>
        <w:t xml:space="preserve">2017, </w:t>
      </w:r>
      <w:r w:rsidRPr="00893F45">
        <w:rPr>
          <w:b/>
          <w:lang w:val="ru-RU"/>
        </w:rPr>
        <w:t>43</w:t>
      </w:r>
      <w:r w:rsidRPr="00893F45">
        <w:rPr>
          <w:lang w:val="ru-RU"/>
        </w:rPr>
        <w:t>(1):1-3.</w:t>
      </w:r>
      <w:bookmarkEnd w:id="149"/>
    </w:p>
    <w:p w:rsidR="00101604" w:rsidRPr="00101604" w:rsidRDefault="00101604" w:rsidP="00101604">
      <w:pPr>
        <w:pStyle w:val="EndNoteBibliography"/>
        <w:ind w:left="720" w:hanging="720"/>
      </w:pPr>
      <w:bookmarkStart w:id="150" w:name="_ENREF_19"/>
      <w:r w:rsidRPr="00893F45">
        <w:rPr>
          <w:lang w:val="ru-RU"/>
        </w:rPr>
        <w:t>19.</w:t>
      </w:r>
      <w:r w:rsidRPr="00893F45">
        <w:rPr>
          <w:lang w:val="ru-RU"/>
        </w:rPr>
        <w:tab/>
        <w:t xml:space="preserve">Синельников ИЕ, Барышников КА, Демидов ЛВ: </w:t>
      </w:r>
      <w:r w:rsidRPr="00893F45">
        <w:rPr>
          <w:b/>
          <w:lang w:val="ru-RU"/>
        </w:rPr>
        <w:t>КЛИНИЧЕСКАЯ ДИАГНОСТИКА МЕЛАНОМЫ КОЖИ</w:t>
      </w:r>
      <w:r w:rsidRPr="00893F45">
        <w:rPr>
          <w:lang w:val="ru-RU"/>
        </w:rPr>
        <w:t xml:space="preserve">. </w:t>
      </w:r>
      <w:r w:rsidRPr="00101604">
        <w:rPr>
          <w:i/>
        </w:rPr>
        <w:t xml:space="preserve">Вестник ФГБУ «РОНЦ им НН Блохина» </w:t>
      </w:r>
      <w:r w:rsidRPr="00101604">
        <w:t xml:space="preserve">2017, </w:t>
      </w:r>
      <w:r w:rsidRPr="00101604">
        <w:rPr>
          <w:b/>
        </w:rPr>
        <w:t>28</w:t>
      </w:r>
      <w:r w:rsidRPr="00101604">
        <w:t>(1-2):68-73.</w:t>
      </w:r>
      <w:bookmarkEnd w:id="150"/>
    </w:p>
    <w:p w:rsidR="00101604" w:rsidRPr="00101604" w:rsidRDefault="00101604" w:rsidP="00101604">
      <w:pPr>
        <w:pStyle w:val="EndNoteBibliography"/>
        <w:ind w:left="720" w:hanging="720"/>
      </w:pPr>
      <w:bookmarkStart w:id="151" w:name="_ENREF_20"/>
      <w:r w:rsidRPr="00101604">
        <w:t>20.</w:t>
      </w:r>
      <w:r w:rsidRPr="00101604">
        <w:tab/>
        <w:t xml:space="preserve">Grob JJ, Bonerandi JJ: </w:t>
      </w:r>
      <w:r w:rsidRPr="00101604">
        <w:rPr>
          <w:b/>
        </w:rPr>
        <w:t>The 'ugly duckling' sign: identification of the common characteristics of nevi in an individual as a basis for melanoma screening</w:t>
      </w:r>
      <w:r w:rsidRPr="00101604">
        <w:t xml:space="preserve">. </w:t>
      </w:r>
      <w:r w:rsidRPr="00101604">
        <w:rPr>
          <w:i/>
        </w:rPr>
        <w:t xml:space="preserve">Arch Dermatol </w:t>
      </w:r>
      <w:r w:rsidRPr="00101604">
        <w:t xml:space="preserve">1998, </w:t>
      </w:r>
      <w:r w:rsidRPr="00101604">
        <w:rPr>
          <w:b/>
        </w:rPr>
        <w:t>134</w:t>
      </w:r>
      <w:r w:rsidRPr="00101604">
        <w:t>(1):103-104.</w:t>
      </w:r>
      <w:bookmarkEnd w:id="151"/>
    </w:p>
    <w:p w:rsidR="00101604" w:rsidRPr="00101604" w:rsidRDefault="00101604" w:rsidP="00101604">
      <w:pPr>
        <w:pStyle w:val="EndNoteBibliography"/>
        <w:ind w:left="720" w:hanging="720"/>
      </w:pPr>
      <w:bookmarkStart w:id="152" w:name="_ENREF_21"/>
      <w:r w:rsidRPr="00101604">
        <w:t>21.</w:t>
      </w:r>
      <w:r w:rsidRPr="00101604">
        <w:tab/>
        <w:t>Garbe C, Peris K, Hauschild A, Saiag P, Middleton M, Bastholt L, Grob JJ, Malvehy J, Newton-Bishop J, Stratigos AJ</w:t>
      </w:r>
      <w:r w:rsidRPr="00101604">
        <w:rPr>
          <w:i/>
        </w:rPr>
        <w:t xml:space="preserve"> et al</w:t>
      </w:r>
      <w:r w:rsidRPr="00101604">
        <w:t xml:space="preserve">: </w:t>
      </w:r>
      <w:r w:rsidRPr="00101604">
        <w:rPr>
          <w:b/>
        </w:rPr>
        <w:t>Diagnosis and treatment of melanoma. European consensus-based interdisciplinary guideline - Update 2016</w:t>
      </w:r>
      <w:r w:rsidRPr="00101604">
        <w:t xml:space="preserve">. </w:t>
      </w:r>
      <w:r w:rsidRPr="00101604">
        <w:rPr>
          <w:i/>
        </w:rPr>
        <w:t xml:space="preserve">Eur J Cancer </w:t>
      </w:r>
      <w:r w:rsidRPr="00101604">
        <w:t xml:space="preserve">2016, </w:t>
      </w:r>
      <w:r w:rsidRPr="00101604">
        <w:rPr>
          <w:b/>
        </w:rPr>
        <w:t>63</w:t>
      </w:r>
      <w:r w:rsidRPr="00101604">
        <w:t>:201-217.</w:t>
      </w:r>
      <w:bookmarkEnd w:id="152"/>
    </w:p>
    <w:p w:rsidR="00101604" w:rsidRPr="00101604" w:rsidRDefault="00101604" w:rsidP="00101604">
      <w:pPr>
        <w:pStyle w:val="EndNoteBibliography"/>
        <w:ind w:left="720" w:hanging="720"/>
      </w:pPr>
      <w:bookmarkStart w:id="153" w:name="_ENREF_22"/>
      <w:r w:rsidRPr="00101604">
        <w:t>22.</w:t>
      </w:r>
      <w:r w:rsidRPr="00101604">
        <w:tab/>
        <w:t>Coit DG, Thompson JA, Albertini M, Algazi A, Andtbacka R, Bichakjian C, Carson WE, 3rd, Daniels GA, DiMaio D, Fields RC</w:t>
      </w:r>
      <w:r w:rsidRPr="00101604">
        <w:rPr>
          <w:i/>
        </w:rPr>
        <w:t xml:space="preserve"> et al</w:t>
      </w:r>
      <w:r w:rsidRPr="00101604">
        <w:t xml:space="preserve">: </w:t>
      </w:r>
      <w:r w:rsidRPr="00101604">
        <w:rPr>
          <w:b/>
        </w:rPr>
        <w:t>NCCN Clinical Practice Guidelines in Oncology. Melanoma. Version 3.2018</w:t>
      </w:r>
      <w:r w:rsidRPr="00101604">
        <w:t>. In</w:t>
      </w:r>
      <w:r w:rsidRPr="00101604">
        <w:rPr>
          <w:i/>
        </w:rPr>
        <w:t>.</w:t>
      </w:r>
      <w:r w:rsidRPr="00101604">
        <w:t>: National Comprehensive Cancer Network, Inc; 2018: 172.</w:t>
      </w:r>
      <w:bookmarkEnd w:id="153"/>
    </w:p>
    <w:p w:rsidR="00101604" w:rsidRPr="00101604" w:rsidRDefault="00101604" w:rsidP="00101604">
      <w:pPr>
        <w:pStyle w:val="EndNoteBibliography"/>
        <w:ind w:left="720" w:hanging="720"/>
      </w:pPr>
      <w:bookmarkStart w:id="154" w:name="_ENREF_23"/>
      <w:r w:rsidRPr="00101604">
        <w:t>23.</w:t>
      </w:r>
      <w:r w:rsidRPr="00101604">
        <w:tab/>
        <w:t xml:space="preserve">Rat C, Grimault C, Quereux G, Dagorne M, Gaultier A, Khammari A, Dreno B, Nguyen JM: </w:t>
      </w:r>
      <w:r w:rsidRPr="00101604">
        <w:rPr>
          <w:b/>
        </w:rPr>
        <w:t>Proposal for an annual skin examination by a general practitioner for patients at high risk for melanoma: a French cohort study</w:t>
      </w:r>
      <w:r w:rsidRPr="00101604">
        <w:t xml:space="preserve">. </w:t>
      </w:r>
      <w:r w:rsidRPr="00101604">
        <w:rPr>
          <w:i/>
        </w:rPr>
        <w:t xml:space="preserve">BMJ Open </w:t>
      </w:r>
      <w:r w:rsidRPr="00101604">
        <w:t xml:space="preserve">2015, </w:t>
      </w:r>
      <w:r w:rsidRPr="00101604">
        <w:rPr>
          <w:b/>
        </w:rPr>
        <w:t>5</w:t>
      </w:r>
      <w:r w:rsidRPr="00101604">
        <w:t>(7):e007471.</w:t>
      </w:r>
      <w:bookmarkEnd w:id="154"/>
    </w:p>
    <w:p w:rsidR="00101604" w:rsidRPr="00101604" w:rsidRDefault="00101604" w:rsidP="00101604">
      <w:pPr>
        <w:pStyle w:val="EndNoteBibliography"/>
        <w:ind w:left="720" w:hanging="720"/>
      </w:pPr>
      <w:bookmarkStart w:id="155" w:name="_ENREF_24"/>
      <w:r w:rsidRPr="00101604">
        <w:t>24.</w:t>
      </w:r>
      <w:r w:rsidRPr="00101604">
        <w:tab/>
        <w:t>Fang P, Jiang W, Allen P, Glitza I, Guha N, Hwu P, Ghia A, Phan J, Mahajan A, Tawbi H</w:t>
      </w:r>
      <w:r w:rsidRPr="00101604">
        <w:rPr>
          <w:i/>
        </w:rPr>
        <w:t xml:space="preserve"> et al</w:t>
      </w:r>
      <w:r w:rsidRPr="00101604">
        <w:t xml:space="preserve">: </w:t>
      </w:r>
      <w:r w:rsidRPr="00101604">
        <w:rPr>
          <w:b/>
        </w:rPr>
        <w:t>Radiation necrosis with stereotactic radiosurgery combined with CTLA-4 blockade and PD-1 inhibition for treatment of intracranial disease in metastatic melanoma</w:t>
      </w:r>
      <w:r w:rsidRPr="00101604">
        <w:t xml:space="preserve">. </w:t>
      </w:r>
      <w:r w:rsidRPr="00101604">
        <w:rPr>
          <w:i/>
        </w:rPr>
        <w:t xml:space="preserve">J Neurooncol </w:t>
      </w:r>
      <w:r w:rsidRPr="00101604">
        <w:t xml:space="preserve">2017, </w:t>
      </w:r>
      <w:r w:rsidRPr="00101604">
        <w:rPr>
          <w:b/>
        </w:rPr>
        <w:t>133</w:t>
      </w:r>
      <w:r w:rsidRPr="00101604">
        <w:t>(3):595-602.</w:t>
      </w:r>
      <w:bookmarkEnd w:id="155"/>
    </w:p>
    <w:p w:rsidR="00101604" w:rsidRPr="00101604" w:rsidRDefault="00101604" w:rsidP="00101604">
      <w:pPr>
        <w:pStyle w:val="EndNoteBibliography"/>
        <w:ind w:left="720" w:hanging="720"/>
      </w:pPr>
      <w:bookmarkStart w:id="156" w:name="_ENREF_25"/>
      <w:r w:rsidRPr="00101604">
        <w:t>25.</w:t>
      </w:r>
      <w:r w:rsidRPr="00101604">
        <w:tab/>
        <w:t xml:space="preserve">Grange F: </w:t>
      </w:r>
      <w:r w:rsidRPr="00101604">
        <w:rPr>
          <w:b/>
        </w:rPr>
        <w:t>[Multiple primary melanoma and familial melanoma. Risk evaluation and screening tests. How to evaluate the risk of developing a second melanoma? In what family? Should screening methods be implemented? Which ones and why?]</w:t>
      </w:r>
      <w:r w:rsidRPr="00101604">
        <w:t xml:space="preserve">. </w:t>
      </w:r>
      <w:r w:rsidRPr="00101604">
        <w:rPr>
          <w:i/>
        </w:rPr>
        <w:t xml:space="preserve">Ann Dermatol Venereol </w:t>
      </w:r>
      <w:r w:rsidRPr="00101604">
        <w:t xml:space="preserve">1995, </w:t>
      </w:r>
      <w:r w:rsidRPr="00101604">
        <w:rPr>
          <w:b/>
        </w:rPr>
        <w:t>122</w:t>
      </w:r>
      <w:r w:rsidRPr="00101604">
        <w:t>(5):365-371.</w:t>
      </w:r>
      <w:bookmarkEnd w:id="156"/>
    </w:p>
    <w:p w:rsidR="00101604" w:rsidRPr="00101604" w:rsidRDefault="00101604" w:rsidP="00101604">
      <w:pPr>
        <w:pStyle w:val="EndNoteBibliography"/>
        <w:ind w:left="720" w:hanging="720"/>
      </w:pPr>
      <w:bookmarkStart w:id="157" w:name="_ENREF_26"/>
      <w:r w:rsidRPr="00101604">
        <w:t>26.</w:t>
      </w:r>
      <w:r w:rsidRPr="00101604">
        <w:tab/>
        <w:t xml:space="preserve">Claeson M, Holmstrom P, Hallberg S, Gillstedt M, Gonzalez H, Wennberg AM, Paoli J: </w:t>
      </w:r>
      <w:r w:rsidRPr="00101604">
        <w:rPr>
          <w:b/>
        </w:rPr>
        <w:t>Multiple Primary Melanomas: A Common Occurrence in Western Sweden</w:t>
      </w:r>
      <w:r w:rsidRPr="00101604">
        <w:t xml:space="preserve">. </w:t>
      </w:r>
      <w:r w:rsidRPr="00101604">
        <w:rPr>
          <w:i/>
        </w:rPr>
        <w:t xml:space="preserve">Acta Derm Venereol </w:t>
      </w:r>
      <w:r w:rsidRPr="00101604">
        <w:t>2016.</w:t>
      </w:r>
      <w:bookmarkEnd w:id="157"/>
    </w:p>
    <w:p w:rsidR="00101604" w:rsidRPr="00101604" w:rsidRDefault="00101604" w:rsidP="00101604">
      <w:pPr>
        <w:pStyle w:val="EndNoteBibliography"/>
        <w:ind w:left="720" w:hanging="720"/>
      </w:pPr>
      <w:bookmarkStart w:id="158" w:name="_ENREF_27"/>
      <w:r w:rsidRPr="00101604">
        <w:t>27.</w:t>
      </w:r>
      <w:r w:rsidRPr="00101604">
        <w:tab/>
        <w:t xml:space="preserve">Moore MM, Geller AC, Warton EM, Schwalbe J, Asgari MM: </w:t>
      </w:r>
      <w:r w:rsidRPr="00101604">
        <w:rPr>
          <w:b/>
        </w:rPr>
        <w:t>Multiple primary melanomas among 16,570 patients with melanoma diagnosed at Kaiser Permanente Northern California, 1996 to 2011</w:t>
      </w:r>
      <w:r w:rsidRPr="00101604">
        <w:t xml:space="preserve">. </w:t>
      </w:r>
      <w:r w:rsidRPr="00101604">
        <w:rPr>
          <w:i/>
        </w:rPr>
        <w:t xml:space="preserve">J Am Acad Dermatol </w:t>
      </w:r>
      <w:r w:rsidRPr="00101604">
        <w:t xml:space="preserve">2015, </w:t>
      </w:r>
      <w:r w:rsidRPr="00101604">
        <w:rPr>
          <w:b/>
        </w:rPr>
        <w:t>73</w:t>
      </w:r>
      <w:r w:rsidRPr="00101604">
        <w:t>(4):630-636.</w:t>
      </w:r>
      <w:bookmarkEnd w:id="158"/>
    </w:p>
    <w:p w:rsidR="00101604" w:rsidRPr="00101604" w:rsidRDefault="00101604" w:rsidP="00101604">
      <w:pPr>
        <w:pStyle w:val="EndNoteBibliography"/>
        <w:ind w:left="720" w:hanging="720"/>
      </w:pPr>
      <w:bookmarkStart w:id="159" w:name="_ENREF_28"/>
      <w:r w:rsidRPr="00101604">
        <w:t>28.</w:t>
      </w:r>
      <w:r w:rsidRPr="00101604">
        <w:tab/>
        <w:t>De Giorgi V, Savarese I, D'Errico A, Gori A, Papi F, Colombino M, Sini MC, Grazzini M, Stanganelli I, Rossari S</w:t>
      </w:r>
      <w:r w:rsidRPr="00101604">
        <w:rPr>
          <w:i/>
        </w:rPr>
        <w:t xml:space="preserve"> et al</w:t>
      </w:r>
      <w:r w:rsidRPr="00101604">
        <w:t xml:space="preserve">: </w:t>
      </w:r>
      <w:r w:rsidRPr="00101604">
        <w:rPr>
          <w:b/>
        </w:rPr>
        <w:t>Epidemiological features and prognostic parameters of multiple primary melanomas in CDKN2A-mutations patients</w:t>
      </w:r>
      <w:r w:rsidRPr="00101604">
        <w:t xml:space="preserve">. </w:t>
      </w:r>
      <w:r w:rsidRPr="00101604">
        <w:rPr>
          <w:i/>
        </w:rPr>
        <w:t xml:space="preserve">Pigment Cell Melanoma Res </w:t>
      </w:r>
      <w:r w:rsidRPr="00101604">
        <w:t xml:space="preserve">2015, </w:t>
      </w:r>
      <w:r w:rsidRPr="00101604">
        <w:rPr>
          <w:b/>
        </w:rPr>
        <w:t>28</w:t>
      </w:r>
      <w:r w:rsidRPr="00101604">
        <w:t>(6):747-751.</w:t>
      </w:r>
      <w:bookmarkEnd w:id="159"/>
    </w:p>
    <w:p w:rsidR="00101604" w:rsidRPr="00101604" w:rsidRDefault="00101604" w:rsidP="00101604">
      <w:pPr>
        <w:pStyle w:val="EndNoteBibliography"/>
        <w:ind w:left="720" w:hanging="720"/>
      </w:pPr>
      <w:bookmarkStart w:id="160" w:name="_ENREF_29"/>
      <w:r w:rsidRPr="00101604">
        <w:t>29.</w:t>
      </w:r>
      <w:r w:rsidRPr="00101604">
        <w:tab/>
        <w:t xml:space="preserve">Watts CG, Dieng M, Morton RL, Mann GJ, Menzies SW, Cust AE: </w:t>
      </w:r>
      <w:r w:rsidRPr="00101604">
        <w:rPr>
          <w:b/>
        </w:rPr>
        <w:t>Clinical practice guidelines for identification, screening and follow-up of individuals at high risk of primary cutaneous melanoma: a systematic review</w:t>
      </w:r>
      <w:r w:rsidRPr="00101604">
        <w:t xml:space="preserve">. </w:t>
      </w:r>
      <w:r w:rsidRPr="00101604">
        <w:rPr>
          <w:i/>
        </w:rPr>
        <w:t xml:space="preserve">Br J Dermatol </w:t>
      </w:r>
      <w:r w:rsidRPr="00101604">
        <w:t xml:space="preserve">2015, </w:t>
      </w:r>
      <w:r w:rsidRPr="00101604">
        <w:rPr>
          <w:b/>
        </w:rPr>
        <w:t>172</w:t>
      </w:r>
      <w:r w:rsidRPr="00101604">
        <w:t>(1):33-47.</w:t>
      </w:r>
      <w:bookmarkEnd w:id="160"/>
    </w:p>
    <w:p w:rsidR="00101604" w:rsidRPr="00101604" w:rsidRDefault="00101604" w:rsidP="00101604">
      <w:pPr>
        <w:pStyle w:val="EndNoteBibliography"/>
        <w:ind w:left="720" w:hanging="720"/>
      </w:pPr>
      <w:bookmarkStart w:id="161" w:name="_ENREF_30"/>
      <w:r w:rsidRPr="00101604">
        <w:t>30.</w:t>
      </w:r>
      <w:r w:rsidRPr="00101604">
        <w:tab/>
        <w:t>Dinnes J, Deeks JJ, Grainge MJ, Chuchu N, Ferrante di Ruffano L, Matin RN, Thomson DR, Wong KY, Aldridge RB, Abbott R</w:t>
      </w:r>
      <w:r w:rsidRPr="00101604">
        <w:rPr>
          <w:i/>
        </w:rPr>
        <w:t xml:space="preserve"> et al</w:t>
      </w:r>
      <w:r w:rsidRPr="00101604">
        <w:t xml:space="preserve">: </w:t>
      </w:r>
      <w:r w:rsidRPr="00101604">
        <w:rPr>
          <w:b/>
        </w:rPr>
        <w:t>Visual inspection for diagnosing cutaneous melanoma in adults</w:t>
      </w:r>
      <w:r w:rsidRPr="00101604">
        <w:t xml:space="preserve">. </w:t>
      </w:r>
      <w:r w:rsidRPr="00101604">
        <w:rPr>
          <w:i/>
        </w:rPr>
        <w:t xml:space="preserve">Cochrane Database of Systematic Reviews </w:t>
      </w:r>
      <w:r w:rsidRPr="00101604">
        <w:t>2018(12).</w:t>
      </w:r>
      <w:bookmarkEnd w:id="161"/>
    </w:p>
    <w:p w:rsidR="00101604" w:rsidRPr="00101604" w:rsidRDefault="00101604" w:rsidP="00101604">
      <w:pPr>
        <w:pStyle w:val="EndNoteBibliography"/>
        <w:ind w:left="720" w:hanging="720"/>
      </w:pPr>
      <w:bookmarkStart w:id="162" w:name="_ENREF_31"/>
      <w:r w:rsidRPr="00101604">
        <w:t>31.</w:t>
      </w:r>
      <w:r w:rsidRPr="00101604">
        <w:tab/>
        <w:t xml:space="preserve">Stapleton JL, Turrisi R, Mallett KA, Robinson JK: </w:t>
      </w:r>
      <w:r w:rsidRPr="00101604">
        <w:rPr>
          <w:b/>
        </w:rPr>
        <w:t>Correspondence between pigmented lesions identified by melanoma patients trained to perform partner-assisted skin self-examination and dermatological examination</w:t>
      </w:r>
      <w:r w:rsidRPr="00101604">
        <w:t xml:space="preserve">. </w:t>
      </w:r>
      <w:r w:rsidRPr="00101604">
        <w:rPr>
          <w:i/>
        </w:rPr>
        <w:t xml:space="preserve">Cancer Epidemiol Biomarkers Prev </w:t>
      </w:r>
      <w:r w:rsidRPr="00101604">
        <w:t xml:space="preserve">2015, </w:t>
      </w:r>
      <w:r w:rsidRPr="00101604">
        <w:rPr>
          <w:b/>
        </w:rPr>
        <w:t>24</w:t>
      </w:r>
      <w:r w:rsidRPr="00101604">
        <w:t>(8):1247-1253.</w:t>
      </w:r>
      <w:bookmarkEnd w:id="162"/>
    </w:p>
    <w:p w:rsidR="00101604" w:rsidRPr="00101604" w:rsidRDefault="00101604" w:rsidP="00101604">
      <w:pPr>
        <w:pStyle w:val="EndNoteBibliography"/>
        <w:ind w:left="720" w:hanging="720"/>
      </w:pPr>
      <w:bookmarkStart w:id="163" w:name="_ENREF_32"/>
      <w:r w:rsidRPr="00101604">
        <w:t>32.</w:t>
      </w:r>
      <w:r w:rsidRPr="00101604">
        <w:tab/>
        <w:t xml:space="preserve">Duarte AF, da Costa-Pereira A, Del-Marmol V, Correia O: </w:t>
      </w:r>
      <w:r w:rsidRPr="00101604">
        <w:rPr>
          <w:b/>
        </w:rPr>
        <w:t>Are General Physicians Prepared for Struggling Skin Cancer?-Cross-Sectional Study</w:t>
      </w:r>
      <w:r w:rsidRPr="00101604">
        <w:t xml:space="preserve">. </w:t>
      </w:r>
      <w:r w:rsidRPr="00101604">
        <w:rPr>
          <w:i/>
        </w:rPr>
        <w:t xml:space="preserve">J Cancer Educ </w:t>
      </w:r>
      <w:r w:rsidRPr="00101604">
        <w:t>2016.</w:t>
      </w:r>
      <w:bookmarkEnd w:id="163"/>
    </w:p>
    <w:p w:rsidR="00101604" w:rsidRPr="00101604" w:rsidRDefault="00101604" w:rsidP="00101604">
      <w:pPr>
        <w:pStyle w:val="EndNoteBibliography"/>
        <w:ind w:left="720" w:hanging="720"/>
      </w:pPr>
      <w:bookmarkStart w:id="164" w:name="_ENREF_33"/>
      <w:r w:rsidRPr="00101604">
        <w:t>33.</w:t>
      </w:r>
      <w:r w:rsidRPr="00101604">
        <w:tab/>
        <w:t xml:space="preserve">Ilyas M, Costello CM, Zhang N, Sharma A: </w:t>
      </w:r>
      <w:r w:rsidRPr="00101604">
        <w:rPr>
          <w:b/>
        </w:rPr>
        <w:t>The role of the ugly duckling sign in patient education</w:t>
      </w:r>
      <w:r w:rsidRPr="00101604">
        <w:t xml:space="preserve">. </w:t>
      </w:r>
      <w:r w:rsidRPr="00101604">
        <w:rPr>
          <w:i/>
        </w:rPr>
        <w:t xml:space="preserve">J Am Acad Dermatol </w:t>
      </w:r>
      <w:r w:rsidRPr="00101604">
        <w:t xml:space="preserve">2017, </w:t>
      </w:r>
      <w:r w:rsidRPr="00101604">
        <w:rPr>
          <w:b/>
        </w:rPr>
        <w:t>77</w:t>
      </w:r>
      <w:r w:rsidRPr="00101604">
        <w:t>(6):1088-1095.</w:t>
      </w:r>
      <w:bookmarkEnd w:id="164"/>
    </w:p>
    <w:p w:rsidR="00101604" w:rsidRPr="00101604" w:rsidRDefault="00101604" w:rsidP="00101604">
      <w:pPr>
        <w:pStyle w:val="EndNoteBibliography"/>
        <w:ind w:left="720" w:hanging="720"/>
      </w:pPr>
      <w:bookmarkStart w:id="165" w:name="_ENREF_34"/>
      <w:r w:rsidRPr="00101604">
        <w:t>34.</w:t>
      </w:r>
      <w:r w:rsidRPr="00101604">
        <w:tab/>
        <w:t>Dinnes J, Deeks JJ, Grainge MJ, Chuchu N, Ferrante di Ruffano L, Matin RN, Thomson DR, Wong KY, Aldridge RB, Abbott R</w:t>
      </w:r>
      <w:r w:rsidRPr="00101604">
        <w:rPr>
          <w:i/>
        </w:rPr>
        <w:t xml:space="preserve"> et al</w:t>
      </w:r>
      <w:r w:rsidRPr="00101604">
        <w:t xml:space="preserve">: </w:t>
      </w:r>
      <w:r w:rsidRPr="00101604">
        <w:rPr>
          <w:b/>
        </w:rPr>
        <w:t>Visual inspection for diagnosing cutaneous melanoma in adults</w:t>
      </w:r>
      <w:r w:rsidRPr="00101604">
        <w:t xml:space="preserve">. </w:t>
      </w:r>
      <w:r w:rsidRPr="00101604">
        <w:rPr>
          <w:i/>
        </w:rPr>
        <w:t xml:space="preserve">Cochrane Database Syst Rev </w:t>
      </w:r>
      <w:r w:rsidRPr="00101604">
        <w:t xml:space="preserve">2018, </w:t>
      </w:r>
      <w:r w:rsidRPr="00101604">
        <w:rPr>
          <w:b/>
        </w:rPr>
        <w:t>12</w:t>
      </w:r>
      <w:r w:rsidRPr="00101604">
        <w:t>:Cd013194.</w:t>
      </w:r>
      <w:bookmarkEnd w:id="165"/>
    </w:p>
    <w:p w:rsidR="00101604" w:rsidRPr="00101604" w:rsidRDefault="00101604" w:rsidP="00101604">
      <w:pPr>
        <w:pStyle w:val="EndNoteBibliography"/>
        <w:ind w:left="720" w:hanging="720"/>
      </w:pPr>
      <w:bookmarkStart w:id="166" w:name="_ENREF_35"/>
      <w:r w:rsidRPr="00101604">
        <w:t>35.</w:t>
      </w:r>
      <w:r w:rsidRPr="00101604">
        <w:tab/>
        <w:t xml:space="preserve">Chia A, Trevena L: </w:t>
      </w:r>
      <w:r w:rsidRPr="00101604">
        <w:rPr>
          <w:b/>
        </w:rPr>
        <w:t>A Systematic Review of Training to Improve Melanoma Diagnostic Skills in General Practitioners</w:t>
      </w:r>
      <w:r w:rsidRPr="00101604">
        <w:t xml:space="preserve">. </w:t>
      </w:r>
      <w:r w:rsidRPr="00101604">
        <w:rPr>
          <w:i/>
        </w:rPr>
        <w:t xml:space="preserve">J Cancer Educ </w:t>
      </w:r>
      <w:r w:rsidRPr="00101604">
        <w:t xml:space="preserve">2016, </w:t>
      </w:r>
      <w:r w:rsidRPr="00101604">
        <w:rPr>
          <w:b/>
        </w:rPr>
        <w:t>31</w:t>
      </w:r>
      <w:r w:rsidRPr="00101604">
        <w:t>(4):730-735.</w:t>
      </w:r>
      <w:bookmarkEnd w:id="166"/>
    </w:p>
    <w:p w:rsidR="00101604" w:rsidRPr="00101604" w:rsidRDefault="00101604" w:rsidP="00101604">
      <w:pPr>
        <w:pStyle w:val="EndNoteBibliography"/>
        <w:ind w:left="720" w:hanging="720"/>
      </w:pPr>
      <w:bookmarkStart w:id="167" w:name="_ENREF_36"/>
      <w:r w:rsidRPr="00101604">
        <w:t>36.</w:t>
      </w:r>
      <w:r w:rsidRPr="00101604">
        <w:tab/>
        <w:t>Castro LG, Messina MC, Loureiro W, Macarenco RS, Duprat Neto JP, Di Giacomo TH, Bittencourt FV, Bakos RM, Serpa SS, Stolf HO</w:t>
      </w:r>
      <w:r w:rsidRPr="00101604">
        <w:rPr>
          <w:i/>
        </w:rPr>
        <w:t xml:space="preserve"> et al</w:t>
      </w:r>
      <w:r w:rsidRPr="00101604">
        <w:t xml:space="preserve">: </w:t>
      </w:r>
      <w:r w:rsidRPr="00101604">
        <w:rPr>
          <w:b/>
        </w:rPr>
        <w:t>Guidelines of the Brazilian Dermatology Society for diagnosis, treatment and follow up of primary cutaneous melanoma--Part I</w:t>
      </w:r>
      <w:r w:rsidRPr="00101604">
        <w:t xml:space="preserve">. </w:t>
      </w:r>
      <w:r w:rsidRPr="00101604">
        <w:rPr>
          <w:i/>
        </w:rPr>
        <w:t xml:space="preserve">An Bras Dermatol </w:t>
      </w:r>
      <w:r w:rsidRPr="00101604">
        <w:t xml:space="preserve">2015, </w:t>
      </w:r>
      <w:r w:rsidRPr="00101604">
        <w:rPr>
          <w:b/>
        </w:rPr>
        <w:t>90</w:t>
      </w:r>
      <w:r w:rsidRPr="00101604">
        <w:t>(6):851-861.</w:t>
      </w:r>
      <w:bookmarkEnd w:id="167"/>
    </w:p>
    <w:p w:rsidR="00101604" w:rsidRPr="00101604" w:rsidRDefault="00101604" w:rsidP="00101604">
      <w:pPr>
        <w:pStyle w:val="EndNoteBibliography"/>
        <w:ind w:left="720" w:hanging="720"/>
      </w:pPr>
      <w:bookmarkStart w:id="168" w:name="_ENREF_37"/>
      <w:r w:rsidRPr="00101604">
        <w:t>37.</w:t>
      </w:r>
      <w:r w:rsidRPr="00101604">
        <w:tab/>
        <w:t>Dinnes J, Deeks JJ, Chuchu N, Ferrante di Ruffano L, Matin RN, Thomson DR, Wong KY, Aldridge RB, Abbott R, Fawzy M</w:t>
      </w:r>
      <w:r w:rsidRPr="00101604">
        <w:rPr>
          <w:i/>
        </w:rPr>
        <w:t xml:space="preserve"> et al</w:t>
      </w:r>
      <w:r w:rsidRPr="00101604">
        <w:t xml:space="preserve">: </w:t>
      </w:r>
      <w:r w:rsidRPr="00101604">
        <w:rPr>
          <w:b/>
        </w:rPr>
        <w:t>Dermoscopy, with and without visual inspection, for diagnosing melanoma in adults</w:t>
      </w:r>
      <w:r w:rsidRPr="00101604">
        <w:t xml:space="preserve">. </w:t>
      </w:r>
      <w:r w:rsidRPr="00101604">
        <w:rPr>
          <w:i/>
        </w:rPr>
        <w:t xml:space="preserve">Cochrane Database Syst Rev </w:t>
      </w:r>
      <w:r w:rsidRPr="00101604">
        <w:t xml:space="preserve">2018, </w:t>
      </w:r>
      <w:r w:rsidRPr="00101604">
        <w:rPr>
          <w:b/>
        </w:rPr>
        <w:t>12</w:t>
      </w:r>
      <w:r w:rsidRPr="00101604">
        <w:t>:Cd011902.</w:t>
      </w:r>
      <w:bookmarkEnd w:id="168"/>
    </w:p>
    <w:p w:rsidR="00101604" w:rsidRPr="00101604" w:rsidRDefault="00101604" w:rsidP="00101604">
      <w:pPr>
        <w:pStyle w:val="EndNoteBibliography"/>
        <w:ind w:left="720" w:hanging="720"/>
      </w:pPr>
      <w:bookmarkStart w:id="169" w:name="_ENREF_38"/>
      <w:r w:rsidRPr="00101604">
        <w:t>38.</w:t>
      </w:r>
      <w:r w:rsidRPr="00101604">
        <w:tab/>
        <w:t>Ferrante di Ruffano L, Takwoingi Y, Dinnes J, Chuchu N, Bayliss SE, Davenport C, Matin RN, Godfrey K, O'Sullivan C, Gulati A</w:t>
      </w:r>
      <w:r w:rsidRPr="00101604">
        <w:rPr>
          <w:i/>
        </w:rPr>
        <w:t xml:space="preserve"> et al</w:t>
      </w:r>
      <w:r w:rsidRPr="00101604">
        <w:t xml:space="preserve">: </w:t>
      </w:r>
      <w:r w:rsidRPr="00101604">
        <w:rPr>
          <w:b/>
        </w:rPr>
        <w:t>Computer-assisted diagnosis techniques (dermoscopy and spectroscopy-based) for diagnosing skin cancer in adults</w:t>
      </w:r>
      <w:r w:rsidRPr="00101604">
        <w:t xml:space="preserve">. </w:t>
      </w:r>
      <w:r w:rsidRPr="00101604">
        <w:rPr>
          <w:i/>
        </w:rPr>
        <w:t xml:space="preserve">Cochrane Database Syst Rev </w:t>
      </w:r>
      <w:r w:rsidRPr="00101604">
        <w:t xml:space="preserve">2018, </w:t>
      </w:r>
      <w:r w:rsidRPr="00101604">
        <w:rPr>
          <w:b/>
        </w:rPr>
        <w:t>12</w:t>
      </w:r>
      <w:r w:rsidRPr="00101604">
        <w:t>:CD013186.</w:t>
      </w:r>
      <w:bookmarkEnd w:id="169"/>
    </w:p>
    <w:p w:rsidR="00101604" w:rsidRPr="00101604" w:rsidRDefault="00101604" w:rsidP="00101604">
      <w:pPr>
        <w:pStyle w:val="EndNoteBibliography"/>
        <w:ind w:left="720" w:hanging="720"/>
      </w:pPr>
      <w:bookmarkStart w:id="170" w:name="_ENREF_39"/>
      <w:r w:rsidRPr="00101604">
        <w:t>39.</w:t>
      </w:r>
      <w:r w:rsidRPr="00101604">
        <w:tab/>
        <w:t xml:space="preserve">Menzies SW, Ingvar C, McCarthy WH: </w:t>
      </w:r>
      <w:r w:rsidRPr="00101604">
        <w:rPr>
          <w:b/>
        </w:rPr>
        <w:t>A sensitivity and specificity analysis of the surface microscopy features of invasive melanoma</w:t>
      </w:r>
      <w:r w:rsidRPr="00101604">
        <w:t xml:space="preserve">. </w:t>
      </w:r>
      <w:r w:rsidRPr="00101604">
        <w:rPr>
          <w:i/>
        </w:rPr>
        <w:t xml:space="preserve">Melanoma Res </w:t>
      </w:r>
      <w:r w:rsidRPr="00101604">
        <w:t xml:space="preserve">1996, </w:t>
      </w:r>
      <w:r w:rsidRPr="00101604">
        <w:rPr>
          <w:b/>
        </w:rPr>
        <w:t>6</w:t>
      </w:r>
      <w:r w:rsidRPr="00101604">
        <w:t>(1):55-62.</w:t>
      </w:r>
      <w:bookmarkEnd w:id="170"/>
    </w:p>
    <w:p w:rsidR="00101604" w:rsidRPr="00101604" w:rsidRDefault="00101604" w:rsidP="00101604">
      <w:pPr>
        <w:pStyle w:val="EndNoteBibliography"/>
        <w:ind w:left="720" w:hanging="720"/>
      </w:pPr>
      <w:bookmarkStart w:id="171" w:name="_ENREF_40"/>
      <w:r w:rsidRPr="00101604">
        <w:t>40.</w:t>
      </w:r>
      <w:r w:rsidRPr="00101604">
        <w:tab/>
        <w:t>Argenziano G, Longo C, Cameron A, Cavicchini S, Gourhant JY, Lallas A, McColl I, Rosendahl C, Thomas L, Tiodorovic-Zivkovic D</w:t>
      </w:r>
      <w:r w:rsidRPr="00101604">
        <w:rPr>
          <w:i/>
        </w:rPr>
        <w:t xml:space="preserve"> et al</w:t>
      </w:r>
      <w:r w:rsidRPr="00101604">
        <w:t xml:space="preserve">: </w:t>
      </w:r>
      <w:r w:rsidRPr="00101604">
        <w:rPr>
          <w:b/>
        </w:rPr>
        <w:t>Blue-black rule: a simple dermoscopic clue to recognize pigmented nodular melanoma</w:t>
      </w:r>
      <w:r w:rsidRPr="00101604">
        <w:t xml:space="preserve">. </w:t>
      </w:r>
      <w:r w:rsidRPr="00101604">
        <w:rPr>
          <w:i/>
        </w:rPr>
        <w:t xml:space="preserve">Br J Dermatol </w:t>
      </w:r>
      <w:r w:rsidRPr="00101604">
        <w:t xml:space="preserve">2011, </w:t>
      </w:r>
      <w:r w:rsidRPr="00101604">
        <w:rPr>
          <w:b/>
        </w:rPr>
        <w:t>165</w:t>
      </w:r>
      <w:r w:rsidRPr="00101604">
        <w:t>(6):1251-1255.</w:t>
      </w:r>
      <w:bookmarkEnd w:id="171"/>
    </w:p>
    <w:p w:rsidR="00101604" w:rsidRPr="00101604" w:rsidRDefault="00101604" w:rsidP="00101604">
      <w:pPr>
        <w:pStyle w:val="EndNoteBibliography"/>
        <w:ind w:left="720" w:hanging="720"/>
      </w:pPr>
      <w:bookmarkStart w:id="172" w:name="_ENREF_41"/>
      <w:r w:rsidRPr="00101604">
        <w:t>41.</w:t>
      </w:r>
      <w:r w:rsidRPr="00101604">
        <w:tab/>
        <w:t>Lallas A, Longo C, Manfredini M, Benati E, Babino G, Chinazzo C, Apalla Z, Papageorgiou C, Moscarella E, Kyrgidis A</w:t>
      </w:r>
      <w:r w:rsidRPr="00101604">
        <w:rPr>
          <w:i/>
        </w:rPr>
        <w:t xml:space="preserve"> et al</w:t>
      </w:r>
      <w:r w:rsidRPr="00101604">
        <w:t xml:space="preserve">: </w:t>
      </w:r>
      <w:r w:rsidRPr="00101604">
        <w:rPr>
          <w:b/>
        </w:rPr>
        <w:t>Accuracy of Dermoscopic Criteria for the Diagnosis of Melanoma In Situ</w:t>
      </w:r>
      <w:r w:rsidRPr="00101604">
        <w:t xml:space="preserve">. </w:t>
      </w:r>
      <w:r w:rsidRPr="00101604">
        <w:rPr>
          <w:i/>
        </w:rPr>
        <w:t xml:space="preserve">JAMA Dermatol </w:t>
      </w:r>
      <w:r w:rsidRPr="00101604">
        <w:t xml:space="preserve">2018, </w:t>
      </w:r>
      <w:r w:rsidRPr="00101604">
        <w:rPr>
          <w:b/>
        </w:rPr>
        <w:t>154</w:t>
      </w:r>
      <w:r w:rsidRPr="00101604">
        <w:t>(4):414-419.</w:t>
      </w:r>
      <w:bookmarkEnd w:id="172"/>
    </w:p>
    <w:p w:rsidR="00101604" w:rsidRPr="00101604" w:rsidRDefault="00101604" w:rsidP="00101604">
      <w:pPr>
        <w:pStyle w:val="EndNoteBibliography"/>
        <w:ind w:left="720" w:hanging="720"/>
      </w:pPr>
      <w:bookmarkStart w:id="173" w:name="_ENREF_42"/>
      <w:r w:rsidRPr="00101604">
        <w:t>42.</w:t>
      </w:r>
      <w:r w:rsidRPr="00101604">
        <w:tab/>
        <w:t>Longo C, Piana S, Marghoob A, Cavicchini S, Rubegni P, Cota C, Ferrara G, Cesinaro AM, Baade A, Bencini PL</w:t>
      </w:r>
      <w:r w:rsidRPr="00101604">
        <w:rPr>
          <w:i/>
        </w:rPr>
        <w:t xml:space="preserve"> et al</w:t>
      </w:r>
      <w:r w:rsidRPr="00101604">
        <w:t xml:space="preserve">: </w:t>
      </w:r>
      <w:r w:rsidRPr="00101604">
        <w:rPr>
          <w:b/>
        </w:rPr>
        <w:t>Morphological features of naevoid melanoma: results of a multicentre study of the International Dermoscopy Society</w:t>
      </w:r>
      <w:r w:rsidRPr="00101604">
        <w:t xml:space="preserve">. </w:t>
      </w:r>
      <w:r w:rsidRPr="00101604">
        <w:rPr>
          <w:i/>
        </w:rPr>
        <w:t xml:space="preserve">Br J Dermatol </w:t>
      </w:r>
      <w:r w:rsidRPr="00101604">
        <w:t xml:space="preserve">2015, </w:t>
      </w:r>
      <w:r w:rsidRPr="00101604">
        <w:rPr>
          <w:b/>
        </w:rPr>
        <w:t>172</w:t>
      </w:r>
      <w:r w:rsidRPr="00101604">
        <w:t>(4):961-967.</w:t>
      </w:r>
      <w:bookmarkEnd w:id="173"/>
    </w:p>
    <w:p w:rsidR="00101604" w:rsidRPr="00101604" w:rsidRDefault="00101604" w:rsidP="00101604">
      <w:pPr>
        <w:pStyle w:val="EndNoteBibliography"/>
        <w:ind w:left="720" w:hanging="720"/>
      </w:pPr>
      <w:bookmarkStart w:id="174" w:name="_ENREF_43"/>
      <w:r w:rsidRPr="00101604">
        <w:t>43.</w:t>
      </w:r>
      <w:r w:rsidRPr="00101604">
        <w:tab/>
        <w:t>Menzies SW, Kreusch J, Byth K, Pizzichetta MA, Marghoob A, Braun R, Malvehy J, Puig S, Argenziano G, Zalaudek I</w:t>
      </w:r>
      <w:r w:rsidRPr="00101604">
        <w:rPr>
          <w:i/>
        </w:rPr>
        <w:t xml:space="preserve"> et al</w:t>
      </w:r>
      <w:r w:rsidRPr="00101604">
        <w:t xml:space="preserve">: </w:t>
      </w:r>
      <w:r w:rsidRPr="00101604">
        <w:rPr>
          <w:b/>
        </w:rPr>
        <w:t>Dermoscopic evaluation of amelanotic and hypomelanotic melanoma</w:t>
      </w:r>
      <w:r w:rsidRPr="00101604">
        <w:t xml:space="preserve">. </w:t>
      </w:r>
      <w:r w:rsidRPr="00101604">
        <w:rPr>
          <w:i/>
        </w:rPr>
        <w:t xml:space="preserve">Arch Dermatol </w:t>
      </w:r>
      <w:r w:rsidRPr="00101604">
        <w:t xml:space="preserve">2008, </w:t>
      </w:r>
      <w:r w:rsidRPr="00101604">
        <w:rPr>
          <w:b/>
        </w:rPr>
        <w:t>144</w:t>
      </w:r>
      <w:r w:rsidRPr="00101604">
        <w:t>(9):1120-1127.</w:t>
      </w:r>
      <w:bookmarkEnd w:id="174"/>
    </w:p>
    <w:p w:rsidR="00101604" w:rsidRPr="00101604" w:rsidRDefault="00101604" w:rsidP="00101604">
      <w:pPr>
        <w:pStyle w:val="EndNoteBibliography"/>
        <w:ind w:left="720" w:hanging="720"/>
      </w:pPr>
      <w:bookmarkStart w:id="175" w:name="_ENREF_44"/>
      <w:r w:rsidRPr="00101604">
        <w:t>44.</w:t>
      </w:r>
      <w:r w:rsidRPr="00101604">
        <w:tab/>
        <w:t xml:space="preserve">Moloney FJ, Menzies SW: </w:t>
      </w:r>
      <w:r w:rsidRPr="00101604">
        <w:rPr>
          <w:b/>
        </w:rPr>
        <w:t>Key points in the dermoscopic diagnosis of hypomelanotic melanoma and nodular melanoma</w:t>
      </w:r>
      <w:r w:rsidRPr="00101604">
        <w:t xml:space="preserve">. </w:t>
      </w:r>
      <w:r w:rsidRPr="00101604">
        <w:rPr>
          <w:i/>
        </w:rPr>
        <w:t xml:space="preserve">J Dermatol </w:t>
      </w:r>
      <w:r w:rsidRPr="00101604">
        <w:t xml:space="preserve">2011, </w:t>
      </w:r>
      <w:r w:rsidRPr="00101604">
        <w:rPr>
          <w:b/>
        </w:rPr>
        <w:t>38</w:t>
      </w:r>
      <w:r w:rsidRPr="00101604">
        <w:t>(1):10-15.</w:t>
      </w:r>
      <w:bookmarkEnd w:id="175"/>
    </w:p>
    <w:p w:rsidR="00101604" w:rsidRPr="00101604" w:rsidRDefault="00101604" w:rsidP="00101604">
      <w:pPr>
        <w:pStyle w:val="EndNoteBibliography"/>
        <w:ind w:left="720" w:hanging="720"/>
      </w:pPr>
      <w:bookmarkStart w:id="176" w:name="_ENREF_45"/>
      <w:r w:rsidRPr="00101604">
        <w:t>45.</w:t>
      </w:r>
      <w:r w:rsidRPr="00101604">
        <w:tab/>
        <w:t xml:space="preserve">Carapeba MOL, Alves Pineze M, Nai GA: </w:t>
      </w:r>
      <w:r w:rsidRPr="00101604">
        <w:rPr>
          <w:b/>
        </w:rPr>
        <w:t>Is dermoscopy a good tool for the diagnosis of lentigo maligna and lentigo maligna melanoma? A meta-analysis</w:t>
      </w:r>
      <w:r w:rsidRPr="00101604">
        <w:t xml:space="preserve">. </w:t>
      </w:r>
      <w:r w:rsidRPr="00101604">
        <w:rPr>
          <w:i/>
        </w:rPr>
        <w:t xml:space="preserve">Clin Cosmet Investig Dermatol </w:t>
      </w:r>
      <w:r w:rsidRPr="00101604">
        <w:t xml:space="preserve">2019, </w:t>
      </w:r>
      <w:r w:rsidRPr="00101604">
        <w:rPr>
          <w:b/>
        </w:rPr>
        <w:t>12</w:t>
      </w:r>
      <w:r w:rsidRPr="00101604">
        <w:t>:403-414.</w:t>
      </w:r>
      <w:bookmarkEnd w:id="176"/>
    </w:p>
    <w:p w:rsidR="00101604" w:rsidRPr="00101604" w:rsidRDefault="00101604" w:rsidP="00101604">
      <w:pPr>
        <w:pStyle w:val="EndNoteBibliography"/>
        <w:ind w:left="720" w:hanging="720"/>
      </w:pPr>
      <w:bookmarkStart w:id="177" w:name="_ENREF_46"/>
      <w:r w:rsidRPr="00101604">
        <w:t>46.</w:t>
      </w:r>
      <w:r w:rsidRPr="00101604">
        <w:tab/>
        <w:t xml:space="preserve">Schiffner R, Schiffner-Rohe J, Vogt T, Landthaler M, Wlotzke U, Cognetta AB, Stolz W: </w:t>
      </w:r>
      <w:r w:rsidRPr="00101604">
        <w:rPr>
          <w:b/>
        </w:rPr>
        <w:t>Improvement of early recognition of lentigo maligna using dermatoscopy</w:t>
      </w:r>
      <w:r w:rsidRPr="00101604">
        <w:t xml:space="preserve">. </w:t>
      </w:r>
      <w:r w:rsidRPr="00101604">
        <w:rPr>
          <w:i/>
        </w:rPr>
        <w:t xml:space="preserve">J Am Acad Dermatol </w:t>
      </w:r>
      <w:r w:rsidRPr="00101604">
        <w:t xml:space="preserve">2000, </w:t>
      </w:r>
      <w:r w:rsidRPr="00101604">
        <w:rPr>
          <w:b/>
        </w:rPr>
        <w:t>42</w:t>
      </w:r>
      <w:r w:rsidRPr="00101604">
        <w:t>(1 Pt 1):25-32.</w:t>
      </w:r>
      <w:bookmarkEnd w:id="177"/>
    </w:p>
    <w:p w:rsidR="00101604" w:rsidRPr="00101604" w:rsidRDefault="00101604" w:rsidP="00101604">
      <w:pPr>
        <w:pStyle w:val="EndNoteBibliography"/>
        <w:ind w:left="720" w:hanging="720"/>
      </w:pPr>
      <w:bookmarkStart w:id="178" w:name="_ENREF_47"/>
      <w:r w:rsidRPr="00101604">
        <w:t>47.</w:t>
      </w:r>
      <w:r w:rsidRPr="00101604">
        <w:tab/>
        <w:t xml:space="preserve">Koga H, Saida T: </w:t>
      </w:r>
      <w:r w:rsidRPr="00101604">
        <w:rPr>
          <w:b/>
        </w:rPr>
        <w:t>Revised 3-step dermoscopic algorithm for the management of acral melanocytic lesions</w:t>
      </w:r>
      <w:r w:rsidRPr="00101604">
        <w:t xml:space="preserve">. </w:t>
      </w:r>
      <w:r w:rsidRPr="00101604">
        <w:rPr>
          <w:i/>
        </w:rPr>
        <w:t xml:space="preserve">Arch Dermatol </w:t>
      </w:r>
      <w:r w:rsidRPr="00101604">
        <w:t xml:space="preserve">2011, </w:t>
      </w:r>
      <w:r w:rsidRPr="00101604">
        <w:rPr>
          <w:b/>
        </w:rPr>
        <w:t>147</w:t>
      </w:r>
      <w:r w:rsidRPr="00101604">
        <w:t>(6):741-743.</w:t>
      </w:r>
      <w:bookmarkEnd w:id="178"/>
    </w:p>
    <w:p w:rsidR="00101604" w:rsidRPr="00101604" w:rsidRDefault="00101604" w:rsidP="00101604">
      <w:pPr>
        <w:pStyle w:val="EndNoteBibliography"/>
        <w:ind w:left="720" w:hanging="720"/>
      </w:pPr>
      <w:bookmarkStart w:id="179" w:name="_ENREF_48"/>
      <w:r w:rsidRPr="00101604">
        <w:t>48.</w:t>
      </w:r>
      <w:r w:rsidRPr="00101604">
        <w:tab/>
        <w:t xml:space="preserve">Koga H, Saida T, Uhara H: </w:t>
      </w:r>
      <w:r w:rsidRPr="00101604">
        <w:rPr>
          <w:b/>
        </w:rPr>
        <w:t>Key point in dermoscopic differentiation between early nail apparatus melanoma and benign longitudinal melanonychia</w:t>
      </w:r>
      <w:r w:rsidRPr="00101604">
        <w:t xml:space="preserve">. </w:t>
      </w:r>
      <w:r w:rsidRPr="00101604">
        <w:rPr>
          <w:i/>
        </w:rPr>
        <w:t xml:space="preserve">J Dermatol </w:t>
      </w:r>
      <w:r w:rsidRPr="00101604">
        <w:t xml:space="preserve">2011, </w:t>
      </w:r>
      <w:r w:rsidRPr="00101604">
        <w:rPr>
          <w:b/>
        </w:rPr>
        <w:t>38</w:t>
      </w:r>
      <w:r w:rsidRPr="00101604">
        <w:t>(1):45-52.</w:t>
      </w:r>
      <w:bookmarkEnd w:id="179"/>
    </w:p>
    <w:p w:rsidR="00101604" w:rsidRPr="00101604" w:rsidRDefault="00101604" w:rsidP="00101604">
      <w:pPr>
        <w:pStyle w:val="EndNoteBibliography"/>
        <w:ind w:left="720" w:hanging="720"/>
      </w:pPr>
      <w:bookmarkStart w:id="180" w:name="_ENREF_49"/>
      <w:r w:rsidRPr="00101604">
        <w:t>49.</w:t>
      </w:r>
      <w:r w:rsidRPr="00101604">
        <w:tab/>
        <w:t xml:space="preserve">Phan A, Dalle S, Touzet S, Ronger-Savle S, Balme B, Thomas L: </w:t>
      </w:r>
      <w:r w:rsidRPr="00101604">
        <w:rPr>
          <w:b/>
        </w:rPr>
        <w:t>Dermoscopic features of acral lentiginous melanoma in a large series of 110 cases in a white population</w:t>
      </w:r>
      <w:r w:rsidRPr="00101604">
        <w:t xml:space="preserve">. </w:t>
      </w:r>
      <w:r w:rsidRPr="00101604">
        <w:rPr>
          <w:i/>
        </w:rPr>
        <w:t xml:space="preserve">Br J Dermatol </w:t>
      </w:r>
      <w:r w:rsidRPr="00101604">
        <w:t xml:space="preserve">2010, </w:t>
      </w:r>
      <w:r w:rsidRPr="00101604">
        <w:rPr>
          <w:b/>
        </w:rPr>
        <w:t>162</w:t>
      </w:r>
      <w:r w:rsidRPr="00101604">
        <w:t>(4):765-771.</w:t>
      </w:r>
      <w:bookmarkEnd w:id="180"/>
    </w:p>
    <w:p w:rsidR="00101604" w:rsidRPr="00101604" w:rsidRDefault="00101604" w:rsidP="00101604">
      <w:pPr>
        <w:pStyle w:val="EndNoteBibliography"/>
        <w:ind w:left="720" w:hanging="720"/>
      </w:pPr>
      <w:bookmarkStart w:id="181" w:name="_ENREF_50"/>
      <w:r w:rsidRPr="00101604">
        <w:t>50.</w:t>
      </w:r>
      <w:r w:rsidRPr="00101604">
        <w:tab/>
        <w:t xml:space="preserve">Adler NR, Kelly JW, Guitera P, Menzies SW, Chamberlain AJ, Fishburn P, Button-Sloan AE, Heal C, Soyer HP, Thompson JF: </w:t>
      </w:r>
      <w:r w:rsidRPr="00101604">
        <w:rPr>
          <w:b/>
        </w:rPr>
        <w:t>Methods of melanoma detection and of skin monitoring for individuals at high risk of melanoma: new Australian clinical practice</w:t>
      </w:r>
      <w:r w:rsidRPr="00101604">
        <w:t xml:space="preserve">. </w:t>
      </w:r>
      <w:r w:rsidRPr="00101604">
        <w:rPr>
          <w:i/>
        </w:rPr>
        <w:t xml:space="preserve">Med J Aust </w:t>
      </w:r>
      <w:r w:rsidRPr="00101604">
        <w:t xml:space="preserve">2019, </w:t>
      </w:r>
      <w:r w:rsidRPr="00101604">
        <w:rPr>
          <w:b/>
        </w:rPr>
        <w:t>210</w:t>
      </w:r>
      <w:r w:rsidRPr="00101604">
        <w:t>(1):41-47.</w:t>
      </w:r>
      <w:bookmarkEnd w:id="181"/>
    </w:p>
    <w:p w:rsidR="00101604" w:rsidRPr="00101604" w:rsidRDefault="00101604" w:rsidP="00101604">
      <w:pPr>
        <w:pStyle w:val="EndNoteBibliography"/>
        <w:ind w:left="720" w:hanging="720"/>
      </w:pPr>
      <w:bookmarkStart w:id="182" w:name="_ENREF_51"/>
      <w:r w:rsidRPr="00101604">
        <w:t>51.</w:t>
      </w:r>
      <w:r w:rsidRPr="00101604">
        <w:tab/>
        <w:t xml:space="preserve">Tschandl P, Hofmann L, Fink C, Kittler H, Haenssle HA: </w:t>
      </w:r>
      <w:r w:rsidRPr="00101604">
        <w:rPr>
          <w:b/>
        </w:rPr>
        <w:t>Melanomas vs. nevi in high-risk patients under long-term monitoring with digital dermatoscopy: do melanomas and nevi already differ at baseline?</w:t>
      </w:r>
      <w:r w:rsidRPr="00101604">
        <w:t xml:space="preserve"> </w:t>
      </w:r>
      <w:r w:rsidRPr="00101604">
        <w:rPr>
          <w:i/>
        </w:rPr>
        <w:t xml:space="preserve">J Eur Acad Dermatol Venereol </w:t>
      </w:r>
      <w:r w:rsidRPr="00101604">
        <w:t xml:space="preserve">2017, </w:t>
      </w:r>
      <w:r w:rsidRPr="00101604">
        <w:rPr>
          <w:b/>
        </w:rPr>
        <w:t>31</w:t>
      </w:r>
      <w:r w:rsidRPr="00101604">
        <w:t>(6):972-977.</w:t>
      </w:r>
      <w:bookmarkEnd w:id="182"/>
    </w:p>
    <w:p w:rsidR="00101604" w:rsidRPr="00101604" w:rsidRDefault="00101604" w:rsidP="00101604">
      <w:pPr>
        <w:pStyle w:val="EndNoteBibliography"/>
        <w:ind w:left="720" w:hanging="720"/>
      </w:pPr>
      <w:bookmarkStart w:id="183" w:name="_ENREF_52"/>
      <w:r w:rsidRPr="00101604">
        <w:t>52.</w:t>
      </w:r>
      <w:r w:rsidRPr="00101604">
        <w:tab/>
        <w:t xml:space="preserve">Watts CG, Wortley S, Norris S, Menzies SW, Guitera P, Askie L, Mann GJ, Morton RL, Cust AE: </w:t>
      </w:r>
      <w:r w:rsidRPr="00101604">
        <w:rPr>
          <w:b/>
        </w:rPr>
        <w:t>A National Budget Impact Analysis of a Specialised Surveillance Programme for Individuals at Very High Risk of Melanoma in Australia</w:t>
      </w:r>
      <w:r w:rsidRPr="00101604">
        <w:t xml:space="preserve">. </w:t>
      </w:r>
      <w:r w:rsidRPr="00101604">
        <w:rPr>
          <w:i/>
        </w:rPr>
        <w:t xml:space="preserve">Appl Health Econ Health Policy </w:t>
      </w:r>
      <w:r w:rsidRPr="00101604">
        <w:t xml:space="preserve">2018, </w:t>
      </w:r>
      <w:r w:rsidRPr="00101604">
        <w:rPr>
          <w:b/>
        </w:rPr>
        <w:t>16</w:t>
      </w:r>
      <w:r w:rsidRPr="00101604">
        <w:t>(2):235-242.</w:t>
      </w:r>
      <w:bookmarkEnd w:id="183"/>
    </w:p>
    <w:p w:rsidR="00101604" w:rsidRPr="00101604" w:rsidRDefault="00101604" w:rsidP="00101604">
      <w:pPr>
        <w:pStyle w:val="EndNoteBibliography"/>
        <w:ind w:left="720" w:hanging="720"/>
      </w:pPr>
      <w:bookmarkStart w:id="184" w:name="_ENREF_53"/>
      <w:r w:rsidRPr="00101604">
        <w:t>53.</w:t>
      </w:r>
      <w:r w:rsidRPr="00101604">
        <w:tab/>
        <w:t>Ferrante di Ruffano L, Takwoingi Y, Dinnes J, Chuchu N, Bayliss SE, Davenport C, Matin RN, Godfrey K, O'Sullivan C, Gulati A</w:t>
      </w:r>
      <w:r w:rsidRPr="00101604">
        <w:rPr>
          <w:i/>
        </w:rPr>
        <w:t xml:space="preserve"> et al</w:t>
      </w:r>
      <w:r w:rsidRPr="00101604">
        <w:t xml:space="preserve">: </w:t>
      </w:r>
      <w:r w:rsidRPr="00101604">
        <w:rPr>
          <w:b/>
        </w:rPr>
        <w:t>Computer-assisted diagnosis techniques (dermoscopy and spectroscopy-based) for diagnosing skin cancer in adults</w:t>
      </w:r>
      <w:r w:rsidRPr="00101604">
        <w:t xml:space="preserve">. </w:t>
      </w:r>
      <w:r w:rsidRPr="00101604">
        <w:rPr>
          <w:i/>
        </w:rPr>
        <w:t xml:space="preserve">Cochrane Database Syst Rev </w:t>
      </w:r>
      <w:r w:rsidRPr="00101604">
        <w:t xml:space="preserve">2018, </w:t>
      </w:r>
      <w:r w:rsidRPr="00101604">
        <w:rPr>
          <w:b/>
        </w:rPr>
        <w:t>12</w:t>
      </w:r>
      <w:r w:rsidRPr="00101604">
        <w:t>:Cd013186.</w:t>
      </w:r>
      <w:bookmarkEnd w:id="184"/>
    </w:p>
    <w:p w:rsidR="00101604" w:rsidRPr="00101604" w:rsidRDefault="00101604" w:rsidP="00101604">
      <w:pPr>
        <w:pStyle w:val="EndNoteBibliography"/>
        <w:ind w:left="720" w:hanging="720"/>
      </w:pPr>
      <w:bookmarkStart w:id="185" w:name="_ENREF_54"/>
      <w:r w:rsidRPr="00101604">
        <w:t>54.</w:t>
      </w:r>
      <w:r w:rsidRPr="00101604">
        <w:tab/>
        <w:t xml:space="preserve">Giavedoni P, Ririe M, Carrera C, Puig S, Malvehy J: </w:t>
      </w:r>
      <w:r w:rsidRPr="00101604">
        <w:rPr>
          <w:b/>
        </w:rPr>
        <w:t>Familial Melanoma Associated with Li-Fraumeni Syndrome and Atypical Mole Syndrome: Total-body Digital Photography, Dermoscopy and Confocal Microscopy</w:t>
      </w:r>
      <w:r w:rsidRPr="00101604">
        <w:t xml:space="preserve">. </w:t>
      </w:r>
      <w:r w:rsidRPr="00101604">
        <w:rPr>
          <w:i/>
        </w:rPr>
        <w:t xml:space="preserve">Acta Derm Venereol </w:t>
      </w:r>
      <w:r w:rsidRPr="00101604">
        <w:t xml:space="preserve">2017, </w:t>
      </w:r>
      <w:r w:rsidRPr="00101604">
        <w:rPr>
          <w:b/>
        </w:rPr>
        <w:t>97</w:t>
      </w:r>
      <w:r w:rsidRPr="00101604">
        <w:t>(6):720-723.</w:t>
      </w:r>
      <w:bookmarkEnd w:id="185"/>
    </w:p>
    <w:p w:rsidR="00101604" w:rsidRPr="00101604" w:rsidRDefault="00101604" w:rsidP="00101604">
      <w:pPr>
        <w:pStyle w:val="EndNoteBibliography"/>
        <w:ind w:left="720" w:hanging="720"/>
      </w:pPr>
      <w:bookmarkStart w:id="186" w:name="_ENREF_55"/>
      <w:r w:rsidRPr="00101604">
        <w:t>55.</w:t>
      </w:r>
      <w:r w:rsidRPr="00101604">
        <w:tab/>
        <w:t xml:space="preserve">Kittler H, Guitera P, Riedl E, Avramidis M, Teban L, Fiebiger M, Weger RA, Dawid M, Menzies S: </w:t>
      </w:r>
      <w:r w:rsidRPr="00101604">
        <w:rPr>
          <w:b/>
        </w:rPr>
        <w:t>Identification of clinically featureless incipient melanoma using sequential dermoscopy imaging</w:t>
      </w:r>
      <w:r w:rsidRPr="00101604">
        <w:t xml:space="preserve">. </w:t>
      </w:r>
      <w:r w:rsidRPr="00101604">
        <w:rPr>
          <w:i/>
        </w:rPr>
        <w:t xml:space="preserve">Arch Dermatol </w:t>
      </w:r>
      <w:r w:rsidRPr="00101604">
        <w:t xml:space="preserve">2006, </w:t>
      </w:r>
      <w:r w:rsidRPr="00101604">
        <w:rPr>
          <w:b/>
        </w:rPr>
        <w:t>142</w:t>
      </w:r>
      <w:r w:rsidRPr="00101604">
        <w:t>(9):1113-1119.</w:t>
      </w:r>
      <w:bookmarkEnd w:id="186"/>
    </w:p>
    <w:p w:rsidR="00101604" w:rsidRPr="00101604" w:rsidRDefault="00101604" w:rsidP="00101604">
      <w:pPr>
        <w:pStyle w:val="EndNoteBibliography"/>
        <w:ind w:left="720" w:hanging="720"/>
      </w:pPr>
      <w:bookmarkStart w:id="187" w:name="_ENREF_56"/>
      <w:r w:rsidRPr="00101604">
        <w:t>56.</w:t>
      </w:r>
      <w:r w:rsidRPr="00101604">
        <w:tab/>
        <w:t xml:space="preserve">Rinner C, Tschandl P, Sinz C, Kittler H: </w:t>
      </w:r>
      <w:r w:rsidRPr="00101604">
        <w:rPr>
          <w:b/>
        </w:rPr>
        <w:t>Long-term evaluation of the efficacy of digital dermatoscopy monitoring at a tertiary referral center</w:t>
      </w:r>
      <w:r w:rsidRPr="00101604">
        <w:t xml:space="preserve">. </w:t>
      </w:r>
      <w:r w:rsidRPr="00101604">
        <w:rPr>
          <w:i/>
        </w:rPr>
        <w:t xml:space="preserve">J Dtsch Dermatol Ges </w:t>
      </w:r>
      <w:r w:rsidRPr="00101604">
        <w:t xml:space="preserve">2017, </w:t>
      </w:r>
      <w:r w:rsidRPr="00101604">
        <w:rPr>
          <w:b/>
        </w:rPr>
        <w:t>15</w:t>
      </w:r>
      <w:r w:rsidRPr="00101604">
        <w:t>(5):517-522.</w:t>
      </w:r>
      <w:bookmarkEnd w:id="187"/>
    </w:p>
    <w:p w:rsidR="00101604" w:rsidRPr="00101604" w:rsidRDefault="00101604" w:rsidP="00101604">
      <w:pPr>
        <w:pStyle w:val="EndNoteBibliography"/>
        <w:ind w:left="720" w:hanging="720"/>
      </w:pPr>
      <w:bookmarkStart w:id="188" w:name="_ENREF_57"/>
      <w:r w:rsidRPr="00101604">
        <w:t>57.</w:t>
      </w:r>
      <w:r w:rsidRPr="00101604">
        <w:tab/>
        <w:t xml:space="preserve">Robinson JK, Nickoloff BJ: </w:t>
      </w:r>
      <w:r w:rsidRPr="00101604">
        <w:rPr>
          <w:b/>
        </w:rPr>
        <w:t>Digital epiluminescence microscopy monitoring of high-risk patients</w:t>
      </w:r>
      <w:r w:rsidRPr="00101604">
        <w:t xml:space="preserve">. </w:t>
      </w:r>
      <w:r w:rsidRPr="00101604">
        <w:rPr>
          <w:i/>
        </w:rPr>
        <w:t xml:space="preserve">Arch Dermatol </w:t>
      </w:r>
      <w:r w:rsidRPr="00101604">
        <w:t xml:space="preserve">2004, </w:t>
      </w:r>
      <w:r w:rsidRPr="00101604">
        <w:rPr>
          <w:b/>
        </w:rPr>
        <w:t>140</w:t>
      </w:r>
      <w:r w:rsidRPr="00101604">
        <w:t>(1):49-56.</w:t>
      </w:r>
      <w:bookmarkEnd w:id="188"/>
    </w:p>
    <w:p w:rsidR="00101604" w:rsidRPr="00101604" w:rsidRDefault="00101604" w:rsidP="00101604">
      <w:pPr>
        <w:pStyle w:val="EndNoteBibliography"/>
        <w:ind w:left="720" w:hanging="720"/>
      </w:pPr>
      <w:bookmarkStart w:id="189" w:name="_ENREF_58"/>
      <w:r w:rsidRPr="00101604">
        <w:t>58.</w:t>
      </w:r>
      <w:r w:rsidRPr="00101604">
        <w:tab/>
        <w:t xml:space="preserve">Berk-Krauss J, Polsky D, Stein JA: </w:t>
      </w:r>
      <w:r w:rsidRPr="00101604">
        <w:rPr>
          <w:b/>
        </w:rPr>
        <w:t>Mole Mapping for Management of Pigmented Skin Lesions</w:t>
      </w:r>
      <w:r w:rsidRPr="00101604">
        <w:t xml:space="preserve">. </w:t>
      </w:r>
      <w:r w:rsidRPr="00101604">
        <w:rPr>
          <w:i/>
        </w:rPr>
        <w:t xml:space="preserve">Dermatol Clin </w:t>
      </w:r>
      <w:r w:rsidRPr="00101604">
        <w:t xml:space="preserve">2017, </w:t>
      </w:r>
      <w:r w:rsidRPr="00101604">
        <w:rPr>
          <w:b/>
        </w:rPr>
        <w:t>35</w:t>
      </w:r>
      <w:r w:rsidRPr="00101604">
        <w:t>(4):439-445.</w:t>
      </w:r>
      <w:bookmarkEnd w:id="189"/>
    </w:p>
    <w:p w:rsidR="00101604" w:rsidRPr="00101604" w:rsidRDefault="00101604" w:rsidP="00101604">
      <w:pPr>
        <w:pStyle w:val="EndNoteBibliography"/>
        <w:ind w:left="720" w:hanging="720"/>
      </w:pPr>
      <w:bookmarkStart w:id="190" w:name="_ENREF_59"/>
      <w:r w:rsidRPr="00101604">
        <w:t>59.</w:t>
      </w:r>
      <w:r w:rsidRPr="00101604">
        <w:tab/>
        <w:t xml:space="preserve">Truong A, Strazzulla L, March J, Boucher KM, Nelson KC, Kim CC, Grossman D: </w:t>
      </w:r>
      <w:r w:rsidRPr="00101604">
        <w:rPr>
          <w:b/>
        </w:rPr>
        <w:t>Reduction in nevus biopsies in patients monitored by total body photography</w:t>
      </w:r>
      <w:r w:rsidRPr="00101604">
        <w:t xml:space="preserve">. </w:t>
      </w:r>
      <w:r w:rsidRPr="00101604">
        <w:rPr>
          <w:i/>
        </w:rPr>
        <w:t xml:space="preserve">J Am Acad Dermatol </w:t>
      </w:r>
      <w:r w:rsidRPr="00101604">
        <w:t xml:space="preserve">2016, </w:t>
      </w:r>
      <w:r w:rsidRPr="00101604">
        <w:rPr>
          <w:b/>
        </w:rPr>
        <w:t>75</w:t>
      </w:r>
      <w:r w:rsidRPr="00101604">
        <w:t>(1):135-143 e135.</w:t>
      </w:r>
      <w:bookmarkEnd w:id="190"/>
    </w:p>
    <w:p w:rsidR="00101604" w:rsidRPr="00101604" w:rsidRDefault="00101604" w:rsidP="00101604">
      <w:pPr>
        <w:pStyle w:val="EndNoteBibliography"/>
        <w:ind w:left="720" w:hanging="720"/>
      </w:pPr>
      <w:bookmarkStart w:id="191" w:name="_ENREF_60"/>
      <w:r w:rsidRPr="00101604">
        <w:t>60.</w:t>
      </w:r>
      <w:r w:rsidRPr="00101604">
        <w:tab/>
        <w:t xml:space="preserve">Inskip M, Magee J, Weedon D, Rosendahl C: </w:t>
      </w:r>
      <w:r w:rsidRPr="00101604">
        <w:rPr>
          <w:b/>
        </w:rPr>
        <w:t>When algorithms falter: a case report of a very small melanoma excised due to the dermatoscopic "ugly duckling" sign</w:t>
      </w:r>
      <w:r w:rsidRPr="00101604">
        <w:t xml:space="preserve">. </w:t>
      </w:r>
      <w:r w:rsidRPr="00101604">
        <w:rPr>
          <w:i/>
        </w:rPr>
        <w:t xml:space="preserve">Dermatol Pract Concept </w:t>
      </w:r>
      <w:r w:rsidRPr="00101604">
        <w:t xml:space="preserve">2013, </w:t>
      </w:r>
      <w:r w:rsidRPr="00101604">
        <w:rPr>
          <w:b/>
        </w:rPr>
        <w:t>3</w:t>
      </w:r>
      <w:r w:rsidRPr="00101604">
        <w:t>(2):59-62.</w:t>
      </w:r>
      <w:bookmarkEnd w:id="191"/>
    </w:p>
    <w:p w:rsidR="00101604" w:rsidRPr="00101604" w:rsidRDefault="00101604" w:rsidP="00101604">
      <w:pPr>
        <w:pStyle w:val="EndNoteBibliography"/>
        <w:ind w:left="720" w:hanging="720"/>
      </w:pPr>
      <w:bookmarkStart w:id="192" w:name="_ENREF_61"/>
      <w:r w:rsidRPr="00101604">
        <w:t>61.</w:t>
      </w:r>
      <w:r w:rsidRPr="00101604">
        <w:tab/>
        <w:t xml:space="preserve">Akay BN, Okcu Heper A, Clark S, Erdem C, Rosendahl CO, Kittler H: </w:t>
      </w:r>
      <w:r w:rsidRPr="00101604">
        <w:rPr>
          <w:b/>
        </w:rPr>
        <w:t>Dermatoscopy of a melanoma less than one millimeter in diameter</w:t>
      </w:r>
      <w:r w:rsidRPr="00101604">
        <w:t xml:space="preserve">. </w:t>
      </w:r>
      <w:r w:rsidRPr="00101604">
        <w:rPr>
          <w:i/>
        </w:rPr>
        <w:t xml:space="preserve">Int J Dermatol </w:t>
      </w:r>
      <w:r w:rsidRPr="00101604">
        <w:t xml:space="preserve">2017, </w:t>
      </w:r>
      <w:r w:rsidRPr="00101604">
        <w:rPr>
          <w:b/>
        </w:rPr>
        <w:t>56</w:t>
      </w:r>
      <w:r w:rsidRPr="00101604">
        <w:t>(12):1498-1499.</w:t>
      </w:r>
      <w:bookmarkEnd w:id="192"/>
    </w:p>
    <w:p w:rsidR="00101604" w:rsidRPr="00101604" w:rsidRDefault="00101604" w:rsidP="00101604">
      <w:pPr>
        <w:pStyle w:val="EndNoteBibliography"/>
        <w:ind w:left="720" w:hanging="720"/>
      </w:pPr>
      <w:bookmarkStart w:id="193" w:name="_ENREF_62"/>
      <w:r w:rsidRPr="00101604">
        <w:t>62.</w:t>
      </w:r>
      <w:r w:rsidRPr="00101604">
        <w:tab/>
        <w:t xml:space="preserve">Bafounta ML, Beauchet A, Chagnon S, Saiag P: </w:t>
      </w:r>
      <w:r w:rsidRPr="00101604">
        <w:rPr>
          <w:b/>
        </w:rPr>
        <w:t>Ultrasonography or palpation for detection of melanoma nodal invasion: a meta-analysis</w:t>
      </w:r>
      <w:r w:rsidRPr="00101604">
        <w:t xml:space="preserve">. </w:t>
      </w:r>
      <w:r w:rsidRPr="00101604">
        <w:rPr>
          <w:i/>
        </w:rPr>
        <w:t xml:space="preserve">Lancet Oncol </w:t>
      </w:r>
      <w:r w:rsidRPr="00101604">
        <w:t xml:space="preserve">2004, </w:t>
      </w:r>
      <w:r w:rsidRPr="00101604">
        <w:rPr>
          <w:b/>
        </w:rPr>
        <w:t>5</w:t>
      </w:r>
      <w:r w:rsidRPr="00101604">
        <w:t>(11):673-680.</w:t>
      </w:r>
      <w:bookmarkEnd w:id="193"/>
    </w:p>
    <w:p w:rsidR="00101604" w:rsidRPr="00101604" w:rsidRDefault="00101604" w:rsidP="00101604">
      <w:pPr>
        <w:pStyle w:val="EndNoteBibliography"/>
        <w:ind w:left="720" w:hanging="720"/>
      </w:pPr>
      <w:bookmarkStart w:id="194" w:name="_ENREF_63"/>
      <w:r w:rsidRPr="00101604">
        <w:t>63.</w:t>
      </w:r>
      <w:r w:rsidRPr="00101604">
        <w:tab/>
        <w:t xml:space="preserve">Farberg AS, Rigel DS: </w:t>
      </w:r>
      <w:r w:rsidRPr="00101604">
        <w:rPr>
          <w:b/>
        </w:rPr>
        <w:t>A comparison of current practice patterns of US dermatologists versus published guidelines for the biopsy, initial management, and follow up of patients with primary cutaneous melanoma</w:t>
      </w:r>
      <w:r w:rsidRPr="00101604">
        <w:t xml:space="preserve">. </w:t>
      </w:r>
      <w:r w:rsidRPr="00101604">
        <w:rPr>
          <w:i/>
        </w:rPr>
        <w:t xml:space="preserve">J Am Acad Dermatol </w:t>
      </w:r>
      <w:r w:rsidRPr="00101604">
        <w:t xml:space="preserve">2016, </w:t>
      </w:r>
      <w:r w:rsidRPr="00101604">
        <w:rPr>
          <w:b/>
        </w:rPr>
        <w:t>75</w:t>
      </w:r>
      <w:r w:rsidRPr="00101604">
        <w:t>(6):1193-1197 e1191.</w:t>
      </w:r>
      <w:bookmarkEnd w:id="194"/>
    </w:p>
    <w:p w:rsidR="00101604" w:rsidRPr="00101604" w:rsidRDefault="00101604" w:rsidP="00101604">
      <w:pPr>
        <w:pStyle w:val="EndNoteBibliography"/>
        <w:ind w:left="720" w:hanging="720"/>
      </w:pPr>
      <w:bookmarkStart w:id="195" w:name="_ENREF_64"/>
      <w:r w:rsidRPr="00101604">
        <w:t>64.</w:t>
      </w:r>
      <w:r w:rsidRPr="00101604">
        <w:tab/>
        <w:t xml:space="preserve">Weinstock MA, Lott JP, Wang Q, Titus LJ, Onega T, Nelson HD, Pearson L, Piepkorn M, Elmore JG, Tosteson AN: </w:t>
      </w:r>
      <w:r w:rsidRPr="00101604">
        <w:rPr>
          <w:b/>
        </w:rPr>
        <w:t>Skin Biopsy Utilization and Melanoma Incidence among Medicare Beneficiaries</w:t>
      </w:r>
      <w:r w:rsidRPr="00101604">
        <w:t xml:space="preserve">. </w:t>
      </w:r>
      <w:r w:rsidRPr="00101604">
        <w:rPr>
          <w:i/>
        </w:rPr>
        <w:t xml:space="preserve">Br J Dermatol </w:t>
      </w:r>
      <w:r w:rsidRPr="00101604">
        <w:t>2016.</w:t>
      </w:r>
      <w:bookmarkEnd w:id="195"/>
    </w:p>
    <w:p w:rsidR="00101604" w:rsidRPr="00101604" w:rsidRDefault="00101604" w:rsidP="00101604">
      <w:pPr>
        <w:pStyle w:val="EndNoteBibliography"/>
        <w:ind w:left="720" w:hanging="720"/>
      </w:pPr>
      <w:bookmarkStart w:id="196" w:name="_ENREF_65"/>
      <w:r w:rsidRPr="00101604">
        <w:t>65.</w:t>
      </w:r>
      <w:r w:rsidRPr="00101604">
        <w:tab/>
        <w:t xml:space="preserve">Rayess HM, Gupta A, Svider PF, Raza SN, Shkoukani M, Zuliani GF, Carron MA: </w:t>
      </w:r>
      <w:r w:rsidRPr="00101604">
        <w:rPr>
          <w:b/>
        </w:rPr>
        <w:t>A critical analysis of melanoma malpractice litigation: Should we biopsy everything?</w:t>
      </w:r>
      <w:r w:rsidRPr="00101604">
        <w:t xml:space="preserve"> </w:t>
      </w:r>
      <w:r w:rsidRPr="00101604">
        <w:rPr>
          <w:i/>
        </w:rPr>
        <w:t xml:space="preserve">Laryngoscope </w:t>
      </w:r>
      <w:r w:rsidRPr="00101604">
        <w:t xml:space="preserve">2017, </w:t>
      </w:r>
      <w:r w:rsidRPr="00101604">
        <w:rPr>
          <w:b/>
        </w:rPr>
        <w:t>127</w:t>
      </w:r>
      <w:r w:rsidRPr="00101604">
        <w:t>(1):134-139.</w:t>
      </w:r>
      <w:bookmarkEnd w:id="196"/>
    </w:p>
    <w:p w:rsidR="00101604" w:rsidRPr="00101604" w:rsidRDefault="00101604" w:rsidP="00101604">
      <w:pPr>
        <w:pStyle w:val="EndNoteBibliography"/>
        <w:ind w:left="720" w:hanging="720"/>
      </w:pPr>
      <w:bookmarkStart w:id="197" w:name="_ENREF_66"/>
      <w:r w:rsidRPr="00101604">
        <w:t>66.</w:t>
      </w:r>
      <w:r w:rsidRPr="00101604">
        <w:tab/>
        <w:t xml:space="preserve">Moscarella E, Argenziano G, Moreno C, Piana S, Lallas A, Lombardi M, Longo C, Ferrara G: </w:t>
      </w:r>
      <w:r w:rsidRPr="00101604">
        <w:rPr>
          <w:b/>
        </w:rPr>
        <w:t>Intralesional (incision) biopsy for melanoma diagnosis: the rules and the exception to the rules</w:t>
      </w:r>
      <w:r w:rsidRPr="00101604">
        <w:t xml:space="preserve">. </w:t>
      </w:r>
      <w:r w:rsidRPr="00101604">
        <w:rPr>
          <w:i/>
        </w:rPr>
        <w:t xml:space="preserve">G Ital Dermatol Venereol </w:t>
      </w:r>
      <w:r w:rsidRPr="00101604">
        <w:t>2016.</w:t>
      </w:r>
      <w:bookmarkEnd w:id="197"/>
    </w:p>
    <w:p w:rsidR="00101604" w:rsidRPr="00101604" w:rsidRDefault="00101604" w:rsidP="00101604">
      <w:pPr>
        <w:pStyle w:val="EndNoteBibliography"/>
        <w:ind w:left="720" w:hanging="720"/>
      </w:pPr>
      <w:bookmarkStart w:id="198" w:name="_ENREF_67"/>
      <w:r w:rsidRPr="00101604">
        <w:t>67.</w:t>
      </w:r>
      <w:r w:rsidRPr="00101604">
        <w:tab/>
        <w:t xml:space="preserve">Bolshinsky V, Lin MJ, Serpell J, Leung M, Wolfe R, McLean C, Kelly JW: </w:t>
      </w:r>
      <w:r w:rsidRPr="00101604">
        <w:rPr>
          <w:b/>
        </w:rPr>
        <w:t>Frequency of residual melanoma in wide local excision (WLE) specimens after complete excisional biopsy</w:t>
      </w:r>
      <w:r w:rsidRPr="00101604">
        <w:t xml:space="preserve">. </w:t>
      </w:r>
      <w:r w:rsidRPr="00101604">
        <w:rPr>
          <w:i/>
        </w:rPr>
        <w:t xml:space="preserve">J Am Acad Dermatol </w:t>
      </w:r>
      <w:r w:rsidRPr="00101604">
        <w:t xml:space="preserve">2016, </w:t>
      </w:r>
      <w:r w:rsidRPr="00101604">
        <w:rPr>
          <w:b/>
        </w:rPr>
        <w:t>74</w:t>
      </w:r>
      <w:r w:rsidRPr="00101604">
        <w:t>(1):102-107.</w:t>
      </w:r>
      <w:bookmarkEnd w:id="198"/>
    </w:p>
    <w:p w:rsidR="00101604" w:rsidRPr="00101604" w:rsidRDefault="00101604" w:rsidP="00101604">
      <w:pPr>
        <w:pStyle w:val="EndNoteBibliography"/>
        <w:ind w:left="720" w:hanging="720"/>
      </w:pPr>
      <w:bookmarkStart w:id="199" w:name="_ENREF_68"/>
      <w:r w:rsidRPr="00101604">
        <w:t>68.</w:t>
      </w:r>
      <w:r w:rsidRPr="00101604">
        <w:tab/>
        <w:t xml:space="preserve">Luk PP, Vilain R, Crainic O, McCarthy SW, Thompson JF, Scolyer RA: </w:t>
      </w:r>
      <w:r w:rsidRPr="00101604">
        <w:rPr>
          <w:b/>
        </w:rPr>
        <w:t>Punch biopsy of melanoma causing tumour cell implantation: another peril of utilising partial biopsies for melanocytic tumours</w:t>
      </w:r>
      <w:r w:rsidRPr="00101604">
        <w:t xml:space="preserve">. </w:t>
      </w:r>
      <w:r w:rsidRPr="00101604">
        <w:rPr>
          <w:i/>
        </w:rPr>
        <w:t xml:space="preserve">Australas J Dermatol </w:t>
      </w:r>
      <w:r w:rsidRPr="00101604">
        <w:t xml:space="preserve">2015, </w:t>
      </w:r>
      <w:r w:rsidRPr="00101604">
        <w:rPr>
          <w:b/>
        </w:rPr>
        <w:t>56</w:t>
      </w:r>
      <w:r w:rsidRPr="00101604">
        <w:t>(3):227-231.</w:t>
      </w:r>
      <w:bookmarkEnd w:id="199"/>
    </w:p>
    <w:p w:rsidR="00101604" w:rsidRPr="00101604" w:rsidRDefault="00101604" w:rsidP="00101604">
      <w:pPr>
        <w:pStyle w:val="EndNoteBibliography"/>
        <w:ind w:left="720" w:hanging="720"/>
      </w:pPr>
      <w:bookmarkStart w:id="200" w:name="_ENREF_69"/>
      <w:r w:rsidRPr="00101604">
        <w:t>69.</w:t>
      </w:r>
      <w:r w:rsidRPr="00101604">
        <w:tab/>
        <w:t xml:space="preserve">Soltani-Arabshahi R, Sweeney C, Jones B, Florell SR, Hu N, Grossman D: </w:t>
      </w:r>
      <w:r w:rsidRPr="00101604">
        <w:rPr>
          <w:b/>
        </w:rPr>
        <w:t>Predictive value of biopsy specimens suspicious for melanoma: support for 6-mm criterion in the ABCD rule</w:t>
      </w:r>
      <w:r w:rsidRPr="00101604">
        <w:t xml:space="preserve">. </w:t>
      </w:r>
      <w:r w:rsidRPr="00101604">
        <w:rPr>
          <w:i/>
        </w:rPr>
        <w:t xml:space="preserve">J Am Acad Dermatol </w:t>
      </w:r>
      <w:r w:rsidRPr="00101604">
        <w:t xml:space="preserve">2015, </w:t>
      </w:r>
      <w:r w:rsidRPr="00101604">
        <w:rPr>
          <w:b/>
        </w:rPr>
        <w:t>72</w:t>
      </w:r>
      <w:r w:rsidRPr="00101604">
        <w:t>(3):412-418.</w:t>
      </w:r>
      <w:bookmarkEnd w:id="200"/>
    </w:p>
    <w:p w:rsidR="00101604" w:rsidRPr="00101604" w:rsidRDefault="00101604" w:rsidP="00101604">
      <w:pPr>
        <w:pStyle w:val="EndNoteBibliography"/>
        <w:ind w:left="720" w:hanging="720"/>
      </w:pPr>
      <w:bookmarkStart w:id="201" w:name="_ENREF_70"/>
      <w:r w:rsidRPr="00101604">
        <w:t>70.</w:t>
      </w:r>
      <w:r w:rsidRPr="00101604">
        <w:tab/>
        <w:t xml:space="preserve">Mills JK, White I, Diggs B, Fortino J, Vetto JT: </w:t>
      </w:r>
      <w:r w:rsidRPr="00101604">
        <w:rPr>
          <w:b/>
        </w:rPr>
        <w:t>Effect of biopsy type on outcomes in the treatment of primary cutaneous melanoma</w:t>
      </w:r>
      <w:r w:rsidRPr="00101604">
        <w:t xml:space="preserve">. </w:t>
      </w:r>
      <w:r w:rsidRPr="00101604">
        <w:rPr>
          <w:i/>
        </w:rPr>
        <w:t xml:space="preserve">Am J Surg </w:t>
      </w:r>
      <w:r w:rsidRPr="00101604">
        <w:t xml:space="preserve">2013, </w:t>
      </w:r>
      <w:r w:rsidRPr="00101604">
        <w:rPr>
          <w:b/>
        </w:rPr>
        <w:t>205</w:t>
      </w:r>
      <w:r w:rsidRPr="00101604">
        <w:t>(5):585-590; discussion 590.</w:t>
      </w:r>
      <w:bookmarkEnd w:id="201"/>
    </w:p>
    <w:p w:rsidR="00101604" w:rsidRPr="00101604" w:rsidRDefault="00101604" w:rsidP="00101604">
      <w:pPr>
        <w:pStyle w:val="EndNoteBibliography"/>
        <w:ind w:left="720" w:hanging="720"/>
      </w:pPr>
      <w:bookmarkStart w:id="202" w:name="_ENREF_71"/>
      <w:r w:rsidRPr="00101604">
        <w:t>71.</w:t>
      </w:r>
      <w:r w:rsidRPr="00101604">
        <w:tab/>
        <w:t xml:space="preserve">de Lecea MV, Palomares T, Al Kassam D, Cavia M, Geh JL, de Llano P, Muniz P, Armesto D, Martinez-Indart L, Alonso-Varona A: </w:t>
      </w:r>
      <w:r w:rsidRPr="00101604">
        <w:rPr>
          <w:b/>
        </w:rPr>
        <w:t>Indoleamine 2,3 dioxygenase as a prognostic and follow-up marker in melanoma. A comparative study with LDH and S100B</w:t>
      </w:r>
      <w:r w:rsidRPr="00101604">
        <w:t xml:space="preserve">. </w:t>
      </w:r>
      <w:r w:rsidRPr="00101604">
        <w:rPr>
          <w:i/>
        </w:rPr>
        <w:t xml:space="preserve">J Eur Acad Dermatol Venereol </w:t>
      </w:r>
      <w:r w:rsidRPr="00101604">
        <w:t>2016.</w:t>
      </w:r>
      <w:bookmarkEnd w:id="202"/>
    </w:p>
    <w:p w:rsidR="00101604" w:rsidRPr="00101604" w:rsidRDefault="00101604" w:rsidP="00101604">
      <w:pPr>
        <w:pStyle w:val="EndNoteBibliography"/>
        <w:ind w:left="720" w:hanging="720"/>
      </w:pPr>
      <w:bookmarkStart w:id="203" w:name="_ENREF_72"/>
      <w:r w:rsidRPr="00101604">
        <w:t>72.</w:t>
      </w:r>
      <w:r w:rsidRPr="00101604">
        <w:tab/>
        <w:t xml:space="preserve">Nikolin B, Djan I, Trifunovic J, Dugandzija T, Novkovic D, Djan V, Vucinic N: </w:t>
      </w:r>
      <w:r w:rsidRPr="00101604">
        <w:rPr>
          <w:b/>
        </w:rPr>
        <w:t>MIA, S100 and LDH as important predictors of overall survival of patients with stage IIb and IIc melanoma</w:t>
      </w:r>
      <w:r w:rsidRPr="00101604">
        <w:t xml:space="preserve">. </w:t>
      </w:r>
      <w:r w:rsidRPr="00101604">
        <w:rPr>
          <w:i/>
        </w:rPr>
        <w:t xml:space="preserve">J BUON </w:t>
      </w:r>
      <w:r w:rsidRPr="00101604">
        <w:t xml:space="preserve">2016, </w:t>
      </w:r>
      <w:r w:rsidRPr="00101604">
        <w:rPr>
          <w:b/>
        </w:rPr>
        <w:t>21</w:t>
      </w:r>
      <w:r w:rsidRPr="00101604">
        <w:t>(3):691-697.</w:t>
      </w:r>
      <w:bookmarkEnd w:id="203"/>
    </w:p>
    <w:p w:rsidR="00101604" w:rsidRPr="00101604" w:rsidRDefault="00101604" w:rsidP="00101604">
      <w:pPr>
        <w:pStyle w:val="EndNoteBibliography"/>
        <w:ind w:left="720" w:hanging="720"/>
      </w:pPr>
      <w:bookmarkStart w:id="204" w:name="_ENREF_73"/>
      <w:r w:rsidRPr="00101604">
        <w:t>73.</w:t>
      </w:r>
      <w:r w:rsidRPr="00101604">
        <w:tab/>
        <w:t xml:space="preserve">Wevers KP, Kruijff S, Speijers MJ, Bastiaannet E, Muller Kobold AC, Hoekstra HJ: </w:t>
      </w:r>
      <w:r w:rsidRPr="00101604">
        <w:rPr>
          <w:b/>
        </w:rPr>
        <w:t>S-100B: a stronger prognostic biomarker than LDH in stage IIIB-C melanoma</w:t>
      </w:r>
      <w:r w:rsidRPr="00101604">
        <w:t xml:space="preserve">. </w:t>
      </w:r>
      <w:r w:rsidRPr="00101604">
        <w:rPr>
          <w:i/>
        </w:rPr>
        <w:t xml:space="preserve">Ann Surg Oncol </w:t>
      </w:r>
      <w:r w:rsidRPr="00101604">
        <w:t xml:space="preserve">2013, </w:t>
      </w:r>
      <w:r w:rsidRPr="00101604">
        <w:rPr>
          <w:b/>
        </w:rPr>
        <w:t>20</w:t>
      </w:r>
      <w:r w:rsidRPr="00101604">
        <w:t>(8):2772-2779.</w:t>
      </w:r>
      <w:bookmarkEnd w:id="204"/>
    </w:p>
    <w:p w:rsidR="00101604" w:rsidRPr="00101604" w:rsidRDefault="00101604" w:rsidP="00101604">
      <w:pPr>
        <w:pStyle w:val="EndNoteBibliography"/>
        <w:ind w:left="720" w:hanging="720"/>
      </w:pPr>
      <w:bookmarkStart w:id="205" w:name="_ENREF_74"/>
      <w:r w:rsidRPr="00101604">
        <w:t>74.</w:t>
      </w:r>
      <w:r w:rsidRPr="00101604">
        <w:tab/>
        <w:t xml:space="preserve">Egberts F, Kotthoff EM, Gerdes S, Egberts JH, Weichenthal M, Hauschild A: </w:t>
      </w:r>
      <w:r w:rsidRPr="00101604">
        <w:rPr>
          <w:b/>
        </w:rPr>
        <w:t>Comparative study of YKL-40, S-100B and LDH as monitoring tools for Stage IV melanoma</w:t>
      </w:r>
      <w:r w:rsidRPr="00101604">
        <w:t xml:space="preserve">. </w:t>
      </w:r>
      <w:r w:rsidRPr="00101604">
        <w:rPr>
          <w:i/>
        </w:rPr>
        <w:t xml:space="preserve">Eur J Cancer </w:t>
      </w:r>
      <w:r w:rsidRPr="00101604">
        <w:t xml:space="preserve">2012, </w:t>
      </w:r>
      <w:r w:rsidRPr="00101604">
        <w:rPr>
          <w:b/>
        </w:rPr>
        <w:t>48</w:t>
      </w:r>
      <w:r w:rsidRPr="00101604">
        <w:t>(5):695-702.</w:t>
      </w:r>
      <w:bookmarkEnd w:id="205"/>
    </w:p>
    <w:p w:rsidR="00101604" w:rsidRPr="00101604" w:rsidRDefault="00101604" w:rsidP="00101604">
      <w:pPr>
        <w:pStyle w:val="EndNoteBibliography"/>
        <w:ind w:left="720" w:hanging="720"/>
      </w:pPr>
      <w:bookmarkStart w:id="206" w:name="_ENREF_75"/>
      <w:r w:rsidRPr="00101604">
        <w:t>75.</w:t>
      </w:r>
      <w:r w:rsidRPr="00101604">
        <w:tab/>
        <w:t xml:space="preserve">Egberts F, Momkvist A, Egberts JH, Kaehler KC, Hauschild A: </w:t>
      </w:r>
      <w:r w:rsidRPr="00101604">
        <w:rPr>
          <w:b/>
        </w:rPr>
        <w:t>Serum S100B and LDH are not useful in predicting the sentinel node status in melanoma patients</w:t>
      </w:r>
      <w:r w:rsidRPr="00101604">
        <w:t xml:space="preserve">. </w:t>
      </w:r>
      <w:r w:rsidRPr="00101604">
        <w:rPr>
          <w:i/>
        </w:rPr>
        <w:t xml:space="preserve">Anticancer Res </w:t>
      </w:r>
      <w:r w:rsidRPr="00101604">
        <w:t xml:space="preserve">2010, </w:t>
      </w:r>
      <w:r w:rsidRPr="00101604">
        <w:rPr>
          <w:b/>
        </w:rPr>
        <w:t>30</w:t>
      </w:r>
      <w:r w:rsidRPr="00101604">
        <w:t>(5):1799-1805.</w:t>
      </w:r>
      <w:bookmarkEnd w:id="206"/>
    </w:p>
    <w:p w:rsidR="00101604" w:rsidRPr="00101604" w:rsidRDefault="00101604" w:rsidP="00101604">
      <w:pPr>
        <w:pStyle w:val="EndNoteBibliography"/>
        <w:ind w:left="720" w:hanging="720"/>
      </w:pPr>
      <w:bookmarkStart w:id="207" w:name="_ENREF_76"/>
      <w:r w:rsidRPr="00101604">
        <w:t>76.</w:t>
      </w:r>
      <w:r w:rsidRPr="00101604">
        <w:tab/>
        <w:t xml:space="preserve">Agarwala SS, Keilholz U, Gilles E, Bedikian AY, Wu J, Kay R, Stein CA, Itri LM, Suciu S, Eggermont AM: </w:t>
      </w:r>
      <w:r w:rsidRPr="00101604">
        <w:rPr>
          <w:b/>
        </w:rPr>
        <w:t>LDH correlation with survival in advanced melanoma from two large, randomised trials (Oblimersen GM301 and EORTC 18951)</w:t>
      </w:r>
      <w:r w:rsidRPr="00101604">
        <w:t xml:space="preserve">. </w:t>
      </w:r>
      <w:r w:rsidRPr="00101604">
        <w:rPr>
          <w:i/>
        </w:rPr>
        <w:t xml:space="preserve">Eur J Cancer </w:t>
      </w:r>
      <w:r w:rsidRPr="00101604">
        <w:t xml:space="preserve">2009, </w:t>
      </w:r>
      <w:r w:rsidRPr="00101604">
        <w:rPr>
          <w:b/>
        </w:rPr>
        <w:t>45</w:t>
      </w:r>
      <w:r w:rsidRPr="00101604">
        <w:t>(10):1807-1814.</w:t>
      </w:r>
      <w:bookmarkEnd w:id="207"/>
    </w:p>
    <w:p w:rsidR="00101604" w:rsidRPr="00101604" w:rsidRDefault="00101604" w:rsidP="00101604">
      <w:pPr>
        <w:pStyle w:val="EndNoteBibliography"/>
        <w:ind w:left="720" w:hanging="720"/>
      </w:pPr>
      <w:bookmarkStart w:id="208" w:name="_ENREF_77"/>
      <w:r w:rsidRPr="00101604">
        <w:t>77.</w:t>
      </w:r>
      <w:r w:rsidRPr="00101604">
        <w:tab/>
        <w:t xml:space="preserve">Egberts F, Pollex A, Egberts JH, Kaehler KC, Weichenthal M, Hauschild A: </w:t>
      </w:r>
      <w:r w:rsidRPr="00101604">
        <w:rPr>
          <w:b/>
        </w:rPr>
        <w:t>Long-term survival analysis in metastatic melanoma: serum S100B is an independent prognostic marker and superior to LDH</w:t>
      </w:r>
      <w:r w:rsidRPr="00101604">
        <w:t xml:space="preserve">. </w:t>
      </w:r>
      <w:r w:rsidRPr="00101604">
        <w:rPr>
          <w:i/>
        </w:rPr>
        <w:t xml:space="preserve">Onkologie </w:t>
      </w:r>
      <w:r w:rsidRPr="00101604">
        <w:t xml:space="preserve">2008, </w:t>
      </w:r>
      <w:r w:rsidRPr="00101604">
        <w:rPr>
          <w:b/>
        </w:rPr>
        <w:t>31</w:t>
      </w:r>
      <w:r w:rsidRPr="00101604">
        <w:t>(7):380-384.</w:t>
      </w:r>
      <w:bookmarkEnd w:id="208"/>
    </w:p>
    <w:p w:rsidR="00101604" w:rsidRPr="00101604" w:rsidRDefault="00101604" w:rsidP="00101604">
      <w:pPr>
        <w:pStyle w:val="EndNoteBibliography"/>
        <w:ind w:left="720" w:hanging="720"/>
      </w:pPr>
      <w:bookmarkStart w:id="209" w:name="_ENREF_78"/>
      <w:r w:rsidRPr="00101604">
        <w:t>78.</w:t>
      </w:r>
      <w:r w:rsidRPr="00101604">
        <w:tab/>
        <w:t xml:space="preserve">Zhan H, Ma JY, Jian QC: </w:t>
      </w:r>
      <w:r w:rsidRPr="00101604">
        <w:rPr>
          <w:b/>
        </w:rPr>
        <w:t>Prognostic significance of pretreatment neutrophil-to-lymphocyte ratio in melanoma patients: A meta-analysis</w:t>
      </w:r>
      <w:r w:rsidRPr="00101604">
        <w:t xml:space="preserve">. </w:t>
      </w:r>
      <w:r w:rsidRPr="00101604">
        <w:rPr>
          <w:i/>
        </w:rPr>
        <w:t xml:space="preserve">Clin Chim Acta </w:t>
      </w:r>
      <w:r w:rsidRPr="00101604">
        <w:t xml:space="preserve">2018, </w:t>
      </w:r>
      <w:r w:rsidRPr="00101604">
        <w:rPr>
          <w:b/>
        </w:rPr>
        <w:t>484</w:t>
      </w:r>
      <w:r w:rsidRPr="00101604">
        <w:t>:136-140.</w:t>
      </w:r>
      <w:bookmarkEnd w:id="209"/>
    </w:p>
    <w:p w:rsidR="00101604" w:rsidRPr="00101604" w:rsidRDefault="00101604" w:rsidP="00101604">
      <w:pPr>
        <w:pStyle w:val="EndNoteBibliography"/>
        <w:ind w:left="720" w:hanging="720"/>
      </w:pPr>
      <w:bookmarkStart w:id="210" w:name="_ENREF_79"/>
      <w:r w:rsidRPr="00101604">
        <w:t>79.</w:t>
      </w:r>
      <w:r w:rsidRPr="00101604">
        <w:tab/>
        <w:t xml:space="preserve">Gao D, Ma X: </w:t>
      </w:r>
      <w:r w:rsidRPr="00101604">
        <w:rPr>
          <w:b/>
        </w:rPr>
        <w:t>Serum lactate dehydrogenase is a predictor of poor survival in malignant melanoma</w:t>
      </w:r>
      <w:r w:rsidRPr="00101604">
        <w:t xml:space="preserve">. </w:t>
      </w:r>
      <w:r w:rsidRPr="00101604">
        <w:rPr>
          <w:i/>
        </w:rPr>
        <w:t xml:space="preserve">Panminerva Med </w:t>
      </w:r>
      <w:r w:rsidRPr="00101604">
        <w:t xml:space="preserve">2017, </w:t>
      </w:r>
      <w:r w:rsidRPr="00101604">
        <w:rPr>
          <w:b/>
        </w:rPr>
        <w:t>59</w:t>
      </w:r>
      <w:r w:rsidRPr="00101604">
        <w:t>(4):332-337.</w:t>
      </w:r>
      <w:bookmarkEnd w:id="210"/>
    </w:p>
    <w:p w:rsidR="00101604" w:rsidRPr="00101604" w:rsidRDefault="00101604" w:rsidP="00101604">
      <w:pPr>
        <w:pStyle w:val="EndNoteBibliography"/>
        <w:ind w:left="720" w:hanging="720"/>
      </w:pPr>
      <w:bookmarkStart w:id="211" w:name="_ENREF_80"/>
      <w:r w:rsidRPr="00101604">
        <w:t>80.</w:t>
      </w:r>
      <w:r w:rsidRPr="00101604">
        <w:tab/>
        <w:t xml:space="preserve">Leiter U, Buettner PG, Eigentler TK, Forschner A, Meier F, Garbe C: </w:t>
      </w:r>
      <w:r w:rsidRPr="00101604">
        <w:rPr>
          <w:b/>
        </w:rPr>
        <w:t>Is detection of melanoma metastasis during surveillance in an early phase of development associated with a survival benefit?</w:t>
      </w:r>
      <w:r w:rsidRPr="00101604">
        <w:t xml:space="preserve"> </w:t>
      </w:r>
      <w:r w:rsidRPr="00101604">
        <w:rPr>
          <w:i/>
        </w:rPr>
        <w:t xml:space="preserve">Melanoma Res </w:t>
      </w:r>
      <w:r w:rsidRPr="00101604">
        <w:t xml:space="preserve">2010, </w:t>
      </w:r>
      <w:r w:rsidRPr="00101604">
        <w:rPr>
          <w:b/>
        </w:rPr>
        <w:t>20</w:t>
      </w:r>
      <w:r w:rsidRPr="00101604">
        <w:t>(3):240-246.</w:t>
      </w:r>
      <w:bookmarkEnd w:id="211"/>
    </w:p>
    <w:p w:rsidR="00101604" w:rsidRPr="00101604" w:rsidRDefault="00101604" w:rsidP="00101604">
      <w:pPr>
        <w:pStyle w:val="EndNoteBibliography"/>
        <w:ind w:left="720" w:hanging="720"/>
      </w:pPr>
      <w:bookmarkStart w:id="212" w:name="_ENREF_81"/>
      <w:r w:rsidRPr="00101604">
        <w:t>81.</w:t>
      </w:r>
      <w:r w:rsidRPr="00101604">
        <w:tab/>
        <w:t>Mathews JD, Forsythe AV, Brady Z, Butler MW, Goergen SK, Byrnes GB, Giles GG, Wallace AB, Anderson PR, Guiver TA</w:t>
      </w:r>
      <w:r w:rsidRPr="00101604">
        <w:rPr>
          <w:i/>
        </w:rPr>
        <w:t xml:space="preserve"> et al</w:t>
      </w:r>
      <w:r w:rsidRPr="00101604">
        <w:t xml:space="preserve">: </w:t>
      </w:r>
      <w:r w:rsidRPr="00101604">
        <w:rPr>
          <w:b/>
        </w:rPr>
        <w:t>Cancer risk in 680,000 people exposed to computed tomography scans in childhood or adolescence: data linkage study of 11 million Australians</w:t>
      </w:r>
      <w:r w:rsidRPr="00101604">
        <w:t xml:space="preserve">. </w:t>
      </w:r>
      <w:r w:rsidRPr="00101604">
        <w:rPr>
          <w:i/>
        </w:rPr>
        <w:t xml:space="preserve">BMJ </w:t>
      </w:r>
      <w:r w:rsidRPr="00101604">
        <w:t xml:space="preserve">2013, </w:t>
      </w:r>
      <w:r w:rsidRPr="00101604">
        <w:rPr>
          <w:b/>
        </w:rPr>
        <w:t>346</w:t>
      </w:r>
      <w:r w:rsidRPr="00101604">
        <w:t>:f2360.</w:t>
      </w:r>
      <w:bookmarkEnd w:id="212"/>
    </w:p>
    <w:p w:rsidR="00101604" w:rsidRPr="00101604" w:rsidRDefault="00101604" w:rsidP="00101604">
      <w:pPr>
        <w:pStyle w:val="EndNoteBibliography"/>
        <w:ind w:left="720" w:hanging="720"/>
      </w:pPr>
      <w:bookmarkStart w:id="213" w:name="_ENREF_82"/>
      <w:r w:rsidRPr="00101604">
        <w:t>82.</w:t>
      </w:r>
      <w:r w:rsidRPr="00101604">
        <w:tab/>
        <w:t xml:space="preserve">Rodriguez Rivera AM, Alabbas H, Ramjaun A, Meguerditchian AN: </w:t>
      </w:r>
      <w:r w:rsidRPr="00101604">
        <w:rPr>
          <w:b/>
        </w:rPr>
        <w:t>Value of positron emission tomography scan in stage III cutaneous melanoma: a systematic review and meta-analysis</w:t>
      </w:r>
      <w:r w:rsidRPr="00101604">
        <w:t xml:space="preserve">. </w:t>
      </w:r>
      <w:r w:rsidRPr="00101604">
        <w:rPr>
          <w:i/>
        </w:rPr>
        <w:t xml:space="preserve">Surg Oncol </w:t>
      </w:r>
      <w:r w:rsidRPr="00101604">
        <w:t xml:space="preserve">2014, </w:t>
      </w:r>
      <w:r w:rsidRPr="00101604">
        <w:rPr>
          <w:b/>
        </w:rPr>
        <w:t>23</w:t>
      </w:r>
      <w:r w:rsidRPr="00101604">
        <w:t>(1):11-16.</w:t>
      </w:r>
      <w:bookmarkEnd w:id="213"/>
    </w:p>
    <w:p w:rsidR="00101604" w:rsidRPr="00101604" w:rsidRDefault="00101604" w:rsidP="00101604">
      <w:pPr>
        <w:pStyle w:val="EndNoteBibliography"/>
        <w:ind w:left="720" w:hanging="720"/>
      </w:pPr>
      <w:bookmarkStart w:id="214" w:name="_ENREF_83"/>
      <w:r w:rsidRPr="00101604">
        <w:t>83.</w:t>
      </w:r>
      <w:r w:rsidRPr="00101604">
        <w:tab/>
        <w:t>Podlipnik S, Carrera C, Sanchez M, Arguis P, Olondo ML, Vilana R, Rull R, Vidal-Sicart S, Vilalta A, Conill C</w:t>
      </w:r>
      <w:r w:rsidRPr="00101604">
        <w:rPr>
          <w:i/>
        </w:rPr>
        <w:t xml:space="preserve"> et al</w:t>
      </w:r>
      <w:r w:rsidRPr="00101604">
        <w:t xml:space="preserve">: </w:t>
      </w:r>
      <w:r w:rsidRPr="00101604">
        <w:rPr>
          <w:b/>
        </w:rPr>
        <w:t>Performance of diagnostic tests in an intensive follow-up protocol for patients with American Joint Committee on Cancer (AJCC) stage IIB, IIC, and III localized primary melanoma: A prospective cohort study</w:t>
      </w:r>
      <w:r w:rsidRPr="00101604">
        <w:t xml:space="preserve">. </w:t>
      </w:r>
      <w:r w:rsidRPr="00101604">
        <w:rPr>
          <w:i/>
        </w:rPr>
        <w:t xml:space="preserve">J Am Acad Dermatol </w:t>
      </w:r>
      <w:r w:rsidRPr="00101604">
        <w:t xml:space="preserve">2016, </w:t>
      </w:r>
      <w:r w:rsidRPr="00101604">
        <w:rPr>
          <w:b/>
        </w:rPr>
        <w:t>75</w:t>
      </w:r>
      <w:r w:rsidRPr="00101604">
        <w:t>(3):516-524.</w:t>
      </w:r>
      <w:bookmarkEnd w:id="214"/>
    </w:p>
    <w:p w:rsidR="00101604" w:rsidRPr="00101604" w:rsidRDefault="00101604" w:rsidP="00101604">
      <w:pPr>
        <w:pStyle w:val="EndNoteBibliography"/>
        <w:ind w:left="720" w:hanging="720"/>
      </w:pPr>
      <w:bookmarkStart w:id="215" w:name="_ENREF_84"/>
      <w:r w:rsidRPr="00101604">
        <w:t>84.</w:t>
      </w:r>
      <w:r w:rsidRPr="00101604">
        <w:tab/>
        <w:t xml:space="preserve">Romano E, Scordo M, Dusza SW, Coit DG, Chapman PB: </w:t>
      </w:r>
      <w:r w:rsidRPr="00101604">
        <w:rPr>
          <w:b/>
        </w:rPr>
        <w:t>Site and timing of first relapse in stage III melanoma patients: implications for follow-up guidelines</w:t>
      </w:r>
      <w:r w:rsidRPr="00101604">
        <w:t xml:space="preserve">. </w:t>
      </w:r>
      <w:r w:rsidRPr="00101604">
        <w:rPr>
          <w:i/>
        </w:rPr>
        <w:t xml:space="preserve">J Clin Oncol </w:t>
      </w:r>
      <w:r w:rsidRPr="00101604">
        <w:t xml:space="preserve">2010, </w:t>
      </w:r>
      <w:r w:rsidRPr="00101604">
        <w:rPr>
          <w:b/>
        </w:rPr>
        <w:t>28</w:t>
      </w:r>
      <w:r w:rsidRPr="00101604">
        <w:t>(18):3042-3047.</w:t>
      </w:r>
      <w:bookmarkEnd w:id="215"/>
    </w:p>
    <w:p w:rsidR="00101604" w:rsidRPr="00101604" w:rsidRDefault="00101604" w:rsidP="00101604">
      <w:pPr>
        <w:pStyle w:val="EndNoteBibliography"/>
        <w:ind w:left="720" w:hanging="720"/>
      </w:pPr>
      <w:bookmarkStart w:id="216" w:name="_ENREF_85"/>
      <w:r w:rsidRPr="00101604">
        <w:t>85.</w:t>
      </w:r>
      <w:r w:rsidRPr="00101604">
        <w:tab/>
        <w:t xml:space="preserve">Xing Y, Bronstein Y, Ross MI, Askew RL, Lee JE, Gershenwald JE, Royal R, Cormier JN: </w:t>
      </w:r>
      <w:r w:rsidRPr="00101604">
        <w:rPr>
          <w:b/>
        </w:rPr>
        <w:t>Contemporary diagnostic imaging modalities for the staging and surveillance of melanoma patients: a meta-analysis</w:t>
      </w:r>
      <w:r w:rsidRPr="00101604">
        <w:t xml:space="preserve">. </w:t>
      </w:r>
      <w:r w:rsidRPr="00101604">
        <w:rPr>
          <w:i/>
        </w:rPr>
        <w:t xml:space="preserve">J Natl Cancer Inst </w:t>
      </w:r>
      <w:r w:rsidRPr="00101604">
        <w:t xml:space="preserve">2011, </w:t>
      </w:r>
      <w:r w:rsidRPr="00101604">
        <w:rPr>
          <w:b/>
        </w:rPr>
        <w:t>103</w:t>
      </w:r>
      <w:r w:rsidRPr="00101604">
        <w:t>(2):129-142.</w:t>
      </w:r>
      <w:bookmarkEnd w:id="216"/>
    </w:p>
    <w:p w:rsidR="00101604" w:rsidRPr="00101604" w:rsidRDefault="00101604" w:rsidP="00101604">
      <w:pPr>
        <w:pStyle w:val="EndNoteBibliography"/>
        <w:ind w:left="720" w:hanging="720"/>
      </w:pPr>
      <w:bookmarkStart w:id="217" w:name="_ENREF_86"/>
      <w:r w:rsidRPr="00101604">
        <w:t>86.</w:t>
      </w:r>
      <w:r w:rsidRPr="00101604">
        <w:tab/>
        <w:t>Dinnes J, Ferrante di Ruffano L, Takwoingi Y, Cheung ST, Nathan P, Matin RN, Chuchu N, Chan SA, Durack A, Bayliss SE</w:t>
      </w:r>
      <w:r w:rsidRPr="00101604">
        <w:rPr>
          <w:i/>
        </w:rPr>
        <w:t xml:space="preserve"> et al</w:t>
      </w:r>
      <w:r w:rsidRPr="00101604">
        <w:t xml:space="preserve">: </w:t>
      </w:r>
      <w:r w:rsidRPr="00101604">
        <w:rPr>
          <w:b/>
        </w:rPr>
        <w:t>Ultrasound, CT, MRI, o</w:t>
      </w:r>
      <w:r w:rsidRPr="00101604">
        <w:rPr>
          <w:rFonts w:hint="eastAsia"/>
          <w:b/>
        </w:rPr>
        <w:t>r PET‐CT for staging and re‐staging of adults with cutaneous melanoma</w:t>
      </w:r>
      <w:r w:rsidRPr="00101604">
        <w:rPr>
          <w:rFonts w:hint="eastAsia"/>
        </w:rPr>
        <w:t xml:space="preserve">. </w:t>
      </w:r>
      <w:r w:rsidRPr="00101604">
        <w:rPr>
          <w:rFonts w:hint="eastAsia"/>
          <w:i/>
        </w:rPr>
        <w:t xml:space="preserve">Cochrane Database of Systematic Reviews </w:t>
      </w:r>
      <w:r w:rsidRPr="00101604">
        <w:rPr>
          <w:rFonts w:hint="eastAsia"/>
        </w:rPr>
        <w:t>2019(7).</w:t>
      </w:r>
      <w:bookmarkEnd w:id="217"/>
    </w:p>
    <w:p w:rsidR="00101604" w:rsidRPr="00101604" w:rsidRDefault="00101604" w:rsidP="00101604">
      <w:pPr>
        <w:pStyle w:val="EndNoteBibliography"/>
        <w:ind w:left="720" w:hanging="720"/>
      </w:pPr>
      <w:bookmarkStart w:id="218" w:name="_ENREF_87"/>
      <w:r w:rsidRPr="00101604">
        <w:t>87.</w:t>
      </w:r>
      <w:r w:rsidRPr="00101604">
        <w:tab/>
        <w:t xml:space="preserve">Lazaga FJ, Oz OK, Adams-Huet B, Anderson J, Mathews D: </w:t>
      </w:r>
      <w:r w:rsidRPr="00101604">
        <w:rPr>
          <w:b/>
        </w:rPr>
        <w:t>Comparison of whole-body versus limited whole-body 18F-FDG PET/CT scan in malignant cutaneous melanoma</w:t>
      </w:r>
      <w:r w:rsidRPr="00101604">
        <w:t xml:space="preserve">. </w:t>
      </w:r>
      <w:r w:rsidRPr="00101604">
        <w:rPr>
          <w:i/>
        </w:rPr>
        <w:t xml:space="preserve">Clin Nucl Med </w:t>
      </w:r>
      <w:r w:rsidRPr="00101604">
        <w:t xml:space="preserve">2013, </w:t>
      </w:r>
      <w:r w:rsidRPr="00101604">
        <w:rPr>
          <w:b/>
        </w:rPr>
        <w:t>38</w:t>
      </w:r>
      <w:r w:rsidRPr="00101604">
        <w:t>(11):882-884.</w:t>
      </w:r>
      <w:bookmarkEnd w:id="218"/>
    </w:p>
    <w:p w:rsidR="00101604" w:rsidRPr="00101604" w:rsidRDefault="00101604" w:rsidP="00101604">
      <w:pPr>
        <w:pStyle w:val="EndNoteBibliography"/>
        <w:ind w:left="720" w:hanging="720"/>
      </w:pPr>
      <w:bookmarkStart w:id="219" w:name="_ENREF_88"/>
      <w:r w:rsidRPr="00101604">
        <w:t>88.</w:t>
      </w:r>
      <w:r w:rsidRPr="00101604">
        <w:tab/>
        <w:t>Ortega-Candil A, Rodriguez-Rey C, Cano-Carrizal R, Cala-Zuluaga E, Gonzalez Larriba JL, Jimenez-Ballve A, Fuentes-Ferrer ME, Cabrera-Martin MN, Perez-Castejon MJ, Garcia Garcia-Esquinas M</w:t>
      </w:r>
      <w:r w:rsidRPr="00101604">
        <w:rPr>
          <w:i/>
        </w:rPr>
        <w:t xml:space="preserve"> et al</w:t>
      </w:r>
      <w:r w:rsidRPr="00101604">
        <w:t xml:space="preserve">: </w:t>
      </w:r>
      <w:r w:rsidRPr="00101604">
        <w:rPr>
          <w:b/>
        </w:rPr>
        <w:t>Breslow thickness and (18)F-FDG PET-CT result in initial staging of cutaneous melanoma: Can a cut-off point be established?</w:t>
      </w:r>
      <w:r w:rsidRPr="00101604">
        <w:t xml:space="preserve"> </w:t>
      </w:r>
      <w:r w:rsidRPr="00101604">
        <w:rPr>
          <w:i/>
        </w:rPr>
        <w:t xml:space="preserve">Rev Esp Med Nucl Imagen Mol </w:t>
      </w:r>
      <w:r w:rsidRPr="00101604">
        <w:t xml:space="preserve">2016, </w:t>
      </w:r>
      <w:r w:rsidRPr="00101604">
        <w:rPr>
          <w:b/>
        </w:rPr>
        <w:t>35</w:t>
      </w:r>
      <w:r w:rsidRPr="00101604">
        <w:t>(2):96-101.</w:t>
      </w:r>
      <w:bookmarkEnd w:id="219"/>
    </w:p>
    <w:p w:rsidR="00101604" w:rsidRPr="00101604" w:rsidRDefault="00101604" w:rsidP="00101604">
      <w:pPr>
        <w:pStyle w:val="EndNoteBibliography"/>
        <w:ind w:left="720" w:hanging="720"/>
      </w:pPr>
      <w:bookmarkStart w:id="220" w:name="_ENREF_89"/>
      <w:r w:rsidRPr="00101604">
        <w:t>89.</w:t>
      </w:r>
      <w:r w:rsidRPr="00101604">
        <w:tab/>
        <w:t xml:space="preserve">Sanchez-Sanchez R, Serrano-Falcon C, Rebollo Aguirre AC: </w:t>
      </w:r>
      <w:r w:rsidRPr="00101604">
        <w:rPr>
          <w:b/>
        </w:rPr>
        <w:t>Diagnostic imaging in dermatology: utility of PET-CT in cutaneous melanoma</w:t>
      </w:r>
      <w:r w:rsidRPr="00101604">
        <w:t xml:space="preserve">. </w:t>
      </w:r>
      <w:r w:rsidRPr="00101604">
        <w:rPr>
          <w:i/>
        </w:rPr>
        <w:t xml:space="preserve">Actas Dermosifiliogr </w:t>
      </w:r>
      <w:r w:rsidRPr="00101604">
        <w:t xml:space="preserve">2015, </w:t>
      </w:r>
      <w:r w:rsidRPr="00101604">
        <w:rPr>
          <w:b/>
        </w:rPr>
        <w:t>106</w:t>
      </w:r>
      <w:r w:rsidRPr="00101604">
        <w:t>(1):29-34.</w:t>
      </w:r>
      <w:bookmarkEnd w:id="220"/>
    </w:p>
    <w:p w:rsidR="00101604" w:rsidRPr="00101604" w:rsidRDefault="00101604" w:rsidP="00101604">
      <w:pPr>
        <w:pStyle w:val="EndNoteBibliography"/>
        <w:ind w:left="720" w:hanging="720"/>
      </w:pPr>
      <w:bookmarkStart w:id="221" w:name="_ENREF_90"/>
      <w:r w:rsidRPr="00101604">
        <w:t>90.</w:t>
      </w:r>
      <w:r w:rsidRPr="00101604">
        <w:tab/>
        <w:t xml:space="preserve">Jouvet JC, Thomas L, Thomson V, Yanes M, Journe C, Morelec I, Bracoud L, Durupt F, Giammarile F, Berthezene Y: </w:t>
      </w:r>
      <w:r w:rsidRPr="00101604">
        <w:rPr>
          <w:b/>
        </w:rPr>
        <w:t>Whole-body MRI with diffusion-weighted sequences compared with 18 FDG PET-CT, CT and superficial lymph node ultrasonography in the staging of advanced cutaneous melanoma: a prospective study</w:t>
      </w:r>
      <w:r w:rsidRPr="00101604">
        <w:t xml:space="preserve">. </w:t>
      </w:r>
      <w:r w:rsidRPr="00101604">
        <w:rPr>
          <w:i/>
        </w:rPr>
        <w:t xml:space="preserve">J Eur Acad Dermatol Venereol </w:t>
      </w:r>
      <w:r w:rsidRPr="00101604">
        <w:t xml:space="preserve">2014, </w:t>
      </w:r>
      <w:r w:rsidRPr="00101604">
        <w:rPr>
          <w:b/>
        </w:rPr>
        <w:t>28</w:t>
      </w:r>
      <w:r w:rsidRPr="00101604">
        <w:t>(2):176-185.</w:t>
      </w:r>
      <w:bookmarkEnd w:id="221"/>
    </w:p>
    <w:p w:rsidR="00101604" w:rsidRPr="00101604" w:rsidRDefault="00101604" w:rsidP="00101604">
      <w:pPr>
        <w:pStyle w:val="EndNoteBibliography"/>
        <w:ind w:left="720" w:hanging="720"/>
      </w:pPr>
      <w:bookmarkStart w:id="222" w:name="_ENREF_91"/>
      <w:r w:rsidRPr="00101604">
        <w:t>91.</w:t>
      </w:r>
      <w:r w:rsidRPr="00101604">
        <w:tab/>
        <w:t xml:space="preserve">Gjorup CA, Hendel HW, Pilegaard RK, Willert CB, Holmich LR: </w:t>
      </w:r>
      <w:r w:rsidRPr="00101604">
        <w:rPr>
          <w:b/>
        </w:rPr>
        <w:t>Routine X-ray of the chest is not justified in staging of cutaneous melanoma patients</w:t>
      </w:r>
      <w:r w:rsidRPr="00101604">
        <w:t xml:space="preserve">. </w:t>
      </w:r>
      <w:r w:rsidRPr="00101604">
        <w:rPr>
          <w:i/>
        </w:rPr>
        <w:t xml:space="preserve">Dan Med J </w:t>
      </w:r>
      <w:r w:rsidRPr="00101604">
        <w:t xml:space="preserve">2016, </w:t>
      </w:r>
      <w:r w:rsidRPr="00101604">
        <w:rPr>
          <w:b/>
        </w:rPr>
        <w:t>63</w:t>
      </w:r>
      <w:r w:rsidRPr="00101604">
        <w:t>(12).</w:t>
      </w:r>
      <w:bookmarkEnd w:id="222"/>
    </w:p>
    <w:p w:rsidR="00101604" w:rsidRPr="00101604" w:rsidRDefault="00101604" w:rsidP="00101604">
      <w:pPr>
        <w:pStyle w:val="EndNoteBibliography"/>
        <w:ind w:left="720" w:hanging="720"/>
      </w:pPr>
      <w:bookmarkStart w:id="223" w:name="_ENREF_92"/>
      <w:r w:rsidRPr="00101604">
        <w:t>92.</w:t>
      </w:r>
      <w:r w:rsidRPr="00101604">
        <w:tab/>
        <w:t xml:space="preserve">Aukema TS, Valdes Olmos RA, Wouters MW, Klop WM, Kroon BB, Vogel WV, Nieweg OE: </w:t>
      </w:r>
      <w:r w:rsidRPr="00101604">
        <w:rPr>
          <w:b/>
        </w:rPr>
        <w:t>Utility of preoperative 18F-FDG PET/CT and brain MRI in melanoma patients with palpable lymph node metastases</w:t>
      </w:r>
      <w:r w:rsidRPr="00101604">
        <w:t xml:space="preserve">. </w:t>
      </w:r>
      <w:r w:rsidRPr="00101604">
        <w:rPr>
          <w:i/>
        </w:rPr>
        <w:t xml:space="preserve">Ann Surg Oncol </w:t>
      </w:r>
      <w:r w:rsidRPr="00101604">
        <w:t xml:space="preserve">2010, </w:t>
      </w:r>
      <w:r w:rsidRPr="00101604">
        <w:rPr>
          <w:b/>
        </w:rPr>
        <w:t>17</w:t>
      </w:r>
      <w:r w:rsidRPr="00101604">
        <w:t>(10):2773-2778.</w:t>
      </w:r>
      <w:bookmarkEnd w:id="223"/>
    </w:p>
    <w:p w:rsidR="00101604" w:rsidRPr="00101604" w:rsidRDefault="00101604" w:rsidP="00101604">
      <w:pPr>
        <w:pStyle w:val="EndNoteBibliography"/>
        <w:ind w:left="720" w:hanging="720"/>
      </w:pPr>
      <w:bookmarkStart w:id="224" w:name="_ENREF_93"/>
      <w:r w:rsidRPr="00101604">
        <w:t>93.</w:t>
      </w:r>
      <w:r w:rsidRPr="00101604">
        <w:tab/>
        <w:t xml:space="preserve">Aukema TS, Olmos RA, Korse CM, Kroon BB, Wouters MW, Vogel WV, Bonfrer JM, Nieweg OE: </w:t>
      </w:r>
      <w:r w:rsidRPr="00101604">
        <w:rPr>
          <w:b/>
        </w:rPr>
        <w:t>Utility of FDG PET/CT and brain MRI in melanoma patients with increased serum S-100B level during follow-up</w:t>
      </w:r>
      <w:r w:rsidRPr="00101604">
        <w:t xml:space="preserve">. </w:t>
      </w:r>
      <w:r w:rsidRPr="00101604">
        <w:rPr>
          <w:i/>
        </w:rPr>
        <w:t xml:space="preserve">Ann Surg Oncol </w:t>
      </w:r>
      <w:r w:rsidRPr="00101604">
        <w:t xml:space="preserve">2010, </w:t>
      </w:r>
      <w:r w:rsidRPr="00101604">
        <w:rPr>
          <w:b/>
        </w:rPr>
        <w:t>17</w:t>
      </w:r>
      <w:r w:rsidRPr="00101604">
        <w:t>(6):1657-1661.</w:t>
      </w:r>
      <w:bookmarkEnd w:id="224"/>
    </w:p>
    <w:p w:rsidR="00101604" w:rsidRPr="00101604" w:rsidRDefault="00101604" w:rsidP="00101604">
      <w:pPr>
        <w:pStyle w:val="EndNoteBibliography"/>
        <w:ind w:left="720" w:hanging="720"/>
      </w:pPr>
      <w:bookmarkStart w:id="225" w:name="_ENREF_94"/>
      <w:r w:rsidRPr="00101604">
        <w:t>94.</w:t>
      </w:r>
      <w:r w:rsidRPr="00101604">
        <w:tab/>
        <w:t xml:space="preserve">Tas F, Erturk K: </w:t>
      </w:r>
      <w:r w:rsidRPr="00101604">
        <w:rPr>
          <w:b/>
        </w:rPr>
        <w:t>Recurrence behavior in early-stage cutaneous melanoma: pattern, timing, survival, and influencing factors</w:t>
      </w:r>
      <w:r w:rsidRPr="00101604">
        <w:t xml:space="preserve">. </w:t>
      </w:r>
      <w:r w:rsidRPr="00101604">
        <w:rPr>
          <w:i/>
        </w:rPr>
        <w:t xml:space="preserve">Melanoma Res </w:t>
      </w:r>
      <w:r w:rsidRPr="00101604">
        <w:t>2017.</w:t>
      </w:r>
      <w:bookmarkEnd w:id="225"/>
    </w:p>
    <w:p w:rsidR="00101604" w:rsidRPr="00101604" w:rsidRDefault="00101604" w:rsidP="00101604">
      <w:pPr>
        <w:pStyle w:val="EndNoteBibliography"/>
        <w:ind w:left="720" w:hanging="720"/>
      </w:pPr>
      <w:bookmarkStart w:id="226" w:name="_ENREF_95"/>
      <w:r w:rsidRPr="00101604">
        <w:t>95.</w:t>
      </w:r>
      <w:r w:rsidRPr="00101604">
        <w:tab/>
        <w:t xml:space="preserve">Suh CH, Jung SC, Kim KW, Pyo J: </w:t>
      </w:r>
      <w:r w:rsidRPr="00101604">
        <w:rPr>
          <w:b/>
        </w:rPr>
        <w:t>The detectability of brain metastases using contrast-enhanced spin-echo or gradient-echo images: a systematic review and meta-analysis</w:t>
      </w:r>
      <w:r w:rsidRPr="00101604">
        <w:t xml:space="preserve">. </w:t>
      </w:r>
      <w:r w:rsidRPr="00101604">
        <w:rPr>
          <w:i/>
        </w:rPr>
        <w:t xml:space="preserve">J Neurooncol </w:t>
      </w:r>
      <w:r w:rsidRPr="00101604">
        <w:t xml:space="preserve">2016, </w:t>
      </w:r>
      <w:r w:rsidRPr="00101604">
        <w:rPr>
          <w:b/>
        </w:rPr>
        <w:t>129</w:t>
      </w:r>
      <w:r w:rsidRPr="00101604">
        <w:t>(2):363-371.</w:t>
      </w:r>
      <w:bookmarkEnd w:id="226"/>
    </w:p>
    <w:p w:rsidR="00101604" w:rsidRPr="00101604" w:rsidRDefault="00101604" w:rsidP="00101604">
      <w:pPr>
        <w:pStyle w:val="EndNoteBibliography"/>
        <w:ind w:left="720" w:hanging="720"/>
      </w:pPr>
      <w:bookmarkStart w:id="227" w:name="_ENREF_96"/>
      <w:r w:rsidRPr="00101604">
        <w:t>96.</w:t>
      </w:r>
      <w:r w:rsidRPr="00101604">
        <w:tab/>
        <w:t xml:space="preserve">Wang S, Sun S, Liu X, Ge N, Wang G, Guo J, Liu W, Wang S: </w:t>
      </w:r>
      <w:r w:rsidRPr="00101604">
        <w:rPr>
          <w:b/>
        </w:rPr>
        <w:t>Endoscopic diagnosis of primary anorectal melanoma</w:t>
      </w:r>
      <w:r w:rsidRPr="00101604">
        <w:t xml:space="preserve">. </w:t>
      </w:r>
      <w:r w:rsidRPr="00101604">
        <w:rPr>
          <w:i/>
        </w:rPr>
        <w:t xml:space="preserve">Oncotarget </w:t>
      </w:r>
      <w:r w:rsidRPr="00101604">
        <w:t xml:space="preserve">2017, </w:t>
      </w:r>
      <w:r w:rsidRPr="00101604">
        <w:rPr>
          <w:b/>
        </w:rPr>
        <w:t>8</w:t>
      </w:r>
      <w:r w:rsidRPr="00101604">
        <w:t>(30):50133-50140.</w:t>
      </w:r>
      <w:bookmarkEnd w:id="227"/>
    </w:p>
    <w:p w:rsidR="00101604" w:rsidRPr="00101604" w:rsidRDefault="00101604" w:rsidP="00101604">
      <w:pPr>
        <w:pStyle w:val="EndNoteBibliography"/>
        <w:ind w:left="720" w:hanging="720"/>
      </w:pPr>
      <w:bookmarkStart w:id="228" w:name="_ENREF_97"/>
      <w:r w:rsidRPr="00101604">
        <w:t>97.</w:t>
      </w:r>
      <w:r w:rsidRPr="00101604">
        <w:tab/>
        <w:t xml:space="preserve">Pflugfelder A, Weide B, Eigentler TK, Forschner A, Leiter U, Held L, Meier F, Garbe C: </w:t>
      </w:r>
      <w:r w:rsidRPr="00101604">
        <w:rPr>
          <w:b/>
        </w:rPr>
        <w:t>Incisional biopsy and melanoma prognosis: Facts and controversies</w:t>
      </w:r>
      <w:r w:rsidRPr="00101604">
        <w:t xml:space="preserve">. </w:t>
      </w:r>
      <w:r w:rsidRPr="00101604">
        <w:rPr>
          <w:i/>
        </w:rPr>
        <w:t xml:space="preserve">Clin Dermatol </w:t>
      </w:r>
      <w:r w:rsidRPr="00101604">
        <w:t xml:space="preserve">2010, </w:t>
      </w:r>
      <w:r w:rsidRPr="00101604">
        <w:rPr>
          <w:b/>
        </w:rPr>
        <w:t>28</w:t>
      </w:r>
      <w:r w:rsidRPr="00101604">
        <w:t>(3):316-318.</w:t>
      </w:r>
      <w:bookmarkEnd w:id="228"/>
    </w:p>
    <w:p w:rsidR="00101604" w:rsidRPr="00101604" w:rsidRDefault="00101604" w:rsidP="00101604">
      <w:pPr>
        <w:pStyle w:val="EndNoteBibliography"/>
        <w:ind w:left="720" w:hanging="720"/>
      </w:pPr>
      <w:bookmarkStart w:id="229" w:name="_ENREF_98"/>
      <w:r w:rsidRPr="00101604">
        <w:t>98.</w:t>
      </w:r>
      <w:r w:rsidRPr="00101604">
        <w:tab/>
        <w:t xml:space="preserve">Wheatley K, Wilson JS, Gaunt P, Marsden JR: </w:t>
      </w:r>
      <w:r w:rsidRPr="00101604">
        <w:rPr>
          <w:b/>
        </w:rPr>
        <w:t>Surgical excision margins in primary cutaneous melanoma: A meta-analysis and Bayesian probability evaluation</w:t>
      </w:r>
      <w:r w:rsidRPr="00101604">
        <w:t xml:space="preserve">. </w:t>
      </w:r>
      <w:r w:rsidRPr="00101604">
        <w:rPr>
          <w:i/>
        </w:rPr>
        <w:t xml:space="preserve">Cancer Treat Rev </w:t>
      </w:r>
      <w:r w:rsidRPr="00101604">
        <w:t xml:space="preserve">2016, </w:t>
      </w:r>
      <w:r w:rsidRPr="00101604">
        <w:rPr>
          <w:b/>
        </w:rPr>
        <w:t>42</w:t>
      </w:r>
      <w:r w:rsidRPr="00101604">
        <w:t>:73-81.</w:t>
      </w:r>
      <w:bookmarkEnd w:id="229"/>
    </w:p>
    <w:p w:rsidR="00101604" w:rsidRPr="00101604" w:rsidRDefault="00101604" w:rsidP="00101604">
      <w:pPr>
        <w:pStyle w:val="EndNoteBibliography"/>
        <w:ind w:left="720" w:hanging="720"/>
      </w:pPr>
      <w:bookmarkStart w:id="230" w:name="_ENREF_99"/>
      <w:r w:rsidRPr="00101604">
        <w:t>99.</w:t>
      </w:r>
      <w:r w:rsidRPr="00101604">
        <w:tab/>
        <w:t xml:space="preserve">Wheatley K, Wilson JS, Gaunt P, Marsden JR: </w:t>
      </w:r>
      <w:r w:rsidRPr="00101604">
        <w:rPr>
          <w:b/>
        </w:rPr>
        <w:t>Reply to response to Wheatley et al., "Surgical excision margins in primary cutaneous melanoma: A meta-analysis and Bayesian probability evaluation" Cancer Treatment Reviews April 2016;45:76</w:t>
      </w:r>
      <w:r w:rsidRPr="00101604">
        <w:t xml:space="preserve">. </w:t>
      </w:r>
      <w:r w:rsidRPr="00101604">
        <w:rPr>
          <w:i/>
        </w:rPr>
        <w:t xml:space="preserve">Cancer Treat Rev </w:t>
      </w:r>
      <w:r w:rsidRPr="00101604">
        <w:t>2016.</w:t>
      </w:r>
      <w:bookmarkEnd w:id="230"/>
    </w:p>
    <w:p w:rsidR="00101604" w:rsidRPr="00101604" w:rsidRDefault="00101604" w:rsidP="00101604">
      <w:pPr>
        <w:pStyle w:val="EndNoteBibliography"/>
        <w:ind w:left="720" w:hanging="720"/>
      </w:pPr>
      <w:bookmarkStart w:id="231" w:name="_ENREF_100"/>
      <w:r w:rsidRPr="00101604">
        <w:t>100.</w:t>
      </w:r>
      <w:r w:rsidRPr="00101604">
        <w:tab/>
        <w:t>Veronesi U, Cascinelli N, Adamus J, Balch C, Bandiera D, Barchuk A, Bufalino R, Craig P, De Marsillac J, Durand JC</w:t>
      </w:r>
      <w:r w:rsidRPr="00101604">
        <w:rPr>
          <w:i/>
        </w:rPr>
        <w:t xml:space="preserve"> et al</w:t>
      </w:r>
      <w:r w:rsidRPr="00101604">
        <w:t xml:space="preserve">: </w:t>
      </w:r>
      <w:r w:rsidRPr="00101604">
        <w:rPr>
          <w:b/>
        </w:rPr>
        <w:t>Thin stage I primary cutaneous malignant melanoma. Comparison of excision with margins of 1 or 3 cm</w:t>
      </w:r>
      <w:r w:rsidRPr="00101604">
        <w:t xml:space="preserve">. </w:t>
      </w:r>
      <w:r w:rsidRPr="00101604">
        <w:rPr>
          <w:i/>
        </w:rPr>
        <w:t xml:space="preserve">N Engl J Med </w:t>
      </w:r>
      <w:r w:rsidRPr="00101604">
        <w:t xml:space="preserve">1988, </w:t>
      </w:r>
      <w:r w:rsidRPr="00101604">
        <w:rPr>
          <w:b/>
        </w:rPr>
        <w:t>318</w:t>
      </w:r>
      <w:r w:rsidRPr="00101604">
        <w:t>(18):1159-1162.</w:t>
      </w:r>
      <w:bookmarkEnd w:id="231"/>
    </w:p>
    <w:p w:rsidR="00101604" w:rsidRPr="00101604" w:rsidRDefault="00101604" w:rsidP="00101604">
      <w:pPr>
        <w:pStyle w:val="EndNoteBibliography"/>
        <w:ind w:left="720" w:hanging="720"/>
      </w:pPr>
      <w:bookmarkStart w:id="232" w:name="_ENREF_101"/>
      <w:r w:rsidRPr="00101604">
        <w:t>101.</w:t>
      </w:r>
      <w:r w:rsidRPr="00101604">
        <w:tab/>
        <w:t xml:space="preserve">Ringborg U, Andersson R, Eldh J, Glaumann B, Hafstrom L, Jacobsson S, Jonsson PE, Johansson H, Krysander L, Lagerlof B: </w:t>
      </w:r>
      <w:r w:rsidRPr="00101604">
        <w:rPr>
          <w:b/>
        </w:rPr>
        <w:t>Resection margins of 2 versus 5 cm for cutaneous malignant melanoma with a tumor thickness of 0.8 to 2.0 mm: randomized study by the Swedish Melanoma Study Group</w:t>
      </w:r>
      <w:r w:rsidRPr="00101604">
        <w:t xml:space="preserve">. </w:t>
      </w:r>
      <w:r w:rsidRPr="00101604">
        <w:rPr>
          <w:i/>
        </w:rPr>
        <w:t xml:space="preserve">Cancer </w:t>
      </w:r>
      <w:r w:rsidRPr="00101604">
        <w:t xml:space="preserve">1996, </w:t>
      </w:r>
      <w:r w:rsidRPr="00101604">
        <w:rPr>
          <w:b/>
        </w:rPr>
        <w:t>77</w:t>
      </w:r>
      <w:r w:rsidRPr="00101604">
        <w:t>(9):1809-1814.</w:t>
      </w:r>
      <w:bookmarkEnd w:id="232"/>
    </w:p>
    <w:p w:rsidR="00101604" w:rsidRPr="00101604" w:rsidRDefault="00101604" w:rsidP="00101604">
      <w:pPr>
        <w:pStyle w:val="EndNoteBibliography"/>
        <w:ind w:left="720" w:hanging="720"/>
      </w:pPr>
      <w:bookmarkStart w:id="233" w:name="_ENREF_102"/>
      <w:r w:rsidRPr="00101604">
        <w:t>102.</w:t>
      </w:r>
      <w:r w:rsidRPr="00101604">
        <w:tab/>
        <w:t xml:space="preserve">Cohn-Cedermark G, Rutqvist LE, Andersson R, Breivald M, Ingvar C, Johansson H, Jonsson PE, Krysander L, Lindholm C, Ringborg U: </w:t>
      </w:r>
      <w:r w:rsidRPr="00101604">
        <w:rPr>
          <w:b/>
        </w:rPr>
        <w:t>Long term results of a randomized study by the Swedish Melanoma Study Group on 2-cm versus 5-cm resection margins for patients with cutaneous melanoma with a tumor thickness of 0.8-2.0 mm</w:t>
      </w:r>
      <w:r w:rsidRPr="00101604">
        <w:t xml:space="preserve">. </w:t>
      </w:r>
      <w:r w:rsidRPr="00101604">
        <w:rPr>
          <w:i/>
        </w:rPr>
        <w:t xml:space="preserve">Cancer </w:t>
      </w:r>
      <w:r w:rsidRPr="00101604">
        <w:t xml:space="preserve">2000, </w:t>
      </w:r>
      <w:r w:rsidRPr="00101604">
        <w:rPr>
          <w:b/>
        </w:rPr>
        <w:t>89</w:t>
      </w:r>
      <w:r w:rsidRPr="00101604">
        <w:t>(7):1495-1501.</w:t>
      </w:r>
      <w:bookmarkEnd w:id="233"/>
    </w:p>
    <w:p w:rsidR="00101604" w:rsidRPr="00101604" w:rsidRDefault="00101604" w:rsidP="00101604">
      <w:pPr>
        <w:pStyle w:val="EndNoteBibliography"/>
        <w:ind w:left="720" w:hanging="720"/>
      </w:pPr>
      <w:bookmarkStart w:id="234" w:name="_ENREF_103"/>
      <w:r w:rsidRPr="00101604">
        <w:t>103.</w:t>
      </w:r>
      <w:r w:rsidRPr="00101604">
        <w:tab/>
        <w:t>Balch CM, Urist MM, Karakousis CP, Smith TJ, Temple WJ, Drzewiecki K, Jewell WR, Bartolucci AA, Mihm MC, Jr., Barnhill R</w:t>
      </w:r>
      <w:r w:rsidRPr="00101604">
        <w:rPr>
          <w:i/>
        </w:rPr>
        <w:t xml:space="preserve"> et al</w:t>
      </w:r>
      <w:r w:rsidRPr="00101604">
        <w:t xml:space="preserve">: </w:t>
      </w:r>
      <w:r w:rsidRPr="00101604">
        <w:rPr>
          <w:b/>
        </w:rPr>
        <w:t>Efficacy of 2-cm surgical margins for intermediate-thickness melanomas (1 to 4 mm). Results of a multi-institutional randomized surgical trial</w:t>
      </w:r>
      <w:r w:rsidRPr="00101604">
        <w:t xml:space="preserve">. </w:t>
      </w:r>
      <w:r w:rsidRPr="00101604">
        <w:rPr>
          <w:i/>
        </w:rPr>
        <w:t xml:space="preserve">Ann Surg </w:t>
      </w:r>
      <w:r w:rsidRPr="00101604">
        <w:t xml:space="preserve">1993, </w:t>
      </w:r>
      <w:r w:rsidRPr="00101604">
        <w:rPr>
          <w:b/>
        </w:rPr>
        <w:t>218</w:t>
      </w:r>
      <w:r w:rsidRPr="00101604">
        <w:t>(3):262-267; discussion 267-269.</w:t>
      </w:r>
      <w:bookmarkEnd w:id="234"/>
    </w:p>
    <w:p w:rsidR="00101604" w:rsidRPr="00101604" w:rsidRDefault="00101604" w:rsidP="00101604">
      <w:pPr>
        <w:pStyle w:val="EndNoteBibliography"/>
        <w:ind w:left="720" w:hanging="720"/>
      </w:pPr>
      <w:bookmarkStart w:id="235" w:name="_ENREF_104"/>
      <w:r w:rsidRPr="00101604">
        <w:t>104.</w:t>
      </w:r>
      <w:r w:rsidRPr="00101604">
        <w:tab/>
        <w:t>Balch CM, Soong SJ, Smith T, Ross MI, Urist MM, Karakousis CP, Temple WJ, Mihm MC, Barnhill RL, Jewell WR</w:t>
      </w:r>
      <w:r w:rsidRPr="00101604">
        <w:rPr>
          <w:i/>
        </w:rPr>
        <w:t xml:space="preserve"> et al</w:t>
      </w:r>
      <w:r w:rsidRPr="00101604">
        <w:t xml:space="preserve">: </w:t>
      </w:r>
      <w:r w:rsidRPr="00101604">
        <w:rPr>
          <w:b/>
        </w:rPr>
        <w:t>Long-term results of a prospective surgical trial comparing 2 cm vs. 4 cm excision margins for 740 patients with 1-4 mm melanomas</w:t>
      </w:r>
      <w:r w:rsidRPr="00101604">
        <w:t xml:space="preserve">. </w:t>
      </w:r>
      <w:r w:rsidRPr="00101604">
        <w:rPr>
          <w:i/>
        </w:rPr>
        <w:t xml:space="preserve">Ann Surg Oncol </w:t>
      </w:r>
      <w:r w:rsidRPr="00101604">
        <w:t xml:space="preserve">2001, </w:t>
      </w:r>
      <w:r w:rsidRPr="00101604">
        <w:rPr>
          <w:b/>
        </w:rPr>
        <w:t>8</w:t>
      </w:r>
      <w:r w:rsidRPr="00101604">
        <w:t>(2):101-108.</w:t>
      </w:r>
      <w:bookmarkEnd w:id="235"/>
    </w:p>
    <w:p w:rsidR="00101604" w:rsidRPr="00101604" w:rsidRDefault="00101604" w:rsidP="00101604">
      <w:pPr>
        <w:pStyle w:val="EndNoteBibliography"/>
        <w:ind w:left="720" w:hanging="720"/>
      </w:pPr>
      <w:bookmarkStart w:id="236" w:name="_ENREF_105"/>
      <w:r w:rsidRPr="00101604">
        <w:t>105.</w:t>
      </w:r>
      <w:r w:rsidRPr="00101604">
        <w:tab/>
        <w:t>Khayat D, Rixe O, Martin G, Soubrane C, Banzet M, Bazex JA, Lauret P, Verola O, Auclerc G, Harper P</w:t>
      </w:r>
      <w:r w:rsidRPr="00101604">
        <w:rPr>
          <w:i/>
        </w:rPr>
        <w:t xml:space="preserve"> et al</w:t>
      </w:r>
      <w:r w:rsidRPr="00101604">
        <w:t xml:space="preserve">: </w:t>
      </w:r>
      <w:r w:rsidRPr="00101604">
        <w:rPr>
          <w:b/>
        </w:rPr>
        <w:t>Surgical margins in cutaneous melanoma (2 cm versus 5 cm for lesions measuring less than 2.1-mm thick)</w:t>
      </w:r>
      <w:r w:rsidRPr="00101604">
        <w:t xml:space="preserve">. </w:t>
      </w:r>
      <w:r w:rsidRPr="00101604">
        <w:rPr>
          <w:i/>
        </w:rPr>
        <w:t xml:space="preserve">Cancer </w:t>
      </w:r>
      <w:r w:rsidRPr="00101604">
        <w:t xml:space="preserve">2003, </w:t>
      </w:r>
      <w:r w:rsidRPr="00101604">
        <w:rPr>
          <w:b/>
        </w:rPr>
        <w:t>97</w:t>
      </w:r>
      <w:r w:rsidRPr="00101604">
        <w:t>(8):1941-1946.</w:t>
      </w:r>
      <w:bookmarkEnd w:id="236"/>
    </w:p>
    <w:p w:rsidR="00101604" w:rsidRPr="00101604" w:rsidRDefault="00101604" w:rsidP="00101604">
      <w:pPr>
        <w:pStyle w:val="EndNoteBibliography"/>
        <w:ind w:left="720" w:hanging="720"/>
      </w:pPr>
      <w:bookmarkStart w:id="237" w:name="_ENREF_106"/>
      <w:r w:rsidRPr="00101604">
        <w:t>106.</w:t>
      </w:r>
      <w:r w:rsidRPr="00101604">
        <w:tab/>
        <w:t>Thomas JM, Newton-Bishop J, A'Hern R, Coombes G, Timmons M, Evans J, Cook M, Theaker J, Fallowfield M, O'Neill T</w:t>
      </w:r>
      <w:r w:rsidRPr="00101604">
        <w:rPr>
          <w:i/>
        </w:rPr>
        <w:t xml:space="preserve"> et al</w:t>
      </w:r>
      <w:r w:rsidRPr="00101604">
        <w:t xml:space="preserve">: </w:t>
      </w:r>
      <w:r w:rsidRPr="00101604">
        <w:rPr>
          <w:b/>
        </w:rPr>
        <w:t>Excision margins in high-risk malignant melanoma</w:t>
      </w:r>
      <w:r w:rsidRPr="00101604">
        <w:t xml:space="preserve">. </w:t>
      </w:r>
      <w:r w:rsidRPr="00101604">
        <w:rPr>
          <w:i/>
        </w:rPr>
        <w:t xml:space="preserve">N Engl J Med </w:t>
      </w:r>
      <w:r w:rsidRPr="00101604">
        <w:t xml:space="preserve">2004, </w:t>
      </w:r>
      <w:r w:rsidRPr="00101604">
        <w:rPr>
          <w:b/>
        </w:rPr>
        <w:t>350</w:t>
      </w:r>
      <w:r w:rsidRPr="00101604">
        <w:t>(8):757-766.</w:t>
      </w:r>
      <w:bookmarkEnd w:id="237"/>
    </w:p>
    <w:p w:rsidR="00101604" w:rsidRPr="00101604" w:rsidRDefault="00101604" w:rsidP="00101604">
      <w:pPr>
        <w:pStyle w:val="EndNoteBibliography"/>
        <w:ind w:left="720" w:hanging="720"/>
      </w:pPr>
      <w:bookmarkStart w:id="238" w:name="_ENREF_107"/>
      <w:r w:rsidRPr="00101604">
        <w:t>107.</w:t>
      </w:r>
      <w:r w:rsidRPr="00101604">
        <w:tab/>
        <w:t xml:space="preserve">Gillgren P, Drzewiecki KT, Niin M, Gullestad HP, Hellborg H, Mansson-Brahme E, Ingvar C, Ringborg U: </w:t>
      </w:r>
      <w:r w:rsidRPr="00101604">
        <w:rPr>
          <w:b/>
        </w:rPr>
        <w:t>2-cm versus 4-cm surgical excision margins for primary cutaneous melanoma thicker than 2 mm: a randomised, multicentre trial</w:t>
      </w:r>
      <w:r w:rsidRPr="00101604">
        <w:t xml:space="preserve">. </w:t>
      </w:r>
      <w:r w:rsidRPr="00101604">
        <w:rPr>
          <w:i/>
        </w:rPr>
        <w:t xml:space="preserve">Lancet </w:t>
      </w:r>
      <w:r w:rsidRPr="00101604">
        <w:t xml:space="preserve">2011, </w:t>
      </w:r>
      <w:r w:rsidRPr="00101604">
        <w:rPr>
          <w:b/>
        </w:rPr>
        <w:t>378</w:t>
      </w:r>
      <w:r w:rsidRPr="00101604">
        <w:t>(9803):1635-1642.</w:t>
      </w:r>
      <w:bookmarkEnd w:id="238"/>
    </w:p>
    <w:p w:rsidR="00101604" w:rsidRPr="00101604" w:rsidRDefault="00101604" w:rsidP="00101604">
      <w:pPr>
        <w:pStyle w:val="EndNoteBibliography"/>
        <w:ind w:left="720" w:hanging="720"/>
      </w:pPr>
      <w:bookmarkStart w:id="239" w:name="_ENREF_108"/>
      <w:r w:rsidRPr="00101604">
        <w:t>108.</w:t>
      </w:r>
      <w:r w:rsidRPr="00101604">
        <w:tab/>
        <w:t xml:space="preserve">Breslow A: </w:t>
      </w:r>
      <w:r w:rsidRPr="00101604">
        <w:rPr>
          <w:b/>
        </w:rPr>
        <w:t>Prognosis in cutaneous melanoma: tumor thickness as a guide to treatment</w:t>
      </w:r>
      <w:r w:rsidRPr="00101604">
        <w:t xml:space="preserve">. </w:t>
      </w:r>
      <w:r w:rsidRPr="00101604">
        <w:rPr>
          <w:i/>
        </w:rPr>
        <w:t xml:space="preserve">Pathol Annu </w:t>
      </w:r>
      <w:r w:rsidRPr="00101604">
        <w:t xml:space="preserve">1980, </w:t>
      </w:r>
      <w:r w:rsidRPr="00101604">
        <w:rPr>
          <w:b/>
        </w:rPr>
        <w:t>15</w:t>
      </w:r>
      <w:r w:rsidRPr="00101604">
        <w:t>(Pt 1):1-22.</w:t>
      </w:r>
      <w:bookmarkEnd w:id="239"/>
    </w:p>
    <w:p w:rsidR="00101604" w:rsidRPr="00101604" w:rsidRDefault="00101604" w:rsidP="00101604">
      <w:pPr>
        <w:pStyle w:val="EndNoteBibliography"/>
        <w:ind w:left="720" w:hanging="720"/>
      </w:pPr>
      <w:bookmarkStart w:id="240" w:name="_ENREF_109"/>
      <w:r w:rsidRPr="00101604">
        <w:t>109.</w:t>
      </w:r>
      <w:r w:rsidRPr="00101604">
        <w:tab/>
        <w:t xml:space="preserve">Breslow A: </w:t>
      </w:r>
      <w:r w:rsidRPr="00101604">
        <w:rPr>
          <w:b/>
        </w:rPr>
        <w:t>Melanoma thickness and elective node dissection</w:t>
      </w:r>
      <w:r w:rsidRPr="00101604">
        <w:t xml:space="preserve">. </w:t>
      </w:r>
      <w:r w:rsidRPr="00101604">
        <w:rPr>
          <w:i/>
        </w:rPr>
        <w:t xml:space="preserve">Arch Dermatol </w:t>
      </w:r>
      <w:r w:rsidRPr="00101604">
        <w:t xml:space="preserve">1978, </w:t>
      </w:r>
      <w:r w:rsidRPr="00101604">
        <w:rPr>
          <w:b/>
        </w:rPr>
        <w:t>114</w:t>
      </w:r>
      <w:r w:rsidRPr="00101604">
        <w:t>(9):1399.</w:t>
      </w:r>
      <w:bookmarkEnd w:id="240"/>
    </w:p>
    <w:p w:rsidR="00101604" w:rsidRPr="00101604" w:rsidRDefault="00101604" w:rsidP="00101604">
      <w:pPr>
        <w:pStyle w:val="EndNoteBibliography"/>
        <w:ind w:left="720" w:hanging="720"/>
      </w:pPr>
      <w:bookmarkStart w:id="241" w:name="_ENREF_110"/>
      <w:r w:rsidRPr="00101604">
        <w:t>110.</w:t>
      </w:r>
      <w:r w:rsidRPr="00101604">
        <w:tab/>
        <w:t xml:space="preserve">Breslow A: </w:t>
      </w:r>
      <w:r w:rsidRPr="00101604">
        <w:rPr>
          <w:b/>
        </w:rPr>
        <w:t>Tumor thickness, level of invasion and node dissection in stage I cutaneous melanoma</w:t>
      </w:r>
      <w:r w:rsidRPr="00101604">
        <w:t xml:space="preserve">. </w:t>
      </w:r>
      <w:r w:rsidRPr="00101604">
        <w:rPr>
          <w:i/>
        </w:rPr>
        <w:t xml:space="preserve">Ann Surg </w:t>
      </w:r>
      <w:r w:rsidRPr="00101604">
        <w:t xml:space="preserve">1975, </w:t>
      </w:r>
      <w:r w:rsidRPr="00101604">
        <w:rPr>
          <w:b/>
        </w:rPr>
        <w:t>182</w:t>
      </w:r>
      <w:r w:rsidRPr="00101604">
        <w:t>(5):572-575.</w:t>
      </w:r>
      <w:bookmarkEnd w:id="241"/>
    </w:p>
    <w:p w:rsidR="00101604" w:rsidRPr="00101604" w:rsidRDefault="00101604" w:rsidP="00101604">
      <w:pPr>
        <w:pStyle w:val="EndNoteBibliography"/>
        <w:ind w:left="720" w:hanging="720"/>
      </w:pPr>
      <w:bookmarkStart w:id="242" w:name="_ENREF_111"/>
      <w:r w:rsidRPr="00101604">
        <w:t>111.</w:t>
      </w:r>
      <w:r w:rsidRPr="00101604">
        <w:tab/>
        <w:t xml:space="preserve">Breslow A: </w:t>
      </w:r>
      <w:r w:rsidRPr="00101604">
        <w:rPr>
          <w:b/>
        </w:rPr>
        <w:t>Thickness, cross-sectional areas and depth of invasion in the prognosis of cutaneous melanoma</w:t>
      </w:r>
      <w:r w:rsidRPr="00101604">
        <w:t xml:space="preserve">. </w:t>
      </w:r>
      <w:r w:rsidRPr="00101604">
        <w:rPr>
          <w:i/>
        </w:rPr>
        <w:t xml:space="preserve">Ann Surg </w:t>
      </w:r>
      <w:r w:rsidRPr="00101604">
        <w:t xml:space="preserve">1970, </w:t>
      </w:r>
      <w:r w:rsidRPr="00101604">
        <w:rPr>
          <w:b/>
        </w:rPr>
        <w:t>172</w:t>
      </w:r>
      <w:r w:rsidRPr="00101604">
        <w:t>(5):902-908.</w:t>
      </w:r>
      <w:bookmarkEnd w:id="242"/>
    </w:p>
    <w:p w:rsidR="00101604" w:rsidRPr="00101604" w:rsidRDefault="00101604" w:rsidP="00101604">
      <w:pPr>
        <w:pStyle w:val="EndNoteBibliography"/>
        <w:ind w:left="720" w:hanging="720"/>
      </w:pPr>
      <w:bookmarkStart w:id="243" w:name="_ENREF_112"/>
      <w:r w:rsidRPr="00101604">
        <w:t>112.</w:t>
      </w:r>
      <w:r w:rsidRPr="00101604">
        <w:tab/>
        <w:t>Balch CM, Gershenwald JE, Soong SJ, Thompson JF, Ding S, Byrd DR, Cascinelli N, Cochran AJ, Coit DG, Eggermont AM</w:t>
      </w:r>
      <w:r w:rsidRPr="00101604">
        <w:rPr>
          <w:i/>
        </w:rPr>
        <w:t xml:space="preserve"> et al</w:t>
      </w:r>
      <w:r w:rsidRPr="00101604">
        <w:t xml:space="preserve">: </w:t>
      </w:r>
      <w:r w:rsidRPr="00101604">
        <w:rPr>
          <w:b/>
        </w:rPr>
        <w:t>Multivariate analysis of prognostic factors among 2,313 patients with stage III melanoma: comparison of nodal micrometastases versus macrometastases</w:t>
      </w:r>
      <w:r w:rsidRPr="00101604">
        <w:t xml:space="preserve">. </w:t>
      </w:r>
      <w:r w:rsidRPr="00101604">
        <w:rPr>
          <w:i/>
        </w:rPr>
        <w:t xml:space="preserve">J Clin Oncol </w:t>
      </w:r>
      <w:r w:rsidRPr="00101604">
        <w:t xml:space="preserve">2010, </w:t>
      </w:r>
      <w:r w:rsidRPr="00101604">
        <w:rPr>
          <w:b/>
        </w:rPr>
        <w:t>28</w:t>
      </w:r>
      <w:r w:rsidRPr="00101604">
        <w:t>(14):2452-2459.</w:t>
      </w:r>
      <w:bookmarkEnd w:id="243"/>
    </w:p>
    <w:p w:rsidR="00101604" w:rsidRPr="00101604" w:rsidRDefault="00101604" w:rsidP="00101604">
      <w:pPr>
        <w:pStyle w:val="EndNoteBibliography"/>
        <w:ind w:left="720" w:hanging="720"/>
      </w:pPr>
      <w:bookmarkStart w:id="244" w:name="_ENREF_113"/>
      <w:r w:rsidRPr="00101604">
        <w:t>113.</w:t>
      </w:r>
      <w:r w:rsidRPr="00101604">
        <w:tab/>
        <w:t xml:space="preserve">Gershenwald JE, Soong SJ, Balch CM, American Joint Committee on Cancer Melanoma Staging C: </w:t>
      </w:r>
      <w:r w:rsidRPr="00101604">
        <w:rPr>
          <w:b/>
        </w:rPr>
        <w:t>2010 TNM staging system for cutaneous melanoma...and beyond</w:t>
      </w:r>
      <w:r w:rsidRPr="00101604">
        <w:t xml:space="preserve">. </w:t>
      </w:r>
      <w:r w:rsidRPr="00101604">
        <w:rPr>
          <w:i/>
        </w:rPr>
        <w:t xml:space="preserve">Ann Surg Oncol </w:t>
      </w:r>
      <w:r w:rsidRPr="00101604">
        <w:t xml:space="preserve">2010, </w:t>
      </w:r>
      <w:r w:rsidRPr="00101604">
        <w:rPr>
          <w:b/>
        </w:rPr>
        <w:t>17</w:t>
      </w:r>
      <w:r w:rsidRPr="00101604">
        <w:t>(6):1475-1477.</w:t>
      </w:r>
      <w:bookmarkEnd w:id="244"/>
    </w:p>
    <w:p w:rsidR="00101604" w:rsidRPr="00101604" w:rsidRDefault="00101604" w:rsidP="00101604">
      <w:pPr>
        <w:pStyle w:val="EndNoteBibliography"/>
        <w:ind w:left="720" w:hanging="720"/>
      </w:pPr>
      <w:bookmarkStart w:id="245" w:name="_ENREF_114"/>
      <w:r w:rsidRPr="00101604">
        <w:t>114.</w:t>
      </w:r>
      <w:r w:rsidRPr="00101604">
        <w:tab/>
        <w:t xml:space="preserve">Soong SJ, Ding S, Coit D, Balch CM, Gershenwald JE, Thompson JF, Gimotty P, Force AMT: </w:t>
      </w:r>
      <w:r w:rsidRPr="00101604">
        <w:rPr>
          <w:b/>
        </w:rPr>
        <w:t>Predicting survival outcome of localized melanoma: an electronic prediction tool based on the AJCC Melanoma Database</w:t>
      </w:r>
      <w:r w:rsidRPr="00101604">
        <w:t xml:space="preserve">. </w:t>
      </w:r>
      <w:r w:rsidRPr="00101604">
        <w:rPr>
          <w:i/>
        </w:rPr>
        <w:t xml:space="preserve">Ann Surg Oncol </w:t>
      </w:r>
      <w:r w:rsidRPr="00101604">
        <w:t xml:space="preserve">2010, </w:t>
      </w:r>
      <w:r w:rsidRPr="00101604">
        <w:rPr>
          <w:b/>
        </w:rPr>
        <w:t>17</w:t>
      </w:r>
      <w:r w:rsidRPr="00101604">
        <w:t>(8):2006-2014.</w:t>
      </w:r>
      <w:bookmarkEnd w:id="245"/>
    </w:p>
    <w:p w:rsidR="00101604" w:rsidRPr="00101604" w:rsidRDefault="00101604" w:rsidP="00101604">
      <w:pPr>
        <w:pStyle w:val="EndNoteBibliography"/>
        <w:ind w:left="720" w:hanging="720"/>
      </w:pPr>
      <w:bookmarkStart w:id="246" w:name="_ENREF_115"/>
      <w:r w:rsidRPr="00101604">
        <w:t>115.</w:t>
      </w:r>
      <w:r w:rsidRPr="00101604">
        <w:tab/>
        <w:t>Balch CM, Soong SJ, Atkins MB, Buzaid AC, Cascinelli N, Coit DG, Fleming ID, Gershenwald JE, Houghton A, Jr., Kirkwood JM</w:t>
      </w:r>
      <w:r w:rsidRPr="00101604">
        <w:rPr>
          <w:i/>
        </w:rPr>
        <w:t xml:space="preserve"> et al</w:t>
      </w:r>
      <w:r w:rsidRPr="00101604">
        <w:t xml:space="preserve">: </w:t>
      </w:r>
      <w:r w:rsidRPr="00101604">
        <w:rPr>
          <w:b/>
        </w:rPr>
        <w:t>An evidence-based staging system for cutaneous melanoma</w:t>
      </w:r>
      <w:r w:rsidRPr="00101604">
        <w:t xml:space="preserve">. </w:t>
      </w:r>
      <w:r w:rsidRPr="00101604">
        <w:rPr>
          <w:i/>
        </w:rPr>
        <w:t xml:space="preserve">CA Cancer J Clin </w:t>
      </w:r>
      <w:r w:rsidRPr="00101604">
        <w:t xml:space="preserve">2004, </w:t>
      </w:r>
      <w:r w:rsidRPr="00101604">
        <w:rPr>
          <w:b/>
        </w:rPr>
        <w:t>54</w:t>
      </w:r>
      <w:r w:rsidRPr="00101604">
        <w:t>(3):131-149; quiz 182-134.</w:t>
      </w:r>
      <w:bookmarkEnd w:id="246"/>
    </w:p>
    <w:p w:rsidR="00101604" w:rsidRPr="00101604" w:rsidRDefault="00101604" w:rsidP="00101604">
      <w:pPr>
        <w:pStyle w:val="EndNoteBibliography"/>
        <w:ind w:left="720" w:hanging="720"/>
      </w:pPr>
      <w:bookmarkStart w:id="247" w:name="_ENREF_116"/>
      <w:r w:rsidRPr="00101604">
        <w:t>116.</w:t>
      </w:r>
      <w:r w:rsidRPr="00101604">
        <w:tab/>
        <w:t xml:space="preserve">Balch CM, Wilkerson JA, Murad TM, Soong SJ, Ingalls AL, Maddox WA: </w:t>
      </w:r>
      <w:r w:rsidRPr="00101604">
        <w:rPr>
          <w:b/>
        </w:rPr>
        <w:t>The prognostic significance of ulceration of cutaneous melanoma</w:t>
      </w:r>
      <w:r w:rsidRPr="00101604">
        <w:t xml:space="preserve">. </w:t>
      </w:r>
      <w:r w:rsidRPr="00101604">
        <w:rPr>
          <w:i/>
        </w:rPr>
        <w:t xml:space="preserve">Cancer </w:t>
      </w:r>
      <w:r w:rsidRPr="00101604">
        <w:t xml:space="preserve">1980, </w:t>
      </w:r>
      <w:r w:rsidRPr="00101604">
        <w:rPr>
          <w:b/>
        </w:rPr>
        <w:t>45</w:t>
      </w:r>
      <w:r w:rsidRPr="00101604">
        <w:t>(12):3012-3017.</w:t>
      </w:r>
      <w:bookmarkEnd w:id="247"/>
    </w:p>
    <w:p w:rsidR="00101604" w:rsidRPr="00101604" w:rsidRDefault="00101604" w:rsidP="00101604">
      <w:pPr>
        <w:pStyle w:val="EndNoteBibliography"/>
        <w:ind w:left="720" w:hanging="720"/>
      </w:pPr>
      <w:bookmarkStart w:id="248" w:name="_ENREF_117"/>
      <w:r w:rsidRPr="00101604">
        <w:t>117.</w:t>
      </w:r>
      <w:r w:rsidRPr="00101604">
        <w:tab/>
        <w:t xml:space="preserve">Balch CM, Soong SJ, Murad TM, Ingalls AL, Maddox WA: </w:t>
      </w:r>
      <w:r w:rsidRPr="00101604">
        <w:rPr>
          <w:b/>
        </w:rPr>
        <w:t>A multifactorial analysis of melanoma. II. Prognostic factors in patients with stage I (localized) melanoma</w:t>
      </w:r>
      <w:r w:rsidRPr="00101604">
        <w:t xml:space="preserve">. </w:t>
      </w:r>
      <w:r w:rsidRPr="00101604">
        <w:rPr>
          <w:i/>
        </w:rPr>
        <w:t xml:space="preserve">Surgery </w:t>
      </w:r>
      <w:r w:rsidRPr="00101604">
        <w:t xml:space="preserve">1979, </w:t>
      </w:r>
      <w:r w:rsidRPr="00101604">
        <w:rPr>
          <w:b/>
        </w:rPr>
        <w:t>86</w:t>
      </w:r>
      <w:r w:rsidRPr="00101604">
        <w:t>(2):343-351.</w:t>
      </w:r>
      <w:bookmarkEnd w:id="248"/>
    </w:p>
    <w:p w:rsidR="00101604" w:rsidRPr="00101604" w:rsidRDefault="00101604" w:rsidP="00101604">
      <w:pPr>
        <w:pStyle w:val="EndNoteBibliography"/>
        <w:ind w:left="720" w:hanging="720"/>
      </w:pPr>
      <w:bookmarkStart w:id="249" w:name="_ENREF_118"/>
      <w:r w:rsidRPr="00101604">
        <w:t>118.</w:t>
      </w:r>
      <w:r w:rsidRPr="00101604">
        <w:tab/>
        <w:t xml:space="preserve">Balch CM, Murad TM, Soong SJ, Ingalls AL, Halpern NB, Maddox WA: </w:t>
      </w:r>
      <w:r w:rsidRPr="00101604">
        <w:rPr>
          <w:b/>
        </w:rPr>
        <w:t>A multifactorial analysis of melanoma: prognostic histopathological features comparing Clark's and Breslow's staging methods</w:t>
      </w:r>
      <w:r w:rsidRPr="00101604">
        <w:t xml:space="preserve">. </w:t>
      </w:r>
      <w:r w:rsidRPr="00101604">
        <w:rPr>
          <w:i/>
        </w:rPr>
        <w:t xml:space="preserve">Ann Surg </w:t>
      </w:r>
      <w:r w:rsidRPr="00101604">
        <w:t xml:space="preserve">1978, </w:t>
      </w:r>
      <w:r w:rsidRPr="00101604">
        <w:rPr>
          <w:b/>
        </w:rPr>
        <w:t>188</w:t>
      </w:r>
      <w:r w:rsidRPr="00101604">
        <w:t>(6):732-742.</w:t>
      </w:r>
      <w:bookmarkEnd w:id="249"/>
    </w:p>
    <w:p w:rsidR="00101604" w:rsidRPr="00101604" w:rsidRDefault="00101604" w:rsidP="00101604">
      <w:pPr>
        <w:pStyle w:val="EndNoteBibliography"/>
        <w:ind w:left="720" w:hanging="720"/>
      </w:pPr>
      <w:bookmarkStart w:id="250" w:name="_ENREF_119"/>
      <w:r w:rsidRPr="00101604">
        <w:t>119.</w:t>
      </w:r>
      <w:r w:rsidRPr="00101604">
        <w:tab/>
        <w:t xml:space="preserve">Dummer R, Hauschild A, Lindenblatt N, Pentheroudakis G, Keilholz U, Committee EG: </w:t>
      </w:r>
      <w:r w:rsidRPr="00101604">
        <w:rPr>
          <w:b/>
        </w:rPr>
        <w:t>Cutaneous melanoma: ESMO Clinical Practice Guidelines for diagnosis, treatment and follow-up</w:t>
      </w:r>
      <w:r w:rsidRPr="00101604">
        <w:t xml:space="preserve">. </w:t>
      </w:r>
      <w:r w:rsidRPr="00101604">
        <w:rPr>
          <w:i/>
        </w:rPr>
        <w:t xml:space="preserve">Ann Oncol </w:t>
      </w:r>
      <w:r w:rsidRPr="00101604">
        <w:t xml:space="preserve">2015, </w:t>
      </w:r>
      <w:r w:rsidRPr="00101604">
        <w:rPr>
          <w:b/>
        </w:rPr>
        <w:t>26 Suppl 5</w:t>
      </w:r>
      <w:r w:rsidRPr="00101604">
        <w:t>:v126-132.</w:t>
      </w:r>
      <w:bookmarkEnd w:id="250"/>
    </w:p>
    <w:p w:rsidR="00101604" w:rsidRPr="00101604" w:rsidRDefault="00101604" w:rsidP="00101604">
      <w:pPr>
        <w:pStyle w:val="EndNoteBibliography"/>
        <w:ind w:left="720" w:hanging="720"/>
      </w:pPr>
      <w:bookmarkStart w:id="251" w:name="_ENREF_120"/>
      <w:r w:rsidRPr="00101604">
        <w:t>120.</w:t>
      </w:r>
      <w:r w:rsidRPr="00101604">
        <w:tab/>
        <w:t>Davies H, Bignell GR, Cox C, Stephens P, Edkins S, Clegg S, Teague J, Woffendin H, Garnett MJ, Bottomley W</w:t>
      </w:r>
      <w:r w:rsidRPr="00101604">
        <w:rPr>
          <w:i/>
        </w:rPr>
        <w:t xml:space="preserve"> et al</w:t>
      </w:r>
      <w:r w:rsidRPr="00101604">
        <w:t xml:space="preserve">: </w:t>
      </w:r>
      <w:r w:rsidRPr="00101604">
        <w:rPr>
          <w:b/>
        </w:rPr>
        <w:t>Mutations of the BRAF gene in human cancer</w:t>
      </w:r>
      <w:r w:rsidRPr="00101604">
        <w:t xml:space="preserve">. </w:t>
      </w:r>
      <w:r w:rsidRPr="00101604">
        <w:rPr>
          <w:i/>
        </w:rPr>
        <w:t xml:space="preserve">Nature </w:t>
      </w:r>
      <w:r w:rsidRPr="00101604">
        <w:t xml:space="preserve">2002, </w:t>
      </w:r>
      <w:r w:rsidRPr="00101604">
        <w:rPr>
          <w:b/>
        </w:rPr>
        <w:t>417</w:t>
      </w:r>
      <w:r w:rsidRPr="00101604">
        <w:t>(6892):949-954.</w:t>
      </w:r>
      <w:bookmarkEnd w:id="251"/>
    </w:p>
    <w:p w:rsidR="00101604" w:rsidRPr="00101604" w:rsidRDefault="00101604" w:rsidP="00101604">
      <w:pPr>
        <w:pStyle w:val="EndNoteBibliography"/>
        <w:ind w:left="720" w:hanging="720"/>
      </w:pPr>
      <w:bookmarkStart w:id="252" w:name="_ENREF_121"/>
      <w:r w:rsidRPr="00101604">
        <w:t>121.</w:t>
      </w:r>
      <w:r w:rsidRPr="00101604">
        <w:tab/>
        <w:t>Grob JJ, Amonkar MM, Karaszewska B, Schachter J, Dummer R, Mackiewicz A, Stroyakovskiy D, Drucis K, Grange F, Chiarion-Sileni V</w:t>
      </w:r>
      <w:r w:rsidRPr="00101604">
        <w:rPr>
          <w:i/>
        </w:rPr>
        <w:t xml:space="preserve"> et al</w:t>
      </w:r>
      <w:r w:rsidRPr="00101604">
        <w:t xml:space="preserve">: </w:t>
      </w:r>
      <w:r w:rsidRPr="00101604">
        <w:rPr>
          <w:b/>
        </w:rPr>
        <w:t>Comparison of dabrafenib and trametinib combination therapy with vemurafenib monotherapy on health-related quality of life in patients with unresectable or metastatic cutaneous BRAF Val600-mutation-positive melanoma (COMBI-v): results of a phase 3, open-label, randomised trial</w:t>
      </w:r>
      <w:r w:rsidRPr="00101604">
        <w:t xml:space="preserve">. </w:t>
      </w:r>
      <w:r w:rsidRPr="00101604">
        <w:rPr>
          <w:i/>
        </w:rPr>
        <w:t xml:space="preserve">Lancet Oncol </w:t>
      </w:r>
      <w:r w:rsidRPr="00101604">
        <w:t xml:space="preserve">2015, </w:t>
      </w:r>
      <w:r w:rsidRPr="00101604">
        <w:rPr>
          <w:b/>
        </w:rPr>
        <w:t>16</w:t>
      </w:r>
      <w:r w:rsidRPr="00101604">
        <w:t>(13):1389-1398.</w:t>
      </w:r>
      <w:bookmarkEnd w:id="252"/>
    </w:p>
    <w:p w:rsidR="00101604" w:rsidRPr="00101604" w:rsidRDefault="00101604" w:rsidP="00101604">
      <w:pPr>
        <w:pStyle w:val="EndNoteBibliography"/>
        <w:ind w:left="720" w:hanging="720"/>
      </w:pPr>
      <w:bookmarkStart w:id="253" w:name="_ENREF_122"/>
      <w:r w:rsidRPr="00101604">
        <w:t>122.</w:t>
      </w:r>
      <w:r w:rsidRPr="00101604">
        <w:tab/>
        <w:t>Hauschild A, Grob JJ, Demidov LV, Jouary T, Gutzmer R, Millward M, Rutkowski P, Blank CU, Miller WH, Jr., Kaempgen E</w:t>
      </w:r>
      <w:r w:rsidRPr="00101604">
        <w:rPr>
          <w:i/>
        </w:rPr>
        <w:t xml:space="preserve"> et al</w:t>
      </w:r>
      <w:r w:rsidRPr="00101604">
        <w:t xml:space="preserve">: </w:t>
      </w:r>
      <w:r w:rsidRPr="00101604">
        <w:rPr>
          <w:b/>
        </w:rPr>
        <w:t>Dabrafenib in BRAF-mutated metastatic melanoma: a multicentre, open-label, phase 3 randomised controlled trial</w:t>
      </w:r>
      <w:r w:rsidRPr="00101604">
        <w:t xml:space="preserve">. </w:t>
      </w:r>
      <w:r w:rsidRPr="00101604">
        <w:rPr>
          <w:i/>
        </w:rPr>
        <w:t xml:space="preserve">Lancet </w:t>
      </w:r>
      <w:r w:rsidRPr="00101604">
        <w:t xml:space="preserve">2012, </w:t>
      </w:r>
      <w:r w:rsidRPr="00101604">
        <w:rPr>
          <w:b/>
        </w:rPr>
        <w:t>380</w:t>
      </w:r>
      <w:r w:rsidRPr="00101604">
        <w:t>(9839):358-365.</w:t>
      </w:r>
      <w:bookmarkEnd w:id="253"/>
    </w:p>
    <w:p w:rsidR="00101604" w:rsidRPr="00101604" w:rsidRDefault="00101604" w:rsidP="00101604">
      <w:pPr>
        <w:pStyle w:val="EndNoteBibliography"/>
        <w:ind w:left="720" w:hanging="720"/>
      </w:pPr>
      <w:bookmarkStart w:id="254" w:name="_ENREF_123"/>
      <w:r w:rsidRPr="00101604">
        <w:t>123.</w:t>
      </w:r>
      <w:r w:rsidRPr="00101604">
        <w:tab/>
        <w:t>Long GV, Weber JS, Infante JR, Kim KB, Daud A, Gonzalez R, Sosman JA, Hamid O, Schuchter L, Cebon J</w:t>
      </w:r>
      <w:r w:rsidRPr="00101604">
        <w:rPr>
          <w:i/>
        </w:rPr>
        <w:t xml:space="preserve"> et al</w:t>
      </w:r>
      <w:r w:rsidRPr="00101604">
        <w:t xml:space="preserve">: </w:t>
      </w:r>
      <w:r w:rsidRPr="00101604">
        <w:rPr>
          <w:b/>
        </w:rPr>
        <w:t>Overall Survival and Durable Responses in Patients With BRAF V600-Mutant Metastatic Melanoma Receiving Dabrafenib Combined With Trametinib</w:t>
      </w:r>
      <w:r w:rsidRPr="00101604">
        <w:t xml:space="preserve">. </w:t>
      </w:r>
      <w:r w:rsidRPr="00101604">
        <w:rPr>
          <w:i/>
        </w:rPr>
        <w:t xml:space="preserve">J Clin Oncol </w:t>
      </w:r>
      <w:r w:rsidRPr="00101604">
        <w:t>2016.</w:t>
      </w:r>
      <w:bookmarkEnd w:id="254"/>
    </w:p>
    <w:p w:rsidR="00101604" w:rsidRPr="00101604" w:rsidRDefault="00101604" w:rsidP="00101604">
      <w:pPr>
        <w:pStyle w:val="EndNoteBibliography"/>
        <w:ind w:left="720" w:hanging="720"/>
      </w:pPr>
      <w:bookmarkStart w:id="255" w:name="_ENREF_124"/>
      <w:r w:rsidRPr="00101604">
        <w:t>124.</w:t>
      </w:r>
      <w:r w:rsidRPr="00101604">
        <w:tab/>
        <w:t xml:space="preserve">McGettigan S: </w:t>
      </w:r>
      <w:r w:rsidRPr="00101604">
        <w:rPr>
          <w:b/>
        </w:rPr>
        <w:t>Dabrafenib: A New Therapy for Use in BRAF-Mutated Metastatic Melanoma</w:t>
      </w:r>
      <w:r w:rsidRPr="00101604">
        <w:t xml:space="preserve">. </w:t>
      </w:r>
      <w:r w:rsidRPr="00101604">
        <w:rPr>
          <w:i/>
        </w:rPr>
        <w:t xml:space="preserve">J Adv Pract Oncol </w:t>
      </w:r>
      <w:r w:rsidRPr="00101604">
        <w:t xml:space="preserve">2014, </w:t>
      </w:r>
      <w:r w:rsidRPr="00101604">
        <w:rPr>
          <w:b/>
        </w:rPr>
        <w:t>5</w:t>
      </w:r>
      <w:r w:rsidRPr="00101604">
        <w:t>(3):211-215.</w:t>
      </w:r>
      <w:bookmarkEnd w:id="255"/>
    </w:p>
    <w:p w:rsidR="00101604" w:rsidRPr="00101604" w:rsidRDefault="00101604" w:rsidP="00101604">
      <w:pPr>
        <w:pStyle w:val="EndNoteBibliography"/>
        <w:ind w:left="720" w:hanging="720"/>
      </w:pPr>
      <w:bookmarkStart w:id="256" w:name="_ENREF_125"/>
      <w:r w:rsidRPr="00101604">
        <w:t>125.</w:t>
      </w:r>
      <w:r w:rsidRPr="00101604">
        <w:tab/>
        <w:t>Daud A, Pavlick AC, Ribas A, Gonzalez R, Lewis KD, Hamid O, Gajewski T, Puzanov I, Hsu JJ, Koralek DO</w:t>
      </w:r>
      <w:r w:rsidRPr="00101604">
        <w:rPr>
          <w:i/>
        </w:rPr>
        <w:t xml:space="preserve"> et al</w:t>
      </w:r>
      <w:r w:rsidRPr="00101604">
        <w:t xml:space="preserve">: </w:t>
      </w:r>
      <w:r w:rsidRPr="00101604">
        <w:rPr>
          <w:b/>
        </w:rPr>
        <w:t>Extended follow-up results of a phase 1B study (BRIM7) of cobimetinib (C) and vemurafenib (V) in BRAF-mutant melanoma</w:t>
      </w:r>
      <w:r w:rsidRPr="00101604">
        <w:t xml:space="preserve">. </w:t>
      </w:r>
      <w:r w:rsidRPr="00101604">
        <w:rPr>
          <w:i/>
        </w:rPr>
        <w:t xml:space="preserve">J Clin Oncol </w:t>
      </w:r>
      <w:r w:rsidRPr="00101604">
        <w:t xml:space="preserve">2016, </w:t>
      </w:r>
      <w:r w:rsidRPr="00101604">
        <w:rPr>
          <w:b/>
        </w:rPr>
        <w:t>34</w:t>
      </w:r>
      <w:r w:rsidRPr="00101604">
        <w:t>(suppl; abstr 9510).</w:t>
      </w:r>
      <w:bookmarkEnd w:id="256"/>
    </w:p>
    <w:p w:rsidR="00101604" w:rsidRPr="00101604" w:rsidRDefault="00101604" w:rsidP="00101604">
      <w:pPr>
        <w:pStyle w:val="EndNoteBibliography"/>
        <w:ind w:left="720" w:hanging="720"/>
      </w:pPr>
      <w:bookmarkStart w:id="257" w:name="_ENREF_126"/>
      <w:r w:rsidRPr="00101604">
        <w:t>126.</w:t>
      </w:r>
      <w:r w:rsidRPr="00101604">
        <w:tab/>
        <w:t>Larkin J, Ascierto PA, Dreno B, Atkinson V, Liszkay G, Maio M, Mandala M, Demidov L, Stroyakovskiy D, Thomas L</w:t>
      </w:r>
      <w:r w:rsidRPr="00101604">
        <w:rPr>
          <w:i/>
        </w:rPr>
        <w:t xml:space="preserve"> et al</w:t>
      </w:r>
      <w:r w:rsidRPr="00101604">
        <w:t xml:space="preserve">: </w:t>
      </w:r>
      <w:r w:rsidRPr="00101604">
        <w:rPr>
          <w:b/>
        </w:rPr>
        <w:t>Combined vemurafenib and cobimetinib in BRAF-mutated melanoma</w:t>
      </w:r>
      <w:r w:rsidRPr="00101604">
        <w:t xml:space="preserve">. </w:t>
      </w:r>
      <w:r w:rsidRPr="00101604">
        <w:rPr>
          <w:i/>
        </w:rPr>
        <w:t xml:space="preserve">N Engl J Med </w:t>
      </w:r>
      <w:r w:rsidRPr="00101604">
        <w:t xml:space="preserve">2014, </w:t>
      </w:r>
      <w:r w:rsidRPr="00101604">
        <w:rPr>
          <w:b/>
        </w:rPr>
        <w:t>371</w:t>
      </w:r>
      <w:r w:rsidRPr="00101604">
        <w:t>(20):1867-1876.</w:t>
      </w:r>
      <w:bookmarkEnd w:id="257"/>
    </w:p>
    <w:p w:rsidR="00101604" w:rsidRPr="00101604" w:rsidRDefault="00101604" w:rsidP="00101604">
      <w:pPr>
        <w:pStyle w:val="EndNoteBibliography"/>
        <w:ind w:left="720" w:hanging="720"/>
      </w:pPr>
      <w:bookmarkStart w:id="258" w:name="_ENREF_127"/>
      <w:r w:rsidRPr="00101604">
        <w:t>127.</w:t>
      </w:r>
      <w:r w:rsidRPr="00101604">
        <w:tab/>
        <w:t>Ribas A, Gonzalez R, Pavlick A, Hamid O, Gajewski TF, Daud A, Flaherty L, Logan T, Chmielowski B, Lewis K</w:t>
      </w:r>
      <w:r w:rsidRPr="00101604">
        <w:rPr>
          <w:i/>
        </w:rPr>
        <w:t xml:space="preserve"> et al</w:t>
      </w:r>
      <w:r w:rsidRPr="00101604">
        <w:t xml:space="preserve">: </w:t>
      </w:r>
      <w:r w:rsidRPr="00101604">
        <w:rPr>
          <w:b/>
        </w:rPr>
        <w:t>Combination of vemurafenib and cobimetinib in patients with advanced BRAF(V600)-mutated melanoma: a phase 1b study</w:t>
      </w:r>
      <w:r w:rsidRPr="00101604">
        <w:t xml:space="preserve">. </w:t>
      </w:r>
      <w:r w:rsidRPr="00101604">
        <w:rPr>
          <w:i/>
        </w:rPr>
        <w:t xml:space="preserve">Lancet Oncol </w:t>
      </w:r>
      <w:r w:rsidRPr="00101604">
        <w:t xml:space="preserve">2014, </w:t>
      </w:r>
      <w:r w:rsidRPr="00101604">
        <w:rPr>
          <w:b/>
        </w:rPr>
        <w:t>15</w:t>
      </w:r>
      <w:r w:rsidRPr="00101604">
        <w:t>(9):954-965.</w:t>
      </w:r>
      <w:bookmarkEnd w:id="258"/>
    </w:p>
    <w:p w:rsidR="00101604" w:rsidRPr="00101604" w:rsidRDefault="00101604" w:rsidP="00101604">
      <w:pPr>
        <w:pStyle w:val="EndNoteBibliography"/>
        <w:ind w:left="720" w:hanging="720"/>
      </w:pPr>
      <w:bookmarkStart w:id="259" w:name="_ENREF_128"/>
      <w:r w:rsidRPr="00101604">
        <w:t>128.</w:t>
      </w:r>
      <w:r w:rsidRPr="00101604">
        <w:tab/>
        <w:t>Dummer R, Ascierto PA, Gogas HJ, Arance A, Mandala M, Liszkay G, Garbe C, Schadendorf D, Krajsova I, Gutzmer R</w:t>
      </w:r>
      <w:r w:rsidRPr="00101604">
        <w:rPr>
          <w:i/>
        </w:rPr>
        <w:t xml:space="preserve"> et al</w:t>
      </w:r>
      <w:r w:rsidRPr="00101604">
        <w:t xml:space="preserve">: </w:t>
      </w:r>
      <w:r w:rsidRPr="00101604">
        <w:rPr>
          <w:b/>
        </w:rPr>
        <w:t>Overall survival in patients with BRAF-mutant melanoma receiving encorafenib plus binimetinib versus vemurafenib or encorafenib (COLUMBUS): a multicentre, open-label, randomised, phase 3 trial</w:t>
      </w:r>
      <w:r w:rsidRPr="00101604">
        <w:t xml:space="preserve">. </w:t>
      </w:r>
      <w:r w:rsidRPr="00101604">
        <w:rPr>
          <w:i/>
        </w:rPr>
        <w:t xml:space="preserve">Lancet Oncol </w:t>
      </w:r>
      <w:r w:rsidRPr="00101604">
        <w:t>2018.</w:t>
      </w:r>
      <w:bookmarkEnd w:id="259"/>
    </w:p>
    <w:p w:rsidR="00101604" w:rsidRPr="00101604" w:rsidRDefault="00101604" w:rsidP="00101604">
      <w:pPr>
        <w:pStyle w:val="EndNoteBibliography"/>
        <w:ind w:left="720" w:hanging="720"/>
      </w:pPr>
      <w:bookmarkStart w:id="260" w:name="_ENREF_129"/>
      <w:r w:rsidRPr="00101604">
        <w:t>129.</w:t>
      </w:r>
      <w:r w:rsidRPr="00101604">
        <w:tab/>
        <w:t xml:space="preserve">Kim S, Kim HT, Suh HS: </w:t>
      </w:r>
      <w:r w:rsidRPr="00101604">
        <w:rPr>
          <w:b/>
        </w:rPr>
        <w:t>Combination therapy of BRAF inhibitors for advanced melanoma with BRAF V600 mutation: a systematic review and meta-analysis</w:t>
      </w:r>
      <w:r w:rsidRPr="00101604">
        <w:t xml:space="preserve">. </w:t>
      </w:r>
      <w:r w:rsidRPr="00101604">
        <w:rPr>
          <w:i/>
        </w:rPr>
        <w:t xml:space="preserve">J Dermatolog Treat </w:t>
      </w:r>
      <w:r w:rsidRPr="00101604">
        <w:t xml:space="preserve">2018, </w:t>
      </w:r>
      <w:r w:rsidRPr="00101604">
        <w:rPr>
          <w:b/>
        </w:rPr>
        <w:t>29</w:t>
      </w:r>
      <w:r w:rsidRPr="00101604">
        <w:t>(3):314-321.</w:t>
      </w:r>
      <w:bookmarkEnd w:id="260"/>
    </w:p>
    <w:p w:rsidR="00101604" w:rsidRPr="00101604" w:rsidRDefault="00101604" w:rsidP="00101604">
      <w:pPr>
        <w:pStyle w:val="EndNoteBibliography"/>
        <w:ind w:left="720" w:hanging="720"/>
      </w:pPr>
      <w:bookmarkStart w:id="261" w:name="_ENREF_130"/>
      <w:r w:rsidRPr="00101604">
        <w:t>130.</w:t>
      </w:r>
      <w:r w:rsidRPr="00101604">
        <w:tab/>
        <w:t xml:space="preserve">Devji T, Levine O, Neupane B, Beyene J, Xie F: </w:t>
      </w:r>
      <w:r w:rsidRPr="00101604">
        <w:rPr>
          <w:b/>
        </w:rPr>
        <w:t>Systemic Therapy for Previously Untreated Advanced BRAF-Mutated Melanoma: A Systematic Review and Network Meta-Analysis of Randomized Clinical Trials</w:t>
      </w:r>
      <w:r w:rsidRPr="00101604">
        <w:t xml:space="preserve">. </w:t>
      </w:r>
      <w:r w:rsidRPr="00101604">
        <w:rPr>
          <w:i/>
        </w:rPr>
        <w:t xml:space="preserve">JAMA Oncol </w:t>
      </w:r>
      <w:r w:rsidRPr="00101604">
        <w:t xml:space="preserve">2017, </w:t>
      </w:r>
      <w:r w:rsidRPr="00101604">
        <w:rPr>
          <w:b/>
        </w:rPr>
        <w:t>3</w:t>
      </w:r>
      <w:r w:rsidRPr="00101604">
        <w:t>(3):366-373.</w:t>
      </w:r>
      <w:bookmarkEnd w:id="261"/>
    </w:p>
    <w:p w:rsidR="00101604" w:rsidRPr="00101604" w:rsidRDefault="00101604" w:rsidP="00101604">
      <w:pPr>
        <w:pStyle w:val="EndNoteBibliography"/>
        <w:ind w:left="720" w:hanging="720"/>
      </w:pPr>
      <w:bookmarkStart w:id="262" w:name="_ENREF_131"/>
      <w:r w:rsidRPr="00101604">
        <w:t>131.</w:t>
      </w:r>
      <w:r w:rsidRPr="00101604">
        <w:tab/>
        <w:t xml:space="preserve">Abu-Abed S, Pennell N, Petrella T, Wright F, Seth A, Hanna W: </w:t>
      </w:r>
      <w:r w:rsidRPr="00101604">
        <w:rPr>
          <w:b/>
        </w:rPr>
        <w:t>KIT gene mutations and patterns of protein expression in mucosal and acral melanoma</w:t>
      </w:r>
      <w:r w:rsidRPr="00101604">
        <w:t xml:space="preserve">. </w:t>
      </w:r>
      <w:r w:rsidRPr="00101604">
        <w:rPr>
          <w:i/>
        </w:rPr>
        <w:t xml:space="preserve">J Cutan Med Surg </w:t>
      </w:r>
      <w:r w:rsidRPr="00101604">
        <w:t xml:space="preserve">2012, </w:t>
      </w:r>
      <w:r w:rsidRPr="00101604">
        <w:rPr>
          <w:b/>
        </w:rPr>
        <w:t>16</w:t>
      </w:r>
      <w:r w:rsidRPr="00101604">
        <w:t>(2):135-142.</w:t>
      </w:r>
      <w:bookmarkEnd w:id="262"/>
    </w:p>
    <w:p w:rsidR="00101604" w:rsidRPr="00101604" w:rsidRDefault="00101604" w:rsidP="00101604">
      <w:pPr>
        <w:pStyle w:val="EndNoteBibliography"/>
        <w:ind w:left="720" w:hanging="720"/>
      </w:pPr>
      <w:bookmarkStart w:id="263" w:name="_ENREF_132"/>
      <w:r w:rsidRPr="00101604">
        <w:t>132.</w:t>
      </w:r>
      <w:r w:rsidRPr="00101604">
        <w:tab/>
        <w:t>Abysheva SN, Iyevleva AG, Efimova NV, Mokhina YB, Sabirova FA, Ivantsov AO, Artemieva AS, Togo AV, Moiseyenko VM, Matsko DE</w:t>
      </w:r>
      <w:r w:rsidRPr="00101604">
        <w:rPr>
          <w:i/>
        </w:rPr>
        <w:t xml:space="preserve"> et al</w:t>
      </w:r>
      <w:r w:rsidRPr="00101604">
        <w:t xml:space="preserve">: </w:t>
      </w:r>
      <w:r w:rsidRPr="00101604">
        <w:rPr>
          <w:b/>
        </w:rPr>
        <w:t>KIT mutations in Russian patients with mucosal melanoma</w:t>
      </w:r>
      <w:r w:rsidRPr="00101604">
        <w:t xml:space="preserve">. </w:t>
      </w:r>
      <w:r w:rsidRPr="00101604">
        <w:rPr>
          <w:i/>
        </w:rPr>
        <w:t xml:space="preserve">Melanoma Res </w:t>
      </w:r>
      <w:r w:rsidRPr="00101604">
        <w:t xml:space="preserve">2011, </w:t>
      </w:r>
      <w:r w:rsidRPr="00101604">
        <w:rPr>
          <w:b/>
        </w:rPr>
        <w:t>21</w:t>
      </w:r>
      <w:r w:rsidRPr="00101604">
        <w:t>(6):555-559.</w:t>
      </w:r>
      <w:bookmarkEnd w:id="263"/>
    </w:p>
    <w:p w:rsidR="00101604" w:rsidRPr="00101604" w:rsidRDefault="00101604" w:rsidP="00101604">
      <w:pPr>
        <w:pStyle w:val="EndNoteBibliography"/>
        <w:ind w:left="720" w:hanging="720"/>
      </w:pPr>
      <w:bookmarkStart w:id="264" w:name="_ENREF_133"/>
      <w:r w:rsidRPr="00101604">
        <w:t>133.</w:t>
      </w:r>
      <w:r w:rsidRPr="00101604">
        <w:tab/>
        <w:t>Allegra M, Giacchero D, Segalen C, Dumaz N, Butori C, Hofman V, Hofman P, Lacour JP, Bertolotto C, Bahadoran P</w:t>
      </w:r>
      <w:r w:rsidRPr="00101604">
        <w:rPr>
          <w:i/>
        </w:rPr>
        <w:t xml:space="preserve"> et al</w:t>
      </w:r>
      <w:r w:rsidRPr="00101604">
        <w:t xml:space="preserve">: </w:t>
      </w:r>
      <w:r w:rsidRPr="00101604">
        <w:rPr>
          <w:b/>
        </w:rPr>
        <w:t>A new KIT mutation (N505I) in acral melanoma confers constitutive signaling, favors tumorigenic properties, and is sensitive to imatinib</w:t>
      </w:r>
      <w:r w:rsidRPr="00101604">
        <w:t xml:space="preserve">. </w:t>
      </w:r>
      <w:r w:rsidRPr="00101604">
        <w:rPr>
          <w:i/>
        </w:rPr>
        <w:t xml:space="preserve">J Invest Dermatol </w:t>
      </w:r>
      <w:r w:rsidRPr="00101604">
        <w:t xml:space="preserve">2014, </w:t>
      </w:r>
      <w:r w:rsidRPr="00101604">
        <w:rPr>
          <w:b/>
        </w:rPr>
        <w:t>134</w:t>
      </w:r>
      <w:r w:rsidRPr="00101604">
        <w:t>(5):1473-1476.</w:t>
      </w:r>
      <w:bookmarkEnd w:id="264"/>
    </w:p>
    <w:p w:rsidR="00101604" w:rsidRPr="00101604" w:rsidRDefault="00101604" w:rsidP="00101604">
      <w:pPr>
        <w:pStyle w:val="EndNoteBibliography"/>
        <w:ind w:left="720" w:hanging="720"/>
      </w:pPr>
      <w:bookmarkStart w:id="265" w:name="_ENREF_134"/>
      <w:r w:rsidRPr="00101604">
        <w:t>134.</w:t>
      </w:r>
      <w:r w:rsidRPr="00101604">
        <w:tab/>
        <w:t xml:space="preserve">Bastian BC, Esteve-Puig R: </w:t>
      </w:r>
      <w:r w:rsidRPr="00101604">
        <w:rPr>
          <w:b/>
        </w:rPr>
        <w:t>Targeting activated KIT signaling for melanoma therapy</w:t>
      </w:r>
      <w:r w:rsidRPr="00101604">
        <w:t xml:space="preserve">. </w:t>
      </w:r>
      <w:r w:rsidRPr="00101604">
        <w:rPr>
          <w:i/>
        </w:rPr>
        <w:t xml:space="preserve">J Clin Oncol </w:t>
      </w:r>
      <w:r w:rsidRPr="00101604">
        <w:t xml:space="preserve">2013, </w:t>
      </w:r>
      <w:r w:rsidRPr="00101604">
        <w:rPr>
          <w:b/>
        </w:rPr>
        <w:t>31</w:t>
      </w:r>
      <w:r w:rsidRPr="00101604">
        <w:t>(26):3288-3290.</w:t>
      </w:r>
      <w:bookmarkEnd w:id="265"/>
    </w:p>
    <w:p w:rsidR="00101604" w:rsidRPr="00101604" w:rsidRDefault="00101604" w:rsidP="00101604">
      <w:pPr>
        <w:pStyle w:val="EndNoteBibliography"/>
        <w:ind w:left="720" w:hanging="720"/>
      </w:pPr>
      <w:bookmarkStart w:id="266" w:name="_ENREF_135"/>
      <w:r w:rsidRPr="00101604">
        <w:t>135.</w:t>
      </w:r>
      <w:r w:rsidRPr="00101604">
        <w:tab/>
        <w:t xml:space="preserve">Becker JC, Brocker EB, Schadendorf D, Ugurel S: </w:t>
      </w:r>
      <w:r w:rsidRPr="00101604">
        <w:rPr>
          <w:b/>
        </w:rPr>
        <w:t>Imatinib in melanoma: a selective treatment option based on KIT mutation status?</w:t>
      </w:r>
      <w:r w:rsidRPr="00101604">
        <w:t xml:space="preserve"> </w:t>
      </w:r>
      <w:r w:rsidRPr="00101604">
        <w:rPr>
          <w:i/>
        </w:rPr>
        <w:t xml:space="preserve">J Clin Oncol </w:t>
      </w:r>
      <w:r w:rsidRPr="00101604">
        <w:t xml:space="preserve">2007, </w:t>
      </w:r>
      <w:r w:rsidRPr="00101604">
        <w:rPr>
          <w:b/>
        </w:rPr>
        <w:t>25</w:t>
      </w:r>
      <w:r w:rsidRPr="00101604">
        <w:t>(7):e9.</w:t>
      </w:r>
      <w:bookmarkEnd w:id="266"/>
    </w:p>
    <w:p w:rsidR="00101604" w:rsidRPr="00101604" w:rsidRDefault="00101604" w:rsidP="00101604">
      <w:pPr>
        <w:pStyle w:val="EndNoteBibliography"/>
        <w:ind w:left="720" w:hanging="720"/>
      </w:pPr>
      <w:bookmarkStart w:id="267" w:name="_ENREF_136"/>
      <w:r w:rsidRPr="00101604">
        <w:t>136.</w:t>
      </w:r>
      <w:r w:rsidRPr="00101604">
        <w:tab/>
        <w:t>Carvajal RD, Antonescu CR, Wolchok JD, Chapman PB, Roman RA, Teitcher J, Panageas KS, Busam KJ, Chmielowski B, Lutzky J</w:t>
      </w:r>
      <w:r w:rsidRPr="00101604">
        <w:rPr>
          <w:i/>
        </w:rPr>
        <w:t xml:space="preserve"> et al</w:t>
      </w:r>
      <w:r w:rsidRPr="00101604">
        <w:t xml:space="preserve">: </w:t>
      </w:r>
      <w:r w:rsidRPr="00101604">
        <w:rPr>
          <w:b/>
        </w:rPr>
        <w:t>KIT as a therapeutic target in metastatic melanoma</w:t>
      </w:r>
      <w:r w:rsidRPr="00101604">
        <w:t xml:space="preserve">. </w:t>
      </w:r>
      <w:r w:rsidRPr="00101604">
        <w:rPr>
          <w:i/>
        </w:rPr>
        <w:t xml:space="preserve">JAMA </w:t>
      </w:r>
      <w:r w:rsidRPr="00101604">
        <w:t xml:space="preserve">2011, </w:t>
      </w:r>
      <w:r w:rsidRPr="00101604">
        <w:rPr>
          <w:b/>
        </w:rPr>
        <w:t>305</w:t>
      </w:r>
      <w:r w:rsidRPr="00101604">
        <w:t>(22):2327-2334.</w:t>
      </w:r>
      <w:bookmarkEnd w:id="267"/>
    </w:p>
    <w:p w:rsidR="00101604" w:rsidRPr="00101604" w:rsidRDefault="00101604" w:rsidP="00101604">
      <w:pPr>
        <w:pStyle w:val="EndNoteBibliography"/>
        <w:ind w:left="720" w:hanging="720"/>
      </w:pPr>
      <w:bookmarkStart w:id="268" w:name="_ENREF_137"/>
      <w:r w:rsidRPr="00101604">
        <w:t>137.</w:t>
      </w:r>
      <w:r w:rsidRPr="00101604">
        <w:tab/>
        <w:t>Hodi FS, Friedlander P, Corless CL, Heinrich MC, Mac Rae S, Kruse A, Jagannathan J, Van den Abbeele AD, Velazquez EF, Demetri GD</w:t>
      </w:r>
      <w:r w:rsidRPr="00101604">
        <w:rPr>
          <w:i/>
        </w:rPr>
        <w:t xml:space="preserve"> et al</w:t>
      </w:r>
      <w:r w:rsidRPr="00101604">
        <w:t xml:space="preserve">: </w:t>
      </w:r>
      <w:r w:rsidRPr="00101604">
        <w:rPr>
          <w:b/>
        </w:rPr>
        <w:t>Major response to imatinib mesylate in KIT-mutated melanoma</w:t>
      </w:r>
      <w:r w:rsidRPr="00101604">
        <w:t xml:space="preserve">. </w:t>
      </w:r>
      <w:r w:rsidRPr="00101604">
        <w:rPr>
          <w:i/>
        </w:rPr>
        <w:t xml:space="preserve">J Clin Oncol </w:t>
      </w:r>
      <w:r w:rsidRPr="00101604">
        <w:t xml:space="preserve">2008, </w:t>
      </w:r>
      <w:r w:rsidRPr="00101604">
        <w:rPr>
          <w:b/>
        </w:rPr>
        <w:t>26</w:t>
      </w:r>
      <w:r w:rsidRPr="00101604">
        <w:t>(12):2046-2051.</w:t>
      </w:r>
      <w:bookmarkEnd w:id="268"/>
    </w:p>
    <w:p w:rsidR="00101604" w:rsidRPr="00101604" w:rsidRDefault="00101604" w:rsidP="00101604">
      <w:pPr>
        <w:pStyle w:val="EndNoteBibliography"/>
        <w:ind w:left="720" w:hanging="720"/>
      </w:pPr>
      <w:bookmarkStart w:id="269" w:name="_ENREF_138"/>
      <w:r w:rsidRPr="00101604">
        <w:t>138.</w:t>
      </w:r>
      <w:r w:rsidRPr="00101604">
        <w:tab/>
        <w:t xml:space="preserve">Dumaz N, Andre J, Sadoux A, Laugier F, Podgorniak MP, Mourah S, Lebbe C: </w:t>
      </w:r>
      <w:r w:rsidRPr="00101604">
        <w:rPr>
          <w:b/>
        </w:rPr>
        <w:t>Driver KIT mutations in melanoma cluster in four hotspots</w:t>
      </w:r>
      <w:r w:rsidRPr="00101604">
        <w:t xml:space="preserve">. </w:t>
      </w:r>
      <w:r w:rsidRPr="00101604">
        <w:rPr>
          <w:i/>
        </w:rPr>
        <w:t xml:space="preserve">Melanoma Res </w:t>
      </w:r>
      <w:r w:rsidRPr="00101604">
        <w:t xml:space="preserve">2015, </w:t>
      </w:r>
      <w:r w:rsidRPr="00101604">
        <w:rPr>
          <w:b/>
        </w:rPr>
        <w:t>25</w:t>
      </w:r>
      <w:r w:rsidRPr="00101604">
        <w:t>(1):88-90.</w:t>
      </w:r>
      <w:bookmarkEnd w:id="269"/>
    </w:p>
    <w:p w:rsidR="00101604" w:rsidRPr="00101604" w:rsidRDefault="00101604" w:rsidP="00101604">
      <w:pPr>
        <w:pStyle w:val="EndNoteBibliography"/>
        <w:ind w:left="720" w:hanging="720"/>
      </w:pPr>
      <w:bookmarkStart w:id="270" w:name="_ENREF_139"/>
      <w:r w:rsidRPr="00101604">
        <w:t>139.</w:t>
      </w:r>
      <w:r w:rsidRPr="00101604">
        <w:tab/>
        <w:t>Kim J, Lazar AJ, Davies MA, Homsi J, Papadopoulos NE, Hwu WJ, Bedikian AY, Woodman SE, Patel SP, Hwu P</w:t>
      </w:r>
      <w:r w:rsidRPr="00101604">
        <w:rPr>
          <w:i/>
        </w:rPr>
        <w:t xml:space="preserve"> et al</w:t>
      </w:r>
      <w:r w:rsidRPr="00101604">
        <w:t xml:space="preserve">: </w:t>
      </w:r>
      <w:r w:rsidRPr="00101604">
        <w:rPr>
          <w:b/>
        </w:rPr>
        <w:t>BRAF, NRAS and KIT sequencing analysis of spindle cell melanoma</w:t>
      </w:r>
      <w:r w:rsidRPr="00101604">
        <w:t xml:space="preserve">. </w:t>
      </w:r>
      <w:r w:rsidRPr="00101604">
        <w:rPr>
          <w:i/>
        </w:rPr>
        <w:t xml:space="preserve">J Cutan Pathol </w:t>
      </w:r>
      <w:r w:rsidRPr="00101604">
        <w:t xml:space="preserve">2012, </w:t>
      </w:r>
      <w:r w:rsidRPr="00101604">
        <w:rPr>
          <w:b/>
        </w:rPr>
        <w:t>39</w:t>
      </w:r>
      <w:r w:rsidRPr="00101604">
        <w:t>(9):821-825.</w:t>
      </w:r>
      <w:bookmarkEnd w:id="270"/>
    </w:p>
    <w:p w:rsidR="00101604" w:rsidRPr="00101604" w:rsidRDefault="00101604" w:rsidP="00101604">
      <w:pPr>
        <w:pStyle w:val="EndNoteBibliography"/>
        <w:ind w:left="720" w:hanging="720"/>
      </w:pPr>
      <w:bookmarkStart w:id="271" w:name="_ENREF_140"/>
      <w:r w:rsidRPr="00101604">
        <w:t>140.</w:t>
      </w:r>
      <w:r w:rsidRPr="00101604">
        <w:tab/>
        <w:t xml:space="preserve">Lv J, Kong Y, Cai X, Zhou X: </w:t>
      </w:r>
      <w:r w:rsidRPr="00101604">
        <w:rPr>
          <w:b/>
        </w:rPr>
        <w:t>Analysis of KIT and BRAF mutations in Chinese melanoma</w:t>
      </w:r>
      <w:r w:rsidRPr="00101604">
        <w:t xml:space="preserve">. </w:t>
      </w:r>
      <w:r w:rsidRPr="00101604">
        <w:rPr>
          <w:i/>
        </w:rPr>
        <w:t xml:space="preserve">Pathology </w:t>
      </w:r>
      <w:r w:rsidRPr="00101604">
        <w:t xml:space="preserve">2016, </w:t>
      </w:r>
      <w:r w:rsidRPr="00101604">
        <w:rPr>
          <w:b/>
        </w:rPr>
        <w:t>48 Suppl 1</w:t>
      </w:r>
      <w:r w:rsidRPr="00101604">
        <w:t>:S140.</w:t>
      </w:r>
      <w:bookmarkEnd w:id="271"/>
    </w:p>
    <w:p w:rsidR="00101604" w:rsidRPr="00101604" w:rsidRDefault="00101604" w:rsidP="00101604">
      <w:pPr>
        <w:pStyle w:val="EndNoteBibliography"/>
        <w:ind w:left="720" w:hanging="720"/>
      </w:pPr>
      <w:bookmarkStart w:id="272" w:name="_ENREF_141"/>
      <w:r w:rsidRPr="00101604">
        <w:t>141.</w:t>
      </w:r>
      <w:r w:rsidRPr="00101604">
        <w:tab/>
        <w:t xml:space="preserve">Lyu J, Wu Y, Li C, Wang R, Song H, Ren G, Guo W: </w:t>
      </w:r>
      <w:r w:rsidRPr="00101604">
        <w:rPr>
          <w:b/>
        </w:rPr>
        <w:t>Mutation scanning of BRAF, NRAS, KIT, and GNAQ/GNA11 in oral mucosal melanoma: a study of 57 cases</w:t>
      </w:r>
      <w:r w:rsidRPr="00101604">
        <w:t xml:space="preserve">. </w:t>
      </w:r>
      <w:r w:rsidRPr="00101604">
        <w:rPr>
          <w:i/>
        </w:rPr>
        <w:t xml:space="preserve">J Oral Pathol Med </w:t>
      </w:r>
      <w:r w:rsidRPr="00101604">
        <w:t xml:space="preserve">2016, </w:t>
      </w:r>
      <w:r w:rsidRPr="00101604">
        <w:rPr>
          <w:b/>
        </w:rPr>
        <w:t>45</w:t>
      </w:r>
      <w:r w:rsidRPr="00101604">
        <w:t>(4):295-301.</w:t>
      </w:r>
      <w:bookmarkEnd w:id="272"/>
    </w:p>
    <w:p w:rsidR="00101604" w:rsidRPr="00101604" w:rsidRDefault="00101604" w:rsidP="00101604">
      <w:pPr>
        <w:pStyle w:val="EndNoteBibliography"/>
        <w:ind w:left="720" w:hanging="720"/>
      </w:pPr>
      <w:bookmarkStart w:id="273" w:name="_ENREF_142"/>
      <w:r w:rsidRPr="00101604">
        <w:t>142.</w:t>
      </w:r>
      <w:r w:rsidRPr="00101604">
        <w:tab/>
        <w:t xml:space="preserve">McDonnell K, Betz B, Fullen D, Lao CD: </w:t>
      </w:r>
      <w:r w:rsidRPr="00101604">
        <w:rPr>
          <w:b/>
        </w:rPr>
        <w:t>V559A and N822I double KIT mutant melanoma with predictable response to imatinib?</w:t>
      </w:r>
      <w:r w:rsidRPr="00101604">
        <w:t xml:space="preserve"> </w:t>
      </w:r>
      <w:r w:rsidRPr="00101604">
        <w:rPr>
          <w:i/>
        </w:rPr>
        <w:t xml:space="preserve">Pigment Cell Melanoma Res </w:t>
      </w:r>
      <w:r w:rsidRPr="00101604">
        <w:t xml:space="preserve">2011, </w:t>
      </w:r>
      <w:r w:rsidRPr="00101604">
        <w:rPr>
          <w:b/>
        </w:rPr>
        <w:t>24</w:t>
      </w:r>
      <w:r w:rsidRPr="00101604">
        <w:t>(2):390-392.</w:t>
      </w:r>
      <w:bookmarkEnd w:id="273"/>
    </w:p>
    <w:p w:rsidR="00101604" w:rsidRPr="00101604" w:rsidRDefault="00101604" w:rsidP="00101604">
      <w:pPr>
        <w:pStyle w:val="EndNoteBibliography"/>
        <w:ind w:left="720" w:hanging="720"/>
      </w:pPr>
      <w:bookmarkStart w:id="274" w:name="_ENREF_143"/>
      <w:r w:rsidRPr="00101604">
        <w:t>143.</w:t>
      </w:r>
      <w:r w:rsidRPr="00101604">
        <w:tab/>
        <w:t xml:space="preserve">Rapisuwon S, Parks K, Al-Refaie W, Atkins MB: </w:t>
      </w:r>
      <w:r w:rsidRPr="00101604">
        <w:rPr>
          <w:b/>
        </w:rPr>
        <w:t>Novel somatic KIT exon 8 mutation with dramatic response to imatinib in a patient with mucosal melanoma: a case report</w:t>
      </w:r>
      <w:r w:rsidRPr="00101604">
        <w:t xml:space="preserve">. </w:t>
      </w:r>
      <w:r w:rsidRPr="00101604">
        <w:rPr>
          <w:i/>
        </w:rPr>
        <w:t xml:space="preserve">Melanoma Res </w:t>
      </w:r>
      <w:r w:rsidRPr="00101604">
        <w:t xml:space="preserve">2014, </w:t>
      </w:r>
      <w:r w:rsidRPr="00101604">
        <w:rPr>
          <w:b/>
        </w:rPr>
        <w:t>24</w:t>
      </w:r>
      <w:r w:rsidRPr="00101604">
        <w:t>(5):509-511.</w:t>
      </w:r>
      <w:bookmarkEnd w:id="274"/>
    </w:p>
    <w:p w:rsidR="00101604" w:rsidRPr="00101604" w:rsidRDefault="00101604" w:rsidP="00101604">
      <w:pPr>
        <w:pStyle w:val="EndNoteBibliography"/>
        <w:ind w:left="720" w:hanging="720"/>
      </w:pPr>
      <w:bookmarkStart w:id="275" w:name="_ENREF_144"/>
      <w:r w:rsidRPr="00101604">
        <w:t>144.</w:t>
      </w:r>
      <w:r w:rsidRPr="00101604">
        <w:tab/>
        <w:t xml:space="preserve">Zebary A, Omholt K, Vassilaki I, Hoiom V, Linden D, Viberg L, Kanter-Lewensohn L, Johansson CH, Hansson J: </w:t>
      </w:r>
      <w:r w:rsidRPr="00101604">
        <w:rPr>
          <w:b/>
        </w:rPr>
        <w:t>KIT, NRAS, BRAF and PTEN mutations in a sample of Swedish patients with acral lentiginous melanoma</w:t>
      </w:r>
      <w:r w:rsidRPr="00101604">
        <w:t xml:space="preserve">. </w:t>
      </w:r>
      <w:r w:rsidRPr="00101604">
        <w:rPr>
          <w:i/>
        </w:rPr>
        <w:t xml:space="preserve">J Dermatol Sci </w:t>
      </w:r>
      <w:r w:rsidRPr="00101604">
        <w:t xml:space="preserve">2013, </w:t>
      </w:r>
      <w:r w:rsidRPr="00101604">
        <w:rPr>
          <w:b/>
        </w:rPr>
        <w:t>72</w:t>
      </w:r>
      <w:r w:rsidRPr="00101604">
        <w:t>(3):284-289.</w:t>
      </w:r>
      <w:bookmarkEnd w:id="275"/>
    </w:p>
    <w:p w:rsidR="00101604" w:rsidRPr="00101604" w:rsidRDefault="00101604" w:rsidP="00101604">
      <w:pPr>
        <w:pStyle w:val="EndNoteBibliography"/>
        <w:ind w:left="720" w:hanging="720"/>
      </w:pPr>
      <w:bookmarkStart w:id="276" w:name="_ENREF_145"/>
      <w:r w:rsidRPr="00101604">
        <w:t>145.</w:t>
      </w:r>
      <w:r w:rsidRPr="00101604">
        <w:tab/>
        <w:t>Hodi FS, Corless CL, Giobbie-Hurder A, Fletcher JA, Zhu M, Marino-Enriquez A, Friedlander P, Gonzalez R, Weber JS, Gajewski TF</w:t>
      </w:r>
      <w:r w:rsidRPr="00101604">
        <w:rPr>
          <w:i/>
        </w:rPr>
        <w:t xml:space="preserve"> et al</w:t>
      </w:r>
      <w:r w:rsidRPr="00101604">
        <w:t xml:space="preserve">: </w:t>
      </w:r>
      <w:r w:rsidRPr="00101604">
        <w:rPr>
          <w:b/>
        </w:rPr>
        <w:t>Imatinib for melanomas harboring mutationally activated or amplified KIT arising on mucosal, acral, and chronically sun-damaged skin</w:t>
      </w:r>
      <w:r w:rsidRPr="00101604">
        <w:t xml:space="preserve">. </w:t>
      </w:r>
      <w:r w:rsidRPr="00101604">
        <w:rPr>
          <w:i/>
        </w:rPr>
        <w:t xml:space="preserve">J Clin Oncol </w:t>
      </w:r>
      <w:r w:rsidRPr="00101604">
        <w:t xml:space="preserve">2013, </w:t>
      </w:r>
      <w:r w:rsidRPr="00101604">
        <w:rPr>
          <w:b/>
        </w:rPr>
        <w:t>31</w:t>
      </w:r>
      <w:r w:rsidRPr="00101604">
        <w:t>(26):3182-3190.</w:t>
      </w:r>
      <w:bookmarkEnd w:id="276"/>
    </w:p>
    <w:p w:rsidR="00101604" w:rsidRPr="00101604" w:rsidRDefault="00101604" w:rsidP="00101604">
      <w:pPr>
        <w:pStyle w:val="EndNoteBibliography"/>
        <w:ind w:left="720" w:hanging="720"/>
      </w:pPr>
      <w:bookmarkStart w:id="277" w:name="_ENREF_146"/>
      <w:r w:rsidRPr="00101604">
        <w:t>146.</w:t>
      </w:r>
      <w:r w:rsidRPr="00101604">
        <w:tab/>
        <w:t>Kim KB, Eton O, Davis DW, Frazier ML, McConkey DJ, Diwan AH, Papadopoulos NE, Bedikian AY, Camacho LH, Ross MI</w:t>
      </w:r>
      <w:r w:rsidRPr="00101604">
        <w:rPr>
          <w:i/>
        </w:rPr>
        <w:t xml:space="preserve"> et al</w:t>
      </w:r>
      <w:r w:rsidRPr="00101604">
        <w:t xml:space="preserve">: </w:t>
      </w:r>
      <w:r w:rsidRPr="00101604">
        <w:rPr>
          <w:b/>
        </w:rPr>
        <w:t>Phase II trial of imatinib mesylate in patients with metastatic melanoma</w:t>
      </w:r>
      <w:r w:rsidRPr="00101604">
        <w:t xml:space="preserve">. </w:t>
      </w:r>
      <w:r w:rsidRPr="00101604">
        <w:rPr>
          <w:i/>
        </w:rPr>
        <w:t xml:space="preserve">Br J Cancer </w:t>
      </w:r>
      <w:r w:rsidRPr="00101604">
        <w:t xml:space="preserve">2008, </w:t>
      </w:r>
      <w:r w:rsidRPr="00101604">
        <w:rPr>
          <w:b/>
        </w:rPr>
        <w:t>99</w:t>
      </w:r>
      <w:r w:rsidRPr="00101604">
        <w:t>(5):734-740.</w:t>
      </w:r>
      <w:bookmarkEnd w:id="277"/>
    </w:p>
    <w:p w:rsidR="00101604" w:rsidRPr="00101604" w:rsidRDefault="00101604" w:rsidP="00101604">
      <w:pPr>
        <w:pStyle w:val="EndNoteBibliography"/>
        <w:ind w:left="720" w:hanging="720"/>
      </w:pPr>
      <w:bookmarkStart w:id="278" w:name="_ENREF_147"/>
      <w:r w:rsidRPr="00101604">
        <w:t>147.</w:t>
      </w:r>
      <w:r w:rsidRPr="00101604">
        <w:tab/>
        <w:t>Kalinsky K, Lee S, Rubin KM, Lawrence DP, Iafrarte AJ, Borger DR, Margolin KA, Leitao MM, Jr., Tarhini AA, Koon HB</w:t>
      </w:r>
      <w:r w:rsidRPr="00101604">
        <w:rPr>
          <w:i/>
        </w:rPr>
        <w:t xml:space="preserve"> et al</w:t>
      </w:r>
      <w:r w:rsidRPr="00101604">
        <w:t xml:space="preserve">: </w:t>
      </w:r>
      <w:r w:rsidRPr="00101604">
        <w:rPr>
          <w:b/>
        </w:rPr>
        <w:t>A phase 2 trial of dasatinib in patients with locally advanced or stage IV mucosal, acral, or vulvovaginal melanoma: A trial of the ECOG-ACRIN Cancer Research Group (E2607)</w:t>
      </w:r>
      <w:r w:rsidRPr="00101604">
        <w:t xml:space="preserve">. </w:t>
      </w:r>
      <w:r w:rsidRPr="00101604">
        <w:rPr>
          <w:i/>
        </w:rPr>
        <w:t xml:space="preserve">Cancer </w:t>
      </w:r>
      <w:r w:rsidRPr="00101604">
        <w:t xml:space="preserve">2017, </w:t>
      </w:r>
      <w:r w:rsidRPr="00101604">
        <w:rPr>
          <w:b/>
        </w:rPr>
        <w:t>123</w:t>
      </w:r>
      <w:r w:rsidRPr="00101604">
        <w:t>(14):2688-2697.</w:t>
      </w:r>
      <w:bookmarkEnd w:id="278"/>
    </w:p>
    <w:p w:rsidR="00101604" w:rsidRPr="00101604" w:rsidRDefault="00101604" w:rsidP="00101604">
      <w:pPr>
        <w:pStyle w:val="EndNoteBibliography"/>
        <w:ind w:left="720" w:hanging="720"/>
      </w:pPr>
      <w:bookmarkStart w:id="279" w:name="_ENREF_148"/>
      <w:r w:rsidRPr="00101604">
        <w:t>148.</w:t>
      </w:r>
      <w:r w:rsidRPr="00101604">
        <w:tab/>
        <w:t>Guo J, Carvajal RD, Dummer R, Hauschild A, Daud A, Bastian BC, Markovic SN, Queirolo P, Arance A, Berking C</w:t>
      </w:r>
      <w:r w:rsidRPr="00101604">
        <w:rPr>
          <w:i/>
        </w:rPr>
        <w:t xml:space="preserve"> et al</w:t>
      </w:r>
      <w:r w:rsidRPr="00101604">
        <w:t xml:space="preserve">: </w:t>
      </w:r>
      <w:r w:rsidRPr="00101604">
        <w:rPr>
          <w:b/>
        </w:rPr>
        <w:t>Efficacy and safety of nilotinib in patients with KIT-mutated metastatic or inoperable melanoma: final results from the global, single-arm, phase II TEAM trial</w:t>
      </w:r>
      <w:r w:rsidRPr="00101604">
        <w:t xml:space="preserve">. </w:t>
      </w:r>
      <w:r w:rsidRPr="00101604">
        <w:rPr>
          <w:i/>
        </w:rPr>
        <w:t xml:space="preserve">Ann Oncol </w:t>
      </w:r>
      <w:r w:rsidRPr="00101604">
        <w:t xml:space="preserve">2017, </w:t>
      </w:r>
      <w:r w:rsidRPr="00101604">
        <w:rPr>
          <w:b/>
        </w:rPr>
        <w:t>28</w:t>
      </w:r>
      <w:r w:rsidRPr="00101604">
        <w:t>(6):1380-1387.</w:t>
      </w:r>
      <w:bookmarkEnd w:id="279"/>
    </w:p>
    <w:p w:rsidR="00101604" w:rsidRPr="00101604" w:rsidRDefault="00101604" w:rsidP="00101604">
      <w:pPr>
        <w:pStyle w:val="EndNoteBibliography"/>
        <w:ind w:left="720" w:hanging="720"/>
      </w:pPr>
      <w:bookmarkStart w:id="280" w:name="_ENREF_149"/>
      <w:r w:rsidRPr="00101604">
        <w:t>149.</w:t>
      </w:r>
      <w:r w:rsidRPr="00101604">
        <w:tab/>
        <w:t>Guo J, Si L, Kong Y, Flaherty KT, Xu X, Zhu Y, Corless CL, Li L, Li H, Sheng X</w:t>
      </w:r>
      <w:r w:rsidRPr="00101604">
        <w:rPr>
          <w:i/>
        </w:rPr>
        <w:t xml:space="preserve"> et al</w:t>
      </w:r>
      <w:r w:rsidRPr="00101604">
        <w:t xml:space="preserve">: </w:t>
      </w:r>
      <w:r w:rsidRPr="00101604">
        <w:rPr>
          <w:b/>
        </w:rPr>
        <w:t>Phase II, open-label, single-arm trial of imatinib mesylate in patients with metastatic melanoma harboring c-Kit mutation or amplification</w:t>
      </w:r>
      <w:r w:rsidRPr="00101604">
        <w:t xml:space="preserve">. </w:t>
      </w:r>
      <w:r w:rsidRPr="00101604">
        <w:rPr>
          <w:i/>
        </w:rPr>
        <w:t xml:space="preserve">J Clin Oncol </w:t>
      </w:r>
      <w:r w:rsidRPr="00101604">
        <w:t xml:space="preserve">2011, </w:t>
      </w:r>
      <w:r w:rsidRPr="00101604">
        <w:rPr>
          <w:b/>
        </w:rPr>
        <w:t>29</w:t>
      </w:r>
      <w:r w:rsidRPr="00101604">
        <w:t>(21):2904-2909.</w:t>
      </w:r>
      <w:bookmarkEnd w:id="280"/>
    </w:p>
    <w:p w:rsidR="00101604" w:rsidRPr="00101604" w:rsidRDefault="00101604" w:rsidP="00101604">
      <w:pPr>
        <w:pStyle w:val="EndNoteBibliography"/>
        <w:ind w:left="720" w:hanging="720"/>
      </w:pPr>
      <w:bookmarkStart w:id="281" w:name="_ENREF_150"/>
      <w:r w:rsidRPr="00101604">
        <w:t>150.</w:t>
      </w:r>
      <w:r w:rsidRPr="00101604">
        <w:tab/>
        <w:t>Guo J, Qin S, Liang J, Lin T, Si L, Chen X, Chi Z, Cui C, Du N, Fan Y</w:t>
      </w:r>
      <w:r w:rsidRPr="00101604">
        <w:rPr>
          <w:i/>
        </w:rPr>
        <w:t xml:space="preserve"> et al</w:t>
      </w:r>
      <w:r w:rsidRPr="00101604">
        <w:t xml:space="preserve">: </w:t>
      </w:r>
      <w:r w:rsidRPr="00101604">
        <w:rPr>
          <w:b/>
        </w:rPr>
        <w:t>Chinese Guidelines on the Diagnosis and Treatment of Melanoma (2015 Edition)</w:t>
      </w:r>
      <w:r w:rsidRPr="00101604">
        <w:t xml:space="preserve">. </w:t>
      </w:r>
      <w:r w:rsidRPr="00101604">
        <w:rPr>
          <w:i/>
        </w:rPr>
        <w:t xml:space="preserve">Chin Clin Oncol </w:t>
      </w:r>
      <w:r w:rsidRPr="00101604">
        <w:t xml:space="preserve">2016, </w:t>
      </w:r>
      <w:r w:rsidRPr="00101604">
        <w:rPr>
          <w:b/>
        </w:rPr>
        <w:t>5</w:t>
      </w:r>
      <w:r w:rsidRPr="00101604">
        <w:t>(4):57.</w:t>
      </w:r>
      <w:bookmarkEnd w:id="281"/>
    </w:p>
    <w:p w:rsidR="00101604" w:rsidRPr="00101604" w:rsidRDefault="00101604" w:rsidP="00101604">
      <w:pPr>
        <w:pStyle w:val="EndNoteBibliography"/>
        <w:ind w:left="720" w:hanging="720"/>
      </w:pPr>
      <w:bookmarkStart w:id="282" w:name="_ENREF_151"/>
      <w:r w:rsidRPr="00101604">
        <w:t>151.</w:t>
      </w:r>
      <w:r w:rsidRPr="00101604">
        <w:tab/>
      </w:r>
      <w:r w:rsidRPr="00101604">
        <w:rPr>
          <w:b/>
        </w:rPr>
        <w:t>Stage I melanoma of the skin: the problem of resection margins. W.H.O. Collaborating Centres for Evaluation of Methods of Diagnosis and Treatment of Melanoma</w:t>
      </w:r>
      <w:r w:rsidRPr="00101604">
        <w:t xml:space="preserve">. </w:t>
      </w:r>
      <w:r w:rsidRPr="00101604">
        <w:rPr>
          <w:i/>
        </w:rPr>
        <w:t xml:space="preserve">Eur J Cancer </w:t>
      </w:r>
      <w:r w:rsidRPr="00101604">
        <w:t xml:space="preserve">1980, </w:t>
      </w:r>
      <w:r w:rsidRPr="00101604">
        <w:rPr>
          <w:b/>
        </w:rPr>
        <w:t>16</w:t>
      </w:r>
      <w:r w:rsidRPr="00101604">
        <w:t>(8):1079-1085.</w:t>
      </w:r>
      <w:bookmarkEnd w:id="282"/>
    </w:p>
    <w:p w:rsidR="00101604" w:rsidRPr="00101604" w:rsidRDefault="00101604" w:rsidP="00101604">
      <w:pPr>
        <w:pStyle w:val="EndNoteBibliography"/>
        <w:ind w:left="720" w:hanging="720"/>
      </w:pPr>
      <w:bookmarkStart w:id="283" w:name="_ENREF_152"/>
      <w:r w:rsidRPr="00101604">
        <w:t>152.</w:t>
      </w:r>
      <w:r w:rsidRPr="00101604">
        <w:tab/>
        <w:t xml:space="preserve">Shelley W, Kersey P, Quirt I, Pater J: </w:t>
      </w:r>
      <w:r w:rsidRPr="00101604">
        <w:rPr>
          <w:b/>
        </w:rPr>
        <w:t>Survey of surgical management of malignant melanoma in Canada: optimal margins of excision and lymph-node dissection</w:t>
      </w:r>
      <w:r w:rsidRPr="00101604">
        <w:t xml:space="preserve">. </w:t>
      </w:r>
      <w:r w:rsidRPr="00101604">
        <w:rPr>
          <w:i/>
        </w:rPr>
        <w:t xml:space="preserve">Can J Surg </w:t>
      </w:r>
      <w:r w:rsidRPr="00101604">
        <w:t xml:space="preserve">1984, </w:t>
      </w:r>
      <w:r w:rsidRPr="00101604">
        <w:rPr>
          <w:b/>
        </w:rPr>
        <w:t>27</w:t>
      </w:r>
      <w:r w:rsidRPr="00101604">
        <w:t>(2):190-192.</w:t>
      </w:r>
      <w:bookmarkEnd w:id="283"/>
    </w:p>
    <w:p w:rsidR="00101604" w:rsidRPr="00101604" w:rsidRDefault="00101604" w:rsidP="00101604">
      <w:pPr>
        <w:pStyle w:val="EndNoteBibliography"/>
        <w:ind w:left="720" w:hanging="720"/>
      </w:pPr>
      <w:bookmarkStart w:id="284" w:name="_ENREF_153"/>
      <w:r w:rsidRPr="00101604">
        <w:t>153.</w:t>
      </w:r>
      <w:r w:rsidRPr="00101604">
        <w:tab/>
        <w:t xml:space="preserve">Demidov LV, Martynova EV: </w:t>
      </w:r>
      <w:r w:rsidRPr="00101604">
        <w:rPr>
          <w:b/>
        </w:rPr>
        <w:t>[Retrospective evaluation of the safe reduction of surgical margins of resected stage-IIA cutaneous melanoma of the trunk and extremities]</w:t>
      </w:r>
      <w:r w:rsidRPr="00101604">
        <w:t xml:space="preserve">. </w:t>
      </w:r>
      <w:r w:rsidRPr="00101604">
        <w:rPr>
          <w:i/>
        </w:rPr>
        <w:t xml:space="preserve">Vopr Onkol </w:t>
      </w:r>
      <w:r w:rsidRPr="00101604">
        <w:t xml:space="preserve">2002, </w:t>
      </w:r>
      <w:r w:rsidRPr="00101604">
        <w:rPr>
          <w:b/>
        </w:rPr>
        <w:t>48</w:t>
      </w:r>
      <w:r w:rsidRPr="00101604">
        <w:t>(1):68-73.</w:t>
      </w:r>
      <w:bookmarkEnd w:id="284"/>
    </w:p>
    <w:p w:rsidR="00101604" w:rsidRPr="00101604" w:rsidRDefault="00101604" w:rsidP="00101604">
      <w:pPr>
        <w:pStyle w:val="EndNoteBibliography"/>
        <w:ind w:left="720" w:hanging="720"/>
      </w:pPr>
      <w:bookmarkStart w:id="285" w:name="_ENREF_154"/>
      <w:r w:rsidRPr="00101604">
        <w:t>154.</w:t>
      </w:r>
      <w:r w:rsidRPr="00101604">
        <w:tab/>
        <w:t xml:space="preserve">Lens MB, Newton-Bishop JA, Dawes M: </w:t>
      </w:r>
      <w:r w:rsidRPr="00101604">
        <w:rPr>
          <w:b/>
        </w:rPr>
        <w:t>Surgical margins in cutaneous melanoma (2 cm versus 5 cm for lesions measuring less than 2.1-mm thick)</w:t>
      </w:r>
      <w:r w:rsidRPr="00101604">
        <w:t xml:space="preserve">. </w:t>
      </w:r>
      <w:r w:rsidRPr="00101604">
        <w:rPr>
          <w:i/>
        </w:rPr>
        <w:t xml:space="preserve">Cancer </w:t>
      </w:r>
      <w:r w:rsidRPr="00101604">
        <w:t xml:space="preserve">2004, </w:t>
      </w:r>
      <w:r w:rsidRPr="00101604">
        <w:rPr>
          <w:b/>
        </w:rPr>
        <w:t>100</w:t>
      </w:r>
      <w:r w:rsidRPr="00101604">
        <w:t>(2):433-434; author reply 434.</w:t>
      </w:r>
      <w:bookmarkEnd w:id="285"/>
    </w:p>
    <w:p w:rsidR="00101604" w:rsidRPr="00101604" w:rsidRDefault="00101604" w:rsidP="00101604">
      <w:pPr>
        <w:pStyle w:val="EndNoteBibliography"/>
        <w:ind w:left="720" w:hanging="720"/>
      </w:pPr>
      <w:bookmarkStart w:id="286" w:name="_ENREF_155"/>
      <w:r w:rsidRPr="00101604">
        <w:t>155.</w:t>
      </w:r>
      <w:r w:rsidRPr="00101604">
        <w:tab/>
        <w:t xml:space="preserve">Thompson JF, Scolyer RA, Uren RF: </w:t>
      </w:r>
      <w:r w:rsidRPr="00101604">
        <w:rPr>
          <w:b/>
        </w:rPr>
        <w:t>Surgical management of primary cutaneous melanoma: excision margins and the role of sentinel lymph node examination</w:t>
      </w:r>
      <w:r w:rsidRPr="00101604">
        <w:t xml:space="preserve">. </w:t>
      </w:r>
      <w:r w:rsidRPr="00101604">
        <w:rPr>
          <w:i/>
        </w:rPr>
        <w:t xml:space="preserve">Surg Oncol Clin N Am </w:t>
      </w:r>
      <w:r w:rsidRPr="00101604">
        <w:t xml:space="preserve">2006, </w:t>
      </w:r>
      <w:r w:rsidRPr="00101604">
        <w:rPr>
          <w:b/>
        </w:rPr>
        <w:t>15</w:t>
      </w:r>
      <w:r w:rsidRPr="00101604">
        <w:t>(2):301-318.</w:t>
      </w:r>
      <w:bookmarkEnd w:id="286"/>
    </w:p>
    <w:p w:rsidR="00101604" w:rsidRPr="00101604" w:rsidRDefault="00101604" w:rsidP="00101604">
      <w:pPr>
        <w:pStyle w:val="EndNoteBibliography"/>
        <w:ind w:left="720" w:hanging="720"/>
      </w:pPr>
      <w:bookmarkStart w:id="287" w:name="_ENREF_156"/>
      <w:r w:rsidRPr="00101604">
        <w:t>156.</w:t>
      </w:r>
      <w:r w:rsidRPr="00101604">
        <w:tab/>
        <w:t xml:space="preserve">Mocellin S, Pasquali S, Nitti D: </w:t>
      </w:r>
      <w:r w:rsidRPr="00101604">
        <w:rPr>
          <w:b/>
        </w:rPr>
        <w:t>The impact of surgery on survival of patients with cutaneous melanoma: revisiting the role of primary tumor excision margins</w:t>
      </w:r>
      <w:r w:rsidRPr="00101604">
        <w:t xml:space="preserve">. </w:t>
      </w:r>
      <w:r w:rsidRPr="00101604">
        <w:rPr>
          <w:i/>
        </w:rPr>
        <w:t xml:space="preserve">Ann Surg </w:t>
      </w:r>
      <w:r w:rsidRPr="00101604">
        <w:t xml:space="preserve">2011, </w:t>
      </w:r>
      <w:r w:rsidRPr="00101604">
        <w:rPr>
          <w:b/>
        </w:rPr>
        <w:t>253</w:t>
      </w:r>
      <w:r w:rsidRPr="00101604">
        <w:t>(2):238-243.</w:t>
      </w:r>
      <w:bookmarkEnd w:id="287"/>
    </w:p>
    <w:p w:rsidR="00101604" w:rsidRPr="00101604" w:rsidRDefault="00101604" w:rsidP="00101604">
      <w:pPr>
        <w:pStyle w:val="EndNoteBibliography"/>
        <w:ind w:left="720" w:hanging="720"/>
      </w:pPr>
      <w:bookmarkStart w:id="288" w:name="_ENREF_157"/>
      <w:r w:rsidRPr="00101604">
        <w:t>157.</w:t>
      </w:r>
      <w:r w:rsidRPr="00101604">
        <w:tab/>
        <w:t>Duffy KL, Truong A, Bowen GM, Andtbacka RH, Hyngstrom J, Bowles T, Grossmann K, Khong H, Hyde M, Florell SR</w:t>
      </w:r>
      <w:r w:rsidRPr="00101604">
        <w:rPr>
          <w:i/>
        </w:rPr>
        <w:t xml:space="preserve"> et al</w:t>
      </w:r>
      <w:r w:rsidRPr="00101604">
        <w:t xml:space="preserve">: </w:t>
      </w:r>
      <w:r w:rsidRPr="00101604">
        <w:rPr>
          <w:b/>
        </w:rPr>
        <w:t>Adequacy of 5-mm surgical excision margins for non-lentiginous melanoma in situ</w:t>
      </w:r>
      <w:r w:rsidRPr="00101604">
        <w:t xml:space="preserve">. </w:t>
      </w:r>
      <w:r w:rsidRPr="00101604">
        <w:rPr>
          <w:i/>
        </w:rPr>
        <w:t xml:space="preserve">J Am Acad Dermatol </w:t>
      </w:r>
      <w:r w:rsidRPr="00101604">
        <w:t xml:space="preserve">2014, </w:t>
      </w:r>
      <w:r w:rsidRPr="00101604">
        <w:rPr>
          <w:b/>
        </w:rPr>
        <w:t>71</w:t>
      </w:r>
      <w:r w:rsidRPr="00101604">
        <w:t>(4):835-838.</w:t>
      </w:r>
      <w:bookmarkEnd w:id="288"/>
    </w:p>
    <w:p w:rsidR="00101604" w:rsidRPr="00101604" w:rsidRDefault="00101604" w:rsidP="00101604">
      <w:pPr>
        <w:pStyle w:val="EndNoteBibliography"/>
        <w:ind w:left="720" w:hanging="720"/>
      </w:pPr>
      <w:bookmarkStart w:id="289" w:name="_ENREF_158"/>
      <w:r w:rsidRPr="00101604">
        <w:t>158.</w:t>
      </w:r>
      <w:r w:rsidRPr="00101604">
        <w:tab/>
        <w:t xml:space="preserve">Koskivuo I, Giordano S, Verajankorva E, Vihinen P: </w:t>
      </w:r>
      <w:r w:rsidRPr="00101604">
        <w:rPr>
          <w:b/>
        </w:rPr>
        <w:t>One-cm Versus 2-cm Excision Margins for Patients With Intermediate Thickness Melanoma: A Matched-Pair Analysis</w:t>
      </w:r>
      <w:r w:rsidRPr="00101604">
        <w:t xml:space="preserve">. </w:t>
      </w:r>
      <w:r w:rsidRPr="00101604">
        <w:rPr>
          <w:i/>
        </w:rPr>
        <w:t xml:space="preserve">Dermatol Surg </w:t>
      </w:r>
      <w:r w:rsidRPr="00101604">
        <w:t xml:space="preserve">2015, </w:t>
      </w:r>
      <w:r w:rsidRPr="00101604">
        <w:rPr>
          <w:b/>
        </w:rPr>
        <w:t>41</w:t>
      </w:r>
      <w:r w:rsidRPr="00101604">
        <w:t>(10):1130-1136.</w:t>
      </w:r>
      <w:bookmarkEnd w:id="289"/>
    </w:p>
    <w:p w:rsidR="00101604" w:rsidRPr="00101604" w:rsidRDefault="00101604" w:rsidP="00101604">
      <w:pPr>
        <w:pStyle w:val="EndNoteBibliography"/>
        <w:ind w:left="720" w:hanging="720"/>
      </w:pPr>
      <w:bookmarkStart w:id="290" w:name="_ENREF_159"/>
      <w:r w:rsidRPr="00101604">
        <w:t>159.</w:t>
      </w:r>
      <w:r w:rsidRPr="00101604">
        <w:tab/>
        <w:t>Faries MB, Mozzillo N, Kashani-Sabet M, Thompson JF, Kelley MC, DeConti RC, Lee JE, Huth JF, Wagner J, Dalgleish A</w:t>
      </w:r>
      <w:r w:rsidRPr="00101604">
        <w:rPr>
          <w:i/>
        </w:rPr>
        <w:t xml:space="preserve"> et al</w:t>
      </w:r>
      <w:r w:rsidRPr="00101604">
        <w:t xml:space="preserve">: </w:t>
      </w:r>
      <w:r w:rsidRPr="00101604">
        <w:rPr>
          <w:b/>
        </w:rPr>
        <w:t>Long-Term Survival after Complete Surgical Resection and Adjuvant Immunotherapy for Distant Melanoma Metastases</w:t>
      </w:r>
      <w:r w:rsidRPr="00101604">
        <w:t xml:space="preserve">. </w:t>
      </w:r>
      <w:r w:rsidRPr="00101604">
        <w:rPr>
          <w:i/>
        </w:rPr>
        <w:t xml:space="preserve">Ann Surg Oncol </w:t>
      </w:r>
      <w:r w:rsidRPr="00101604">
        <w:t xml:space="preserve">2017, </w:t>
      </w:r>
      <w:r w:rsidRPr="00101604">
        <w:rPr>
          <w:b/>
        </w:rPr>
        <w:t>24</w:t>
      </w:r>
      <w:r w:rsidRPr="00101604">
        <w:t>(13):3991-4000.</w:t>
      </w:r>
      <w:bookmarkEnd w:id="290"/>
    </w:p>
    <w:p w:rsidR="00101604" w:rsidRPr="00101604" w:rsidRDefault="00101604" w:rsidP="00101604">
      <w:pPr>
        <w:pStyle w:val="EndNoteBibliography"/>
        <w:ind w:left="720" w:hanging="720"/>
      </w:pPr>
      <w:bookmarkStart w:id="291" w:name="_ENREF_160"/>
      <w:r w:rsidRPr="00101604">
        <w:t>160.</w:t>
      </w:r>
      <w:r w:rsidRPr="00101604">
        <w:tab/>
        <w:t>Morton DL, Thompson JF, Cochran AJ, Mozzillo N, Nieweg OE, Roses DF, Hoekstra HJ, Karakousis CP, Puleo CA, Coventry BJ</w:t>
      </w:r>
      <w:r w:rsidRPr="00101604">
        <w:rPr>
          <w:i/>
        </w:rPr>
        <w:t xml:space="preserve"> et al</w:t>
      </w:r>
      <w:r w:rsidRPr="00101604">
        <w:t xml:space="preserve">: </w:t>
      </w:r>
      <w:r w:rsidRPr="00101604">
        <w:rPr>
          <w:b/>
        </w:rPr>
        <w:t>Final trial report of sentinel-node biopsy versus nodal observation in melanoma</w:t>
      </w:r>
      <w:r w:rsidRPr="00101604">
        <w:t xml:space="preserve">. </w:t>
      </w:r>
      <w:r w:rsidRPr="00101604">
        <w:rPr>
          <w:i/>
        </w:rPr>
        <w:t xml:space="preserve">N Engl J Med </w:t>
      </w:r>
      <w:r w:rsidRPr="00101604">
        <w:t xml:space="preserve">2014, </w:t>
      </w:r>
      <w:r w:rsidRPr="00101604">
        <w:rPr>
          <w:b/>
        </w:rPr>
        <w:t>370</w:t>
      </w:r>
      <w:r w:rsidRPr="00101604">
        <w:t>(7):599-609.</w:t>
      </w:r>
      <w:bookmarkEnd w:id="291"/>
    </w:p>
    <w:p w:rsidR="00101604" w:rsidRPr="00101604" w:rsidRDefault="00101604" w:rsidP="00101604">
      <w:pPr>
        <w:pStyle w:val="EndNoteBibliography"/>
        <w:ind w:left="720" w:hanging="720"/>
      </w:pPr>
      <w:bookmarkStart w:id="292" w:name="_ENREF_161"/>
      <w:r w:rsidRPr="00101604">
        <w:t>161.</w:t>
      </w:r>
      <w:r w:rsidRPr="00101604">
        <w:tab/>
        <w:t xml:space="preserve">Felton S, Taylor RS, Srivastava D: </w:t>
      </w:r>
      <w:r w:rsidRPr="00101604">
        <w:rPr>
          <w:b/>
        </w:rPr>
        <w:t>Excision Margins for Melanoma In Situ on the Head and Neck</w:t>
      </w:r>
      <w:r w:rsidRPr="00101604">
        <w:t xml:space="preserve">. </w:t>
      </w:r>
      <w:r w:rsidRPr="00101604">
        <w:rPr>
          <w:i/>
        </w:rPr>
        <w:t xml:space="preserve">Dermatol Surg </w:t>
      </w:r>
      <w:r w:rsidRPr="00101604">
        <w:t xml:space="preserve">2016, </w:t>
      </w:r>
      <w:r w:rsidRPr="00101604">
        <w:rPr>
          <w:b/>
        </w:rPr>
        <w:t>42</w:t>
      </w:r>
      <w:r w:rsidRPr="00101604">
        <w:t>(3):327-334.</w:t>
      </w:r>
      <w:bookmarkEnd w:id="292"/>
    </w:p>
    <w:p w:rsidR="00101604" w:rsidRPr="00101604" w:rsidRDefault="00101604" w:rsidP="00101604">
      <w:pPr>
        <w:pStyle w:val="EndNoteBibliography"/>
        <w:ind w:left="720" w:hanging="720"/>
      </w:pPr>
      <w:bookmarkStart w:id="293" w:name="_ENREF_162"/>
      <w:r w:rsidRPr="00101604">
        <w:t>162.</w:t>
      </w:r>
      <w:r w:rsidRPr="00101604">
        <w:tab/>
        <w:t xml:space="preserve">Rawlani R, Rawlani V, Qureshi HA, Kim JY, Wayne JD: </w:t>
      </w:r>
      <w:r w:rsidRPr="00101604">
        <w:rPr>
          <w:b/>
        </w:rPr>
        <w:t>Reducing margins of wide local excision in head and neck melanoma for function and cosmesis: 5-year local recurrence-free survival</w:t>
      </w:r>
      <w:r w:rsidRPr="00101604">
        <w:t xml:space="preserve">. </w:t>
      </w:r>
      <w:r w:rsidRPr="00101604">
        <w:rPr>
          <w:i/>
        </w:rPr>
        <w:t xml:space="preserve">J Surg Oncol </w:t>
      </w:r>
      <w:r w:rsidRPr="00101604">
        <w:t xml:space="preserve">2015, </w:t>
      </w:r>
      <w:r w:rsidRPr="00101604">
        <w:rPr>
          <w:b/>
        </w:rPr>
        <w:t>111</w:t>
      </w:r>
      <w:r w:rsidRPr="00101604">
        <w:t>(7):795-799.</w:t>
      </w:r>
      <w:bookmarkEnd w:id="293"/>
    </w:p>
    <w:p w:rsidR="00101604" w:rsidRPr="00101604" w:rsidRDefault="00101604" w:rsidP="00101604">
      <w:pPr>
        <w:pStyle w:val="EndNoteBibliography"/>
        <w:ind w:left="720" w:hanging="720"/>
      </w:pPr>
      <w:bookmarkStart w:id="294" w:name="_ENREF_163"/>
      <w:r w:rsidRPr="00101604">
        <w:t>163.</w:t>
      </w:r>
      <w:r w:rsidRPr="00101604">
        <w:tab/>
        <w:t xml:space="preserve">Moehrle M, Metzger S, Schippert W, Garbe C, Rassner G, Breuninger H: </w:t>
      </w:r>
      <w:r w:rsidRPr="00101604">
        <w:rPr>
          <w:b/>
        </w:rPr>
        <w:t>"Functional" surgery in subungual melanoma</w:t>
      </w:r>
      <w:r w:rsidRPr="00101604">
        <w:t xml:space="preserve">. </w:t>
      </w:r>
      <w:r w:rsidRPr="00101604">
        <w:rPr>
          <w:i/>
        </w:rPr>
        <w:t xml:space="preserve">Dermatol Surg </w:t>
      </w:r>
      <w:r w:rsidRPr="00101604">
        <w:t xml:space="preserve">2003, </w:t>
      </w:r>
      <w:r w:rsidRPr="00101604">
        <w:rPr>
          <w:b/>
        </w:rPr>
        <w:t>29</w:t>
      </w:r>
      <w:r w:rsidRPr="00101604">
        <w:t>(4):366-374.</w:t>
      </w:r>
      <w:bookmarkEnd w:id="294"/>
    </w:p>
    <w:p w:rsidR="00101604" w:rsidRPr="00101604" w:rsidRDefault="00101604" w:rsidP="00101604">
      <w:pPr>
        <w:pStyle w:val="EndNoteBibliography"/>
        <w:ind w:left="720" w:hanging="720"/>
      </w:pPr>
      <w:bookmarkStart w:id="295" w:name="_ENREF_164"/>
      <w:r w:rsidRPr="00101604">
        <w:t>164.</w:t>
      </w:r>
      <w:r w:rsidRPr="00101604">
        <w:tab/>
        <w:t xml:space="preserve">Pockaj BA, Jaroszewski DE, DiCaudo DJ, Hentz JG, Buchel EW, Gray RJ, Markovic SN, Bite U: </w:t>
      </w:r>
      <w:r w:rsidRPr="00101604">
        <w:rPr>
          <w:b/>
        </w:rPr>
        <w:t>Changing surgical therapy for melanoma of the external ear</w:t>
      </w:r>
      <w:r w:rsidRPr="00101604">
        <w:t xml:space="preserve">. </w:t>
      </w:r>
      <w:r w:rsidRPr="00101604">
        <w:rPr>
          <w:i/>
        </w:rPr>
        <w:t xml:space="preserve">Ann Surg Oncol </w:t>
      </w:r>
      <w:r w:rsidRPr="00101604">
        <w:t xml:space="preserve">2003, </w:t>
      </w:r>
      <w:r w:rsidRPr="00101604">
        <w:rPr>
          <w:b/>
        </w:rPr>
        <w:t>10</w:t>
      </w:r>
      <w:r w:rsidRPr="00101604">
        <w:t>(6):689-696.</w:t>
      </w:r>
      <w:bookmarkEnd w:id="295"/>
    </w:p>
    <w:p w:rsidR="00101604" w:rsidRPr="00101604" w:rsidRDefault="00101604" w:rsidP="00101604">
      <w:pPr>
        <w:pStyle w:val="EndNoteBibliography"/>
        <w:ind w:left="720" w:hanging="720"/>
      </w:pPr>
      <w:bookmarkStart w:id="296" w:name="_ENREF_165"/>
      <w:r w:rsidRPr="00101604">
        <w:t>165.</w:t>
      </w:r>
      <w:r w:rsidRPr="00101604">
        <w:tab/>
        <w:t xml:space="preserve">Farshad A, Burg G, Panizzon R, Dummer R: </w:t>
      </w:r>
      <w:r w:rsidRPr="00101604">
        <w:rPr>
          <w:b/>
        </w:rPr>
        <w:t>A retrospective study of 150 patients with lentigo maligna and lentigo maligna melanoma and the efficacy of radiotherapy using Grenz or soft X-rays</w:t>
      </w:r>
      <w:r w:rsidRPr="00101604">
        <w:t xml:space="preserve">. </w:t>
      </w:r>
      <w:r w:rsidRPr="00101604">
        <w:rPr>
          <w:i/>
        </w:rPr>
        <w:t xml:space="preserve">Br J Dermatol </w:t>
      </w:r>
      <w:r w:rsidRPr="00101604">
        <w:t xml:space="preserve">2002, </w:t>
      </w:r>
      <w:r w:rsidRPr="00101604">
        <w:rPr>
          <w:b/>
        </w:rPr>
        <w:t>146</w:t>
      </w:r>
      <w:r w:rsidRPr="00101604">
        <w:t>(6):1042-1046.</w:t>
      </w:r>
      <w:bookmarkEnd w:id="296"/>
    </w:p>
    <w:p w:rsidR="00101604" w:rsidRPr="00101604" w:rsidRDefault="00101604" w:rsidP="00101604">
      <w:pPr>
        <w:pStyle w:val="EndNoteBibliography"/>
        <w:ind w:left="720" w:hanging="720"/>
      </w:pPr>
      <w:bookmarkStart w:id="297" w:name="_ENREF_166"/>
      <w:r w:rsidRPr="00101604">
        <w:t>166.</w:t>
      </w:r>
      <w:r w:rsidRPr="00101604">
        <w:tab/>
        <w:t xml:space="preserve">Harwood AR: </w:t>
      </w:r>
      <w:r w:rsidRPr="00101604">
        <w:rPr>
          <w:b/>
        </w:rPr>
        <w:t>Conventional fractionated radiotherapy for 51 patients with lentigo maligna and lentigo maligna melanoma</w:t>
      </w:r>
      <w:r w:rsidRPr="00101604">
        <w:t xml:space="preserve">. </w:t>
      </w:r>
      <w:r w:rsidRPr="00101604">
        <w:rPr>
          <w:i/>
        </w:rPr>
        <w:t xml:space="preserve">Int J Radiat Oncol Biol Phys </w:t>
      </w:r>
      <w:r w:rsidRPr="00101604">
        <w:t xml:space="preserve">1983, </w:t>
      </w:r>
      <w:r w:rsidRPr="00101604">
        <w:rPr>
          <w:b/>
        </w:rPr>
        <w:t>9</w:t>
      </w:r>
      <w:r w:rsidRPr="00101604">
        <w:t>(7):1019-1021.</w:t>
      </w:r>
      <w:bookmarkEnd w:id="297"/>
    </w:p>
    <w:p w:rsidR="00101604" w:rsidRPr="00101604" w:rsidRDefault="00101604" w:rsidP="00101604">
      <w:pPr>
        <w:pStyle w:val="EndNoteBibliography"/>
        <w:ind w:left="720" w:hanging="720"/>
      </w:pPr>
      <w:bookmarkStart w:id="298" w:name="_ENREF_167"/>
      <w:r w:rsidRPr="00101604">
        <w:t>167.</w:t>
      </w:r>
      <w:r w:rsidRPr="00101604">
        <w:tab/>
        <w:t xml:space="preserve">Hedblad MA, Mallbris L: </w:t>
      </w:r>
      <w:r w:rsidRPr="00101604">
        <w:rPr>
          <w:b/>
        </w:rPr>
        <w:t>Grenz ray treatment of lentigo maligna and early lentigo maligna melanoma</w:t>
      </w:r>
      <w:r w:rsidRPr="00101604">
        <w:t xml:space="preserve">. </w:t>
      </w:r>
      <w:r w:rsidRPr="00101604">
        <w:rPr>
          <w:i/>
        </w:rPr>
        <w:t xml:space="preserve">J Am Acad Dermatol </w:t>
      </w:r>
      <w:r w:rsidRPr="00101604">
        <w:t xml:space="preserve">2012, </w:t>
      </w:r>
      <w:r w:rsidRPr="00101604">
        <w:rPr>
          <w:b/>
        </w:rPr>
        <w:t>67</w:t>
      </w:r>
      <w:r w:rsidRPr="00101604">
        <w:t>(1):60-68.</w:t>
      </w:r>
      <w:bookmarkEnd w:id="298"/>
    </w:p>
    <w:p w:rsidR="00101604" w:rsidRPr="00101604" w:rsidRDefault="00101604" w:rsidP="00101604">
      <w:pPr>
        <w:pStyle w:val="EndNoteBibliography"/>
        <w:ind w:left="720" w:hanging="720"/>
      </w:pPr>
      <w:bookmarkStart w:id="299" w:name="_ENREF_168"/>
      <w:r w:rsidRPr="00101604">
        <w:t>168.</w:t>
      </w:r>
      <w:r w:rsidRPr="00101604">
        <w:tab/>
        <w:t xml:space="preserve">Chen JY, Hruby G, Scolyer RA, Murali R, Hong A, Fitzgerald P, Pham TT, Quinn MJ, Thompson JF: </w:t>
      </w:r>
      <w:r w:rsidRPr="00101604">
        <w:rPr>
          <w:b/>
        </w:rPr>
        <w:t>Desmoplastic neurotropic melanoma: a clinicopathologic analysis of 128 cases</w:t>
      </w:r>
      <w:r w:rsidRPr="00101604">
        <w:t xml:space="preserve">. </w:t>
      </w:r>
      <w:r w:rsidRPr="00101604">
        <w:rPr>
          <w:i/>
        </w:rPr>
        <w:t xml:space="preserve">Cancer </w:t>
      </w:r>
      <w:r w:rsidRPr="00101604">
        <w:t xml:space="preserve">2008, </w:t>
      </w:r>
      <w:r w:rsidRPr="00101604">
        <w:rPr>
          <w:b/>
        </w:rPr>
        <w:t>113</w:t>
      </w:r>
      <w:r w:rsidRPr="00101604">
        <w:t>(10):2770-2778.</w:t>
      </w:r>
      <w:bookmarkEnd w:id="299"/>
    </w:p>
    <w:p w:rsidR="00101604" w:rsidRPr="00101604" w:rsidRDefault="00101604" w:rsidP="00101604">
      <w:pPr>
        <w:pStyle w:val="EndNoteBibliography"/>
        <w:ind w:left="720" w:hanging="720"/>
      </w:pPr>
      <w:bookmarkStart w:id="300" w:name="_ENREF_169"/>
      <w:r w:rsidRPr="00101604">
        <w:t>169.</w:t>
      </w:r>
      <w:r w:rsidRPr="00101604">
        <w:tab/>
        <w:t xml:space="preserve">Christie DR, Tiver KV: </w:t>
      </w:r>
      <w:r w:rsidRPr="00101604">
        <w:rPr>
          <w:b/>
        </w:rPr>
        <w:t>Radiotherapy for melanotic freckles</w:t>
      </w:r>
      <w:r w:rsidRPr="00101604">
        <w:t xml:space="preserve">. </w:t>
      </w:r>
      <w:r w:rsidRPr="00101604">
        <w:rPr>
          <w:i/>
        </w:rPr>
        <w:t xml:space="preserve">Austral Radiol </w:t>
      </w:r>
      <w:r w:rsidRPr="00101604">
        <w:t xml:space="preserve">1996, </w:t>
      </w:r>
      <w:r w:rsidRPr="00101604">
        <w:rPr>
          <w:b/>
        </w:rPr>
        <w:t>40</w:t>
      </w:r>
      <w:r w:rsidRPr="00101604">
        <w:t>:331-333.</w:t>
      </w:r>
      <w:bookmarkEnd w:id="300"/>
    </w:p>
    <w:p w:rsidR="00101604" w:rsidRPr="00101604" w:rsidRDefault="00101604" w:rsidP="00101604">
      <w:pPr>
        <w:pStyle w:val="EndNoteBibliography"/>
        <w:ind w:left="720" w:hanging="720"/>
      </w:pPr>
      <w:bookmarkStart w:id="301" w:name="_ENREF_170"/>
      <w:r w:rsidRPr="00101604">
        <w:t>170.</w:t>
      </w:r>
      <w:r w:rsidRPr="00101604">
        <w:tab/>
        <w:t xml:space="preserve">Testori A, Soteldo J, Powell B, Sales F, Borgognoni L, Rutkowski P, Lejeune F, van Leeuwen P, Eggermont A: </w:t>
      </w:r>
      <w:r w:rsidRPr="00101604">
        <w:rPr>
          <w:b/>
        </w:rPr>
        <w:t>Surgical management of melanoma: an EORTC Melanoma Group survey</w:t>
      </w:r>
      <w:r w:rsidRPr="00101604">
        <w:t xml:space="preserve">. </w:t>
      </w:r>
      <w:r w:rsidRPr="00101604">
        <w:rPr>
          <w:i/>
        </w:rPr>
        <w:t xml:space="preserve">Ecancermedicalscience </w:t>
      </w:r>
      <w:r w:rsidRPr="00101604">
        <w:t xml:space="preserve">2013, </w:t>
      </w:r>
      <w:r w:rsidRPr="00101604">
        <w:rPr>
          <w:b/>
        </w:rPr>
        <w:t>7</w:t>
      </w:r>
      <w:r w:rsidRPr="00101604">
        <w:t>:294.</w:t>
      </w:r>
      <w:bookmarkEnd w:id="301"/>
    </w:p>
    <w:p w:rsidR="00101604" w:rsidRPr="00101604" w:rsidRDefault="00101604" w:rsidP="00101604">
      <w:pPr>
        <w:pStyle w:val="EndNoteBibliography"/>
        <w:ind w:left="720" w:hanging="720"/>
      </w:pPr>
      <w:bookmarkStart w:id="302" w:name="_ENREF_171"/>
      <w:r w:rsidRPr="00101604">
        <w:t>171.</w:t>
      </w:r>
      <w:r w:rsidRPr="00101604">
        <w:tab/>
        <w:t xml:space="preserve">Lens MB, Dawes M, Goodacre T, Newton-Bishop JA: </w:t>
      </w:r>
      <w:r w:rsidRPr="00101604">
        <w:rPr>
          <w:b/>
        </w:rPr>
        <w:t>Elective lymph node dissection in patients with melanoma: systematic review and meta-analysis of randomized controlled trials</w:t>
      </w:r>
      <w:r w:rsidRPr="00101604">
        <w:t xml:space="preserve">. </w:t>
      </w:r>
      <w:r w:rsidRPr="00101604">
        <w:rPr>
          <w:i/>
        </w:rPr>
        <w:t xml:space="preserve">Arch Surg </w:t>
      </w:r>
      <w:r w:rsidRPr="00101604">
        <w:t xml:space="preserve">2002, </w:t>
      </w:r>
      <w:r w:rsidRPr="00101604">
        <w:rPr>
          <w:b/>
        </w:rPr>
        <w:t>137</w:t>
      </w:r>
      <w:r w:rsidRPr="00101604">
        <w:t>(4):458-461.</w:t>
      </w:r>
      <w:bookmarkEnd w:id="302"/>
    </w:p>
    <w:p w:rsidR="00101604" w:rsidRPr="00101604" w:rsidRDefault="00101604" w:rsidP="00101604">
      <w:pPr>
        <w:pStyle w:val="EndNoteBibliography"/>
        <w:ind w:left="720" w:hanging="720"/>
      </w:pPr>
      <w:bookmarkStart w:id="303" w:name="_ENREF_172"/>
      <w:r w:rsidRPr="00101604">
        <w:t>172.</w:t>
      </w:r>
      <w:r w:rsidRPr="00101604">
        <w:tab/>
        <w:t xml:space="preserve">Yonick DV, Ballo RM, Kahn E, Dahiya M, Yao K, Godellas C, Shoup M, Aranha GV: </w:t>
      </w:r>
      <w:r w:rsidRPr="00101604">
        <w:rPr>
          <w:b/>
        </w:rPr>
        <w:t>Predictors of positive sentinel lymph node in thin melanoma</w:t>
      </w:r>
      <w:r w:rsidRPr="00101604">
        <w:t xml:space="preserve">. </w:t>
      </w:r>
      <w:r w:rsidRPr="00101604">
        <w:rPr>
          <w:i/>
        </w:rPr>
        <w:t xml:space="preserve">Am J Surg </w:t>
      </w:r>
      <w:r w:rsidRPr="00101604">
        <w:t xml:space="preserve">2011, </w:t>
      </w:r>
      <w:r w:rsidRPr="00101604">
        <w:rPr>
          <w:b/>
        </w:rPr>
        <w:t>201</w:t>
      </w:r>
      <w:r w:rsidRPr="00101604">
        <w:t>(3):324-327; discussion 327-328.</w:t>
      </w:r>
      <w:bookmarkEnd w:id="303"/>
    </w:p>
    <w:p w:rsidR="00101604" w:rsidRPr="00101604" w:rsidRDefault="00101604" w:rsidP="00101604">
      <w:pPr>
        <w:pStyle w:val="EndNoteBibliography"/>
        <w:ind w:left="720" w:hanging="720"/>
      </w:pPr>
      <w:bookmarkStart w:id="304" w:name="_ENREF_173"/>
      <w:r w:rsidRPr="00101604">
        <w:t>173.</w:t>
      </w:r>
      <w:r w:rsidRPr="00101604">
        <w:tab/>
        <w:t>Cascinelli N, Belli F, Santinami M, Fait V, Testori A, Ruka W, Cavaliere R, Mozzillo N, Rossi CR, MacKie RM</w:t>
      </w:r>
      <w:r w:rsidRPr="00101604">
        <w:rPr>
          <w:i/>
        </w:rPr>
        <w:t xml:space="preserve"> et al</w:t>
      </w:r>
      <w:r w:rsidRPr="00101604">
        <w:t xml:space="preserve">: </w:t>
      </w:r>
      <w:r w:rsidRPr="00101604">
        <w:rPr>
          <w:b/>
        </w:rPr>
        <w:t>Sentinel lymph node biopsy in cutaneous melanoma: the WHO Melanoma Program experience</w:t>
      </w:r>
      <w:r w:rsidRPr="00101604">
        <w:t xml:space="preserve">. </w:t>
      </w:r>
      <w:r w:rsidRPr="00101604">
        <w:rPr>
          <w:i/>
        </w:rPr>
        <w:t xml:space="preserve">Ann Surg Oncol </w:t>
      </w:r>
      <w:r w:rsidRPr="00101604">
        <w:t xml:space="preserve">2000, </w:t>
      </w:r>
      <w:r w:rsidRPr="00101604">
        <w:rPr>
          <w:b/>
        </w:rPr>
        <w:t>7</w:t>
      </w:r>
      <w:r w:rsidRPr="00101604">
        <w:t>(6):469-474.</w:t>
      </w:r>
      <w:bookmarkEnd w:id="304"/>
    </w:p>
    <w:p w:rsidR="00101604" w:rsidRPr="00101604" w:rsidRDefault="00101604" w:rsidP="00101604">
      <w:pPr>
        <w:pStyle w:val="EndNoteBibliography"/>
        <w:ind w:left="720" w:hanging="720"/>
      </w:pPr>
      <w:bookmarkStart w:id="305" w:name="_ENREF_174"/>
      <w:r w:rsidRPr="00101604">
        <w:t>174.</w:t>
      </w:r>
      <w:r w:rsidRPr="00101604">
        <w:tab/>
        <w:t xml:space="preserve">Stoffels I, Dissemond J, Poppel T, Schadendorf D, Klode J: </w:t>
      </w:r>
      <w:r w:rsidRPr="00101604">
        <w:rPr>
          <w:b/>
        </w:rPr>
        <w:t>Intraoperative Fluorescence Imaging for Sentinel Lymph Node Detection: Prospective Clinical Trial to Compare the Usefulness of Indocyanine Green vs Technetium Tc 99m for Identification of Sentinel Lymph Nodes</w:t>
      </w:r>
      <w:r w:rsidRPr="00101604">
        <w:t xml:space="preserve">. </w:t>
      </w:r>
      <w:r w:rsidRPr="00101604">
        <w:rPr>
          <w:i/>
        </w:rPr>
        <w:t xml:space="preserve">JAMA Surg </w:t>
      </w:r>
      <w:r w:rsidRPr="00101604">
        <w:t xml:space="preserve">2015, </w:t>
      </w:r>
      <w:r w:rsidRPr="00101604">
        <w:rPr>
          <w:b/>
        </w:rPr>
        <w:t>150</w:t>
      </w:r>
      <w:r w:rsidRPr="00101604">
        <w:t>(7):617-623.</w:t>
      </w:r>
      <w:bookmarkEnd w:id="305"/>
    </w:p>
    <w:p w:rsidR="00101604" w:rsidRPr="00101604" w:rsidRDefault="00101604" w:rsidP="00101604">
      <w:pPr>
        <w:pStyle w:val="EndNoteBibliography"/>
        <w:ind w:left="720" w:hanging="720"/>
      </w:pPr>
      <w:bookmarkStart w:id="306" w:name="_ENREF_175"/>
      <w:r w:rsidRPr="00101604">
        <w:t>175.</w:t>
      </w:r>
      <w:r w:rsidRPr="00101604">
        <w:tab/>
        <w:t xml:space="preserve">de Bree E, de Bree R: </w:t>
      </w:r>
      <w:r w:rsidRPr="00101604">
        <w:rPr>
          <w:b/>
        </w:rPr>
        <w:t>Implications of the MSLT-1 for sentinel lymph node biopsy in cutaneous head and neck melanoma</w:t>
      </w:r>
      <w:r w:rsidRPr="00101604">
        <w:t xml:space="preserve">. </w:t>
      </w:r>
      <w:r w:rsidRPr="00101604">
        <w:rPr>
          <w:i/>
        </w:rPr>
        <w:t xml:space="preserve">Oral Oncol </w:t>
      </w:r>
      <w:r w:rsidRPr="00101604">
        <w:t xml:space="preserve">2015, </w:t>
      </w:r>
      <w:r w:rsidRPr="00101604">
        <w:rPr>
          <w:b/>
        </w:rPr>
        <w:t>51</w:t>
      </w:r>
      <w:r w:rsidRPr="00101604">
        <w:t>(7):629-633.</w:t>
      </w:r>
      <w:bookmarkEnd w:id="306"/>
    </w:p>
    <w:p w:rsidR="00101604" w:rsidRPr="00101604" w:rsidRDefault="00101604" w:rsidP="00101604">
      <w:pPr>
        <w:pStyle w:val="EndNoteBibliography"/>
        <w:ind w:left="720" w:hanging="720"/>
      </w:pPr>
      <w:bookmarkStart w:id="307" w:name="_ENREF_176"/>
      <w:r w:rsidRPr="00101604">
        <w:t>176.</w:t>
      </w:r>
      <w:r w:rsidRPr="00101604">
        <w:tab/>
        <w:t xml:space="preserve">van Akkooi AC, Eggermont AM: </w:t>
      </w:r>
      <w:r w:rsidRPr="00101604">
        <w:rPr>
          <w:b/>
        </w:rPr>
        <w:t>Melanoma: MSLT-1--SNB is a biomarker, not a therapeutic intervention</w:t>
      </w:r>
      <w:r w:rsidRPr="00101604">
        <w:t xml:space="preserve">. </w:t>
      </w:r>
      <w:r w:rsidRPr="00101604">
        <w:rPr>
          <w:i/>
        </w:rPr>
        <w:t xml:space="preserve">Nat Rev Clin Oncol </w:t>
      </w:r>
      <w:r w:rsidRPr="00101604">
        <w:t xml:space="preserve">2014, </w:t>
      </w:r>
      <w:r w:rsidRPr="00101604">
        <w:rPr>
          <w:b/>
        </w:rPr>
        <w:t>11</w:t>
      </w:r>
      <w:r w:rsidRPr="00101604">
        <w:t>(5):248-249.</w:t>
      </w:r>
      <w:bookmarkEnd w:id="307"/>
    </w:p>
    <w:p w:rsidR="00101604" w:rsidRPr="00101604" w:rsidRDefault="00101604" w:rsidP="00101604">
      <w:pPr>
        <w:pStyle w:val="EndNoteBibliography"/>
        <w:ind w:left="720" w:hanging="720"/>
      </w:pPr>
      <w:bookmarkStart w:id="308" w:name="_ENREF_177"/>
      <w:r w:rsidRPr="00101604">
        <w:t>177.</w:t>
      </w:r>
      <w:r w:rsidRPr="00101604">
        <w:tab/>
        <w:t xml:space="preserve">Ross MI, Gershenwald JE: </w:t>
      </w:r>
      <w:r w:rsidRPr="00101604">
        <w:rPr>
          <w:b/>
        </w:rPr>
        <w:t>How should we view the results of the Multicenter Selective Lymphadenectomy Trial-1 (MSLT-1)?</w:t>
      </w:r>
      <w:r w:rsidRPr="00101604">
        <w:t xml:space="preserve"> </w:t>
      </w:r>
      <w:r w:rsidRPr="00101604">
        <w:rPr>
          <w:i/>
        </w:rPr>
        <w:t xml:space="preserve">Ann Surg Oncol </w:t>
      </w:r>
      <w:r w:rsidRPr="00101604">
        <w:t xml:space="preserve">2008, </w:t>
      </w:r>
      <w:r w:rsidRPr="00101604">
        <w:rPr>
          <w:b/>
        </w:rPr>
        <w:t>15</w:t>
      </w:r>
      <w:r w:rsidRPr="00101604">
        <w:t>(3):670-673.</w:t>
      </w:r>
      <w:bookmarkEnd w:id="308"/>
    </w:p>
    <w:p w:rsidR="00101604" w:rsidRPr="00101604" w:rsidRDefault="00101604" w:rsidP="00101604">
      <w:pPr>
        <w:pStyle w:val="EndNoteBibliography"/>
        <w:ind w:left="720" w:hanging="720"/>
      </w:pPr>
      <w:bookmarkStart w:id="309" w:name="_ENREF_178"/>
      <w:r w:rsidRPr="00101604">
        <w:t>178.</w:t>
      </w:r>
      <w:r w:rsidRPr="00101604">
        <w:tab/>
        <w:t xml:space="preserve">Morton DL: </w:t>
      </w:r>
      <w:r w:rsidRPr="00101604">
        <w:rPr>
          <w:b/>
        </w:rPr>
        <w:t>Intraoperative lymphatic mapping and sentinel lymphadenectomy: community standard care or clinical investigation?</w:t>
      </w:r>
      <w:r w:rsidRPr="00101604">
        <w:t xml:space="preserve"> </w:t>
      </w:r>
      <w:r w:rsidRPr="00101604">
        <w:rPr>
          <w:i/>
        </w:rPr>
        <w:t xml:space="preserve">Cancer J Sci Am </w:t>
      </w:r>
      <w:r w:rsidRPr="00101604">
        <w:t xml:space="preserve">1997, </w:t>
      </w:r>
      <w:r w:rsidRPr="00101604">
        <w:rPr>
          <w:b/>
        </w:rPr>
        <w:t>3</w:t>
      </w:r>
      <w:r w:rsidRPr="00101604">
        <w:t>(6):328-330.</w:t>
      </w:r>
      <w:bookmarkEnd w:id="309"/>
    </w:p>
    <w:p w:rsidR="00101604" w:rsidRPr="00101604" w:rsidRDefault="00101604" w:rsidP="00101604">
      <w:pPr>
        <w:pStyle w:val="EndNoteBibliography"/>
        <w:ind w:left="720" w:hanging="720"/>
      </w:pPr>
      <w:bookmarkStart w:id="310" w:name="_ENREF_179"/>
      <w:r w:rsidRPr="00101604">
        <w:t>179.</w:t>
      </w:r>
      <w:r w:rsidRPr="00101604">
        <w:tab/>
        <w:t>Morton DL, Cochran AJ, Thompson JF, Elashoff R, Essner R, Glass EC, Mozzillo N, Nieweg OE, Roses DF, Hoekstra HJ</w:t>
      </w:r>
      <w:r w:rsidRPr="00101604">
        <w:rPr>
          <w:i/>
        </w:rPr>
        <w:t xml:space="preserve"> et al</w:t>
      </w:r>
      <w:r w:rsidRPr="00101604">
        <w:t xml:space="preserve">: </w:t>
      </w:r>
      <w:r w:rsidRPr="00101604">
        <w:rPr>
          <w:b/>
        </w:rPr>
        <w:t>Sentinel node biopsy for early-stage melanoma: accuracy and morbidity in MSLT-I, an international multicenter trial</w:t>
      </w:r>
      <w:r w:rsidRPr="00101604">
        <w:t xml:space="preserve">. </w:t>
      </w:r>
      <w:r w:rsidRPr="00101604">
        <w:rPr>
          <w:i/>
        </w:rPr>
        <w:t xml:space="preserve">Ann Surg </w:t>
      </w:r>
      <w:r w:rsidRPr="00101604">
        <w:t xml:space="preserve">2005, </w:t>
      </w:r>
      <w:r w:rsidRPr="00101604">
        <w:rPr>
          <w:b/>
        </w:rPr>
        <w:t>242</w:t>
      </w:r>
      <w:r w:rsidRPr="00101604">
        <w:t>(3):302-311; discussion 311-303.</w:t>
      </w:r>
      <w:bookmarkEnd w:id="310"/>
    </w:p>
    <w:p w:rsidR="00101604" w:rsidRPr="00101604" w:rsidRDefault="00101604" w:rsidP="00101604">
      <w:pPr>
        <w:pStyle w:val="EndNoteBibliography"/>
        <w:ind w:left="720" w:hanging="720"/>
      </w:pPr>
      <w:bookmarkStart w:id="311" w:name="_ENREF_180"/>
      <w:r w:rsidRPr="00101604">
        <w:t>180.</w:t>
      </w:r>
      <w:r w:rsidRPr="00101604">
        <w:tab/>
        <w:t>Faries MB, Thompson JF, Cochran AJ, Andtbacka RH, Mozzillo N, Zager JS, Jahkola T, Bowles TL, Testori A, Beitsch PD</w:t>
      </w:r>
      <w:r w:rsidRPr="00101604">
        <w:rPr>
          <w:i/>
        </w:rPr>
        <w:t xml:space="preserve"> et al</w:t>
      </w:r>
      <w:r w:rsidRPr="00101604">
        <w:t xml:space="preserve">: </w:t>
      </w:r>
      <w:r w:rsidRPr="00101604">
        <w:rPr>
          <w:b/>
        </w:rPr>
        <w:t>Completion Dissection or Observation for Sentinel-Node Metastasis in Melanoma</w:t>
      </w:r>
      <w:r w:rsidRPr="00101604">
        <w:t xml:space="preserve">. </w:t>
      </w:r>
      <w:r w:rsidRPr="00101604">
        <w:rPr>
          <w:i/>
        </w:rPr>
        <w:t xml:space="preserve">N Engl J Med </w:t>
      </w:r>
      <w:r w:rsidRPr="00101604">
        <w:t xml:space="preserve">2017, </w:t>
      </w:r>
      <w:r w:rsidRPr="00101604">
        <w:rPr>
          <w:b/>
        </w:rPr>
        <w:t>376</w:t>
      </w:r>
      <w:r w:rsidRPr="00101604">
        <w:t>(23):2211-2222.</w:t>
      </w:r>
      <w:bookmarkEnd w:id="311"/>
    </w:p>
    <w:p w:rsidR="00101604" w:rsidRPr="00101604" w:rsidRDefault="00101604" w:rsidP="00101604">
      <w:pPr>
        <w:pStyle w:val="EndNoteBibliography"/>
        <w:ind w:left="720" w:hanging="720"/>
      </w:pPr>
      <w:bookmarkStart w:id="312" w:name="_ENREF_181"/>
      <w:r w:rsidRPr="00101604">
        <w:t>181.</w:t>
      </w:r>
      <w:r w:rsidRPr="00101604">
        <w:tab/>
        <w:t xml:space="preserve">Bostick PJ, Morton DL, Turner RR, Huynh KT, Wang HJ, Elashoff R, Essner R, Hoon DS: </w:t>
      </w:r>
      <w:r w:rsidRPr="00101604">
        <w:rPr>
          <w:b/>
        </w:rPr>
        <w:t>Prognostic significance of occult metastases detected by sentinel lymphadenectomy and reverse transcriptase-polymerase chain reaction in early-stage melanoma patients</w:t>
      </w:r>
      <w:r w:rsidRPr="00101604">
        <w:t xml:space="preserve">. </w:t>
      </w:r>
      <w:r w:rsidRPr="00101604">
        <w:rPr>
          <w:i/>
        </w:rPr>
        <w:t xml:space="preserve">J Clin Oncol </w:t>
      </w:r>
      <w:r w:rsidRPr="00101604">
        <w:t xml:space="preserve">1999, </w:t>
      </w:r>
      <w:r w:rsidRPr="00101604">
        <w:rPr>
          <w:b/>
        </w:rPr>
        <w:t>17</w:t>
      </w:r>
      <w:r w:rsidRPr="00101604">
        <w:t>(10):3238-3244.</w:t>
      </w:r>
      <w:bookmarkEnd w:id="312"/>
    </w:p>
    <w:p w:rsidR="00101604" w:rsidRPr="00101604" w:rsidRDefault="00101604" w:rsidP="00101604">
      <w:pPr>
        <w:pStyle w:val="EndNoteBibliography"/>
        <w:ind w:left="720" w:hanging="720"/>
      </w:pPr>
      <w:bookmarkStart w:id="313" w:name="_ENREF_182"/>
      <w:r w:rsidRPr="00101604">
        <w:t>182.</w:t>
      </w:r>
      <w:r w:rsidRPr="00101604">
        <w:tab/>
        <w:t xml:space="preserve">van der Velde-Zimmermann D, Schipper ME, de Weger RA, Hennipman A, Borel Rinkes IH: </w:t>
      </w:r>
      <w:r w:rsidRPr="00101604">
        <w:rPr>
          <w:b/>
        </w:rPr>
        <w:t>Sentinel node biopsies in melanoma patients: a protocol for accurate, efficient, and cost-effective analysis by preselection for immunohistochemistry on the basis of Tyr-PCR</w:t>
      </w:r>
      <w:r w:rsidRPr="00101604">
        <w:t xml:space="preserve">. </w:t>
      </w:r>
      <w:r w:rsidRPr="00101604">
        <w:rPr>
          <w:i/>
        </w:rPr>
        <w:t xml:space="preserve">Ann Surg Oncol </w:t>
      </w:r>
      <w:r w:rsidRPr="00101604">
        <w:t xml:space="preserve">2000, </w:t>
      </w:r>
      <w:r w:rsidRPr="00101604">
        <w:rPr>
          <w:b/>
        </w:rPr>
        <w:t>7</w:t>
      </w:r>
      <w:r w:rsidRPr="00101604">
        <w:t>(1):51-54.</w:t>
      </w:r>
      <w:bookmarkEnd w:id="313"/>
    </w:p>
    <w:p w:rsidR="00101604" w:rsidRPr="00101604" w:rsidRDefault="00101604" w:rsidP="00101604">
      <w:pPr>
        <w:pStyle w:val="EndNoteBibliography"/>
        <w:ind w:left="720" w:hanging="720"/>
      </w:pPr>
      <w:bookmarkStart w:id="314" w:name="_ENREF_183"/>
      <w:r w:rsidRPr="00101604">
        <w:t>183.</w:t>
      </w:r>
      <w:r w:rsidRPr="00101604">
        <w:tab/>
        <w:t xml:space="preserve">Eggermont AM, Keilholz U, Testori A, Cook M, Lienard D, Ruiter DJ: </w:t>
      </w:r>
      <w:r w:rsidRPr="00101604">
        <w:rPr>
          <w:b/>
        </w:rPr>
        <w:t>The EORTC melanoma group translational research program on prognostic factors and ultrastaging in association with the adjuvant therapy trials in stage II and stage III melanoma. European Organization for Research and Treatment of Cancer</w:t>
      </w:r>
      <w:r w:rsidRPr="00101604">
        <w:t xml:space="preserve">. </w:t>
      </w:r>
      <w:r w:rsidRPr="00101604">
        <w:rPr>
          <w:i/>
        </w:rPr>
        <w:t xml:space="preserve">Ann Surg Oncol </w:t>
      </w:r>
      <w:r w:rsidRPr="00101604">
        <w:t xml:space="preserve">2001, </w:t>
      </w:r>
      <w:r w:rsidRPr="00101604">
        <w:rPr>
          <w:b/>
        </w:rPr>
        <w:t>8</w:t>
      </w:r>
      <w:r w:rsidRPr="00101604">
        <w:t>(9 Suppl):38S-40S.</w:t>
      </w:r>
      <w:bookmarkEnd w:id="314"/>
    </w:p>
    <w:p w:rsidR="00101604" w:rsidRPr="00101604" w:rsidRDefault="00101604" w:rsidP="00101604">
      <w:pPr>
        <w:pStyle w:val="EndNoteBibliography"/>
        <w:ind w:left="720" w:hanging="720"/>
      </w:pPr>
      <w:bookmarkStart w:id="315" w:name="_ENREF_184"/>
      <w:r w:rsidRPr="00101604">
        <w:t>184.</w:t>
      </w:r>
      <w:r w:rsidRPr="00101604">
        <w:tab/>
        <w:t xml:space="preserve">Spanknebel K, Coit DG, Bieligk SC, Gonen M, Rosai J, Klimstra DS: </w:t>
      </w:r>
      <w:r w:rsidRPr="00101604">
        <w:rPr>
          <w:b/>
        </w:rPr>
        <w:t>Characterization of micrometastatic disease in melanoma sentinel lymph nodes by enhanced pathology: recommendations for standardizing pathologic analysis</w:t>
      </w:r>
      <w:r w:rsidRPr="00101604">
        <w:t xml:space="preserve">. </w:t>
      </w:r>
      <w:r w:rsidRPr="00101604">
        <w:rPr>
          <w:i/>
        </w:rPr>
        <w:t xml:space="preserve">Am J Surg Pathol </w:t>
      </w:r>
      <w:r w:rsidRPr="00101604">
        <w:t xml:space="preserve">2005, </w:t>
      </w:r>
      <w:r w:rsidRPr="00101604">
        <w:rPr>
          <w:b/>
        </w:rPr>
        <w:t>29</w:t>
      </w:r>
      <w:r w:rsidRPr="00101604">
        <w:t>(3):305-317.</w:t>
      </w:r>
      <w:bookmarkEnd w:id="315"/>
    </w:p>
    <w:p w:rsidR="00101604" w:rsidRPr="00101604" w:rsidRDefault="00101604" w:rsidP="00101604">
      <w:pPr>
        <w:pStyle w:val="EndNoteBibliography"/>
        <w:ind w:left="720" w:hanging="720"/>
      </w:pPr>
      <w:bookmarkStart w:id="316" w:name="_ENREF_185"/>
      <w:r w:rsidRPr="00101604">
        <w:t>185.</w:t>
      </w:r>
      <w:r w:rsidRPr="00101604">
        <w:tab/>
        <w:t xml:space="preserve">Laga AC, Zhan Q, Weishaupt C, Ma J, Frank MH, Murphy GF: </w:t>
      </w:r>
      <w:r w:rsidRPr="00101604">
        <w:rPr>
          <w:b/>
        </w:rPr>
        <w:t>SOX2 and nestin expression in human melanoma: an immunohistochemical and experimental study</w:t>
      </w:r>
      <w:r w:rsidRPr="00101604">
        <w:t xml:space="preserve">. </w:t>
      </w:r>
      <w:r w:rsidRPr="00101604">
        <w:rPr>
          <w:i/>
        </w:rPr>
        <w:t xml:space="preserve">Exp Dermatol </w:t>
      </w:r>
      <w:r w:rsidRPr="00101604">
        <w:t xml:space="preserve">2011, </w:t>
      </w:r>
      <w:r w:rsidRPr="00101604">
        <w:rPr>
          <w:b/>
        </w:rPr>
        <w:t>20</w:t>
      </w:r>
      <w:r w:rsidRPr="00101604">
        <w:t>(4):339-345.</w:t>
      </w:r>
      <w:bookmarkEnd w:id="316"/>
    </w:p>
    <w:p w:rsidR="00101604" w:rsidRPr="00101604" w:rsidRDefault="00101604" w:rsidP="00101604">
      <w:pPr>
        <w:pStyle w:val="EndNoteBibliography"/>
        <w:ind w:left="720" w:hanging="720"/>
      </w:pPr>
      <w:bookmarkStart w:id="317" w:name="_ENREF_186"/>
      <w:r w:rsidRPr="00101604">
        <w:t>186.</w:t>
      </w:r>
      <w:r w:rsidRPr="00101604">
        <w:tab/>
        <w:t xml:space="preserve">Lee JJ, Granter SR, Laga AC, Saavedra AP, Zhan Q, Guo W, Xu S, Murphy GF, Lian CG: </w:t>
      </w:r>
      <w:r w:rsidRPr="00101604">
        <w:rPr>
          <w:b/>
        </w:rPr>
        <w:t>5-Hydroxymethylcytosine expression in metastatic melanoma versus nodal nevus in sentinel lymph node biopsies</w:t>
      </w:r>
      <w:r w:rsidRPr="00101604">
        <w:t xml:space="preserve">. </w:t>
      </w:r>
      <w:r w:rsidRPr="00101604">
        <w:rPr>
          <w:i/>
        </w:rPr>
        <w:t xml:space="preserve">Mod Pathol </w:t>
      </w:r>
      <w:r w:rsidRPr="00101604">
        <w:t xml:space="preserve">2015, </w:t>
      </w:r>
      <w:r w:rsidRPr="00101604">
        <w:rPr>
          <w:b/>
        </w:rPr>
        <w:t>28</w:t>
      </w:r>
      <w:r w:rsidRPr="00101604">
        <w:t>(2):218-229.</w:t>
      </w:r>
      <w:bookmarkEnd w:id="317"/>
    </w:p>
    <w:p w:rsidR="00101604" w:rsidRPr="00101604" w:rsidRDefault="00101604" w:rsidP="00101604">
      <w:pPr>
        <w:pStyle w:val="EndNoteBibliography"/>
        <w:ind w:left="720" w:hanging="720"/>
      </w:pPr>
      <w:bookmarkStart w:id="318" w:name="_ENREF_187"/>
      <w:r w:rsidRPr="00101604">
        <w:t>187.</w:t>
      </w:r>
      <w:r w:rsidRPr="00101604">
        <w:tab/>
        <w:t xml:space="preserve">Chen PL, Chen WS, Li J, Lind AC, Lu D: </w:t>
      </w:r>
      <w:r w:rsidRPr="00101604">
        <w:rPr>
          <w:b/>
        </w:rPr>
        <w:t>Diagnostic utility of neural stem and progenitor cell markers nestin and SOX2 in distinguishing nodal melanocytic nevi from metastatic melanomas</w:t>
      </w:r>
      <w:r w:rsidRPr="00101604">
        <w:t xml:space="preserve">. </w:t>
      </w:r>
      <w:r w:rsidRPr="00101604">
        <w:rPr>
          <w:i/>
        </w:rPr>
        <w:t xml:space="preserve">Mod Pathol </w:t>
      </w:r>
      <w:r w:rsidRPr="00101604">
        <w:t xml:space="preserve">2013, </w:t>
      </w:r>
      <w:r w:rsidRPr="00101604">
        <w:rPr>
          <w:b/>
        </w:rPr>
        <w:t>26</w:t>
      </w:r>
      <w:r w:rsidRPr="00101604">
        <w:t>(1):44-53.</w:t>
      </w:r>
      <w:bookmarkEnd w:id="318"/>
    </w:p>
    <w:p w:rsidR="00101604" w:rsidRPr="00101604" w:rsidRDefault="00101604" w:rsidP="00101604">
      <w:pPr>
        <w:pStyle w:val="EndNoteBibliography"/>
        <w:ind w:left="720" w:hanging="720"/>
      </w:pPr>
      <w:bookmarkStart w:id="319" w:name="_ENREF_188"/>
      <w:r w:rsidRPr="00101604">
        <w:t>188.</w:t>
      </w:r>
      <w:r w:rsidRPr="00101604">
        <w:tab/>
        <w:t xml:space="preserve">Satzger I, Volker B, Meier A, Schenck F, Kapp A, Gutzmer R: </w:t>
      </w:r>
      <w:r w:rsidRPr="00101604">
        <w:rPr>
          <w:b/>
        </w:rPr>
        <w:t>Prognostic significance of isolated HMB45 or Melan A positive cells in Melanoma sentinel lymph nodes</w:t>
      </w:r>
      <w:r w:rsidRPr="00101604">
        <w:t xml:space="preserve">. </w:t>
      </w:r>
      <w:r w:rsidRPr="00101604">
        <w:rPr>
          <w:i/>
        </w:rPr>
        <w:t xml:space="preserve">Am J Surg Pathol </w:t>
      </w:r>
      <w:r w:rsidRPr="00101604">
        <w:t xml:space="preserve">2007, </w:t>
      </w:r>
      <w:r w:rsidRPr="00101604">
        <w:rPr>
          <w:b/>
        </w:rPr>
        <w:t>31</w:t>
      </w:r>
      <w:r w:rsidRPr="00101604">
        <w:t>(8):1175-1180.</w:t>
      </w:r>
      <w:bookmarkEnd w:id="319"/>
    </w:p>
    <w:p w:rsidR="00101604" w:rsidRPr="00101604" w:rsidRDefault="00101604" w:rsidP="00101604">
      <w:pPr>
        <w:pStyle w:val="EndNoteBibliography"/>
        <w:ind w:left="720" w:hanging="720"/>
      </w:pPr>
      <w:bookmarkStart w:id="320" w:name="_ENREF_189"/>
      <w:r w:rsidRPr="00101604">
        <w:t>189.</w:t>
      </w:r>
      <w:r w:rsidRPr="00101604">
        <w:tab/>
        <w:t>Scolyer RA, Judge MJ, Evans A, Frishberg DP, Prieto VG, Thompson JF, Trotter MJ, Walsh MY, Walsh NM, Ellis DW</w:t>
      </w:r>
      <w:r w:rsidRPr="00101604">
        <w:rPr>
          <w:i/>
        </w:rPr>
        <w:t xml:space="preserve"> et al</w:t>
      </w:r>
      <w:r w:rsidRPr="00101604">
        <w:t xml:space="preserve">: </w:t>
      </w:r>
      <w:r w:rsidRPr="00101604">
        <w:rPr>
          <w:b/>
        </w:rPr>
        <w:t>Data set for pathology reporting of cutaneous invasive melanoma: recommendations from the international collaboration on cancer reporting (ICCR)</w:t>
      </w:r>
      <w:r w:rsidRPr="00101604">
        <w:t xml:space="preserve">. </w:t>
      </w:r>
      <w:r w:rsidRPr="00101604">
        <w:rPr>
          <w:i/>
        </w:rPr>
        <w:t xml:space="preserve">Am J Surg Pathol </w:t>
      </w:r>
      <w:r w:rsidRPr="00101604">
        <w:t xml:space="preserve">2013, </w:t>
      </w:r>
      <w:r w:rsidRPr="00101604">
        <w:rPr>
          <w:b/>
        </w:rPr>
        <w:t>37</w:t>
      </w:r>
      <w:r w:rsidRPr="00101604">
        <w:t>(12):1797-1814.</w:t>
      </w:r>
      <w:bookmarkEnd w:id="320"/>
    </w:p>
    <w:p w:rsidR="00101604" w:rsidRPr="00101604" w:rsidRDefault="00101604" w:rsidP="00101604">
      <w:pPr>
        <w:pStyle w:val="EndNoteBibliography"/>
        <w:ind w:left="720" w:hanging="720"/>
      </w:pPr>
      <w:bookmarkStart w:id="321" w:name="_ENREF_190"/>
      <w:r w:rsidRPr="00101604">
        <w:t>190.</w:t>
      </w:r>
      <w:r w:rsidRPr="00101604">
        <w:tab/>
        <w:t xml:space="preserve">Shidham VB, Qi D, Rao RN, Acker SM, Chang CC, Kampalath B, Dawson G, Machhi JK, Komorowski RA: </w:t>
      </w:r>
      <w:r w:rsidRPr="00101604">
        <w:rPr>
          <w:b/>
        </w:rPr>
        <w:t>Improved immunohistochemical evaluation of micrometastases in sentinel lymph nodes of cutaneous melanoma with 'MCW melanoma cocktail'--a mixture of monoclonal antibodies to MART-1, Melan-A, and tyrosinase</w:t>
      </w:r>
      <w:r w:rsidRPr="00101604">
        <w:t xml:space="preserve">. </w:t>
      </w:r>
      <w:r w:rsidRPr="00101604">
        <w:rPr>
          <w:i/>
        </w:rPr>
        <w:t xml:space="preserve">BMC Cancer </w:t>
      </w:r>
      <w:r w:rsidRPr="00101604">
        <w:t xml:space="preserve">2003, </w:t>
      </w:r>
      <w:r w:rsidRPr="00101604">
        <w:rPr>
          <w:b/>
        </w:rPr>
        <w:t>3</w:t>
      </w:r>
      <w:r w:rsidRPr="00101604">
        <w:t>:15.</w:t>
      </w:r>
      <w:bookmarkEnd w:id="321"/>
    </w:p>
    <w:p w:rsidR="00101604" w:rsidRPr="00101604" w:rsidRDefault="00101604" w:rsidP="00101604">
      <w:pPr>
        <w:pStyle w:val="EndNoteBibliography"/>
        <w:ind w:left="720" w:hanging="720"/>
      </w:pPr>
      <w:bookmarkStart w:id="322" w:name="_ENREF_191"/>
      <w:r w:rsidRPr="00101604">
        <w:t>191.</w:t>
      </w:r>
      <w:r w:rsidRPr="00101604">
        <w:tab/>
        <w:t xml:space="preserve">Murray CA, Leong WL, McCready DR, Ghazarian DM: </w:t>
      </w:r>
      <w:r w:rsidRPr="00101604">
        <w:rPr>
          <w:b/>
        </w:rPr>
        <w:t>Histopathological patterns of melanoma metastases in sentinel lymph nodes</w:t>
      </w:r>
      <w:r w:rsidRPr="00101604">
        <w:t xml:space="preserve">. </w:t>
      </w:r>
      <w:r w:rsidRPr="00101604">
        <w:rPr>
          <w:i/>
        </w:rPr>
        <w:t xml:space="preserve">J Clin Pathol </w:t>
      </w:r>
      <w:r w:rsidRPr="00101604">
        <w:t xml:space="preserve">2004, </w:t>
      </w:r>
      <w:r w:rsidRPr="00101604">
        <w:rPr>
          <w:b/>
        </w:rPr>
        <w:t>57</w:t>
      </w:r>
      <w:r w:rsidRPr="00101604">
        <w:t>(1):64-67.</w:t>
      </w:r>
      <w:bookmarkEnd w:id="322"/>
    </w:p>
    <w:p w:rsidR="00101604" w:rsidRPr="00101604" w:rsidRDefault="00101604" w:rsidP="00101604">
      <w:pPr>
        <w:pStyle w:val="EndNoteBibliography"/>
        <w:ind w:left="720" w:hanging="720"/>
      </w:pPr>
      <w:bookmarkStart w:id="323" w:name="_ENREF_192"/>
      <w:r w:rsidRPr="00101604">
        <w:t>192.</w:t>
      </w:r>
      <w:r w:rsidRPr="00101604">
        <w:tab/>
        <w:t>Vitoux D, Mourah S, Kerob D, Verola O, Basset-Seguin N, Baccard M, Schartz N, Ollivaud L, Archimbaud A, Servant JM</w:t>
      </w:r>
      <w:r w:rsidRPr="00101604">
        <w:rPr>
          <w:i/>
        </w:rPr>
        <w:t xml:space="preserve"> et al</w:t>
      </w:r>
      <w:r w:rsidRPr="00101604">
        <w:t xml:space="preserve">: </w:t>
      </w:r>
      <w:r w:rsidRPr="00101604">
        <w:rPr>
          <w:b/>
        </w:rPr>
        <w:t>Highly sensitive multivariable assay detection of melanocytic differentiation antigens and angiogenesis biomarkers in sentinel lymph nodes with melanoma micrometastases</w:t>
      </w:r>
      <w:r w:rsidRPr="00101604">
        <w:t xml:space="preserve">. </w:t>
      </w:r>
      <w:r w:rsidRPr="00101604">
        <w:rPr>
          <w:i/>
        </w:rPr>
        <w:t xml:space="preserve">Arch Dermatol </w:t>
      </w:r>
      <w:r w:rsidRPr="00101604">
        <w:t xml:space="preserve">2009, </w:t>
      </w:r>
      <w:r w:rsidRPr="00101604">
        <w:rPr>
          <w:b/>
        </w:rPr>
        <w:t>145</w:t>
      </w:r>
      <w:r w:rsidRPr="00101604">
        <w:t>(10):1105-1113.</w:t>
      </w:r>
      <w:bookmarkEnd w:id="323"/>
    </w:p>
    <w:p w:rsidR="00101604" w:rsidRPr="00101604" w:rsidRDefault="00101604" w:rsidP="00101604">
      <w:pPr>
        <w:pStyle w:val="EndNoteBibliography"/>
        <w:ind w:left="720" w:hanging="720"/>
      </w:pPr>
      <w:bookmarkStart w:id="324" w:name="_ENREF_193"/>
      <w:r w:rsidRPr="00101604">
        <w:t>193.</w:t>
      </w:r>
      <w:r w:rsidRPr="00101604">
        <w:tab/>
        <w:t>Rimoldi D, Lemoine R, Kurt AM, Salvi S, Berset M, Matter M, Roche B, Cerottini JP, Guggisberg D, Krischer J</w:t>
      </w:r>
      <w:r w:rsidRPr="00101604">
        <w:rPr>
          <w:i/>
        </w:rPr>
        <w:t xml:space="preserve"> et al</w:t>
      </w:r>
      <w:r w:rsidRPr="00101604">
        <w:t xml:space="preserve">: </w:t>
      </w:r>
      <w:r w:rsidRPr="00101604">
        <w:rPr>
          <w:b/>
        </w:rPr>
        <w:t>Detection of micrometastases in sentinel lymph nodes from melanoma patients: direct comparison of multimarker molecular and immunopathological methods</w:t>
      </w:r>
      <w:r w:rsidRPr="00101604">
        <w:t xml:space="preserve">. </w:t>
      </w:r>
      <w:r w:rsidRPr="00101604">
        <w:rPr>
          <w:i/>
        </w:rPr>
        <w:t xml:space="preserve">Melanoma Res </w:t>
      </w:r>
      <w:r w:rsidRPr="00101604">
        <w:t xml:space="preserve">2003, </w:t>
      </w:r>
      <w:r w:rsidRPr="00101604">
        <w:rPr>
          <w:b/>
        </w:rPr>
        <w:t>13</w:t>
      </w:r>
      <w:r w:rsidRPr="00101604">
        <w:t>(5):511-520.</w:t>
      </w:r>
      <w:bookmarkEnd w:id="324"/>
    </w:p>
    <w:p w:rsidR="00101604" w:rsidRPr="00101604" w:rsidRDefault="00101604" w:rsidP="00101604">
      <w:pPr>
        <w:pStyle w:val="EndNoteBibliography"/>
        <w:ind w:left="720" w:hanging="720"/>
      </w:pPr>
      <w:bookmarkStart w:id="325" w:name="_ENREF_194"/>
      <w:r w:rsidRPr="00101604">
        <w:t>194.</w:t>
      </w:r>
      <w:r w:rsidRPr="00101604">
        <w:tab/>
        <w:t xml:space="preserve">Baisden BL, Askin FB, Lange JR, Westra WH: </w:t>
      </w:r>
      <w:r w:rsidRPr="00101604">
        <w:rPr>
          <w:b/>
        </w:rPr>
        <w:t>HMB-45 immunohistochemical staining of sentinel lymph nodes: a specific method for enhancing detection of micrometastases in patients with melanoma</w:t>
      </w:r>
      <w:r w:rsidRPr="00101604">
        <w:t xml:space="preserve">. </w:t>
      </w:r>
      <w:r w:rsidRPr="00101604">
        <w:rPr>
          <w:i/>
        </w:rPr>
        <w:t xml:space="preserve">Am J Surg Pathol </w:t>
      </w:r>
      <w:r w:rsidRPr="00101604">
        <w:t xml:space="preserve">2000, </w:t>
      </w:r>
      <w:r w:rsidRPr="00101604">
        <w:rPr>
          <w:b/>
        </w:rPr>
        <w:t>24</w:t>
      </w:r>
      <w:r w:rsidRPr="00101604">
        <w:t>(8):1140-1146.</w:t>
      </w:r>
      <w:bookmarkEnd w:id="325"/>
    </w:p>
    <w:p w:rsidR="00101604" w:rsidRPr="00101604" w:rsidRDefault="00101604" w:rsidP="00101604">
      <w:pPr>
        <w:pStyle w:val="EndNoteBibliography"/>
        <w:ind w:left="720" w:hanging="720"/>
      </w:pPr>
      <w:bookmarkStart w:id="326" w:name="_ENREF_195"/>
      <w:r w:rsidRPr="00101604">
        <w:t>195.</w:t>
      </w:r>
      <w:r w:rsidRPr="00101604">
        <w:tab/>
        <w:t xml:space="preserve">Lukowsky A, Bellmann B, Ringk A, Winter H, Audring H, Fenske S, Sterry W: </w:t>
      </w:r>
      <w:r w:rsidRPr="00101604">
        <w:rPr>
          <w:b/>
        </w:rPr>
        <w:t>Detection of melanoma micrometastases in the sentinel lymph node and in nonsentinel nodes by tyrosinase polymerase chain reaction</w:t>
      </w:r>
      <w:r w:rsidRPr="00101604">
        <w:t xml:space="preserve">. </w:t>
      </w:r>
      <w:r w:rsidRPr="00101604">
        <w:rPr>
          <w:i/>
        </w:rPr>
        <w:t xml:space="preserve">J Invest Dermatol </w:t>
      </w:r>
      <w:r w:rsidRPr="00101604">
        <w:t xml:space="preserve">1999, </w:t>
      </w:r>
      <w:r w:rsidRPr="00101604">
        <w:rPr>
          <w:b/>
        </w:rPr>
        <w:t>113</w:t>
      </w:r>
      <w:r w:rsidRPr="00101604">
        <w:t>(4):554-559.</w:t>
      </w:r>
      <w:bookmarkEnd w:id="326"/>
    </w:p>
    <w:p w:rsidR="00101604" w:rsidRPr="00101604" w:rsidRDefault="00101604" w:rsidP="00101604">
      <w:pPr>
        <w:pStyle w:val="EndNoteBibliography"/>
        <w:ind w:left="720" w:hanging="720"/>
      </w:pPr>
      <w:bookmarkStart w:id="327" w:name="_ENREF_196"/>
      <w:r w:rsidRPr="00101604">
        <w:t>196.</w:t>
      </w:r>
      <w:r w:rsidRPr="00101604">
        <w:tab/>
        <w:t xml:space="preserve">Voit CA, Oude Ophuis CM, Ulrich J, van Akkooi AC, Eggermont AM: </w:t>
      </w:r>
      <w:r w:rsidRPr="00101604">
        <w:rPr>
          <w:b/>
        </w:rPr>
        <w:t>Ultrasound of the sentinel node in melanoma patients: echo-free island is a discriminatory morphologic feature for node positivity</w:t>
      </w:r>
      <w:r w:rsidRPr="00101604">
        <w:t xml:space="preserve">. </w:t>
      </w:r>
      <w:r w:rsidRPr="00101604">
        <w:rPr>
          <w:i/>
        </w:rPr>
        <w:t xml:space="preserve">Melanoma Res </w:t>
      </w:r>
      <w:r w:rsidRPr="00101604">
        <w:t xml:space="preserve">2016, </w:t>
      </w:r>
      <w:r w:rsidRPr="00101604">
        <w:rPr>
          <w:b/>
        </w:rPr>
        <w:t>26</w:t>
      </w:r>
      <w:r w:rsidRPr="00101604">
        <w:t>(3):267-271.</w:t>
      </w:r>
      <w:bookmarkEnd w:id="327"/>
    </w:p>
    <w:p w:rsidR="00101604" w:rsidRPr="00101604" w:rsidRDefault="00101604" w:rsidP="00101604">
      <w:pPr>
        <w:pStyle w:val="EndNoteBibliography"/>
        <w:ind w:left="720" w:hanging="720"/>
      </w:pPr>
      <w:bookmarkStart w:id="328" w:name="_ENREF_197"/>
      <w:r w:rsidRPr="00101604">
        <w:t>197.</w:t>
      </w:r>
      <w:r w:rsidRPr="00101604">
        <w:tab/>
        <w:t xml:space="preserve">Voit CA, Gooskens SL, Siegel P, Schaefer G, Schoengen A, Rowert J, van Akkooi AC, Eggermont AM: </w:t>
      </w:r>
      <w:r w:rsidRPr="00101604">
        <w:rPr>
          <w:b/>
        </w:rPr>
        <w:t>Ultrasound-guided fine needle aspiration cytology as an addendum to sentinel lymph node biopsy can perfect the staging strategy in melanoma patients</w:t>
      </w:r>
      <w:r w:rsidRPr="00101604">
        <w:t xml:space="preserve">. </w:t>
      </w:r>
      <w:r w:rsidRPr="00101604">
        <w:rPr>
          <w:i/>
        </w:rPr>
        <w:t xml:space="preserve">Eur J Cancer </w:t>
      </w:r>
      <w:r w:rsidRPr="00101604">
        <w:t xml:space="preserve">2014, </w:t>
      </w:r>
      <w:r w:rsidRPr="00101604">
        <w:rPr>
          <w:b/>
        </w:rPr>
        <w:t>50</w:t>
      </w:r>
      <w:r w:rsidRPr="00101604">
        <w:t>(13):2280-2288.</w:t>
      </w:r>
      <w:bookmarkEnd w:id="328"/>
    </w:p>
    <w:p w:rsidR="00101604" w:rsidRPr="00101604" w:rsidRDefault="00101604" w:rsidP="00101604">
      <w:pPr>
        <w:pStyle w:val="EndNoteBibliography"/>
        <w:ind w:left="720" w:hanging="720"/>
      </w:pPr>
      <w:bookmarkStart w:id="329" w:name="_ENREF_198"/>
      <w:r w:rsidRPr="00101604">
        <w:t>198.</w:t>
      </w:r>
      <w:r w:rsidRPr="00101604">
        <w:tab/>
        <w:t xml:space="preserve">Voit CA, van Akkooi AC, Schafer-Hesterberg G, Schoengen A, Schmitz PI, Sterry W, Eggermont AM: </w:t>
      </w:r>
      <w:r w:rsidRPr="00101604">
        <w:rPr>
          <w:b/>
        </w:rPr>
        <w:t>Rotterdam Criteria for sentinel node (SN) tumor burden and the accuracy of ultrasound (US)-guided fine-needle aspiration cytology (FNAC): can US-guided FNAC replace SN staging in patients with melanoma?</w:t>
      </w:r>
      <w:r w:rsidRPr="00101604">
        <w:t xml:space="preserve"> </w:t>
      </w:r>
      <w:r w:rsidRPr="00101604">
        <w:rPr>
          <w:i/>
        </w:rPr>
        <w:t xml:space="preserve">J Clin Oncol </w:t>
      </w:r>
      <w:r w:rsidRPr="00101604">
        <w:t xml:space="preserve">2009, </w:t>
      </w:r>
      <w:r w:rsidRPr="00101604">
        <w:rPr>
          <w:b/>
        </w:rPr>
        <w:t>27</w:t>
      </w:r>
      <w:r w:rsidRPr="00101604">
        <w:t>(30):4994-5000.</w:t>
      </w:r>
      <w:bookmarkEnd w:id="329"/>
    </w:p>
    <w:p w:rsidR="00101604" w:rsidRPr="00893F45" w:rsidRDefault="00101604" w:rsidP="00101604">
      <w:pPr>
        <w:pStyle w:val="EndNoteBibliography"/>
        <w:ind w:left="720" w:hanging="720"/>
        <w:rPr>
          <w:lang w:val="ru-RU"/>
        </w:rPr>
      </w:pPr>
      <w:bookmarkStart w:id="330" w:name="_ENREF_199"/>
      <w:r w:rsidRPr="00101604">
        <w:t>199.</w:t>
      </w:r>
      <w:r w:rsidRPr="00101604">
        <w:tab/>
        <w:t xml:space="preserve">Voit C, Schoengen A, Schwurzer-Voit M, Weber L, Ulrich J, Sterry W, Proebstle TM: </w:t>
      </w:r>
      <w:r w:rsidRPr="00101604">
        <w:rPr>
          <w:b/>
        </w:rPr>
        <w:t>The role of ultrasound in detection and management of regional disease in melanoma patients</w:t>
      </w:r>
      <w:r w:rsidRPr="00101604">
        <w:t xml:space="preserve">. </w:t>
      </w:r>
      <w:r w:rsidRPr="00101604">
        <w:rPr>
          <w:i/>
        </w:rPr>
        <w:t>Semin</w:t>
      </w:r>
      <w:r w:rsidRPr="00893F45">
        <w:rPr>
          <w:i/>
          <w:lang w:val="ru-RU"/>
        </w:rPr>
        <w:t xml:space="preserve"> </w:t>
      </w:r>
      <w:r w:rsidRPr="00101604">
        <w:rPr>
          <w:i/>
        </w:rPr>
        <w:t>Oncol</w:t>
      </w:r>
      <w:r w:rsidRPr="00893F45">
        <w:rPr>
          <w:i/>
          <w:lang w:val="ru-RU"/>
        </w:rPr>
        <w:t xml:space="preserve"> </w:t>
      </w:r>
      <w:r w:rsidRPr="00893F45">
        <w:rPr>
          <w:lang w:val="ru-RU"/>
        </w:rPr>
        <w:t xml:space="preserve">2002, </w:t>
      </w:r>
      <w:r w:rsidRPr="00893F45">
        <w:rPr>
          <w:b/>
          <w:lang w:val="ru-RU"/>
        </w:rPr>
        <w:t>29</w:t>
      </w:r>
      <w:r w:rsidRPr="00893F45">
        <w:rPr>
          <w:lang w:val="ru-RU"/>
        </w:rPr>
        <w:t>(4):353-360.</w:t>
      </w:r>
      <w:bookmarkEnd w:id="330"/>
    </w:p>
    <w:p w:rsidR="00101604" w:rsidRPr="00101604" w:rsidRDefault="00101604" w:rsidP="00101604">
      <w:pPr>
        <w:pStyle w:val="EndNoteBibliography"/>
        <w:ind w:left="720" w:hanging="720"/>
      </w:pPr>
      <w:bookmarkStart w:id="331" w:name="_ENREF_200"/>
      <w:r w:rsidRPr="00893F45">
        <w:rPr>
          <w:lang w:val="ru-RU"/>
        </w:rPr>
        <w:t>200.</w:t>
      </w:r>
      <w:r w:rsidRPr="00893F45">
        <w:rPr>
          <w:lang w:val="ru-RU"/>
        </w:rPr>
        <w:tab/>
        <w:t xml:space="preserve">АЛЛАХВЕРДЯН ГС, ЧЕКАЛОВА МА, КОКОСАДЗЕ НВ: </w:t>
      </w:r>
      <w:r w:rsidRPr="00893F45">
        <w:rPr>
          <w:b/>
          <w:lang w:val="ru-RU"/>
        </w:rPr>
        <w:t>ВОЗМОЖНОСТИ УЛЬТРАЗВУКОВОГО ИССЛЕДОВАНИЯ В РАННЕЙ ДИАГНОСТИКЕ МЕТАСТАЗОВ МЕЛАНОМЫ КОЖИ В РЕГИОНАРНЫХ ЛИМФАТИЧЕСКИХ УЗЛАХ</w:t>
      </w:r>
      <w:r w:rsidRPr="00893F45">
        <w:rPr>
          <w:lang w:val="ru-RU"/>
        </w:rPr>
        <w:t xml:space="preserve">. </w:t>
      </w:r>
      <w:r w:rsidRPr="00101604">
        <w:rPr>
          <w:i/>
        </w:rPr>
        <w:t xml:space="preserve">ДИАГНОСТИЧЕСКАЯ И ИНТЕРВЕНЦИОННАЯ РАДИОЛОГИЯ </w:t>
      </w:r>
      <w:r w:rsidRPr="00101604">
        <w:t xml:space="preserve">2013, </w:t>
      </w:r>
      <w:r w:rsidRPr="00101604">
        <w:rPr>
          <w:b/>
        </w:rPr>
        <w:t>7</w:t>
      </w:r>
      <w:r w:rsidRPr="00101604">
        <w:t>(4-4):9-14.</w:t>
      </w:r>
      <w:bookmarkEnd w:id="331"/>
    </w:p>
    <w:p w:rsidR="00101604" w:rsidRPr="00101604" w:rsidRDefault="00101604" w:rsidP="00101604">
      <w:pPr>
        <w:pStyle w:val="EndNoteBibliography"/>
        <w:ind w:left="720" w:hanging="720"/>
      </w:pPr>
      <w:bookmarkStart w:id="332" w:name="_ENREF_201"/>
      <w:r w:rsidRPr="00101604">
        <w:t>201.</w:t>
      </w:r>
      <w:r w:rsidRPr="00101604">
        <w:tab/>
        <w:t xml:space="preserve">Torabi SJ, Benchetrit L, Spock T, Cheraghlou S, Judson BL: </w:t>
      </w:r>
      <w:r w:rsidRPr="00101604">
        <w:rPr>
          <w:b/>
        </w:rPr>
        <w:t>Clinically node-negative head and neck mucosal melanoma: An analysis of current treatment guidelines &amp; outcomes</w:t>
      </w:r>
      <w:r w:rsidRPr="00101604">
        <w:t xml:space="preserve">. </w:t>
      </w:r>
      <w:r w:rsidRPr="00101604">
        <w:rPr>
          <w:i/>
        </w:rPr>
        <w:t xml:space="preserve">Oral Oncol </w:t>
      </w:r>
      <w:r w:rsidRPr="00101604">
        <w:t xml:space="preserve">2019, </w:t>
      </w:r>
      <w:r w:rsidRPr="00101604">
        <w:rPr>
          <w:b/>
        </w:rPr>
        <w:t>92</w:t>
      </w:r>
      <w:r w:rsidRPr="00101604">
        <w:t>:67-76.</w:t>
      </w:r>
      <w:bookmarkEnd w:id="332"/>
    </w:p>
    <w:p w:rsidR="00101604" w:rsidRPr="00101604" w:rsidRDefault="00101604" w:rsidP="00101604">
      <w:pPr>
        <w:pStyle w:val="EndNoteBibliography"/>
        <w:ind w:left="720" w:hanging="720"/>
      </w:pPr>
      <w:bookmarkStart w:id="333" w:name="_ENREF_202"/>
      <w:r w:rsidRPr="00101604">
        <w:t>202.</w:t>
      </w:r>
      <w:r w:rsidRPr="00101604">
        <w:tab/>
        <w:t xml:space="preserve">Ramesh M, Nanda S, Misra B: </w:t>
      </w:r>
      <w:r w:rsidRPr="00101604">
        <w:rPr>
          <w:b/>
        </w:rPr>
        <w:t>Mucosal melanoma of the head-and-neck region: A single institutional clinical experience</w:t>
      </w:r>
      <w:r w:rsidRPr="00101604">
        <w:t xml:space="preserve">. </w:t>
      </w:r>
      <w:r w:rsidRPr="00101604">
        <w:rPr>
          <w:i/>
        </w:rPr>
        <w:t xml:space="preserve">South Asian J Cancer </w:t>
      </w:r>
      <w:r w:rsidRPr="00101604">
        <w:t xml:space="preserve">2019, </w:t>
      </w:r>
      <w:r w:rsidRPr="00101604">
        <w:rPr>
          <w:b/>
        </w:rPr>
        <w:t>8</w:t>
      </w:r>
      <w:r w:rsidRPr="00101604">
        <w:t>(1):26.</w:t>
      </w:r>
      <w:bookmarkEnd w:id="333"/>
    </w:p>
    <w:p w:rsidR="00101604" w:rsidRPr="00101604" w:rsidRDefault="00101604" w:rsidP="00101604">
      <w:pPr>
        <w:pStyle w:val="EndNoteBibliography"/>
        <w:ind w:left="720" w:hanging="720"/>
      </w:pPr>
      <w:bookmarkStart w:id="334" w:name="_ENREF_203"/>
      <w:r w:rsidRPr="00101604">
        <w:t>203.</w:t>
      </w:r>
      <w:r w:rsidRPr="00101604">
        <w:tab/>
        <w:t xml:space="preserve">Prinzen T, Klein M, Hallermann C, Wermker K: </w:t>
      </w:r>
      <w:r w:rsidRPr="00101604">
        <w:rPr>
          <w:b/>
        </w:rPr>
        <w:t>Primary head and neck mucosal melanoma: Predictors of survival and a case series on sentinel node biopsy</w:t>
      </w:r>
      <w:r w:rsidRPr="00101604">
        <w:t xml:space="preserve">. </w:t>
      </w:r>
      <w:r w:rsidRPr="00101604">
        <w:rPr>
          <w:i/>
        </w:rPr>
        <w:t xml:space="preserve">J Craniomaxillofac Surg </w:t>
      </w:r>
      <w:r w:rsidRPr="00101604">
        <w:t>2019.</w:t>
      </w:r>
      <w:bookmarkEnd w:id="334"/>
    </w:p>
    <w:p w:rsidR="00101604" w:rsidRPr="00101604" w:rsidRDefault="00101604" w:rsidP="00101604">
      <w:pPr>
        <w:pStyle w:val="EndNoteBibliography"/>
        <w:ind w:left="720" w:hanging="720"/>
      </w:pPr>
      <w:bookmarkStart w:id="335" w:name="_ENREF_204"/>
      <w:r w:rsidRPr="00101604">
        <w:t>204.</w:t>
      </w:r>
      <w:r w:rsidRPr="00101604">
        <w:tab/>
        <w:t xml:space="preserve">Moya-Plana A, Mangin D, Dercle L, Taouachi R, Casiraghi O, Ammari S, Nguyen F, Temam S, Robert C, Gorphe P: </w:t>
      </w:r>
      <w:r w:rsidRPr="00101604">
        <w:rPr>
          <w:b/>
        </w:rPr>
        <w:t>Risk-based stratification in head and neck mucosal melanoma</w:t>
      </w:r>
      <w:r w:rsidRPr="00101604">
        <w:t xml:space="preserve">. </w:t>
      </w:r>
      <w:r w:rsidRPr="00101604">
        <w:rPr>
          <w:i/>
        </w:rPr>
        <w:t xml:space="preserve">Oral Oncol </w:t>
      </w:r>
      <w:r w:rsidRPr="00101604">
        <w:t xml:space="preserve">2019, </w:t>
      </w:r>
      <w:r w:rsidRPr="00101604">
        <w:rPr>
          <w:b/>
        </w:rPr>
        <w:t>97</w:t>
      </w:r>
      <w:r w:rsidRPr="00101604">
        <w:t>:44-49.</w:t>
      </w:r>
      <w:bookmarkEnd w:id="335"/>
    </w:p>
    <w:p w:rsidR="00101604" w:rsidRPr="00101604" w:rsidRDefault="00101604" w:rsidP="00101604">
      <w:pPr>
        <w:pStyle w:val="EndNoteBibliography"/>
        <w:ind w:left="720" w:hanging="720"/>
      </w:pPr>
      <w:bookmarkStart w:id="336" w:name="_ENREF_205"/>
      <w:r w:rsidRPr="00101604">
        <w:t>205.</w:t>
      </w:r>
      <w:r w:rsidRPr="00101604">
        <w:tab/>
        <w:t xml:space="preserve">Yao JJ, Zhang F, Zhang GS, Deng XW, Zhang WJ, Lawrence WR, Zou L, Zhang XS, Lu LX: </w:t>
      </w:r>
      <w:r w:rsidRPr="00101604">
        <w:rPr>
          <w:b/>
        </w:rPr>
        <w:t>Efficacy and safety of primary surgery with postoperative radiotherapy in head and neck mucosal melanoma: a single-arm Phase II study</w:t>
      </w:r>
      <w:r w:rsidRPr="00101604">
        <w:t xml:space="preserve">. </w:t>
      </w:r>
      <w:r w:rsidRPr="00101604">
        <w:rPr>
          <w:i/>
        </w:rPr>
        <w:t xml:space="preserve">Cancer Manag Res </w:t>
      </w:r>
      <w:r w:rsidRPr="00101604">
        <w:t xml:space="preserve">2018, </w:t>
      </w:r>
      <w:r w:rsidRPr="00101604">
        <w:rPr>
          <w:b/>
        </w:rPr>
        <w:t>10</w:t>
      </w:r>
      <w:r w:rsidRPr="00101604">
        <w:t>:6985-6996.</w:t>
      </w:r>
      <w:bookmarkEnd w:id="336"/>
    </w:p>
    <w:p w:rsidR="00101604" w:rsidRPr="00893F45" w:rsidRDefault="00101604" w:rsidP="00101604">
      <w:pPr>
        <w:pStyle w:val="EndNoteBibliography"/>
        <w:ind w:left="720" w:hanging="720"/>
        <w:rPr>
          <w:lang w:val="ru-RU"/>
        </w:rPr>
      </w:pPr>
      <w:bookmarkStart w:id="337" w:name="_ENREF_206"/>
      <w:r w:rsidRPr="00101604">
        <w:t>206.</w:t>
      </w:r>
      <w:r w:rsidRPr="00101604">
        <w:tab/>
        <w:t xml:space="preserve">Comoglu S, Polat B, Celik M, Sahin B, Enver N, Keles MN, Sari SO: </w:t>
      </w:r>
      <w:r w:rsidRPr="00101604">
        <w:rPr>
          <w:b/>
        </w:rPr>
        <w:t>Prognostic factors in head and neck mucosal malignant melanoma</w:t>
      </w:r>
      <w:r w:rsidRPr="00101604">
        <w:t xml:space="preserve">. </w:t>
      </w:r>
      <w:r w:rsidRPr="00101604">
        <w:rPr>
          <w:i/>
        </w:rPr>
        <w:t>Auris</w:t>
      </w:r>
      <w:r w:rsidRPr="00893F45">
        <w:rPr>
          <w:i/>
          <w:lang w:val="ru-RU"/>
        </w:rPr>
        <w:t xml:space="preserve"> </w:t>
      </w:r>
      <w:r w:rsidRPr="00101604">
        <w:rPr>
          <w:i/>
        </w:rPr>
        <w:t>Nasus</w:t>
      </w:r>
      <w:r w:rsidRPr="00893F45">
        <w:rPr>
          <w:i/>
          <w:lang w:val="ru-RU"/>
        </w:rPr>
        <w:t xml:space="preserve"> </w:t>
      </w:r>
      <w:r w:rsidRPr="00101604">
        <w:rPr>
          <w:i/>
        </w:rPr>
        <w:t>Larynx</w:t>
      </w:r>
      <w:r w:rsidRPr="00893F45">
        <w:rPr>
          <w:i/>
          <w:lang w:val="ru-RU"/>
        </w:rPr>
        <w:t xml:space="preserve"> </w:t>
      </w:r>
      <w:r w:rsidRPr="00893F45">
        <w:rPr>
          <w:lang w:val="ru-RU"/>
        </w:rPr>
        <w:t xml:space="preserve">2018, </w:t>
      </w:r>
      <w:r w:rsidRPr="00893F45">
        <w:rPr>
          <w:b/>
          <w:lang w:val="ru-RU"/>
        </w:rPr>
        <w:t>45</w:t>
      </w:r>
      <w:r w:rsidRPr="00893F45">
        <w:rPr>
          <w:lang w:val="ru-RU"/>
        </w:rPr>
        <w:t>(1):135-142.</w:t>
      </w:r>
      <w:bookmarkEnd w:id="337"/>
    </w:p>
    <w:p w:rsidR="00101604" w:rsidRPr="00101604" w:rsidRDefault="00101604" w:rsidP="00101604">
      <w:pPr>
        <w:pStyle w:val="EndNoteBibliography"/>
        <w:ind w:left="720" w:hanging="720"/>
      </w:pPr>
      <w:bookmarkStart w:id="338" w:name="_ENREF_207"/>
      <w:r w:rsidRPr="00893F45">
        <w:rPr>
          <w:lang w:val="ru-RU"/>
        </w:rPr>
        <w:t>207.</w:t>
      </w:r>
      <w:r w:rsidRPr="00893F45">
        <w:rPr>
          <w:lang w:val="ru-RU"/>
        </w:rPr>
        <w:tab/>
        <w:t xml:space="preserve">Игнатова АВ, Мудунов АМ, Подвязников СО: </w:t>
      </w:r>
      <w:r w:rsidRPr="00893F45">
        <w:rPr>
          <w:b/>
          <w:lang w:val="ru-RU"/>
        </w:rPr>
        <w:t>Особенности клинического течения меланомы слизистых оболочек головы и шеи. обзор литературы</w:t>
      </w:r>
      <w:r w:rsidRPr="00893F45">
        <w:rPr>
          <w:lang w:val="ru-RU"/>
        </w:rPr>
        <w:t xml:space="preserve">. </w:t>
      </w:r>
      <w:r w:rsidRPr="00101604">
        <w:rPr>
          <w:i/>
        </w:rPr>
        <w:t xml:space="preserve">Опухоли головы и шеи </w:t>
      </w:r>
      <w:r w:rsidRPr="00101604">
        <w:t xml:space="preserve">2015, </w:t>
      </w:r>
      <w:r w:rsidRPr="00101604">
        <w:rPr>
          <w:b/>
        </w:rPr>
        <w:t>5</w:t>
      </w:r>
      <w:r w:rsidRPr="00101604">
        <w:t>(4):48-52.</w:t>
      </w:r>
      <w:bookmarkEnd w:id="338"/>
    </w:p>
    <w:p w:rsidR="00101604" w:rsidRPr="00101604" w:rsidRDefault="00101604" w:rsidP="00101604">
      <w:pPr>
        <w:pStyle w:val="EndNoteBibliography"/>
        <w:ind w:left="720" w:hanging="720"/>
      </w:pPr>
      <w:bookmarkStart w:id="339" w:name="_ENREF_208"/>
      <w:r w:rsidRPr="00101604">
        <w:t>208.</w:t>
      </w:r>
      <w:r w:rsidRPr="00101604">
        <w:tab/>
        <w:t xml:space="preserve">Amit M, Tam S, Abdelmeguid AS, Roberts DB, Raza SM, Su SY, Kupferman ME, DeMonte F, Hanna EY: </w:t>
      </w:r>
      <w:r w:rsidRPr="00101604">
        <w:rPr>
          <w:b/>
        </w:rPr>
        <w:t>Approaches to regional lymph node metastasis in patients with head and neck mucosal melanoma</w:t>
      </w:r>
      <w:r w:rsidRPr="00101604">
        <w:t xml:space="preserve">. </w:t>
      </w:r>
      <w:r w:rsidRPr="00101604">
        <w:rPr>
          <w:i/>
        </w:rPr>
        <w:t xml:space="preserve">Cancer </w:t>
      </w:r>
      <w:r w:rsidRPr="00101604">
        <w:t xml:space="preserve">2018, </w:t>
      </w:r>
      <w:r w:rsidRPr="00101604">
        <w:rPr>
          <w:b/>
        </w:rPr>
        <w:t>124</w:t>
      </w:r>
      <w:r w:rsidRPr="00101604">
        <w:t>(3):514-520.</w:t>
      </w:r>
      <w:bookmarkEnd w:id="339"/>
    </w:p>
    <w:p w:rsidR="00101604" w:rsidRPr="00101604" w:rsidRDefault="00101604" w:rsidP="00101604">
      <w:pPr>
        <w:pStyle w:val="EndNoteBibliography"/>
        <w:ind w:left="720" w:hanging="720"/>
      </w:pPr>
      <w:bookmarkStart w:id="340" w:name="_ENREF_209"/>
      <w:r w:rsidRPr="00101604">
        <w:t>209.</w:t>
      </w:r>
      <w:r w:rsidRPr="00101604">
        <w:tab/>
        <w:t xml:space="preserve">Clark RR, Shoaib T: </w:t>
      </w:r>
      <w:r w:rsidRPr="00101604">
        <w:rPr>
          <w:b/>
        </w:rPr>
        <w:t>Sentinel lymph node biopsy: a new perspective in head and neck mucosal melanoma?</w:t>
      </w:r>
      <w:r w:rsidRPr="00101604">
        <w:t xml:space="preserve"> </w:t>
      </w:r>
      <w:r w:rsidRPr="00101604">
        <w:rPr>
          <w:i/>
        </w:rPr>
        <w:t xml:space="preserve">Melanoma Res </w:t>
      </w:r>
      <w:r w:rsidRPr="00101604">
        <w:t xml:space="preserve">2007, </w:t>
      </w:r>
      <w:r w:rsidRPr="00101604">
        <w:rPr>
          <w:b/>
        </w:rPr>
        <w:t>17</w:t>
      </w:r>
      <w:r w:rsidRPr="00101604">
        <w:t>(1):59.</w:t>
      </w:r>
      <w:bookmarkEnd w:id="340"/>
    </w:p>
    <w:p w:rsidR="00101604" w:rsidRPr="00101604" w:rsidRDefault="00101604" w:rsidP="00101604">
      <w:pPr>
        <w:pStyle w:val="EndNoteBibliography"/>
        <w:ind w:left="720" w:hanging="720"/>
      </w:pPr>
      <w:bookmarkStart w:id="341" w:name="_ENREF_210"/>
      <w:r w:rsidRPr="00101604">
        <w:t>210.</w:t>
      </w:r>
      <w:r w:rsidRPr="00101604">
        <w:tab/>
        <w:t xml:space="preserve">Francisco AL, Furlan MV, Peresi PM, Nishimoto IN, Lourenco SV, Pinto CA, Kowalski LP, Ikeda MK: </w:t>
      </w:r>
      <w:r w:rsidRPr="00101604">
        <w:rPr>
          <w:b/>
        </w:rPr>
        <w:t>Head and neck mucosal melanoma: clinicopathological analysis of 51 cases treated in a single cancer centre and review of the literature</w:t>
      </w:r>
      <w:r w:rsidRPr="00101604">
        <w:t xml:space="preserve">. </w:t>
      </w:r>
      <w:r w:rsidRPr="00101604">
        <w:rPr>
          <w:i/>
        </w:rPr>
        <w:t xml:space="preserve">Int J Oral Maxillofac Surg </w:t>
      </w:r>
      <w:r w:rsidRPr="00101604">
        <w:t xml:space="preserve">2016, </w:t>
      </w:r>
      <w:r w:rsidRPr="00101604">
        <w:rPr>
          <w:b/>
        </w:rPr>
        <w:t>45</w:t>
      </w:r>
      <w:r w:rsidRPr="00101604">
        <w:t>(2):135-140.</w:t>
      </w:r>
      <w:bookmarkEnd w:id="341"/>
    </w:p>
    <w:p w:rsidR="00101604" w:rsidRPr="00101604" w:rsidRDefault="00101604" w:rsidP="00101604">
      <w:pPr>
        <w:pStyle w:val="EndNoteBibliography"/>
        <w:ind w:left="720" w:hanging="720"/>
      </w:pPr>
      <w:bookmarkStart w:id="342" w:name="_ENREF_211"/>
      <w:r w:rsidRPr="00101604">
        <w:t>211.</w:t>
      </w:r>
      <w:r w:rsidRPr="00101604">
        <w:tab/>
        <w:t xml:space="preserve">Green B, Elhamshary A, Gomez R, Rahimi S, Brennan PA: </w:t>
      </w:r>
      <w:r w:rsidRPr="00101604">
        <w:rPr>
          <w:b/>
        </w:rPr>
        <w:t>An update on the current management of head and neck mucosal melanoma</w:t>
      </w:r>
      <w:r w:rsidRPr="00101604">
        <w:t xml:space="preserve">. </w:t>
      </w:r>
      <w:r w:rsidRPr="00101604">
        <w:rPr>
          <w:i/>
        </w:rPr>
        <w:t xml:space="preserve">J Oral Pathol Med </w:t>
      </w:r>
      <w:r w:rsidRPr="00101604">
        <w:t xml:space="preserve">2017, </w:t>
      </w:r>
      <w:r w:rsidRPr="00101604">
        <w:rPr>
          <w:b/>
        </w:rPr>
        <w:t>46</w:t>
      </w:r>
      <w:r w:rsidRPr="00101604">
        <w:t>(7):475-479.</w:t>
      </w:r>
      <w:bookmarkEnd w:id="342"/>
    </w:p>
    <w:p w:rsidR="00101604" w:rsidRPr="00101604" w:rsidRDefault="00101604" w:rsidP="00101604">
      <w:pPr>
        <w:pStyle w:val="EndNoteBibliography"/>
        <w:ind w:left="720" w:hanging="720"/>
      </w:pPr>
      <w:bookmarkStart w:id="343" w:name="_ENREF_212"/>
      <w:r w:rsidRPr="00101604">
        <w:t>212.</w:t>
      </w:r>
      <w:r w:rsidRPr="00101604">
        <w:tab/>
        <w:t xml:space="preserve">Loree TR, Mullins AP, Spellman J, North JH, Jr., Hicks WL, Jr.: </w:t>
      </w:r>
      <w:r w:rsidRPr="00101604">
        <w:rPr>
          <w:b/>
        </w:rPr>
        <w:t>Head and neck mucosal melanoma: a 32-year review</w:t>
      </w:r>
      <w:r w:rsidRPr="00101604">
        <w:t xml:space="preserve">. </w:t>
      </w:r>
      <w:r w:rsidRPr="00101604">
        <w:rPr>
          <w:i/>
        </w:rPr>
        <w:t xml:space="preserve">Ear Nose Throat J </w:t>
      </w:r>
      <w:r w:rsidRPr="00101604">
        <w:t xml:space="preserve">1999, </w:t>
      </w:r>
      <w:r w:rsidRPr="00101604">
        <w:rPr>
          <w:b/>
        </w:rPr>
        <w:t>78</w:t>
      </w:r>
      <w:r w:rsidRPr="00101604">
        <w:t>(5):372-375.</w:t>
      </w:r>
      <w:bookmarkEnd w:id="343"/>
    </w:p>
    <w:p w:rsidR="00101604" w:rsidRPr="00101604" w:rsidRDefault="00101604" w:rsidP="00101604">
      <w:pPr>
        <w:pStyle w:val="EndNoteBibliography"/>
        <w:ind w:left="720" w:hanging="720"/>
      </w:pPr>
      <w:bookmarkStart w:id="344" w:name="_ENREF_213"/>
      <w:r w:rsidRPr="00101604">
        <w:t>213.</w:t>
      </w:r>
      <w:r w:rsidRPr="00101604">
        <w:tab/>
        <w:t xml:space="preserve">Lourenco SV, Fernandes JD, Hsieh R, Coutinho-Camillo CM, Bologna S, Sangueza M, Nico MM: </w:t>
      </w:r>
      <w:r w:rsidRPr="00101604">
        <w:rPr>
          <w:b/>
        </w:rPr>
        <w:t>Head and neck mucosal melanoma: a review</w:t>
      </w:r>
      <w:r w:rsidRPr="00101604">
        <w:t xml:space="preserve">. </w:t>
      </w:r>
      <w:r w:rsidRPr="00101604">
        <w:rPr>
          <w:i/>
        </w:rPr>
        <w:t xml:space="preserve">Am J Dermatopathol </w:t>
      </w:r>
      <w:r w:rsidRPr="00101604">
        <w:t xml:space="preserve">2014, </w:t>
      </w:r>
      <w:r w:rsidRPr="00101604">
        <w:rPr>
          <w:b/>
        </w:rPr>
        <w:t>36</w:t>
      </w:r>
      <w:r w:rsidRPr="00101604">
        <w:t>(7):578-587.</w:t>
      </w:r>
      <w:bookmarkEnd w:id="344"/>
    </w:p>
    <w:p w:rsidR="00101604" w:rsidRPr="00101604" w:rsidRDefault="00101604" w:rsidP="00101604">
      <w:pPr>
        <w:pStyle w:val="EndNoteBibliography"/>
        <w:ind w:left="720" w:hanging="720"/>
      </w:pPr>
      <w:bookmarkStart w:id="345" w:name="_ENREF_214"/>
      <w:r w:rsidRPr="00101604">
        <w:t>214.</w:t>
      </w:r>
      <w:r w:rsidRPr="00101604">
        <w:tab/>
        <w:t xml:space="preserve">Luna-Ortiz K, Villavicencio-Valencia V, Martinez Said H: </w:t>
      </w:r>
      <w:r w:rsidRPr="00101604">
        <w:rPr>
          <w:b/>
        </w:rPr>
        <w:t>Comparative study of head and neck mucosal melanoma in 66 patients vs 226 patients with cutaneous melanoma: A survival analysis</w:t>
      </w:r>
      <w:r w:rsidRPr="00101604">
        <w:t xml:space="preserve">. </w:t>
      </w:r>
      <w:r w:rsidRPr="00101604">
        <w:rPr>
          <w:i/>
        </w:rPr>
        <w:t xml:space="preserve">Clin Otolaryngol </w:t>
      </w:r>
      <w:r w:rsidRPr="00101604">
        <w:t xml:space="preserve">2018, </w:t>
      </w:r>
      <w:r w:rsidRPr="00101604">
        <w:rPr>
          <w:b/>
        </w:rPr>
        <w:t>43</w:t>
      </w:r>
      <w:r w:rsidRPr="00101604">
        <w:t>(2):691-696.</w:t>
      </w:r>
      <w:bookmarkEnd w:id="345"/>
    </w:p>
    <w:p w:rsidR="00101604" w:rsidRPr="00101604" w:rsidRDefault="00101604" w:rsidP="00101604">
      <w:pPr>
        <w:pStyle w:val="EndNoteBibliography"/>
        <w:ind w:left="720" w:hanging="720"/>
      </w:pPr>
      <w:bookmarkStart w:id="346" w:name="_ENREF_215"/>
      <w:r w:rsidRPr="00101604">
        <w:t>215.</w:t>
      </w:r>
      <w:r w:rsidRPr="00101604">
        <w:tab/>
        <w:t xml:space="preserve">Meleti M, Leemans CR, de Bree R, Vescovi P, Sesenna E, van der Waal I: </w:t>
      </w:r>
      <w:r w:rsidRPr="00101604">
        <w:rPr>
          <w:b/>
        </w:rPr>
        <w:t>Head and neck mucosal melanoma: experience with 42 patients, with emphasis on the role of postoperative radiotherapy</w:t>
      </w:r>
      <w:r w:rsidRPr="00101604">
        <w:t xml:space="preserve">. </w:t>
      </w:r>
      <w:r w:rsidRPr="00101604">
        <w:rPr>
          <w:i/>
        </w:rPr>
        <w:t xml:space="preserve">Head Neck </w:t>
      </w:r>
      <w:r w:rsidRPr="00101604">
        <w:t xml:space="preserve">2008, </w:t>
      </w:r>
      <w:r w:rsidRPr="00101604">
        <w:rPr>
          <w:b/>
        </w:rPr>
        <w:t>30</w:t>
      </w:r>
      <w:r w:rsidRPr="00101604">
        <w:t>(12):1543-1551.</w:t>
      </w:r>
      <w:bookmarkEnd w:id="346"/>
    </w:p>
    <w:p w:rsidR="00101604" w:rsidRPr="00101604" w:rsidRDefault="00101604" w:rsidP="00101604">
      <w:pPr>
        <w:pStyle w:val="EndNoteBibliography"/>
        <w:ind w:left="720" w:hanging="720"/>
      </w:pPr>
      <w:bookmarkStart w:id="347" w:name="_ENREF_216"/>
      <w:r w:rsidRPr="00101604">
        <w:t>216.</w:t>
      </w:r>
      <w:r w:rsidRPr="00101604">
        <w:tab/>
        <w:t xml:space="preserve">Diller ML, Martin BM, Delman KA: </w:t>
      </w:r>
      <w:r w:rsidRPr="00101604">
        <w:rPr>
          <w:b/>
        </w:rPr>
        <w:t>Lymph node dissection for stage III melanoma</w:t>
      </w:r>
      <w:r w:rsidRPr="00101604">
        <w:t xml:space="preserve">. </w:t>
      </w:r>
      <w:r w:rsidRPr="00101604">
        <w:rPr>
          <w:i/>
        </w:rPr>
        <w:t xml:space="preserve">Surg Oncol Clin N Am </w:t>
      </w:r>
      <w:r w:rsidRPr="00101604">
        <w:t xml:space="preserve">2015, </w:t>
      </w:r>
      <w:r w:rsidRPr="00101604">
        <w:rPr>
          <w:b/>
        </w:rPr>
        <w:t>24</w:t>
      </w:r>
      <w:r w:rsidRPr="00101604">
        <w:t>(2):261-277.</w:t>
      </w:r>
      <w:bookmarkEnd w:id="347"/>
    </w:p>
    <w:p w:rsidR="00101604" w:rsidRPr="00101604" w:rsidRDefault="00101604" w:rsidP="00101604">
      <w:pPr>
        <w:pStyle w:val="EndNoteBibliography"/>
        <w:ind w:left="720" w:hanging="720"/>
      </w:pPr>
      <w:bookmarkStart w:id="348" w:name="_ENREF_217"/>
      <w:r w:rsidRPr="00101604">
        <w:t>217.</w:t>
      </w:r>
      <w:r w:rsidRPr="00101604">
        <w:tab/>
        <w:t xml:space="preserve">Mozzillo N, Caraco C, Marone U, Di Monta G, Crispo A, Botti G, Montella M, Ascierto PA: </w:t>
      </w:r>
      <w:r w:rsidRPr="00101604">
        <w:rPr>
          <w:b/>
        </w:rPr>
        <w:t>Superficial and deep lymph node dissection for stage III cutaneous melanoma: clinical outcome and prognostic factors</w:t>
      </w:r>
      <w:r w:rsidRPr="00101604">
        <w:t xml:space="preserve">. </w:t>
      </w:r>
      <w:r w:rsidRPr="00101604">
        <w:rPr>
          <w:i/>
        </w:rPr>
        <w:t xml:space="preserve">World J Surg Oncol </w:t>
      </w:r>
      <w:r w:rsidRPr="00101604">
        <w:t xml:space="preserve">2013, </w:t>
      </w:r>
      <w:r w:rsidRPr="00101604">
        <w:rPr>
          <w:b/>
        </w:rPr>
        <w:t>11</w:t>
      </w:r>
      <w:r w:rsidRPr="00101604">
        <w:t>:36.</w:t>
      </w:r>
      <w:bookmarkEnd w:id="348"/>
    </w:p>
    <w:p w:rsidR="00101604" w:rsidRPr="00101604" w:rsidRDefault="00101604" w:rsidP="00101604">
      <w:pPr>
        <w:pStyle w:val="EndNoteBibliography"/>
        <w:ind w:left="720" w:hanging="720"/>
      </w:pPr>
      <w:bookmarkStart w:id="349" w:name="_ENREF_218"/>
      <w:r w:rsidRPr="00101604">
        <w:t>218.</w:t>
      </w:r>
      <w:r w:rsidRPr="00101604">
        <w:tab/>
        <w:t xml:space="preserve">Galliot-Repkat C, Cailliod R, Trost O, Danino A, Collet E, Lambert D, Vabres P, Dalac S: </w:t>
      </w:r>
      <w:r w:rsidRPr="00101604">
        <w:rPr>
          <w:b/>
        </w:rPr>
        <w:t>The prognostic impact of the extent of lymph node dissection in patients with stage III melanoma</w:t>
      </w:r>
      <w:r w:rsidRPr="00101604">
        <w:t xml:space="preserve">. </w:t>
      </w:r>
      <w:r w:rsidRPr="00101604">
        <w:rPr>
          <w:i/>
        </w:rPr>
        <w:t xml:space="preserve">Eur J Surg Oncol </w:t>
      </w:r>
      <w:r w:rsidRPr="00101604">
        <w:t xml:space="preserve">2006, </w:t>
      </w:r>
      <w:r w:rsidRPr="00101604">
        <w:rPr>
          <w:b/>
        </w:rPr>
        <w:t>32</w:t>
      </w:r>
      <w:r w:rsidRPr="00101604">
        <w:t>(7):790-794.</w:t>
      </w:r>
      <w:bookmarkEnd w:id="349"/>
    </w:p>
    <w:p w:rsidR="00101604" w:rsidRPr="00101604" w:rsidRDefault="00101604" w:rsidP="00101604">
      <w:pPr>
        <w:pStyle w:val="EndNoteBibliography"/>
        <w:ind w:left="720" w:hanging="720"/>
      </w:pPr>
      <w:bookmarkStart w:id="350" w:name="_ENREF_219"/>
      <w:r w:rsidRPr="00101604">
        <w:t>219.</w:t>
      </w:r>
      <w:r w:rsidRPr="00101604">
        <w:tab/>
        <w:t xml:space="preserve">Hughes TM, Thomas JM: </w:t>
      </w:r>
      <w:r w:rsidRPr="00101604">
        <w:rPr>
          <w:b/>
        </w:rPr>
        <w:t>Combined inguinal and pelvic lymph node dissection for stage III melanoma</w:t>
      </w:r>
      <w:r w:rsidRPr="00101604">
        <w:t xml:space="preserve">. </w:t>
      </w:r>
      <w:r w:rsidRPr="00101604">
        <w:rPr>
          <w:i/>
        </w:rPr>
        <w:t xml:space="preserve">Br J Surg </w:t>
      </w:r>
      <w:r w:rsidRPr="00101604">
        <w:t xml:space="preserve">1999, </w:t>
      </w:r>
      <w:r w:rsidRPr="00101604">
        <w:rPr>
          <w:b/>
        </w:rPr>
        <w:t>86</w:t>
      </w:r>
      <w:r w:rsidRPr="00101604">
        <w:t>(12):1493-1498.</w:t>
      </w:r>
      <w:bookmarkEnd w:id="350"/>
    </w:p>
    <w:p w:rsidR="00101604" w:rsidRPr="00101604" w:rsidRDefault="00101604" w:rsidP="00101604">
      <w:pPr>
        <w:pStyle w:val="EndNoteBibliography"/>
        <w:ind w:left="720" w:hanging="720"/>
      </w:pPr>
      <w:bookmarkStart w:id="351" w:name="_ENREF_220"/>
      <w:r w:rsidRPr="00101604">
        <w:t>220.</w:t>
      </w:r>
      <w:r w:rsidRPr="00101604">
        <w:tab/>
        <w:t xml:space="preserve">Shen P, Conforti AM, Essner R, Cochran AJ, Turner RR, Morton DL: </w:t>
      </w:r>
      <w:r w:rsidRPr="00101604">
        <w:rPr>
          <w:b/>
        </w:rPr>
        <w:t>Is the node of Cloquet the sentinel node for the iliac/obturator node group?</w:t>
      </w:r>
      <w:r w:rsidRPr="00101604">
        <w:t xml:space="preserve"> </w:t>
      </w:r>
      <w:r w:rsidRPr="00101604">
        <w:rPr>
          <w:i/>
        </w:rPr>
        <w:t xml:space="preserve">Cancer J </w:t>
      </w:r>
      <w:r w:rsidRPr="00101604">
        <w:t xml:space="preserve">2000, </w:t>
      </w:r>
      <w:r w:rsidRPr="00101604">
        <w:rPr>
          <w:b/>
        </w:rPr>
        <w:t>6</w:t>
      </w:r>
      <w:r w:rsidRPr="00101604">
        <w:t>(2):93-97.</w:t>
      </w:r>
      <w:bookmarkEnd w:id="351"/>
    </w:p>
    <w:p w:rsidR="00101604" w:rsidRPr="00101604" w:rsidRDefault="00101604" w:rsidP="00101604">
      <w:pPr>
        <w:pStyle w:val="EndNoteBibliography"/>
        <w:ind w:left="720" w:hanging="720"/>
      </w:pPr>
      <w:bookmarkStart w:id="352" w:name="_ENREF_221"/>
      <w:r w:rsidRPr="00101604">
        <w:t>221.</w:t>
      </w:r>
      <w:r w:rsidRPr="00101604">
        <w:tab/>
        <w:t>Balch CM, Gershenwald JE, Soong SJ, Thompson JF, Atkins MB, Byrd DR, Buzaid AC, Cochran AJ, Coit DG, Ding S</w:t>
      </w:r>
      <w:r w:rsidRPr="00101604">
        <w:rPr>
          <w:i/>
        </w:rPr>
        <w:t xml:space="preserve"> et al</w:t>
      </w:r>
      <w:r w:rsidRPr="00101604">
        <w:t xml:space="preserve">: </w:t>
      </w:r>
      <w:r w:rsidRPr="00101604">
        <w:rPr>
          <w:b/>
        </w:rPr>
        <w:t>Final version of 2009 AJCC melanoma staging and classification</w:t>
      </w:r>
      <w:r w:rsidRPr="00101604">
        <w:t xml:space="preserve">. </w:t>
      </w:r>
      <w:r w:rsidRPr="00101604">
        <w:rPr>
          <w:i/>
        </w:rPr>
        <w:t xml:space="preserve">J Clin Oncol </w:t>
      </w:r>
      <w:r w:rsidRPr="00101604">
        <w:t xml:space="preserve">2009, </w:t>
      </w:r>
      <w:r w:rsidRPr="00101604">
        <w:rPr>
          <w:b/>
        </w:rPr>
        <w:t>27</w:t>
      </w:r>
      <w:r w:rsidRPr="00101604">
        <w:t>(36):6199-6206.</w:t>
      </w:r>
      <w:bookmarkEnd w:id="352"/>
    </w:p>
    <w:p w:rsidR="00101604" w:rsidRPr="00101604" w:rsidRDefault="00101604" w:rsidP="00101604">
      <w:pPr>
        <w:pStyle w:val="EndNoteBibliography"/>
        <w:ind w:left="720" w:hanging="720"/>
      </w:pPr>
      <w:bookmarkStart w:id="353" w:name="_ENREF_222"/>
      <w:r w:rsidRPr="00101604">
        <w:t>222.</w:t>
      </w:r>
      <w:r w:rsidRPr="00101604">
        <w:tab/>
        <w:t xml:space="preserve">Kirkwood JM, Manola J, Ibrahim J, Sondak V, Ernstoff MS, Rao U: </w:t>
      </w:r>
      <w:r w:rsidRPr="00101604">
        <w:rPr>
          <w:b/>
        </w:rPr>
        <w:t>A pooled analysis of eastern cooperative oncology group and intergroup trials of adjuvant high-dose interferon for melanoma</w:t>
      </w:r>
      <w:r w:rsidRPr="00101604">
        <w:t xml:space="preserve">. </w:t>
      </w:r>
      <w:r w:rsidRPr="00101604">
        <w:rPr>
          <w:i/>
        </w:rPr>
        <w:t xml:space="preserve">Clin Cancer Res </w:t>
      </w:r>
      <w:r w:rsidRPr="00101604">
        <w:t xml:space="preserve">2004, </w:t>
      </w:r>
      <w:r w:rsidRPr="00101604">
        <w:rPr>
          <w:b/>
        </w:rPr>
        <w:t>10</w:t>
      </w:r>
      <w:r w:rsidRPr="00101604">
        <w:t>(5):1670-1677.</w:t>
      </w:r>
      <w:bookmarkEnd w:id="353"/>
    </w:p>
    <w:p w:rsidR="00101604" w:rsidRPr="00101604" w:rsidRDefault="00101604" w:rsidP="00101604">
      <w:pPr>
        <w:pStyle w:val="EndNoteBibliography"/>
        <w:ind w:left="720" w:hanging="720"/>
      </w:pPr>
      <w:bookmarkStart w:id="354" w:name="_ENREF_223"/>
      <w:r w:rsidRPr="00101604">
        <w:t>223.</w:t>
      </w:r>
      <w:r w:rsidRPr="00101604">
        <w:tab/>
        <w:t xml:space="preserve">Petrella T: </w:t>
      </w:r>
      <w:r w:rsidRPr="00101604">
        <w:rPr>
          <w:b/>
        </w:rPr>
        <w:t>Systemic Adjuvant Therapy for Patients at High Risk for Recurrent Melanoma: Updated Guideline Recommendations 2009</w:t>
      </w:r>
      <w:r w:rsidRPr="00101604">
        <w:t xml:space="preserve">. In: </w:t>
      </w:r>
      <w:r w:rsidRPr="00101604">
        <w:rPr>
          <w:i/>
        </w:rPr>
        <w:t>Evidence-based Series #8-1 Version 32009: Section 1.</w:t>
      </w:r>
      <w:r w:rsidRPr="00101604">
        <w:t xml:space="preserve"> 2009.</w:t>
      </w:r>
      <w:bookmarkEnd w:id="354"/>
    </w:p>
    <w:p w:rsidR="00101604" w:rsidRPr="00101604" w:rsidRDefault="00101604" w:rsidP="00101604">
      <w:pPr>
        <w:pStyle w:val="EndNoteBibliography"/>
        <w:ind w:left="720" w:hanging="720"/>
      </w:pPr>
      <w:bookmarkStart w:id="355" w:name="_ENREF_224"/>
      <w:r w:rsidRPr="00101604">
        <w:t>224.</w:t>
      </w:r>
      <w:r w:rsidRPr="00101604">
        <w:tab/>
        <w:t xml:space="preserve">Kirkwood JM, Ibrahim JG, Sondak VK, Richards J, Flaherty LE, Ernstoff MS, Smith TJ, Rao U, Steele M, Blum RH: </w:t>
      </w:r>
      <w:r w:rsidRPr="00101604">
        <w:rPr>
          <w:b/>
        </w:rPr>
        <w:t>High- and low-dose interferon alfa-2b in high-risk melanoma: first analysis of intergroup trial E1690/S9111/C9190</w:t>
      </w:r>
      <w:r w:rsidRPr="00101604">
        <w:t xml:space="preserve">. </w:t>
      </w:r>
      <w:r w:rsidRPr="00101604">
        <w:rPr>
          <w:i/>
        </w:rPr>
        <w:t xml:space="preserve">J Clin Oncol </w:t>
      </w:r>
      <w:r w:rsidRPr="00101604">
        <w:t xml:space="preserve">2000, </w:t>
      </w:r>
      <w:r w:rsidRPr="00101604">
        <w:rPr>
          <w:b/>
        </w:rPr>
        <w:t>18</w:t>
      </w:r>
      <w:r w:rsidRPr="00101604">
        <w:t>(12):2444-2458.</w:t>
      </w:r>
      <w:bookmarkEnd w:id="355"/>
    </w:p>
    <w:p w:rsidR="00101604" w:rsidRPr="00101604" w:rsidRDefault="00101604" w:rsidP="00101604">
      <w:pPr>
        <w:pStyle w:val="EndNoteBibliography"/>
        <w:ind w:left="720" w:hanging="720"/>
      </w:pPr>
      <w:bookmarkStart w:id="356" w:name="_ENREF_225"/>
      <w:r w:rsidRPr="00101604">
        <w:t>225.</w:t>
      </w:r>
      <w:r w:rsidRPr="00101604">
        <w:tab/>
        <w:t xml:space="preserve">Kirkwood JM, Ibrahim JG, Sosman JA, Sondak VK, Agarwala SS, Ernstoff MS, Rao U: </w:t>
      </w:r>
      <w:r w:rsidRPr="00101604">
        <w:rPr>
          <w:b/>
        </w:rPr>
        <w:t>High-dose interferon alfa-2b significantly prolongs relapse-free and overall survival compared with the GM2-KLH/QS-21 vaccine in patients with resected stage IIB-III melanoma: results of intergroup trial E1694/S9512/C509801</w:t>
      </w:r>
      <w:r w:rsidRPr="00101604">
        <w:t xml:space="preserve">. </w:t>
      </w:r>
      <w:r w:rsidRPr="00101604">
        <w:rPr>
          <w:i/>
        </w:rPr>
        <w:t xml:space="preserve">J Clin Oncol </w:t>
      </w:r>
      <w:r w:rsidRPr="00101604">
        <w:t xml:space="preserve">2001, </w:t>
      </w:r>
      <w:r w:rsidRPr="00101604">
        <w:rPr>
          <w:b/>
        </w:rPr>
        <w:t>19</w:t>
      </w:r>
      <w:r w:rsidRPr="00101604">
        <w:t>(9):2370-2380.</w:t>
      </w:r>
      <w:bookmarkEnd w:id="356"/>
    </w:p>
    <w:p w:rsidR="00101604" w:rsidRPr="00101604" w:rsidRDefault="00101604" w:rsidP="00101604">
      <w:pPr>
        <w:pStyle w:val="EndNoteBibliography"/>
        <w:ind w:left="720" w:hanging="720"/>
      </w:pPr>
      <w:bookmarkStart w:id="357" w:name="_ENREF_226"/>
      <w:r w:rsidRPr="00101604">
        <w:t>226.</w:t>
      </w:r>
      <w:r w:rsidRPr="00101604">
        <w:tab/>
        <w:t xml:space="preserve">Kirkwood JM, Strawderman MH, Ernstoff MS, Smith TJ, Borden EC, Blum RH: </w:t>
      </w:r>
      <w:r w:rsidRPr="00101604">
        <w:rPr>
          <w:b/>
        </w:rPr>
        <w:t>Interferon alfa-2b adjuvant therapy of high-risk resected cutaneous melanoma: the Eastern Cooperative Oncology Group Trial EST 1684</w:t>
      </w:r>
      <w:r w:rsidRPr="00101604">
        <w:t xml:space="preserve">. </w:t>
      </w:r>
      <w:r w:rsidRPr="00101604">
        <w:rPr>
          <w:i/>
        </w:rPr>
        <w:t xml:space="preserve">J Clin Oncol </w:t>
      </w:r>
      <w:r w:rsidRPr="00101604">
        <w:t xml:space="preserve">1996, </w:t>
      </w:r>
      <w:r w:rsidRPr="00101604">
        <w:rPr>
          <w:b/>
        </w:rPr>
        <w:t>14</w:t>
      </w:r>
      <w:r w:rsidRPr="00101604">
        <w:t>(1):7-17.</w:t>
      </w:r>
      <w:bookmarkEnd w:id="357"/>
    </w:p>
    <w:p w:rsidR="00101604" w:rsidRPr="00101604" w:rsidRDefault="00101604" w:rsidP="00101604">
      <w:pPr>
        <w:pStyle w:val="EndNoteBibliography"/>
        <w:ind w:left="720" w:hanging="720"/>
      </w:pPr>
      <w:bookmarkStart w:id="358" w:name="_ENREF_227"/>
      <w:r w:rsidRPr="00101604">
        <w:t>227.</w:t>
      </w:r>
      <w:r w:rsidRPr="00101604">
        <w:tab/>
        <w:t xml:space="preserve">Wheatley K, Ives N, Eggermont A, Kirkwood J, Cascinelli N, Markovic SN, Hancock B, Lee S, Suciu S, on behalf of International Malignant Melanoma Collaborative Group: </w:t>
      </w:r>
      <w:r w:rsidRPr="00101604">
        <w:rPr>
          <w:b/>
        </w:rPr>
        <w:t>Interferon-{alpha} as adjuvant therapy for melanoma: An individual patient data meta-analysis of randomised trials</w:t>
      </w:r>
      <w:r w:rsidRPr="00101604">
        <w:t xml:space="preserve">. </w:t>
      </w:r>
      <w:r w:rsidRPr="00101604">
        <w:rPr>
          <w:i/>
        </w:rPr>
        <w:t xml:space="preserve">ASCO Meeting Abstracts </w:t>
      </w:r>
      <w:r w:rsidRPr="00101604">
        <w:t xml:space="preserve">2007, </w:t>
      </w:r>
      <w:r w:rsidRPr="00101604">
        <w:rPr>
          <w:b/>
        </w:rPr>
        <w:t>25</w:t>
      </w:r>
      <w:r w:rsidRPr="00101604">
        <w:t>(18_suppl):8526.</w:t>
      </w:r>
      <w:bookmarkEnd w:id="358"/>
    </w:p>
    <w:p w:rsidR="00101604" w:rsidRPr="00101604" w:rsidRDefault="00101604" w:rsidP="00101604">
      <w:pPr>
        <w:pStyle w:val="EndNoteBibliography"/>
        <w:ind w:left="720" w:hanging="720"/>
      </w:pPr>
      <w:bookmarkStart w:id="359" w:name="_ENREF_228"/>
      <w:r w:rsidRPr="00101604">
        <w:t>228.</w:t>
      </w:r>
      <w:r w:rsidRPr="00101604">
        <w:tab/>
        <w:t>Eggermont AMM, Blank CU, Mandala M, Long GV, Atkinson V, Dalle S, Haydon A, Lichinitser M, Khattak A, Carlino MS</w:t>
      </w:r>
      <w:r w:rsidRPr="00101604">
        <w:rPr>
          <w:i/>
        </w:rPr>
        <w:t xml:space="preserve"> et al</w:t>
      </w:r>
      <w:r w:rsidRPr="00101604">
        <w:t xml:space="preserve">: </w:t>
      </w:r>
      <w:r w:rsidRPr="00101604">
        <w:rPr>
          <w:b/>
        </w:rPr>
        <w:t>Adjuvant Pembrolizumab versus Placebo in Resected Stage III Melanoma</w:t>
      </w:r>
      <w:r w:rsidRPr="00101604">
        <w:t xml:space="preserve">. </w:t>
      </w:r>
      <w:r w:rsidRPr="00101604">
        <w:rPr>
          <w:i/>
        </w:rPr>
        <w:t xml:space="preserve">N Engl J Med </w:t>
      </w:r>
      <w:r w:rsidRPr="00101604">
        <w:t xml:space="preserve">2018, </w:t>
      </w:r>
      <w:r w:rsidRPr="00101604">
        <w:rPr>
          <w:b/>
        </w:rPr>
        <w:t>378</w:t>
      </w:r>
      <w:r w:rsidRPr="00101604">
        <w:t>(19):1789-1801.</w:t>
      </w:r>
      <w:bookmarkEnd w:id="359"/>
    </w:p>
    <w:p w:rsidR="00101604" w:rsidRPr="00101604" w:rsidRDefault="00101604" w:rsidP="00101604">
      <w:pPr>
        <w:pStyle w:val="EndNoteBibliography"/>
        <w:ind w:left="720" w:hanging="720"/>
      </w:pPr>
      <w:bookmarkStart w:id="360" w:name="_ENREF_229"/>
      <w:r w:rsidRPr="00101604">
        <w:t>229.</w:t>
      </w:r>
      <w:r w:rsidRPr="00101604">
        <w:tab/>
        <w:t>Long GV, Hauschild A, Santinami M, Atkinson V, Mandala M, Chiarion-Sileni V, Larkin J, Nyakas M, Dutriaux C, Haydon A</w:t>
      </w:r>
      <w:r w:rsidRPr="00101604">
        <w:rPr>
          <w:i/>
        </w:rPr>
        <w:t xml:space="preserve"> et al</w:t>
      </w:r>
      <w:r w:rsidRPr="00101604">
        <w:t xml:space="preserve">: </w:t>
      </w:r>
      <w:r w:rsidRPr="00101604">
        <w:rPr>
          <w:b/>
        </w:rPr>
        <w:t>Adjuvant Dabrafenib plus Trametinib in Stage III BRAF-Mutated Melanoma</w:t>
      </w:r>
      <w:r w:rsidRPr="00101604">
        <w:t xml:space="preserve">. </w:t>
      </w:r>
      <w:r w:rsidRPr="00101604">
        <w:rPr>
          <w:i/>
        </w:rPr>
        <w:t xml:space="preserve">N Engl J Med </w:t>
      </w:r>
      <w:r w:rsidRPr="00101604">
        <w:t xml:space="preserve">2017, </w:t>
      </w:r>
      <w:r w:rsidRPr="00101604">
        <w:rPr>
          <w:b/>
        </w:rPr>
        <w:t>377</w:t>
      </w:r>
      <w:r w:rsidRPr="00101604">
        <w:t>(19):1813-1823.</w:t>
      </w:r>
      <w:bookmarkEnd w:id="360"/>
    </w:p>
    <w:p w:rsidR="00101604" w:rsidRPr="00101604" w:rsidRDefault="00101604" w:rsidP="00101604">
      <w:pPr>
        <w:pStyle w:val="EndNoteBibliography"/>
        <w:ind w:left="720" w:hanging="720"/>
      </w:pPr>
      <w:bookmarkStart w:id="361" w:name="_ENREF_230"/>
      <w:r w:rsidRPr="00101604">
        <w:t>230.</w:t>
      </w:r>
      <w:r w:rsidRPr="00101604">
        <w:tab/>
        <w:t>Weber J, Mandala M, Del Vecchio M, Gogas HJ, Arance AM, Cowey CL, Dalle S, Schenker M, Chiarion-Sileni V, Marquez-Rodas I</w:t>
      </w:r>
      <w:r w:rsidRPr="00101604">
        <w:rPr>
          <w:i/>
        </w:rPr>
        <w:t xml:space="preserve"> et al</w:t>
      </w:r>
      <w:r w:rsidRPr="00101604">
        <w:t xml:space="preserve">: </w:t>
      </w:r>
      <w:r w:rsidRPr="00101604">
        <w:rPr>
          <w:b/>
        </w:rPr>
        <w:t>Adjuvant Nivolumab versus Ipilimumab in Resected Stage III or IV Melanoma</w:t>
      </w:r>
      <w:r w:rsidRPr="00101604">
        <w:t xml:space="preserve">. </w:t>
      </w:r>
      <w:r w:rsidRPr="00101604">
        <w:rPr>
          <w:i/>
        </w:rPr>
        <w:t xml:space="preserve">N Engl J Med </w:t>
      </w:r>
      <w:r w:rsidRPr="00101604">
        <w:t xml:space="preserve">2017, </w:t>
      </w:r>
      <w:r w:rsidRPr="00101604">
        <w:rPr>
          <w:b/>
        </w:rPr>
        <w:t>377</w:t>
      </w:r>
      <w:r w:rsidRPr="00101604">
        <w:t>(19):1824-1835.</w:t>
      </w:r>
      <w:bookmarkEnd w:id="361"/>
    </w:p>
    <w:p w:rsidR="00101604" w:rsidRPr="00101604" w:rsidRDefault="00101604" w:rsidP="00101604">
      <w:pPr>
        <w:pStyle w:val="EndNoteBibliography"/>
        <w:ind w:left="720" w:hanging="720"/>
      </w:pPr>
      <w:bookmarkStart w:id="362" w:name="_ENREF_231"/>
      <w:r w:rsidRPr="00101604">
        <w:t>231.</w:t>
      </w:r>
      <w:r w:rsidRPr="00101604">
        <w:tab/>
        <w:t>Burmeister BH, Henderson MA, Ainslie J, Fisher R, Di Iulio J, Smithers BM, Hong A, Shannon K, Scolyer RA, Carruthers S</w:t>
      </w:r>
      <w:r w:rsidRPr="00101604">
        <w:rPr>
          <w:i/>
        </w:rPr>
        <w:t xml:space="preserve"> et al</w:t>
      </w:r>
      <w:r w:rsidRPr="00101604">
        <w:t xml:space="preserve">: </w:t>
      </w:r>
      <w:r w:rsidRPr="00101604">
        <w:rPr>
          <w:b/>
        </w:rPr>
        <w:t>Adjuvant radiotherapy versus observation alone for patients at risk of lymph-node field relapse after therapeutic lymphadenectomy for melanoma: a randomised trial</w:t>
      </w:r>
      <w:r w:rsidRPr="00101604">
        <w:t xml:space="preserve">. </w:t>
      </w:r>
      <w:r w:rsidRPr="00101604">
        <w:rPr>
          <w:i/>
        </w:rPr>
        <w:t xml:space="preserve">Lancet Oncol </w:t>
      </w:r>
      <w:r w:rsidRPr="00101604">
        <w:t xml:space="preserve">2012, </w:t>
      </w:r>
      <w:r w:rsidRPr="00101604">
        <w:rPr>
          <w:b/>
        </w:rPr>
        <w:t>13</w:t>
      </w:r>
      <w:r w:rsidRPr="00101604">
        <w:t>(6):589-597.</w:t>
      </w:r>
      <w:bookmarkEnd w:id="362"/>
    </w:p>
    <w:p w:rsidR="00101604" w:rsidRPr="00101604" w:rsidRDefault="00101604" w:rsidP="00101604">
      <w:pPr>
        <w:pStyle w:val="EndNoteBibliography"/>
        <w:ind w:left="720" w:hanging="720"/>
      </w:pPr>
      <w:bookmarkStart w:id="363" w:name="_ENREF_232"/>
      <w:r w:rsidRPr="00101604">
        <w:t>232.</w:t>
      </w:r>
      <w:r w:rsidRPr="00101604">
        <w:tab/>
        <w:t>Henderson MA, Burmeister BH, Ainslie J, Fisher R, Di Iulio J, Smithers BM, Hong A, Shannon K, Scolyer RA, Carruthers S</w:t>
      </w:r>
      <w:r w:rsidRPr="00101604">
        <w:rPr>
          <w:i/>
        </w:rPr>
        <w:t xml:space="preserve"> et al</w:t>
      </w:r>
      <w:r w:rsidRPr="00101604">
        <w:t xml:space="preserve">: </w:t>
      </w:r>
      <w:r w:rsidRPr="00101604">
        <w:rPr>
          <w:b/>
        </w:rPr>
        <w:t>Adjuvant lymph-node field radiotherapy versus observation only in patients with melanoma at high risk of further lymph-node field relapse after lymphadenectomy (ANZMTG 01.02/TROG 02.01): 6-year follow-up of a phase 3, randomised controlled trial</w:t>
      </w:r>
      <w:r w:rsidRPr="00101604">
        <w:t xml:space="preserve">. </w:t>
      </w:r>
      <w:r w:rsidRPr="00101604">
        <w:rPr>
          <w:i/>
        </w:rPr>
        <w:t xml:space="preserve">Lancet Oncol </w:t>
      </w:r>
      <w:r w:rsidRPr="00101604">
        <w:t xml:space="preserve">2015, </w:t>
      </w:r>
      <w:r w:rsidRPr="00101604">
        <w:rPr>
          <w:b/>
        </w:rPr>
        <w:t>16</w:t>
      </w:r>
      <w:r w:rsidRPr="00101604">
        <w:t>(9):1049-1060.</w:t>
      </w:r>
      <w:bookmarkEnd w:id="363"/>
    </w:p>
    <w:p w:rsidR="00101604" w:rsidRPr="00101604" w:rsidRDefault="00101604" w:rsidP="00101604">
      <w:pPr>
        <w:pStyle w:val="EndNoteBibliography"/>
        <w:ind w:left="720" w:hanging="720"/>
      </w:pPr>
      <w:bookmarkStart w:id="364" w:name="_ENREF_233"/>
      <w:r w:rsidRPr="00101604">
        <w:t>233.</w:t>
      </w:r>
      <w:r w:rsidRPr="00101604">
        <w:tab/>
        <w:t xml:space="preserve">Beadle BM, Guadagnolo BA, Ballo MT, Lee JE, Gershenwald JE, Cormier JN, Mansfield PF, Ross MI, Zagars GK: </w:t>
      </w:r>
      <w:r w:rsidRPr="00101604">
        <w:rPr>
          <w:b/>
        </w:rPr>
        <w:t>Radiation therapy field extent for adjuvant treatment of axillary metastases from malignant melanoma</w:t>
      </w:r>
      <w:r w:rsidRPr="00101604">
        <w:t xml:space="preserve">. </w:t>
      </w:r>
      <w:r w:rsidRPr="00101604">
        <w:rPr>
          <w:i/>
        </w:rPr>
        <w:t xml:space="preserve">Int J Radiat Oncol Biol Phys </w:t>
      </w:r>
      <w:r w:rsidRPr="00101604">
        <w:t xml:space="preserve">2009, </w:t>
      </w:r>
      <w:r w:rsidRPr="00101604">
        <w:rPr>
          <w:b/>
        </w:rPr>
        <w:t>73</w:t>
      </w:r>
      <w:r w:rsidRPr="00101604">
        <w:t>(5):1376-1382.</w:t>
      </w:r>
      <w:bookmarkEnd w:id="364"/>
    </w:p>
    <w:p w:rsidR="00101604" w:rsidRPr="00101604" w:rsidRDefault="00101604" w:rsidP="00101604">
      <w:pPr>
        <w:pStyle w:val="EndNoteBibliography"/>
        <w:ind w:left="720" w:hanging="720"/>
      </w:pPr>
      <w:bookmarkStart w:id="365" w:name="_ENREF_234"/>
      <w:r w:rsidRPr="00101604">
        <w:t>234.</w:t>
      </w:r>
      <w:r w:rsidRPr="00101604">
        <w:tab/>
        <w:t xml:space="preserve">Bibault JE, Dewas S, Mirabel X, Mortier L, Penel N, Vanseymortier L, Lartigau E: </w:t>
      </w:r>
      <w:r w:rsidRPr="00101604">
        <w:rPr>
          <w:b/>
        </w:rPr>
        <w:t>Adjuvant radiation therapy in metastatic lymph nodes from melanoma</w:t>
      </w:r>
      <w:r w:rsidRPr="00101604">
        <w:t xml:space="preserve">. </w:t>
      </w:r>
      <w:r w:rsidRPr="00101604">
        <w:rPr>
          <w:i/>
        </w:rPr>
        <w:t xml:space="preserve">Radiat Oncol </w:t>
      </w:r>
      <w:r w:rsidRPr="00101604">
        <w:t xml:space="preserve">2011, </w:t>
      </w:r>
      <w:r w:rsidRPr="00101604">
        <w:rPr>
          <w:b/>
        </w:rPr>
        <w:t>6</w:t>
      </w:r>
      <w:r w:rsidRPr="00101604">
        <w:t>:12.</w:t>
      </w:r>
      <w:bookmarkEnd w:id="365"/>
    </w:p>
    <w:p w:rsidR="00101604" w:rsidRPr="00101604" w:rsidRDefault="00101604" w:rsidP="00101604">
      <w:pPr>
        <w:pStyle w:val="EndNoteBibliography"/>
        <w:ind w:left="720" w:hanging="720"/>
      </w:pPr>
      <w:bookmarkStart w:id="366" w:name="_ENREF_235"/>
      <w:r w:rsidRPr="00101604">
        <w:t>235.</w:t>
      </w:r>
      <w:r w:rsidRPr="00101604">
        <w:tab/>
        <w:t xml:space="preserve">Adams G, Foote M, Brown S, Burmeister B: </w:t>
      </w:r>
      <w:r w:rsidRPr="00101604">
        <w:rPr>
          <w:b/>
        </w:rPr>
        <w:t>Adjuvant external beam radiotherapy after therapeutic groin lymphadenectomy for patients with melanoma: a dosimetric comparison of three-dimensional conformal and intensity-modulated radiotherapy techniques</w:t>
      </w:r>
      <w:r w:rsidRPr="00101604">
        <w:t xml:space="preserve">. </w:t>
      </w:r>
      <w:r w:rsidRPr="00101604">
        <w:rPr>
          <w:i/>
        </w:rPr>
        <w:t xml:space="preserve">Melanoma Res </w:t>
      </w:r>
      <w:r w:rsidRPr="00101604">
        <w:t xml:space="preserve">2017, </w:t>
      </w:r>
      <w:r w:rsidRPr="00101604">
        <w:rPr>
          <w:b/>
        </w:rPr>
        <w:t>27</w:t>
      </w:r>
      <w:r w:rsidRPr="00101604">
        <w:t>(1):50-56.</w:t>
      </w:r>
      <w:bookmarkEnd w:id="366"/>
    </w:p>
    <w:p w:rsidR="00101604" w:rsidRPr="00101604" w:rsidRDefault="00101604" w:rsidP="00101604">
      <w:pPr>
        <w:pStyle w:val="EndNoteBibliography"/>
        <w:ind w:left="720" w:hanging="720"/>
      </w:pPr>
      <w:bookmarkStart w:id="367" w:name="_ENREF_236"/>
      <w:r w:rsidRPr="00101604">
        <w:t>236.</w:t>
      </w:r>
      <w:r w:rsidRPr="00101604">
        <w:tab/>
        <w:t xml:space="preserve">Mattes MD, Zhou Y, Berry SL, Barker CA: </w:t>
      </w:r>
      <w:r w:rsidRPr="00101604">
        <w:rPr>
          <w:b/>
        </w:rPr>
        <w:t>Dosimetric comparison of axilla and groin radiotherapy techniques for high-risk and locally advanced skin cancer</w:t>
      </w:r>
      <w:r w:rsidRPr="00101604">
        <w:t xml:space="preserve">. </w:t>
      </w:r>
      <w:r w:rsidRPr="00101604">
        <w:rPr>
          <w:i/>
        </w:rPr>
        <w:t xml:space="preserve">Radiat Oncol J </w:t>
      </w:r>
      <w:r w:rsidRPr="00101604">
        <w:t xml:space="preserve">2016, </w:t>
      </w:r>
      <w:r w:rsidRPr="00101604">
        <w:rPr>
          <w:b/>
        </w:rPr>
        <w:t>34</w:t>
      </w:r>
      <w:r w:rsidRPr="00101604">
        <w:t>(2):145-155.</w:t>
      </w:r>
      <w:bookmarkEnd w:id="367"/>
    </w:p>
    <w:p w:rsidR="00101604" w:rsidRPr="00101604" w:rsidRDefault="00101604" w:rsidP="00101604">
      <w:pPr>
        <w:pStyle w:val="EndNoteBibliography"/>
        <w:ind w:left="720" w:hanging="720"/>
      </w:pPr>
      <w:bookmarkStart w:id="368" w:name="_ENREF_237"/>
      <w:r w:rsidRPr="00101604">
        <w:t>237.</w:t>
      </w:r>
      <w:r w:rsidRPr="00101604">
        <w:tab/>
        <w:t xml:space="preserve">Sause WT, Cooper JS, Rush S, Ago CT, Cosmatos D, Coughlin CT, JanJan N, Lipsett J: </w:t>
      </w:r>
      <w:r w:rsidRPr="00101604">
        <w:rPr>
          <w:b/>
        </w:rPr>
        <w:t>Fraction size in external beam radiation therapy in the treatment of melanoma</w:t>
      </w:r>
      <w:r w:rsidRPr="00101604">
        <w:t xml:space="preserve">. </w:t>
      </w:r>
      <w:r w:rsidRPr="00101604">
        <w:rPr>
          <w:i/>
        </w:rPr>
        <w:t xml:space="preserve">Int J Radiat Oncol Biol Phys </w:t>
      </w:r>
      <w:r w:rsidRPr="00101604">
        <w:t xml:space="preserve">1991, </w:t>
      </w:r>
      <w:r w:rsidRPr="00101604">
        <w:rPr>
          <w:b/>
        </w:rPr>
        <w:t>20</w:t>
      </w:r>
      <w:r w:rsidRPr="00101604">
        <w:t>(3):429-432.</w:t>
      </w:r>
      <w:bookmarkEnd w:id="368"/>
    </w:p>
    <w:p w:rsidR="00101604" w:rsidRPr="00101604" w:rsidRDefault="00101604" w:rsidP="00101604">
      <w:pPr>
        <w:pStyle w:val="EndNoteBibliography"/>
        <w:ind w:left="720" w:hanging="720"/>
      </w:pPr>
      <w:bookmarkStart w:id="369" w:name="_ENREF_238"/>
      <w:r w:rsidRPr="00101604">
        <w:t>238.</w:t>
      </w:r>
      <w:r w:rsidRPr="00101604">
        <w:tab/>
        <w:t xml:space="preserve">Sobin LH, Gospodarowicz MK, Wittekind C (eds.): </w:t>
      </w:r>
      <w:r w:rsidRPr="00101604">
        <w:rPr>
          <w:b/>
        </w:rPr>
        <w:t>The TNM classification of malignant tumours 8th edition</w:t>
      </w:r>
      <w:r w:rsidRPr="00101604">
        <w:t>, 8th edn: Wiley-Blackwell; 2009.</w:t>
      </w:r>
      <w:bookmarkEnd w:id="369"/>
    </w:p>
    <w:p w:rsidR="00101604" w:rsidRPr="00101604" w:rsidRDefault="00101604" w:rsidP="00101604">
      <w:pPr>
        <w:pStyle w:val="EndNoteBibliography"/>
        <w:ind w:left="720" w:hanging="720"/>
      </w:pPr>
      <w:bookmarkStart w:id="370" w:name="_ENREF_239"/>
      <w:r w:rsidRPr="00101604">
        <w:t>239.</w:t>
      </w:r>
      <w:r w:rsidRPr="00101604">
        <w:tab/>
        <w:t>Eggermont AM, Suciu S, Santinami M, Testori A, Kruit WH, Marsden J, Punt CJ, Sales F, Gore M, Mackie R</w:t>
      </w:r>
      <w:r w:rsidRPr="00101604">
        <w:rPr>
          <w:i/>
        </w:rPr>
        <w:t xml:space="preserve"> et al</w:t>
      </w:r>
      <w:r w:rsidRPr="00101604">
        <w:t xml:space="preserve">: </w:t>
      </w:r>
      <w:r w:rsidRPr="00101604">
        <w:rPr>
          <w:b/>
        </w:rPr>
        <w:t>Adjuvant therapy with pegylated interferon alfa-2b versus observation alone in resected stage III melanoma: final results of EORTC 18991, a randomised phase III trial</w:t>
      </w:r>
      <w:r w:rsidRPr="00101604">
        <w:t xml:space="preserve">. </w:t>
      </w:r>
      <w:r w:rsidRPr="00101604">
        <w:rPr>
          <w:i/>
        </w:rPr>
        <w:t xml:space="preserve">Lancet </w:t>
      </w:r>
      <w:r w:rsidRPr="00101604">
        <w:t xml:space="preserve">2008, </w:t>
      </w:r>
      <w:r w:rsidRPr="00101604">
        <w:rPr>
          <w:b/>
        </w:rPr>
        <w:t>372</w:t>
      </w:r>
      <w:r w:rsidRPr="00101604">
        <w:t>(9633):117-126.</w:t>
      </w:r>
      <w:bookmarkEnd w:id="370"/>
    </w:p>
    <w:p w:rsidR="00101604" w:rsidRPr="00101604" w:rsidRDefault="00101604" w:rsidP="00101604">
      <w:pPr>
        <w:pStyle w:val="EndNoteBibliography"/>
        <w:ind w:left="720" w:hanging="720"/>
      </w:pPr>
      <w:bookmarkStart w:id="371" w:name="_ENREF_240"/>
      <w:r w:rsidRPr="00101604">
        <w:t>240.</w:t>
      </w:r>
      <w:r w:rsidRPr="00101604">
        <w:tab/>
        <w:t xml:space="preserve">Mocellin S, Pasquali S, Rossi CR, Nitti D: </w:t>
      </w:r>
      <w:r w:rsidRPr="00101604">
        <w:rPr>
          <w:b/>
        </w:rPr>
        <w:t>Interferon alpha adjuvant therapy in patients with high-risk melanoma: a systematic review and meta-analysis</w:t>
      </w:r>
      <w:r w:rsidRPr="00101604">
        <w:t xml:space="preserve">. </w:t>
      </w:r>
      <w:r w:rsidRPr="00101604">
        <w:rPr>
          <w:i/>
        </w:rPr>
        <w:t xml:space="preserve">J Natl Cancer Inst </w:t>
      </w:r>
      <w:r w:rsidRPr="00101604">
        <w:t xml:space="preserve">2010, </w:t>
      </w:r>
      <w:r w:rsidRPr="00101604">
        <w:rPr>
          <w:b/>
        </w:rPr>
        <w:t>102</w:t>
      </w:r>
      <w:r w:rsidRPr="00101604">
        <w:t>(7):493-501.</w:t>
      </w:r>
      <w:bookmarkEnd w:id="371"/>
    </w:p>
    <w:p w:rsidR="00101604" w:rsidRPr="00101604" w:rsidRDefault="00101604" w:rsidP="00101604">
      <w:pPr>
        <w:pStyle w:val="EndNoteBibliography"/>
        <w:ind w:left="720" w:hanging="720"/>
      </w:pPr>
      <w:bookmarkStart w:id="372" w:name="_ENREF_241"/>
      <w:r w:rsidRPr="00101604">
        <w:t>241.</w:t>
      </w:r>
      <w:r w:rsidRPr="00101604">
        <w:tab/>
        <w:t xml:space="preserve">Ives NJ, Suciu S, Eggermont AMM, Kirkwood J, Lorigan P, Markovic SN, Garbe C, Wheatley K, International Melanoma Meta-Analysis Collaborative G: </w:t>
      </w:r>
      <w:r w:rsidRPr="00101604">
        <w:rPr>
          <w:b/>
        </w:rPr>
        <w:t>Adjuvant interferon-alpha for the treatment of high-risk melanoma: An individual patient data meta-analysis</w:t>
      </w:r>
      <w:r w:rsidRPr="00101604">
        <w:t xml:space="preserve">. </w:t>
      </w:r>
      <w:r w:rsidRPr="00101604">
        <w:rPr>
          <w:i/>
        </w:rPr>
        <w:t xml:space="preserve">Eur J Cancer </w:t>
      </w:r>
      <w:r w:rsidRPr="00101604">
        <w:t xml:space="preserve">2017, </w:t>
      </w:r>
      <w:r w:rsidRPr="00101604">
        <w:rPr>
          <w:b/>
        </w:rPr>
        <w:t>82</w:t>
      </w:r>
      <w:r w:rsidRPr="00101604">
        <w:t>:171-183.</w:t>
      </w:r>
      <w:bookmarkEnd w:id="372"/>
    </w:p>
    <w:p w:rsidR="00101604" w:rsidRPr="00101604" w:rsidRDefault="00101604" w:rsidP="00101604">
      <w:pPr>
        <w:pStyle w:val="EndNoteBibliography"/>
        <w:ind w:left="720" w:hanging="720"/>
      </w:pPr>
      <w:bookmarkStart w:id="373" w:name="_ENREF_242"/>
      <w:r w:rsidRPr="00101604">
        <w:t>242.</w:t>
      </w:r>
      <w:r w:rsidRPr="00101604">
        <w:tab/>
        <w:t>Luke JJ, Rutkowski P, Queirolo P, Del Vecchio M, Mackiewicz J, Chiarion-Sileni V, de la Cruz Merino L, Khattak MA, Schadendorf D, Long GV</w:t>
      </w:r>
      <w:r w:rsidRPr="00101604">
        <w:rPr>
          <w:i/>
        </w:rPr>
        <w:t xml:space="preserve"> et al</w:t>
      </w:r>
      <w:r w:rsidRPr="00101604">
        <w:t xml:space="preserve">: </w:t>
      </w:r>
      <w:r w:rsidRPr="00101604">
        <w:rPr>
          <w:b/>
        </w:rPr>
        <w:t>Pembrolizumab versus placebo as adjuvant therapy in completely resected stage IIB or IIC melanoma (KEYNOTE-716): a randomised, double-blind, phase 3 trial</w:t>
      </w:r>
      <w:r w:rsidRPr="00101604">
        <w:t xml:space="preserve">. </w:t>
      </w:r>
      <w:r w:rsidRPr="00101604">
        <w:rPr>
          <w:i/>
        </w:rPr>
        <w:t xml:space="preserve">Lancet </w:t>
      </w:r>
      <w:r w:rsidRPr="00101604">
        <w:t>2022.</w:t>
      </w:r>
      <w:bookmarkEnd w:id="373"/>
    </w:p>
    <w:p w:rsidR="00101604" w:rsidRPr="00101604" w:rsidRDefault="00101604" w:rsidP="00101604">
      <w:pPr>
        <w:pStyle w:val="EndNoteBibliography"/>
        <w:ind w:left="720" w:hanging="720"/>
      </w:pPr>
      <w:bookmarkStart w:id="374" w:name="_ENREF_243"/>
      <w:r w:rsidRPr="00101604">
        <w:t>243.</w:t>
      </w:r>
      <w:r w:rsidRPr="00101604">
        <w:tab/>
        <w:t>Luke JJ, Rutkowski P, Queirolo P, Del Vecchio M, Mackiewicz J, Chiarion-Sileni V, de la Cruz Merino L, Khattak MA, Schadendorf D, Long GV</w:t>
      </w:r>
      <w:r w:rsidRPr="00101604">
        <w:rPr>
          <w:i/>
        </w:rPr>
        <w:t xml:space="preserve"> et al</w:t>
      </w:r>
      <w:r w:rsidRPr="00101604">
        <w:t xml:space="preserve">: </w:t>
      </w:r>
      <w:r w:rsidRPr="00101604">
        <w:rPr>
          <w:b/>
        </w:rPr>
        <w:t>Pembrolizumab versus placebo as adjuvant therapy in completely resected stage IIB or IIC melanoma (KEYNOTE-716): a randomised, double-blind, phase 3 trial</w:t>
      </w:r>
      <w:r w:rsidRPr="00101604">
        <w:t xml:space="preserve">. </w:t>
      </w:r>
      <w:r w:rsidRPr="00101604">
        <w:rPr>
          <w:i/>
        </w:rPr>
        <w:t xml:space="preserve">Lancet </w:t>
      </w:r>
      <w:r w:rsidRPr="00101604">
        <w:t xml:space="preserve">2022, </w:t>
      </w:r>
      <w:r w:rsidRPr="00101604">
        <w:rPr>
          <w:b/>
        </w:rPr>
        <w:t>399</w:t>
      </w:r>
      <w:r w:rsidRPr="00101604">
        <w:t>(10336):1718-1729.</w:t>
      </w:r>
      <w:bookmarkEnd w:id="374"/>
    </w:p>
    <w:p w:rsidR="00101604" w:rsidRPr="00101604" w:rsidRDefault="00101604" w:rsidP="00101604">
      <w:pPr>
        <w:pStyle w:val="EndNoteBibliography"/>
        <w:ind w:left="720" w:hanging="720"/>
      </w:pPr>
      <w:bookmarkStart w:id="375" w:name="_ENREF_244"/>
      <w:r w:rsidRPr="00101604">
        <w:t>244.</w:t>
      </w:r>
      <w:r w:rsidRPr="00101604">
        <w:tab/>
        <w:t xml:space="preserve">Lala M, Li TR, de Alwis DP, Sinha V, Mayawala K, Yamamoto N, Siu LL, Chartash E, Aboshady H, Jain L: </w:t>
      </w:r>
      <w:r w:rsidRPr="00101604">
        <w:rPr>
          <w:b/>
        </w:rPr>
        <w:t>A six-weekly dosing schedule for pembrolizumab in patients with cancer based on evaluation using modelling and simulation</w:t>
      </w:r>
      <w:r w:rsidRPr="00101604">
        <w:t xml:space="preserve">. </w:t>
      </w:r>
      <w:r w:rsidRPr="00101604">
        <w:rPr>
          <w:i/>
        </w:rPr>
        <w:t xml:space="preserve">Eur J Cancer </w:t>
      </w:r>
      <w:r w:rsidRPr="00101604">
        <w:t xml:space="preserve">2020, </w:t>
      </w:r>
      <w:r w:rsidRPr="00101604">
        <w:rPr>
          <w:b/>
        </w:rPr>
        <w:t>131</w:t>
      </w:r>
      <w:r w:rsidRPr="00101604">
        <w:t>:68-75.</w:t>
      </w:r>
      <w:bookmarkEnd w:id="375"/>
    </w:p>
    <w:p w:rsidR="00101604" w:rsidRPr="00101604" w:rsidRDefault="00101604" w:rsidP="00101604">
      <w:pPr>
        <w:pStyle w:val="EndNoteBibliography"/>
        <w:ind w:left="720" w:hanging="720"/>
      </w:pPr>
      <w:bookmarkStart w:id="376" w:name="_ENREF_245"/>
      <w:r w:rsidRPr="00101604">
        <w:t>245.</w:t>
      </w:r>
      <w:r w:rsidRPr="00101604">
        <w:tab/>
        <w:t>Pehamberger H, Soyer HP, Steiner A, Kofler R, Binder M, Mischer P, Pachinger W, Aubock J, Fritsch P, Kerl H</w:t>
      </w:r>
      <w:r w:rsidRPr="00101604">
        <w:rPr>
          <w:i/>
        </w:rPr>
        <w:t xml:space="preserve"> et al</w:t>
      </w:r>
      <w:r w:rsidRPr="00101604">
        <w:t xml:space="preserve">: </w:t>
      </w:r>
      <w:r w:rsidRPr="00101604">
        <w:rPr>
          <w:b/>
        </w:rPr>
        <w:t>Adjuvant interferon alfa-2a treatment in resected primary stage II cutaneous melanoma. Austrian Malignant Melanoma Cooperative Group</w:t>
      </w:r>
      <w:r w:rsidRPr="00101604">
        <w:t xml:space="preserve">. </w:t>
      </w:r>
      <w:r w:rsidRPr="00101604">
        <w:rPr>
          <w:i/>
        </w:rPr>
        <w:t xml:space="preserve">J Clin Oncol </w:t>
      </w:r>
      <w:r w:rsidRPr="00101604">
        <w:t xml:space="preserve">1998, </w:t>
      </w:r>
      <w:r w:rsidRPr="00101604">
        <w:rPr>
          <w:b/>
        </w:rPr>
        <w:t>16</w:t>
      </w:r>
      <w:r w:rsidRPr="00101604">
        <w:t>(4):1425-1429.</w:t>
      </w:r>
      <w:bookmarkEnd w:id="376"/>
    </w:p>
    <w:p w:rsidR="00101604" w:rsidRPr="00101604" w:rsidRDefault="00101604" w:rsidP="00101604">
      <w:pPr>
        <w:pStyle w:val="EndNoteBibliography"/>
        <w:ind w:left="720" w:hanging="720"/>
      </w:pPr>
      <w:bookmarkStart w:id="377" w:name="_ENREF_246"/>
      <w:r w:rsidRPr="00101604">
        <w:t>246.</w:t>
      </w:r>
      <w:r w:rsidRPr="00101604">
        <w:tab/>
        <w:t xml:space="preserve">Mocellin S, Lens MB, Pasquali S, Pilati P, Chiarion Sileni V: </w:t>
      </w:r>
      <w:r w:rsidRPr="00101604">
        <w:rPr>
          <w:b/>
        </w:rPr>
        <w:t>Interferon alpha for the adjuvant treatment of cutaneous melanoma</w:t>
      </w:r>
      <w:r w:rsidRPr="00101604">
        <w:t xml:space="preserve">. </w:t>
      </w:r>
      <w:r w:rsidRPr="00101604">
        <w:rPr>
          <w:i/>
        </w:rPr>
        <w:t xml:space="preserve">Cochrane Database Syst Rev </w:t>
      </w:r>
      <w:r w:rsidRPr="00101604">
        <w:t>2013(6):CD008955.</w:t>
      </w:r>
      <w:bookmarkEnd w:id="377"/>
    </w:p>
    <w:p w:rsidR="00101604" w:rsidRPr="00101604" w:rsidRDefault="00101604" w:rsidP="00101604">
      <w:pPr>
        <w:pStyle w:val="EndNoteBibliography"/>
        <w:ind w:left="720" w:hanging="720"/>
      </w:pPr>
      <w:bookmarkStart w:id="378" w:name="_ENREF_247"/>
      <w:r w:rsidRPr="00101604">
        <w:t>247.</w:t>
      </w:r>
      <w:r w:rsidRPr="00101604">
        <w:tab/>
        <w:t>Zhao X, Suryawanshi S, Hruska M, Feng Y, Wang X, Shen J, Vezina HE, McHenry MB, Waxman IM, Achanta A</w:t>
      </w:r>
      <w:r w:rsidRPr="00101604">
        <w:rPr>
          <w:i/>
        </w:rPr>
        <w:t xml:space="preserve"> et al</w:t>
      </w:r>
      <w:r w:rsidRPr="00101604">
        <w:t xml:space="preserve">: </w:t>
      </w:r>
      <w:r w:rsidRPr="00101604">
        <w:rPr>
          <w:b/>
        </w:rPr>
        <w:t>Assessment of nivolumab benefit-risk profile of a 240-mg flat dose relative to a 3-mg/kg dosing regimen in patients with advanced tumors</w:t>
      </w:r>
      <w:r w:rsidRPr="00101604">
        <w:t xml:space="preserve">. </w:t>
      </w:r>
      <w:r w:rsidRPr="00101604">
        <w:rPr>
          <w:i/>
        </w:rPr>
        <w:t xml:space="preserve">Ann Oncol </w:t>
      </w:r>
      <w:r w:rsidRPr="00101604">
        <w:t xml:space="preserve">2017, </w:t>
      </w:r>
      <w:r w:rsidRPr="00101604">
        <w:rPr>
          <w:b/>
        </w:rPr>
        <w:t>28</w:t>
      </w:r>
      <w:r w:rsidRPr="00101604">
        <w:t>(8):2002-2008.</w:t>
      </w:r>
      <w:bookmarkEnd w:id="378"/>
    </w:p>
    <w:p w:rsidR="00101604" w:rsidRPr="00101604" w:rsidRDefault="00101604" w:rsidP="00101604">
      <w:pPr>
        <w:pStyle w:val="EndNoteBibliography"/>
        <w:ind w:left="720" w:hanging="720"/>
      </w:pPr>
      <w:bookmarkStart w:id="379" w:name="_ENREF_248"/>
      <w:r w:rsidRPr="00101604">
        <w:t>248.</w:t>
      </w:r>
      <w:r w:rsidRPr="00101604">
        <w:tab/>
        <w:t>Long GV, Tykodi SS, Schneider JG, Garbe C, Gravis G, Rashford M, Agrawal S, Grigoryeva E, Bello A, Roy A</w:t>
      </w:r>
      <w:r w:rsidRPr="00101604">
        <w:rPr>
          <w:i/>
        </w:rPr>
        <w:t xml:space="preserve"> et al</w:t>
      </w:r>
      <w:r w:rsidRPr="00101604">
        <w:t xml:space="preserve">: </w:t>
      </w:r>
      <w:r w:rsidRPr="00101604">
        <w:rPr>
          <w:b/>
        </w:rPr>
        <w:t>Assessment of nivolumab exposure and clinical safety of 480 mg every 4 weeks flat-dosing schedule in patients with cancer</w:t>
      </w:r>
      <w:r w:rsidRPr="00101604">
        <w:t xml:space="preserve">. </w:t>
      </w:r>
      <w:r w:rsidRPr="00101604">
        <w:rPr>
          <w:i/>
        </w:rPr>
        <w:t xml:space="preserve">Ann Oncol </w:t>
      </w:r>
      <w:r w:rsidRPr="00101604">
        <w:t xml:space="preserve">2018, </w:t>
      </w:r>
      <w:r w:rsidRPr="00101604">
        <w:rPr>
          <w:b/>
        </w:rPr>
        <w:t>29</w:t>
      </w:r>
      <w:r w:rsidRPr="00101604">
        <w:t>(11):2208-2213.</w:t>
      </w:r>
      <w:bookmarkEnd w:id="379"/>
    </w:p>
    <w:p w:rsidR="00101604" w:rsidRPr="00101604" w:rsidRDefault="00101604" w:rsidP="00101604">
      <w:pPr>
        <w:pStyle w:val="EndNoteBibliography"/>
        <w:ind w:left="720" w:hanging="720"/>
      </w:pPr>
      <w:bookmarkStart w:id="380" w:name="_ENREF_249"/>
      <w:r w:rsidRPr="00101604">
        <w:t>249.</w:t>
      </w:r>
      <w:r w:rsidRPr="00101604">
        <w:tab/>
        <w:t xml:space="preserve">Barth A, Morton DL: </w:t>
      </w:r>
      <w:r w:rsidRPr="00101604">
        <w:rPr>
          <w:b/>
        </w:rPr>
        <w:t>The role of adjuvant therapy in melanoma management</w:t>
      </w:r>
      <w:r w:rsidRPr="00101604">
        <w:t xml:space="preserve">. </w:t>
      </w:r>
      <w:r w:rsidRPr="00101604">
        <w:rPr>
          <w:i/>
        </w:rPr>
        <w:t xml:space="preserve">Cancer </w:t>
      </w:r>
      <w:r w:rsidRPr="00101604">
        <w:t xml:space="preserve">1995, </w:t>
      </w:r>
      <w:r w:rsidRPr="00101604">
        <w:rPr>
          <w:b/>
        </w:rPr>
        <w:t>75</w:t>
      </w:r>
      <w:r w:rsidRPr="00101604">
        <w:t>(2 Suppl):726-734.</w:t>
      </w:r>
      <w:bookmarkEnd w:id="380"/>
    </w:p>
    <w:p w:rsidR="00101604" w:rsidRPr="00101604" w:rsidRDefault="00101604" w:rsidP="00101604">
      <w:pPr>
        <w:pStyle w:val="EndNoteBibliography"/>
        <w:ind w:left="720" w:hanging="720"/>
      </w:pPr>
      <w:bookmarkStart w:id="381" w:name="_ENREF_250"/>
      <w:r w:rsidRPr="00101604">
        <w:t>250.</w:t>
      </w:r>
      <w:r w:rsidRPr="00101604">
        <w:tab/>
        <w:t>Chiarion-Sileni V, Del Bianco P, Romanini A, Guida M, Paccagnella A, Dalla Palma M, Naglieri E, Ridolfi R, Silvestri B, Michiara M</w:t>
      </w:r>
      <w:r w:rsidRPr="00101604">
        <w:rPr>
          <w:i/>
        </w:rPr>
        <w:t xml:space="preserve"> et al</w:t>
      </w:r>
      <w:r w:rsidRPr="00101604">
        <w:t xml:space="preserve">: </w:t>
      </w:r>
      <w:r w:rsidRPr="00101604">
        <w:rPr>
          <w:b/>
        </w:rPr>
        <w:t>Tolerability of intensified intravenous interferon alfa-2b versus the ECOG 1684 schedule as adjuvant therapy for stage III melanoma: a randomized phase III Italian Melanoma Inter-group trial (IMI - Mel.A.) [ISRCTN75125874]</w:t>
      </w:r>
      <w:r w:rsidRPr="00101604">
        <w:t xml:space="preserve">. </w:t>
      </w:r>
      <w:r w:rsidRPr="00101604">
        <w:rPr>
          <w:i/>
        </w:rPr>
        <w:t xml:space="preserve">BMC Cancer </w:t>
      </w:r>
      <w:r w:rsidRPr="00101604">
        <w:t xml:space="preserve">2006, </w:t>
      </w:r>
      <w:r w:rsidRPr="00101604">
        <w:rPr>
          <w:b/>
        </w:rPr>
        <w:t>6</w:t>
      </w:r>
      <w:r w:rsidRPr="00101604">
        <w:t>:44.</w:t>
      </w:r>
      <w:bookmarkEnd w:id="381"/>
    </w:p>
    <w:p w:rsidR="00101604" w:rsidRPr="00101604" w:rsidRDefault="00101604" w:rsidP="00101604">
      <w:pPr>
        <w:pStyle w:val="EndNoteBibliography"/>
        <w:ind w:left="720" w:hanging="720"/>
      </w:pPr>
      <w:bookmarkStart w:id="382" w:name="_ENREF_251"/>
      <w:r w:rsidRPr="00101604">
        <w:t>251.</w:t>
      </w:r>
      <w:r w:rsidRPr="00101604">
        <w:tab/>
        <w:t>Gogas H, Bafaloukos D, Ioannovich J, Skarlos D, Polyzos A, Fountzilas G, Kalofonos HP, Aravantinos G, Tsoutsos D, Panagiotou P</w:t>
      </w:r>
      <w:r w:rsidRPr="00101604">
        <w:rPr>
          <w:i/>
        </w:rPr>
        <w:t xml:space="preserve"> et al</w:t>
      </w:r>
      <w:r w:rsidRPr="00101604">
        <w:t xml:space="preserve">: </w:t>
      </w:r>
      <w:r w:rsidRPr="00101604">
        <w:rPr>
          <w:b/>
        </w:rPr>
        <w:t>Tolerability of adjuvant high-dose interferon alfa-2b: 1 month versus 1 year--a Hellenic Cooperative Oncology Group study</w:t>
      </w:r>
      <w:r w:rsidRPr="00101604">
        <w:t xml:space="preserve">. </w:t>
      </w:r>
      <w:r w:rsidRPr="00101604">
        <w:rPr>
          <w:i/>
        </w:rPr>
        <w:t xml:space="preserve">Anticancer Res </w:t>
      </w:r>
      <w:r w:rsidRPr="00101604">
        <w:t xml:space="preserve">2004, </w:t>
      </w:r>
      <w:r w:rsidRPr="00101604">
        <w:rPr>
          <w:b/>
        </w:rPr>
        <w:t>24</w:t>
      </w:r>
      <w:r w:rsidRPr="00101604">
        <w:t>(3b):1947-1952.</w:t>
      </w:r>
      <w:bookmarkEnd w:id="382"/>
    </w:p>
    <w:p w:rsidR="00101604" w:rsidRPr="00101604" w:rsidRDefault="00101604" w:rsidP="00101604">
      <w:pPr>
        <w:pStyle w:val="EndNoteBibliography"/>
        <w:ind w:left="720" w:hanging="720"/>
      </w:pPr>
      <w:bookmarkStart w:id="383" w:name="_ENREF_252"/>
      <w:r w:rsidRPr="00101604">
        <w:t>252.</w:t>
      </w:r>
      <w:r w:rsidRPr="00101604">
        <w:tab/>
        <w:t xml:space="preserve">Hauschild A, Gogas H, Tarhini A, Middleton MR, Testori A, Dreno B, Kirkwood JM: </w:t>
      </w:r>
      <w:r w:rsidRPr="00101604">
        <w:rPr>
          <w:b/>
        </w:rPr>
        <w:t>Practical guidelines for the management of interferon-alpha-2b side effects in patients receiving adjuvant treatment for melanoma: expert opinion</w:t>
      </w:r>
      <w:r w:rsidRPr="00101604">
        <w:t xml:space="preserve">. </w:t>
      </w:r>
      <w:r w:rsidRPr="00101604">
        <w:rPr>
          <w:i/>
        </w:rPr>
        <w:t xml:space="preserve">Cancer </w:t>
      </w:r>
      <w:r w:rsidRPr="00101604">
        <w:t xml:space="preserve">2008, </w:t>
      </w:r>
      <w:r w:rsidRPr="00101604">
        <w:rPr>
          <w:b/>
        </w:rPr>
        <w:t>112</w:t>
      </w:r>
      <w:r w:rsidRPr="00101604">
        <w:t>(5):982-994.</w:t>
      </w:r>
      <w:bookmarkEnd w:id="383"/>
    </w:p>
    <w:p w:rsidR="00101604" w:rsidRPr="00101604" w:rsidRDefault="00101604" w:rsidP="00101604">
      <w:pPr>
        <w:pStyle w:val="EndNoteBibliography"/>
        <w:ind w:left="720" w:hanging="720"/>
      </w:pPr>
      <w:bookmarkStart w:id="384" w:name="_ENREF_253"/>
      <w:r w:rsidRPr="00101604">
        <w:t>253.</w:t>
      </w:r>
      <w:r w:rsidRPr="00101604">
        <w:tab/>
        <w:t>Trotti A, Colevas AD, Setser A, Rusch V, Jaques D, Budach V, Langer C, Murphy B, Cumberlin R, Coleman CN</w:t>
      </w:r>
      <w:r w:rsidRPr="00101604">
        <w:rPr>
          <w:i/>
        </w:rPr>
        <w:t xml:space="preserve"> et al</w:t>
      </w:r>
      <w:r w:rsidRPr="00101604">
        <w:t xml:space="preserve">: </w:t>
      </w:r>
      <w:r w:rsidRPr="00101604">
        <w:rPr>
          <w:b/>
        </w:rPr>
        <w:t>CTCAE v3.0: development of a comprehensive grading system for the adverse effects of cancer treatment</w:t>
      </w:r>
      <w:r w:rsidRPr="00101604">
        <w:t xml:space="preserve">. </w:t>
      </w:r>
      <w:r w:rsidRPr="00101604">
        <w:rPr>
          <w:i/>
        </w:rPr>
        <w:t xml:space="preserve">Semin Radiat Oncol </w:t>
      </w:r>
      <w:r w:rsidRPr="00101604">
        <w:t xml:space="preserve">2003, </w:t>
      </w:r>
      <w:r w:rsidRPr="00101604">
        <w:rPr>
          <w:b/>
        </w:rPr>
        <w:t>13</w:t>
      </w:r>
      <w:r w:rsidRPr="00101604">
        <w:t>(3):176-181.</w:t>
      </w:r>
      <w:bookmarkEnd w:id="384"/>
    </w:p>
    <w:p w:rsidR="00101604" w:rsidRPr="00101604" w:rsidRDefault="00101604" w:rsidP="00101604">
      <w:pPr>
        <w:pStyle w:val="EndNoteBibliography"/>
        <w:ind w:left="720" w:hanging="720"/>
      </w:pPr>
      <w:bookmarkStart w:id="385" w:name="_ENREF_254"/>
      <w:r w:rsidRPr="00101604">
        <w:t>254.</w:t>
      </w:r>
      <w:r w:rsidRPr="00101604">
        <w:tab/>
        <w:t xml:space="preserve">Mohr P, Hauschild A, Enk A, Trefzer U, Rass K, Grabbe S, Brockmeyer NH, Koller J, Gogas H, Weichenthal M: </w:t>
      </w:r>
      <w:r w:rsidRPr="00101604">
        <w:rPr>
          <w:b/>
        </w:rPr>
        <w:t>Intermittent high-dose intravenous interferon alpha 2b (IFNa2b) for adjuvant treatment of stage III malignant melanoma: An interim analysis of a randomized phase III study (NCT00226408).</w:t>
      </w:r>
      <w:r w:rsidRPr="00101604">
        <w:t xml:space="preserve"> </w:t>
      </w:r>
      <w:r w:rsidRPr="00101604">
        <w:rPr>
          <w:i/>
        </w:rPr>
        <w:t xml:space="preserve">J Clin Oncol </w:t>
      </w:r>
      <w:r w:rsidRPr="00101604">
        <w:t xml:space="preserve">2008, </w:t>
      </w:r>
      <w:r w:rsidRPr="00101604">
        <w:rPr>
          <w:b/>
        </w:rPr>
        <w:t>26</w:t>
      </w:r>
      <w:r w:rsidRPr="00101604">
        <w:t>(suppl.).</w:t>
      </w:r>
      <w:bookmarkEnd w:id="385"/>
    </w:p>
    <w:p w:rsidR="00101604" w:rsidRPr="00101604" w:rsidRDefault="00101604" w:rsidP="00101604">
      <w:pPr>
        <w:pStyle w:val="EndNoteBibliography"/>
        <w:ind w:left="720" w:hanging="720"/>
      </w:pPr>
      <w:bookmarkStart w:id="386" w:name="_ENREF_255"/>
      <w:r w:rsidRPr="00101604">
        <w:t>255.</w:t>
      </w:r>
      <w:r w:rsidRPr="00101604">
        <w:tab/>
        <w:t>Veronesi U, Adamus J, Aubert C, Bajetta E, Beretta G, Bonadonna G, Bufalino R, Cascinelli N, Cocconi G, Durand J</w:t>
      </w:r>
      <w:r w:rsidRPr="00101604">
        <w:rPr>
          <w:i/>
        </w:rPr>
        <w:t xml:space="preserve"> et al</w:t>
      </w:r>
      <w:r w:rsidRPr="00101604">
        <w:t xml:space="preserve">: </w:t>
      </w:r>
      <w:r w:rsidRPr="00101604">
        <w:rPr>
          <w:b/>
        </w:rPr>
        <w:t>A randomized trial of adjuvant chemotherapy and immunotherapy in cutaneous melanoma</w:t>
      </w:r>
      <w:r w:rsidRPr="00101604">
        <w:t xml:space="preserve">. </w:t>
      </w:r>
      <w:r w:rsidRPr="00101604">
        <w:rPr>
          <w:i/>
        </w:rPr>
        <w:t xml:space="preserve">N Engl J Med </w:t>
      </w:r>
      <w:r w:rsidRPr="00101604">
        <w:t xml:space="preserve">1982, </w:t>
      </w:r>
      <w:r w:rsidRPr="00101604">
        <w:rPr>
          <w:b/>
        </w:rPr>
        <w:t>307</w:t>
      </w:r>
      <w:r w:rsidRPr="00101604">
        <w:t>(15):913-916.</w:t>
      </w:r>
      <w:bookmarkEnd w:id="386"/>
    </w:p>
    <w:p w:rsidR="00101604" w:rsidRPr="00101604" w:rsidRDefault="00101604" w:rsidP="00101604">
      <w:pPr>
        <w:pStyle w:val="EndNoteBibliography"/>
        <w:ind w:left="720" w:hanging="720"/>
      </w:pPr>
      <w:bookmarkStart w:id="387" w:name="_ENREF_256"/>
      <w:r w:rsidRPr="00101604">
        <w:t>256.</w:t>
      </w:r>
      <w:r w:rsidRPr="00101604">
        <w:tab/>
        <w:t xml:space="preserve">Balch CM, Murray D, Presant C, Bartolucci AA: </w:t>
      </w:r>
      <w:r w:rsidRPr="00101604">
        <w:rPr>
          <w:b/>
        </w:rPr>
        <w:t>Ineffectiveness of adjuvant chemotherapy using DTIC and cyclophosphamide in patients with resectable metastatic melanoma</w:t>
      </w:r>
      <w:r w:rsidRPr="00101604">
        <w:t xml:space="preserve">. </w:t>
      </w:r>
      <w:r w:rsidRPr="00101604">
        <w:rPr>
          <w:i/>
        </w:rPr>
        <w:t xml:space="preserve">Surgery </w:t>
      </w:r>
      <w:r w:rsidRPr="00101604">
        <w:t xml:space="preserve">1984, </w:t>
      </w:r>
      <w:r w:rsidRPr="00101604">
        <w:rPr>
          <w:b/>
        </w:rPr>
        <w:t>95</w:t>
      </w:r>
      <w:r w:rsidRPr="00101604">
        <w:t>(4):454-459.</w:t>
      </w:r>
      <w:bookmarkEnd w:id="387"/>
    </w:p>
    <w:p w:rsidR="00101604" w:rsidRPr="00101604" w:rsidRDefault="00101604" w:rsidP="00101604">
      <w:pPr>
        <w:pStyle w:val="EndNoteBibliography"/>
        <w:ind w:left="720" w:hanging="720"/>
      </w:pPr>
      <w:bookmarkStart w:id="388" w:name="_ENREF_257"/>
      <w:r w:rsidRPr="00101604">
        <w:t>257.</w:t>
      </w:r>
      <w:r w:rsidRPr="00101604">
        <w:tab/>
        <w:t>Tranum BL, Dixon D, Quagliana J, Neidhart J, Balcerzak SP, Costanzi JH, Fabian CJ, Neilan B, Maloney T, O'Bryan RM</w:t>
      </w:r>
      <w:r w:rsidRPr="00101604">
        <w:rPr>
          <w:i/>
        </w:rPr>
        <w:t xml:space="preserve"> et al</w:t>
      </w:r>
      <w:r w:rsidRPr="00101604">
        <w:t xml:space="preserve">: </w:t>
      </w:r>
      <w:r w:rsidRPr="00101604">
        <w:rPr>
          <w:b/>
        </w:rPr>
        <w:t>Lack of benefit of adjunctive chemotherapy in stage I malignant melanoma: a Southwest Oncology Group Study</w:t>
      </w:r>
      <w:r w:rsidRPr="00101604">
        <w:t xml:space="preserve">. </w:t>
      </w:r>
      <w:r w:rsidRPr="00101604">
        <w:rPr>
          <w:i/>
        </w:rPr>
        <w:t xml:space="preserve">Cancer Treat Rep </w:t>
      </w:r>
      <w:r w:rsidRPr="00101604">
        <w:t xml:space="preserve">1987, </w:t>
      </w:r>
      <w:r w:rsidRPr="00101604">
        <w:rPr>
          <w:b/>
        </w:rPr>
        <w:t>71</w:t>
      </w:r>
      <w:r w:rsidRPr="00101604">
        <w:t>(6):643-644.</w:t>
      </w:r>
      <w:bookmarkEnd w:id="388"/>
    </w:p>
    <w:p w:rsidR="00101604" w:rsidRPr="00101604" w:rsidRDefault="00101604" w:rsidP="00101604">
      <w:pPr>
        <w:pStyle w:val="EndNoteBibliography"/>
        <w:ind w:left="720" w:hanging="720"/>
      </w:pPr>
      <w:bookmarkStart w:id="389" w:name="_ENREF_258"/>
      <w:r w:rsidRPr="00101604">
        <w:t>258.</w:t>
      </w:r>
      <w:r w:rsidRPr="00101604">
        <w:tab/>
        <w:t xml:space="preserve">Saba HI, Cruse CW, Wells KE, Klein CJ, Reintgen DS: </w:t>
      </w:r>
      <w:r w:rsidRPr="00101604">
        <w:rPr>
          <w:b/>
        </w:rPr>
        <w:t>Adjuvant chemotherapy in malignant melanoma using dacarbazine, carmustine, cisplatin, and tamoxifen: a University of South Florida and H. Lee Moffitt Melanoma Center Study</w:t>
      </w:r>
      <w:r w:rsidRPr="00101604">
        <w:t xml:space="preserve">. </w:t>
      </w:r>
      <w:r w:rsidRPr="00101604">
        <w:rPr>
          <w:i/>
        </w:rPr>
        <w:t xml:space="preserve">Ann Plast Surg </w:t>
      </w:r>
      <w:r w:rsidRPr="00101604">
        <w:t xml:space="preserve">1992, </w:t>
      </w:r>
      <w:r w:rsidRPr="00101604">
        <w:rPr>
          <w:b/>
        </w:rPr>
        <w:t>28</w:t>
      </w:r>
      <w:r w:rsidRPr="00101604">
        <w:t>(1):60-64.</w:t>
      </w:r>
      <w:bookmarkEnd w:id="389"/>
    </w:p>
    <w:p w:rsidR="00101604" w:rsidRPr="00101604" w:rsidRDefault="00101604" w:rsidP="00101604">
      <w:pPr>
        <w:pStyle w:val="EndNoteBibliography"/>
        <w:ind w:left="720" w:hanging="720"/>
      </w:pPr>
      <w:bookmarkStart w:id="390" w:name="_ENREF_259"/>
      <w:r w:rsidRPr="00101604">
        <w:t>259.</w:t>
      </w:r>
      <w:r w:rsidRPr="00101604">
        <w:tab/>
        <w:t xml:space="preserve">Stables GI, Doherty VR, MacKie RM: </w:t>
      </w:r>
      <w:r w:rsidRPr="00101604">
        <w:rPr>
          <w:b/>
        </w:rPr>
        <w:t>Nine years' experience of BELD combination chemotherapy (bleomycin, vindesine, CCNU and DTIC) for metastatic melanoma</w:t>
      </w:r>
      <w:r w:rsidRPr="00101604">
        <w:t xml:space="preserve">. </w:t>
      </w:r>
      <w:r w:rsidRPr="00101604">
        <w:rPr>
          <w:i/>
        </w:rPr>
        <w:t xml:space="preserve">Br J Dermatol </w:t>
      </w:r>
      <w:r w:rsidRPr="00101604">
        <w:t xml:space="preserve">1992, </w:t>
      </w:r>
      <w:r w:rsidRPr="00101604">
        <w:rPr>
          <w:b/>
        </w:rPr>
        <w:t>127</w:t>
      </w:r>
      <w:r w:rsidRPr="00101604">
        <w:t>(5):505-508.</w:t>
      </w:r>
      <w:bookmarkEnd w:id="390"/>
    </w:p>
    <w:p w:rsidR="00101604" w:rsidRPr="00101604" w:rsidRDefault="00101604" w:rsidP="00101604">
      <w:pPr>
        <w:pStyle w:val="EndNoteBibliography"/>
        <w:ind w:left="720" w:hanging="720"/>
      </w:pPr>
      <w:bookmarkStart w:id="391" w:name="_ENREF_260"/>
      <w:r w:rsidRPr="00101604">
        <w:t>260.</w:t>
      </w:r>
      <w:r w:rsidRPr="00101604">
        <w:tab/>
        <w:t xml:space="preserve">Karakousis C, Blumenson L: </w:t>
      </w:r>
      <w:r w:rsidRPr="00101604">
        <w:rPr>
          <w:b/>
        </w:rPr>
        <w:t>Adjuvant chemotherapy with a nitrosourea-based protocol in advanced malignant melanoma</w:t>
      </w:r>
      <w:r w:rsidRPr="00101604">
        <w:t xml:space="preserve">. </w:t>
      </w:r>
      <w:r w:rsidRPr="00101604">
        <w:rPr>
          <w:i/>
        </w:rPr>
        <w:t xml:space="preserve">Eur J Cancer </w:t>
      </w:r>
      <w:r w:rsidRPr="00101604">
        <w:t xml:space="preserve">1993, </w:t>
      </w:r>
      <w:r w:rsidRPr="00101604">
        <w:rPr>
          <w:b/>
        </w:rPr>
        <w:t>29A</w:t>
      </w:r>
      <w:r w:rsidRPr="00101604">
        <w:t>(13):1831-1835.</w:t>
      </w:r>
      <w:bookmarkEnd w:id="391"/>
    </w:p>
    <w:p w:rsidR="00101604" w:rsidRPr="00101604" w:rsidRDefault="00101604" w:rsidP="00101604">
      <w:pPr>
        <w:pStyle w:val="EndNoteBibliography"/>
        <w:ind w:left="720" w:hanging="720"/>
      </w:pPr>
      <w:bookmarkStart w:id="392" w:name="_ENREF_261"/>
      <w:r w:rsidRPr="00101604">
        <w:t>261.</w:t>
      </w:r>
      <w:r w:rsidRPr="00101604">
        <w:tab/>
        <w:t xml:space="preserve">Pectasides D, Alevizakos N, Bafaloukos D, Tzonou A, Asimakopoulos G, Varthalitis I, Dimitriadis M, Athanassiou A: </w:t>
      </w:r>
      <w:r w:rsidRPr="00101604">
        <w:rPr>
          <w:b/>
        </w:rPr>
        <w:t>Adjuvant chemotherapy with dacarbazine, vindesine, and cisplatin in pathological stage II malignant melanoma</w:t>
      </w:r>
      <w:r w:rsidRPr="00101604">
        <w:t xml:space="preserve">. </w:t>
      </w:r>
      <w:r w:rsidRPr="00101604">
        <w:rPr>
          <w:i/>
        </w:rPr>
        <w:t xml:space="preserve">Am J Clin Oncol </w:t>
      </w:r>
      <w:r w:rsidRPr="00101604">
        <w:t xml:space="preserve">1994, </w:t>
      </w:r>
      <w:r w:rsidRPr="00101604">
        <w:rPr>
          <w:b/>
        </w:rPr>
        <w:t>17</w:t>
      </w:r>
      <w:r w:rsidRPr="00101604">
        <w:t>(1):55-59.</w:t>
      </w:r>
      <w:bookmarkEnd w:id="392"/>
    </w:p>
    <w:p w:rsidR="00101604" w:rsidRPr="00101604" w:rsidRDefault="00101604" w:rsidP="00101604">
      <w:pPr>
        <w:pStyle w:val="EndNoteBibliography"/>
        <w:ind w:left="720" w:hanging="720"/>
      </w:pPr>
      <w:bookmarkStart w:id="393" w:name="_ENREF_262"/>
      <w:r w:rsidRPr="00101604">
        <w:t>262.</w:t>
      </w:r>
      <w:r w:rsidRPr="00101604">
        <w:tab/>
        <w:t>Garbe C, Radny P, Linse R, Dummer R, Gutzmer R, Ulrich J, Stadler R, Weichenthal M, Eigentler T, Ellwanger U</w:t>
      </w:r>
      <w:r w:rsidRPr="00101604">
        <w:rPr>
          <w:i/>
        </w:rPr>
        <w:t xml:space="preserve"> et al</w:t>
      </w:r>
      <w:r w:rsidRPr="00101604">
        <w:t xml:space="preserve">: </w:t>
      </w:r>
      <w:r w:rsidRPr="00101604">
        <w:rPr>
          <w:b/>
        </w:rPr>
        <w:t>Adjuvant low-dose interferon {alpha}2a with or without dacarbazine compared with surgery alone: a prospective-randomized phase III DeCOG trial in melanoma patients with regional lymph node metastasis</w:t>
      </w:r>
      <w:r w:rsidRPr="00101604">
        <w:t xml:space="preserve">. </w:t>
      </w:r>
      <w:r w:rsidRPr="00101604">
        <w:rPr>
          <w:i/>
        </w:rPr>
        <w:t xml:space="preserve">Ann Oncol </w:t>
      </w:r>
      <w:r w:rsidRPr="00101604">
        <w:t xml:space="preserve">2008, </w:t>
      </w:r>
      <w:r w:rsidRPr="00101604">
        <w:rPr>
          <w:b/>
        </w:rPr>
        <w:t>19</w:t>
      </w:r>
      <w:r w:rsidRPr="00101604">
        <w:t>(6):1195-1201.</w:t>
      </w:r>
      <w:bookmarkEnd w:id="393"/>
    </w:p>
    <w:p w:rsidR="00101604" w:rsidRPr="00101604" w:rsidRDefault="00101604" w:rsidP="00101604">
      <w:pPr>
        <w:pStyle w:val="EndNoteBibliography"/>
        <w:ind w:left="720" w:hanging="720"/>
      </w:pPr>
      <w:bookmarkStart w:id="394" w:name="_ENREF_263"/>
      <w:r w:rsidRPr="00101604">
        <w:t>263.</w:t>
      </w:r>
      <w:r w:rsidRPr="00101604">
        <w:tab/>
        <w:t xml:space="preserve">Kleeberg UR, Suciu S, Brocker EB, Ruiter DJ, Chartier C, Lienard D, Marsden J, Schadendorf D, Eggermont AM: </w:t>
      </w:r>
      <w:r w:rsidRPr="00101604">
        <w:rPr>
          <w:b/>
        </w:rPr>
        <w:t>Final results of the EORTC 18871/DKG 80-1 randomised phase III trial. rIFN-alpha2b versus rIFN-gamma versus ISCADOR M versus observation after surgery in melanoma patients with either high-risk primary (thickness &gt;3 mm) or regional lymph node metastasis</w:t>
      </w:r>
      <w:r w:rsidRPr="00101604">
        <w:t xml:space="preserve">. </w:t>
      </w:r>
      <w:r w:rsidRPr="00101604">
        <w:rPr>
          <w:i/>
        </w:rPr>
        <w:t xml:space="preserve">Eur J Cancer </w:t>
      </w:r>
      <w:r w:rsidRPr="00101604">
        <w:t xml:space="preserve">2004, </w:t>
      </w:r>
      <w:r w:rsidRPr="00101604">
        <w:rPr>
          <w:b/>
        </w:rPr>
        <w:t>40</w:t>
      </w:r>
      <w:r w:rsidRPr="00101604">
        <w:t>(3):390-402.</w:t>
      </w:r>
      <w:bookmarkEnd w:id="394"/>
    </w:p>
    <w:p w:rsidR="00101604" w:rsidRPr="00101604" w:rsidRDefault="00101604" w:rsidP="00101604">
      <w:pPr>
        <w:pStyle w:val="EndNoteBibliography"/>
        <w:ind w:left="720" w:hanging="720"/>
      </w:pPr>
      <w:bookmarkStart w:id="395" w:name="_ENREF_264"/>
      <w:r w:rsidRPr="00101604">
        <w:t>264.</w:t>
      </w:r>
      <w:r w:rsidRPr="00101604">
        <w:tab/>
        <w:t>Blank CU, Rozeman EA, Fanchi LF, Sikorska K, van de Wiel B, Kvistborg P, Krijgsman O, van den Braber M, Philips D, Broeks A</w:t>
      </w:r>
      <w:r w:rsidRPr="00101604">
        <w:rPr>
          <w:i/>
        </w:rPr>
        <w:t xml:space="preserve"> et al</w:t>
      </w:r>
      <w:r w:rsidRPr="00101604">
        <w:t xml:space="preserve">: </w:t>
      </w:r>
      <w:r w:rsidRPr="00101604">
        <w:rPr>
          <w:b/>
        </w:rPr>
        <w:t>Neoadjuvant versus adjuvant ipilimumab plus nivolumab in macroscopic stage III melanoma</w:t>
      </w:r>
      <w:r w:rsidRPr="00101604">
        <w:t xml:space="preserve">. </w:t>
      </w:r>
      <w:r w:rsidRPr="00101604">
        <w:rPr>
          <w:i/>
        </w:rPr>
        <w:t xml:space="preserve">Nat Med </w:t>
      </w:r>
      <w:r w:rsidRPr="00101604">
        <w:t xml:space="preserve">2018, </w:t>
      </w:r>
      <w:r w:rsidRPr="00101604">
        <w:rPr>
          <w:b/>
        </w:rPr>
        <w:t>24</w:t>
      </w:r>
      <w:r w:rsidRPr="00101604">
        <w:t>(11):1655-1661.</w:t>
      </w:r>
      <w:bookmarkEnd w:id="395"/>
    </w:p>
    <w:p w:rsidR="00101604" w:rsidRPr="00101604" w:rsidRDefault="00101604" w:rsidP="00101604">
      <w:pPr>
        <w:pStyle w:val="EndNoteBibliography"/>
        <w:ind w:left="720" w:hanging="720"/>
      </w:pPr>
      <w:bookmarkStart w:id="396" w:name="_ENREF_265"/>
      <w:r w:rsidRPr="00101604">
        <w:t>265.</w:t>
      </w:r>
      <w:r w:rsidRPr="00101604">
        <w:tab/>
        <w:t>Amaria RN, Reddy SM, Tawbi HA, Davies MA, Ross MI, Glitza IC, Cormier JN, Lewis C, Hwu WJ, Hanna E</w:t>
      </w:r>
      <w:r w:rsidRPr="00101604">
        <w:rPr>
          <w:i/>
        </w:rPr>
        <w:t xml:space="preserve"> et al</w:t>
      </w:r>
      <w:r w:rsidRPr="00101604">
        <w:t xml:space="preserve">: </w:t>
      </w:r>
      <w:r w:rsidRPr="00101604">
        <w:rPr>
          <w:b/>
        </w:rPr>
        <w:t>Neoadjuvant immune checkpoint blockade in high-risk resectable melanoma</w:t>
      </w:r>
      <w:r w:rsidRPr="00101604">
        <w:t xml:space="preserve">. </w:t>
      </w:r>
      <w:r w:rsidRPr="00101604">
        <w:rPr>
          <w:i/>
        </w:rPr>
        <w:t xml:space="preserve">Nat Med </w:t>
      </w:r>
      <w:r w:rsidRPr="00101604">
        <w:t xml:space="preserve">2018, </w:t>
      </w:r>
      <w:r w:rsidRPr="00101604">
        <w:rPr>
          <w:b/>
        </w:rPr>
        <w:t>24</w:t>
      </w:r>
      <w:r w:rsidRPr="00101604">
        <w:t>(11):1649-1654.</w:t>
      </w:r>
      <w:bookmarkEnd w:id="396"/>
    </w:p>
    <w:p w:rsidR="00101604" w:rsidRPr="00101604" w:rsidRDefault="00101604" w:rsidP="00101604">
      <w:pPr>
        <w:pStyle w:val="EndNoteBibliography"/>
        <w:ind w:left="720" w:hanging="720"/>
      </w:pPr>
      <w:bookmarkStart w:id="397" w:name="_ENREF_266"/>
      <w:r w:rsidRPr="00101604">
        <w:t>266.</w:t>
      </w:r>
      <w:r w:rsidRPr="00101604">
        <w:tab/>
        <w:t>Rozeman EA, Menzies AM, van Akkooi ACJ, Adhikari C, Bierman C, van de Wiel BA, Scolyer RA, Krijgsman O, Sikorska K, Eriksson H</w:t>
      </w:r>
      <w:r w:rsidRPr="00101604">
        <w:rPr>
          <w:i/>
        </w:rPr>
        <w:t xml:space="preserve"> et al</w:t>
      </w:r>
      <w:r w:rsidRPr="00101604">
        <w:t xml:space="preserve">: </w:t>
      </w:r>
      <w:r w:rsidRPr="00101604">
        <w:rPr>
          <w:b/>
        </w:rPr>
        <w:t>Identification of the optimal combination dosing schedule of neoadjuvant ipilimumab plus nivolumab in macroscopic stage III melanoma (OpACIN-neo): a multicentre, phase 2, randomised, controlled trial</w:t>
      </w:r>
      <w:r w:rsidRPr="00101604">
        <w:t xml:space="preserve">. </w:t>
      </w:r>
      <w:r w:rsidRPr="00101604">
        <w:rPr>
          <w:i/>
        </w:rPr>
        <w:t xml:space="preserve">Lancet Oncol </w:t>
      </w:r>
      <w:r w:rsidRPr="00101604">
        <w:t xml:space="preserve">2019, </w:t>
      </w:r>
      <w:r w:rsidRPr="00101604">
        <w:rPr>
          <w:b/>
        </w:rPr>
        <w:t>20</w:t>
      </w:r>
      <w:r w:rsidRPr="00101604">
        <w:t>(7):948-960.</w:t>
      </w:r>
      <w:bookmarkEnd w:id="397"/>
    </w:p>
    <w:p w:rsidR="00101604" w:rsidRPr="00101604" w:rsidRDefault="00101604" w:rsidP="00101604">
      <w:pPr>
        <w:pStyle w:val="EndNoteBibliography"/>
        <w:ind w:left="720" w:hanging="720"/>
      </w:pPr>
      <w:bookmarkStart w:id="398" w:name="_ENREF_267"/>
      <w:r w:rsidRPr="00101604">
        <w:t>267.</w:t>
      </w:r>
      <w:r w:rsidRPr="00101604">
        <w:tab/>
        <w:t xml:space="preserve">Topalian SL, Taube JM, Pardoll DM: </w:t>
      </w:r>
      <w:r w:rsidRPr="00101604">
        <w:rPr>
          <w:b/>
        </w:rPr>
        <w:t>Neoadjuvant checkpoint blockade for cancer immunotherapy</w:t>
      </w:r>
      <w:r w:rsidRPr="00101604">
        <w:t xml:space="preserve">. </w:t>
      </w:r>
      <w:r w:rsidRPr="00101604">
        <w:rPr>
          <w:i/>
        </w:rPr>
        <w:t xml:space="preserve">Science </w:t>
      </w:r>
      <w:r w:rsidRPr="00101604">
        <w:t xml:space="preserve">2020, </w:t>
      </w:r>
      <w:r w:rsidRPr="00101604">
        <w:rPr>
          <w:b/>
        </w:rPr>
        <w:t>367</w:t>
      </w:r>
      <w:r w:rsidRPr="00101604">
        <w:t>(6477).</w:t>
      </w:r>
      <w:bookmarkEnd w:id="398"/>
    </w:p>
    <w:p w:rsidR="00101604" w:rsidRPr="00101604" w:rsidRDefault="00101604" w:rsidP="00101604">
      <w:pPr>
        <w:pStyle w:val="EndNoteBibliography"/>
        <w:ind w:left="720" w:hanging="720"/>
      </w:pPr>
      <w:bookmarkStart w:id="399" w:name="_ENREF_268"/>
      <w:r w:rsidRPr="00101604">
        <w:t>268.</w:t>
      </w:r>
      <w:r w:rsidRPr="00101604">
        <w:tab/>
        <w:t>Menzies AM, Amaria RN, Rozeman EA, Huang AC, Tetzlaff MT, van de Wiel BA, Lo S, Tarhini AA, Burton EM, Pennington TE</w:t>
      </w:r>
      <w:r w:rsidRPr="00101604">
        <w:rPr>
          <w:i/>
        </w:rPr>
        <w:t xml:space="preserve"> et al</w:t>
      </w:r>
      <w:r w:rsidRPr="00101604">
        <w:t xml:space="preserve">: </w:t>
      </w:r>
      <w:r w:rsidRPr="00101604">
        <w:rPr>
          <w:b/>
        </w:rPr>
        <w:t>Pathological response and survival with neoadjuvant therapy in melanoma: a pooled analysis from the International Neoadjuvant Melanoma Consortium (INMC)</w:t>
      </w:r>
      <w:r w:rsidRPr="00101604">
        <w:t xml:space="preserve">. </w:t>
      </w:r>
      <w:r w:rsidRPr="00101604">
        <w:rPr>
          <w:i/>
        </w:rPr>
        <w:t xml:space="preserve">Nat Med </w:t>
      </w:r>
      <w:r w:rsidRPr="00101604">
        <w:t xml:space="preserve">2021, </w:t>
      </w:r>
      <w:r w:rsidRPr="00101604">
        <w:rPr>
          <w:b/>
        </w:rPr>
        <w:t>27</w:t>
      </w:r>
      <w:r w:rsidRPr="00101604">
        <w:t>(2):301-309.</w:t>
      </w:r>
      <w:bookmarkEnd w:id="399"/>
    </w:p>
    <w:p w:rsidR="00101604" w:rsidRPr="00101604" w:rsidRDefault="00101604" w:rsidP="00101604">
      <w:pPr>
        <w:pStyle w:val="EndNoteBibliography"/>
        <w:ind w:left="720" w:hanging="720"/>
      </w:pPr>
      <w:bookmarkStart w:id="400" w:name="_ENREF_269"/>
      <w:r w:rsidRPr="00101604">
        <w:t>269.</w:t>
      </w:r>
      <w:r w:rsidRPr="00101604">
        <w:tab/>
        <w:t xml:space="preserve">Witt RG, Erstad DJ, Wargo JA: </w:t>
      </w:r>
      <w:r w:rsidRPr="00101604">
        <w:rPr>
          <w:b/>
        </w:rPr>
        <w:t>Neoadjuvant therapy for melanoma: rationale for neoadjuvant therapy and pivotal clinical trials</w:t>
      </w:r>
      <w:r w:rsidRPr="00101604">
        <w:t xml:space="preserve">. </w:t>
      </w:r>
      <w:r w:rsidRPr="00101604">
        <w:rPr>
          <w:i/>
        </w:rPr>
        <w:t xml:space="preserve">Ther Adv Med Oncol </w:t>
      </w:r>
      <w:r w:rsidRPr="00101604">
        <w:t xml:space="preserve">2022, </w:t>
      </w:r>
      <w:r w:rsidRPr="00101604">
        <w:rPr>
          <w:b/>
        </w:rPr>
        <w:t>14</w:t>
      </w:r>
      <w:r w:rsidRPr="00101604">
        <w:t>:17588359221083052.</w:t>
      </w:r>
      <w:bookmarkEnd w:id="400"/>
    </w:p>
    <w:p w:rsidR="00101604" w:rsidRPr="00101604" w:rsidRDefault="00101604" w:rsidP="00101604">
      <w:pPr>
        <w:pStyle w:val="EndNoteBibliography"/>
        <w:ind w:left="720" w:hanging="720"/>
      </w:pPr>
      <w:bookmarkStart w:id="401" w:name="_ENREF_270"/>
      <w:r w:rsidRPr="00101604">
        <w:t>270.</w:t>
      </w:r>
      <w:r w:rsidRPr="00101604">
        <w:tab/>
        <w:t>Patel S, Othus M, Prieto V, Lowe M, Buchbinder E, Chen Y, Hyngstrom J, Lao CD, Truong T-G, Chandra S</w:t>
      </w:r>
      <w:r w:rsidRPr="00101604">
        <w:rPr>
          <w:i/>
        </w:rPr>
        <w:t xml:space="preserve"> et al</w:t>
      </w:r>
      <w:r w:rsidRPr="00101604">
        <w:t xml:space="preserve">: </w:t>
      </w:r>
      <w:r w:rsidRPr="00101604">
        <w:rPr>
          <w:b/>
        </w:rPr>
        <w:t>Neoadjvuant versus adjuvant pembrolizumab for resected stage III-IV melanoma (SWOG S1801)</w:t>
      </w:r>
      <w:r w:rsidRPr="00101604">
        <w:t xml:space="preserve">. </w:t>
      </w:r>
      <w:r w:rsidRPr="00101604">
        <w:rPr>
          <w:i/>
        </w:rPr>
        <w:t xml:space="preserve">Annals of Oncology </w:t>
      </w:r>
      <w:r w:rsidRPr="00101604">
        <w:t xml:space="preserve">2022, </w:t>
      </w:r>
      <w:r w:rsidRPr="00101604">
        <w:rPr>
          <w:b/>
        </w:rPr>
        <w:t>33</w:t>
      </w:r>
      <w:r w:rsidRPr="00101604">
        <w:t>:S808-S869.</w:t>
      </w:r>
      <w:bookmarkEnd w:id="401"/>
    </w:p>
    <w:p w:rsidR="00101604" w:rsidRPr="00101604" w:rsidRDefault="00101604" w:rsidP="00101604">
      <w:pPr>
        <w:pStyle w:val="EndNoteBibliography"/>
        <w:ind w:left="720" w:hanging="720"/>
      </w:pPr>
      <w:bookmarkStart w:id="402" w:name="_ENREF_271"/>
      <w:r w:rsidRPr="00101604">
        <w:t>271.</w:t>
      </w:r>
      <w:r w:rsidRPr="00101604">
        <w:tab/>
        <w:t>Huang AC, Orlowski RJ, Xu X, Mick R, George SM, Yan PK, Manne S, Kraya AA, Wubbenhorst B, Dorfman L</w:t>
      </w:r>
      <w:r w:rsidRPr="00101604">
        <w:rPr>
          <w:i/>
        </w:rPr>
        <w:t xml:space="preserve"> et al</w:t>
      </w:r>
      <w:r w:rsidRPr="00101604">
        <w:t xml:space="preserve">: </w:t>
      </w:r>
      <w:r w:rsidRPr="00101604">
        <w:rPr>
          <w:b/>
        </w:rPr>
        <w:t>A single dose of neoadjuvant PD-1 blockade predicts clinical outcomes in resectable melanoma</w:t>
      </w:r>
      <w:r w:rsidRPr="00101604">
        <w:t xml:space="preserve">. </w:t>
      </w:r>
      <w:r w:rsidRPr="00101604">
        <w:rPr>
          <w:i/>
        </w:rPr>
        <w:t xml:space="preserve">Nat Med </w:t>
      </w:r>
      <w:r w:rsidRPr="00101604">
        <w:t xml:space="preserve">2019, </w:t>
      </w:r>
      <w:r w:rsidRPr="00101604">
        <w:rPr>
          <w:b/>
        </w:rPr>
        <w:t>25</w:t>
      </w:r>
      <w:r w:rsidRPr="00101604">
        <w:t>(3):454-461.</w:t>
      </w:r>
      <w:bookmarkEnd w:id="402"/>
    </w:p>
    <w:p w:rsidR="00101604" w:rsidRPr="00101604" w:rsidRDefault="00101604" w:rsidP="00101604">
      <w:pPr>
        <w:pStyle w:val="EndNoteBibliography"/>
        <w:ind w:left="720" w:hanging="720"/>
      </w:pPr>
      <w:bookmarkStart w:id="403" w:name="_ENREF_272"/>
      <w:r w:rsidRPr="00101604">
        <w:t>272.</w:t>
      </w:r>
      <w:r w:rsidRPr="00101604">
        <w:tab/>
        <w:t>Tetzlaff MT, Adhikari C, Lo S, Rawson RV, Amaria RN, Menzies AM, Wilmott JS, Ferguson PM, Ross MI, Spillane AJ</w:t>
      </w:r>
      <w:r w:rsidRPr="00101604">
        <w:rPr>
          <w:i/>
        </w:rPr>
        <w:t xml:space="preserve"> et al</w:t>
      </w:r>
      <w:r w:rsidRPr="00101604">
        <w:t xml:space="preserve">: </w:t>
      </w:r>
      <w:r w:rsidRPr="00101604">
        <w:rPr>
          <w:b/>
        </w:rPr>
        <w:t>Histopathological features of complete pathological response predict recurrence-free survival following neoadjuvant targeted therapy for metastatic melanoma</w:t>
      </w:r>
      <w:r w:rsidRPr="00101604">
        <w:t xml:space="preserve">. </w:t>
      </w:r>
      <w:r w:rsidRPr="00101604">
        <w:rPr>
          <w:i/>
        </w:rPr>
        <w:t xml:space="preserve">Ann Oncol </w:t>
      </w:r>
      <w:r w:rsidRPr="00101604">
        <w:t xml:space="preserve">2020, </w:t>
      </w:r>
      <w:r w:rsidRPr="00101604">
        <w:rPr>
          <w:b/>
        </w:rPr>
        <w:t>31</w:t>
      </w:r>
      <w:r w:rsidRPr="00101604">
        <w:t>(11):1569-1579.</w:t>
      </w:r>
      <w:bookmarkEnd w:id="403"/>
    </w:p>
    <w:p w:rsidR="00101604" w:rsidRPr="00101604" w:rsidRDefault="00101604" w:rsidP="00101604">
      <w:pPr>
        <w:pStyle w:val="EndNoteBibliography"/>
        <w:ind w:left="720" w:hanging="720"/>
      </w:pPr>
      <w:bookmarkStart w:id="404" w:name="_ENREF_273"/>
      <w:r w:rsidRPr="00101604">
        <w:t>273.</w:t>
      </w:r>
      <w:r w:rsidRPr="00101604">
        <w:tab/>
        <w:t>Tetzlaff MT, Messina JL, Stein JE, Xu X, Amaria RN, Blank CU, van de Wiel BA, Ferguson PM, Rawson RV, Ross MI</w:t>
      </w:r>
      <w:r w:rsidRPr="00101604">
        <w:rPr>
          <w:i/>
        </w:rPr>
        <w:t xml:space="preserve"> et al</w:t>
      </w:r>
      <w:r w:rsidRPr="00101604">
        <w:t xml:space="preserve">: </w:t>
      </w:r>
      <w:r w:rsidRPr="00101604">
        <w:rPr>
          <w:b/>
        </w:rPr>
        <w:t>Pathological assessment of resection specimens after neoadjuvant therapy for metastatic melanoma</w:t>
      </w:r>
      <w:r w:rsidRPr="00101604">
        <w:t xml:space="preserve">. </w:t>
      </w:r>
      <w:r w:rsidRPr="00101604">
        <w:rPr>
          <w:i/>
        </w:rPr>
        <w:t xml:space="preserve">Ann Oncol </w:t>
      </w:r>
      <w:r w:rsidRPr="00101604">
        <w:t xml:space="preserve">2018, </w:t>
      </w:r>
      <w:r w:rsidRPr="00101604">
        <w:rPr>
          <w:b/>
        </w:rPr>
        <w:t>29</w:t>
      </w:r>
      <w:r w:rsidRPr="00101604">
        <w:t>(8):1861-1868.</w:t>
      </w:r>
      <w:bookmarkEnd w:id="404"/>
    </w:p>
    <w:p w:rsidR="00101604" w:rsidRPr="00101604" w:rsidRDefault="00101604" w:rsidP="00101604">
      <w:pPr>
        <w:pStyle w:val="EndNoteBibliography"/>
        <w:ind w:left="720" w:hanging="720"/>
      </w:pPr>
      <w:bookmarkStart w:id="405" w:name="_ENREF_274"/>
      <w:r w:rsidRPr="00101604">
        <w:t>274.</w:t>
      </w:r>
      <w:r w:rsidRPr="00101604">
        <w:tab/>
        <w:t>Blank CU, Reijers ILM, Saw RPM, Versluis JM, Pennington T, Kapiteijn E, Veldt AAMVD, Suijkerbuijk K, Hospers G, Houdt WJv</w:t>
      </w:r>
      <w:r w:rsidRPr="00101604">
        <w:rPr>
          <w:i/>
        </w:rPr>
        <w:t xml:space="preserve"> et al</w:t>
      </w:r>
      <w:r w:rsidRPr="00101604">
        <w:t xml:space="preserve">: </w:t>
      </w:r>
      <w:r w:rsidRPr="00101604">
        <w:rPr>
          <w:b/>
        </w:rPr>
        <w:t>Survival data of PRADO: A phase 2 study of personalized response-driven surgery and adjuvant therapy after neoadjuvant ipilimumab (IPI) and nivolumab (NIVO) in resectable stage III melanoma</w:t>
      </w:r>
      <w:r w:rsidRPr="00101604">
        <w:t xml:space="preserve">. </w:t>
      </w:r>
      <w:r w:rsidRPr="00101604">
        <w:rPr>
          <w:i/>
        </w:rPr>
        <w:t xml:space="preserve">Journal of Clinical Oncology </w:t>
      </w:r>
      <w:r w:rsidRPr="00101604">
        <w:t xml:space="preserve">2022, </w:t>
      </w:r>
      <w:r w:rsidRPr="00101604">
        <w:rPr>
          <w:b/>
        </w:rPr>
        <w:t>40</w:t>
      </w:r>
      <w:r w:rsidRPr="00101604">
        <w:t>(16_suppl):9501-9501.</w:t>
      </w:r>
      <w:bookmarkEnd w:id="405"/>
    </w:p>
    <w:p w:rsidR="00101604" w:rsidRPr="00101604" w:rsidRDefault="00101604" w:rsidP="00101604">
      <w:pPr>
        <w:pStyle w:val="EndNoteBibliography"/>
        <w:ind w:left="720" w:hanging="720"/>
      </w:pPr>
      <w:bookmarkStart w:id="406" w:name="_ENREF_275"/>
      <w:r w:rsidRPr="00101604">
        <w:t>275.</w:t>
      </w:r>
      <w:r w:rsidRPr="00101604">
        <w:tab/>
        <w:t xml:space="preserve">Oken MM, Creech RH, Tormey DC, Horton J, Davis TE, McFadden ET, Carbone PP: </w:t>
      </w:r>
      <w:r w:rsidRPr="00101604">
        <w:rPr>
          <w:b/>
        </w:rPr>
        <w:t>Toxicity and response criteria of the Eastern Cooperative Oncology Group</w:t>
      </w:r>
      <w:r w:rsidRPr="00101604">
        <w:t xml:space="preserve">. </w:t>
      </w:r>
      <w:r w:rsidRPr="00101604">
        <w:rPr>
          <w:i/>
        </w:rPr>
        <w:t xml:space="preserve">Am J Clin Oncol </w:t>
      </w:r>
      <w:r w:rsidRPr="00101604">
        <w:t xml:space="preserve">1982, </w:t>
      </w:r>
      <w:r w:rsidRPr="00101604">
        <w:rPr>
          <w:b/>
        </w:rPr>
        <w:t>5</w:t>
      </w:r>
      <w:r w:rsidRPr="00101604">
        <w:t>(6):649-655.</w:t>
      </w:r>
      <w:bookmarkEnd w:id="406"/>
    </w:p>
    <w:p w:rsidR="00101604" w:rsidRPr="00101604" w:rsidRDefault="00101604" w:rsidP="00101604">
      <w:pPr>
        <w:pStyle w:val="EndNoteBibliography"/>
        <w:ind w:left="720" w:hanging="720"/>
      </w:pPr>
      <w:bookmarkStart w:id="407" w:name="_ENREF_276"/>
      <w:r w:rsidRPr="00101604">
        <w:t>276.</w:t>
      </w:r>
      <w:r w:rsidRPr="00101604">
        <w:tab/>
        <w:t>Simmons C, McMillan DC, Tuck S, Graham C, McKeown A, Bennett M, O'Neill C, Wilcock A, Usborne C, Fearon KC</w:t>
      </w:r>
      <w:r w:rsidRPr="00101604">
        <w:rPr>
          <w:i/>
        </w:rPr>
        <w:t xml:space="preserve"> et al</w:t>
      </w:r>
      <w:r w:rsidRPr="00101604">
        <w:t xml:space="preserve">: </w:t>
      </w:r>
      <w:r w:rsidRPr="00101604">
        <w:rPr>
          <w:b/>
        </w:rPr>
        <w:t>"How Long Have I Got?"-A Prospective Cohort Study Comparing Validated Prognostic Factors for Use in Patients with Advanced Cancer</w:t>
      </w:r>
      <w:r w:rsidRPr="00101604">
        <w:t xml:space="preserve">. </w:t>
      </w:r>
      <w:r w:rsidRPr="00101604">
        <w:rPr>
          <w:i/>
        </w:rPr>
        <w:t xml:space="preserve">Oncologist </w:t>
      </w:r>
      <w:r w:rsidRPr="00101604">
        <w:t>2019.</w:t>
      </w:r>
      <w:bookmarkEnd w:id="407"/>
    </w:p>
    <w:p w:rsidR="00101604" w:rsidRPr="00101604" w:rsidRDefault="00101604" w:rsidP="00101604">
      <w:pPr>
        <w:pStyle w:val="EndNoteBibliography"/>
        <w:ind w:left="720" w:hanging="720"/>
      </w:pPr>
      <w:bookmarkStart w:id="408" w:name="_ENREF_277"/>
      <w:r w:rsidRPr="00101604">
        <w:t>277.</w:t>
      </w:r>
      <w:r w:rsidRPr="00101604">
        <w:tab/>
        <w:t xml:space="preserve">Tse A, Verkhivker GM: </w:t>
      </w:r>
      <w:r w:rsidRPr="00101604">
        <w:rPr>
          <w:b/>
        </w:rPr>
        <w:t>Exploring Molecular Mechanisms of Paradoxical Activation in the BRAF Kinase Dimers: Atomistic Simulations of Conformational Dynamics and Modeling of Allosteric Communication Networks and Signaling Pathways</w:t>
      </w:r>
      <w:r w:rsidRPr="00101604">
        <w:t xml:space="preserve">. </w:t>
      </w:r>
      <w:r w:rsidRPr="00101604">
        <w:rPr>
          <w:i/>
        </w:rPr>
        <w:t xml:space="preserve">PLoS One </w:t>
      </w:r>
      <w:r w:rsidRPr="00101604">
        <w:t xml:space="preserve">2016, </w:t>
      </w:r>
      <w:r w:rsidRPr="00101604">
        <w:rPr>
          <w:b/>
        </w:rPr>
        <w:t>11</w:t>
      </w:r>
      <w:r w:rsidRPr="00101604">
        <w:t>(11):e0166583.</w:t>
      </w:r>
      <w:bookmarkEnd w:id="408"/>
    </w:p>
    <w:p w:rsidR="00101604" w:rsidRPr="00101604" w:rsidRDefault="00101604" w:rsidP="00101604">
      <w:pPr>
        <w:pStyle w:val="EndNoteBibliography"/>
        <w:ind w:left="720" w:hanging="720"/>
      </w:pPr>
      <w:bookmarkStart w:id="409" w:name="_ENREF_278"/>
      <w:r w:rsidRPr="00101604">
        <w:t>278.</w:t>
      </w:r>
      <w:r w:rsidRPr="00101604">
        <w:tab/>
        <w:t>Zhang C, Spevak W, Zhang Y, Burton EA, Ma Y, Habets G, Zhang J, Lin J, Ewing T, Matusow B</w:t>
      </w:r>
      <w:r w:rsidRPr="00101604">
        <w:rPr>
          <w:i/>
        </w:rPr>
        <w:t xml:space="preserve"> et al</w:t>
      </w:r>
      <w:r w:rsidRPr="00101604">
        <w:t xml:space="preserve">: </w:t>
      </w:r>
      <w:r w:rsidRPr="00101604">
        <w:rPr>
          <w:b/>
        </w:rPr>
        <w:t>RAF inhibitors that evade paradoxical MAPK pathway activation</w:t>
      </w:r>
      <w:r w:rsidRPr="00101604">
        <w:t xml:space="preserve">. </w:t>
      </w:r>
      <w:r w:rsidRPr="00101604">
        <w:rPr>
          <w:i/>
        </w:rPr>
        <w:t xml:space="preserve">Nature </w:t>
      </w:r>
      <w:r w:rsidRPr="00101604">
        <w:t xml:space="preserve">2015, </w:t>
      </w:r>
      <w:r w:rsidRPr="00101604">
        <w:rPr>
          <w:b/>
        </w:rPr>
        <w:t>526</w:t>
      </w:r>
      <w:r w:rsidRPr="00101604">
        <w:t>(7574):583-586.</w:t>
      </w:r>
      <w:bookmarkEnd w:id="409"/>
    </w:p>
    <w:p w:rsidR="00101604" w:rsidRPr="00101604" w:rsidRDefault="00101604" w:rsidP="00101604">
      <w:pPr>
        <w:pStyle w:val="EndNoteBibliography"/>
        <w:ind w:left="720" w:hanging="720"/>
      </w:pPr>
      <w:bookmarkStart w:id="410" w:name="_ENREF_279"/>
      <w:r w:rsidRPr="00101604">
        <w:t>279.</w:t>
      </w:r>
      <w:r w:rsidRPr="00101604">
        <w:tab/>
        <w:t>Larkin J, Chiarion-Sileni V, Gonzalez R, Grob JJ, Cowey CL, Lao CD, Schadendorf D, Dummer R, Smylie M, Rutkowski P</w:t>
      </w:r>
      <w:r w:rsidRPr="00101604">
        <w:rPr>
          <w:i/>
        </w:rPr>
        <w:t xml:space="preserve"> et al</w:t>
      </w:r>
      <w:r w:rsidRPr="00101604">
        <w:t xml:space="preserve">: </w:t>
      </w:r>
      <w:r w:rsidRPr="00101604">
        <w:rPr>
          <w:b/>
        </w:rPr>
        <w:t>Combined Nivolumab and Ipilimumab or Monotherapy in Untreated Melanoma</w:t>
      </w:r>
      <w:r w:rsidRPr="00101604">
        <w:t xml:space="preserve">. </w:t>
      </w:r>
      <w:r w:rsidRPr="00101604">
        <w:rPr>
          <w:i/>
        </w:rPr>
        <w:t xml:space="preserve">N Engl J Med </w:t>
      </w:r>
      <w:r w:rsidRPr="00101604">
        <w:t xml:space="preserve">2015, </w:t>
      </w:r>
      <w:r w:rsidRPr="00101604">
        <w:rPr>
          <w:b/>
        </w:rPr>
        <w:t>373</w:t>
      </w:r>
      <w:r w:rsidRPr="00101604">
        <w:t>(1):23-34.</w:t>
      </w:r>
      <w:bookmarkEnd w:id="410"/>
    </w:p>
    <w:p w:rsidR="00101604" w:rsidRPr="00101604" w:rsidRDefault="00101604" w:rsidP="00101604">
      <w:pPr>
        <w:pStyle w:val="EndNoteBibliography"/>
        <w:ind w:left="720" w:hanging="720"/>
      </w:pPr>
      <w:bookmarkStart w:id="411" w:name="_ENREF_280"/>
      <w:r w:rsidRPr="00101604">
        <w:t>280.</w:t>
      </w:r>
      <w:r w:rsidRPr="00101604">
        <w:tab/>
        <w:t>Weber JS, D'Angelo SP, Minor D, Hodi FS, Gutzmer R, Neyns B, Hoeller C, Khushalani NI, Miller WH, Jr., Lao CD</w:t>
      </w:r>
      <w:r w:rsidRPr="00101604">
        <w:rPr>
          <w:i/>
        </w:rPr>
        <w:t xml:space="preserve"> et al</w:t>
      </w:r>
      <w:r w:rsidRPr="00101604">
        <w:t xml:space="preserve">: </w:t>
      </w:r>
      <w:r w:rsidRPr="00101604">
        <w:rPr>
          <w:b/>
        </w:rPr>
        <w:t>Nivolumab versus chemotherapy in patients with advanced melanoma who progressed after anti-CTLA-4 treatment (CheckMate 037): a randomised, controlled, open-label, phase 3 trial</w:t>
      </w:r>
      <w:r w:rsidRPr="00101604">
        <w:t xml:space="preserve">. </w:t>
      </w:r>
      <w:r w:rsidRPr="00101604">
        <w:rPr>
          <w:i/>
        </w:rPr>
        <w:t xml:space="preserve">Lancet Oncol </w:t>
      </w:r>
      <w:r w:rsidRPr="00101604">
        <w:t xml:space="preserve">2015, </w:t>
      </w:r>
      <w:r w:rsidRPr="00101604">
        <w:rPr>
          <w:b/>
        </w:rPr>
        <w:t>16</w:t>
      </w:r>
      <w:r w:rsidRPr="00101604">
        <w:t>(4):375-384.</w:t>
      </w:r>
      <w:bookmarkEnd w:id="411"/>
    </w:p>
    <w:p w:rsidR="00101604" w:rsidRPr="00101604" w:rsidRDefault="00101604" w:rsidP="00101604">
      <w:pPr>
        <w:pStyle w:val="EndNoteBibliography"/>
        <w:ind w:left="720" w:hanging="720"/>
      </w:pPr>
      <w:bookmarkStart w:id="412" w:name="_ENREF_281"/>
      <w:r w:rsidRPr="00101604">
        <w:t>281.</w:t>
      </w:r>
      <w:r w:rsidRPr="00101604">
        <w:tab/>
        <w:t>Robert C, Schachter J, Long GV, Arance A, Grob JJ, Mortier L, Daud A, Carlino MS, McNeil C, Lotem M</w:t>
      </w:r>
      <w:r w:rsidRPr="00101604">
        <w:rPr>
          <w:i/>
        </w:rPr>
        <w:t xml:space="preserve"> et al</w:t>
      </w:r>
      <w:r w:rsidRPr="00101604">
        <w:t xml:space="preserve">: </w:t>
      </w:r>
      <w:r w:rsidRPr="00101604">
        <w:rPr>
          <w:b/>
        </w:rPr>
        <w:t>Pembrolizumab versus Ipilimumab in Advanced Melanoma</w:t>
      </w:r>
      <w:r w:rsidRPr="00101604">
        <w:t xml:space="preserve">. </w:t>
      </w:r>
      <w:r w:rsidRPr="00101604">
        <w:rPr>
          <w:i/>
        </w:rPr>
        <w:t xml:space="preserve">N Engl J Med </w:t>
      </w:r>
      <w:r w:rsidRPr="00101604">
        <w:t xml:space="preserve">2015, </w:t>
      </w:r>
      <w:r w:rsidRPr="00101604">
        <w:rPr>
          <w:b/>
        </w:rPr>
        <w:t>372</w:t>
      </w:r>
      <w:r w:rsidRPr="00101604">
        <w:t>(26):2521-2532.</w:t>
      </w:r>
      <w:bookmarkEnd w:id="412"/>
    </w:p>
    <w:p w:rsidR="00101604" w:rsidRPr="00101604" w:rsidRDefault="00101604" w:rsidP="00101604">
      <w:pPr>
        <w:pStyle w:val="EndNoteBibliography"/>
        <w:ind w:left="720" w:hanging="720"/>
      </w:pPr>
      <w:bookmarkStart w:id="413" w:name="_ENREF_282"/>
      <w:r w:rsidRPr="00101604">
        <w:t>282.</w:t>
      </w:r>
      <w:r w:rsidRPr="00101604">
        <w:tab/>
        <w:t>Robert C, Ribas A, Wolchok JD, Hodi FS, Hamid O, Kefford R, Weber JS, Joshua AM, Hwu WJ, Gangadhar TC</w:t>
      </w:r>
      <w:r w:rsidRPr="00101604">
        <w:rPr>
          <w:i/>
        </w:rPr>
        <w:t xml:space="preserve"> et al</w:t>
      </w:r>
      <w:r w:rsidRPr="00101604">
        <w:t xml:space="preserve">: </w:t>
      </w:r>
      <w:r w:rsidRPr="00101604">
        <w:rPr>
          <w:b/>
        </w:rPr>
        <w:t>Anti-programmed-death-receptor-1 treatment with pembrolizumab in ipilimumab-refractory advanced melanoma: a randomised dose-comparison cohort of a phase 1 trial</w:t>
      </w:r>
      <w:r w:rsidRPr="00101604">
        <w:t xml:space="preserve">. </w:t>
      </w:r>
      <w:r w:rsidRPr="00101604">
        <w:rPr>
          <w:i/>
        </w:rPr>
        <w:t xml:space="preserve">Lancet </w:t>
      </w:r>
      <w:r w:rsidRPr="00101604">
        <w:t xml:space="preserve">2014, </w:t>
      </w:r>
      <w:r w:rsidRPr="00101604">
        <w:rPr>
          <w:b/>
        </w:rPr>
        <w:t>384</w:t>
      </w:r>
      <w:r w:rsidRPr="00101604">
        <w:t>(9948):1109-1117.</w:t>
      </w:r>
      <w:bookmarkEnd w:id="413"/>
    </w:p>
    <w:p w:rsidR="00101604" w:rsidRPr="00101604" w:rsidRDefault="00101604" w:rsidP="00101604">
      <w:pPr>
        <w:pStyle w:val="EndNoteBibliography"/>
        <w:ind w:left="720" w:hanging="720"/>
      </w:pPr>
      <w:bookmarkStart w:id="414" w:name="_ENREF_283"/>
      <w:r w:rsidRPr="00101604">
        <w:t>283.</w:t>
      </w:r>
      <w:r w:rsidRPr="00101604">
        <w:tab/>
        <w:t>Ribas A, Hamid O, Daud A, Hodi FS, Wolchok JD, Kefford R, Joshua AM, Patnaik A, Hwu WJ, Weber JS</w:t>
      </w:r>
      <w:r w:rsidRPr="00101604">
        <w:rPr>
          <w:i/>
        </w:rPr>
        <w:t xml:space="preserve"> et al</w:t>
      </w:r>
      <w:r w:rsidRPr="00101604">
        <w:t xml:space="preserve">: </w:t>
      </w:r>
      <w:r w:rsidRPr="00101604">
        <w:rPr>
          <w:b/>
        </w:rPr>
        <w:t>Association of Pembrolizumab With Tumor Response and Survival Among Patients With Advanced Melanoma</w:t>
      </w:r>
      <w:r w:rsidRPr="00101604">
        <w:t xml:space="preserve">. </w:t>
      </w:r>
      <w:r w:rsidRPr="00101604">
        <w:rPr>
          <w:i/>
        </w:rPr>
        <w:t xml:space="preserve">JAMA </w:t>
      </w:r>
      <w:r w:rsidRPr="00101604">
        <w:t xml:space="preserve">2016, </w:t>
      </w:r>
      <w:r w:rsidRPr="00101604">
        <w:rPr>
          <w:b/>
        </w:rPr>
        <w:t>315</w:t>
      </w:r>
      <w:r w:rsidRPr="00101604">
        <w:t>(15):1600-1609.</w:t>
      </w:r>
      <w:bookmarkEnd w:id="414"/>
    </w:p>
    <w:p w:rsidR="00101604" w:rsidRPr="00101604" w:rsidRDefault="00101604" w:rsidP="00101604">
      <w:pPr>
        <w:pStyle w:val="EndNoteBibliography"/>
        <w:ind w:left="720" w:hanging="720"/>
      </w:pPr>
      <w:bookmarkStart w:id="415" w:name="_ENREF_284"/>
      <w:r w:rsidRPr="00101604">
        <w:t>284.</w:t>
      </w:r>
      <w:r w:rsidRPr="00101604">
        <w:tab/>
        <w:t>Larkin J, Chiarion-Sileni V, Gonzalez R, Rutkowski P, Grob J, Cowey CL, Lao CD, Schadendorf D, Ferrucci PF, Smylie M</w:t>
      </w:r>
      <w:r w:rsidRPr="00101604">
        <w:rPr>
          <w:i/>
        </w:rPr>
        <w:t xml:space="preserve"> et al</w:t>
      </w:r>
      <w:r w:rsidRPr="00101604">
        <w:t xml:space="preserve">: </w:t>
      </w:r>
      <w:r w:rsidRPr="00101604">
        <w:rPr>
          <w:b/>
        </w:rPr>
        <w:t>Overall Survival Results From a Phase III Trial of Nivolumab Combined With Ipilimumab in Treatment-naïve Patients With Advanced Melanoma (CheckMate 067)</w:t>
      </w:r>
      <w:r w:rsidRPr="00101604">
        <w:t xml:space="preserve">. In: </w:t>
      </w:r>
      <w:r w:rsidRPr="00101604">
        <w:rPr>
          <w:i/>
        </w:rPr>
        <w:t>AACR Annual Meeting: April 1-5 2017; Walter E. Washington Convention Center, Washington, D.C., USA</w:t>
      </w:r>
      <w:r w:rsidRPr="00101604">
        <w:t>; 2017.</w:t>
      </w:r>
      <w:bookmarkEnd w:id="415"/>
    </w:p>
    <w:p w:rsidR="00101604" w:rsidRPr="00101604" w:rsidRDefault="00101604" w:rsidP="00101604">
      <w:pPr>
        <w:pStyle w:val="EndNoteBibliography"/>
        <w:ind w:left="720" w:hanging="720"/>
      </w:pPr>
      <w:bookmarkStart w:id="416" w:name="_ENREF_285"/>
      <w:r w:rsidRPr="00101604">
        <w:t>285.</w:t>
      </w:r>
      <w:r w:rsidRPr="00101604">
        <w:tab/>
        <w:t xml:space="preserve">Liu M, Yang X, Liu J, Zhao B, Cai W, Li Y, Hu D: </w:t>
      </w:r>
      <w:r w:rsidRPr="00101604">
        <w:rPr>
          <w:b/>
        </w:rPr>
        <w:t>Efficacy and safety of BRAF inhibition alone versus combined BRAF and MEK inhibition in melanoma: a meta-analysis of randomized controlled trials</w:t>
      </w:r>
      <w:r w:rsidRPr="00101604">
        <w:t xml:space="preserve">. </w:t>
      </w:r>
      <w:r w:rsidRPr="00101604">
        <w:rPr>
          <w:i/>
        </w:rPr>
        <w:t xml:space="preserve">Oncotarget </w:t>
      </w:r>
      <w:r w:rsidRPr="00101604">
        <w:t xml:space="preserve">2017, </w:t>
      </w:r>
      <w:r w:rsidRPr="00101604">
        <w:rPr>
          <w:b/>
        </w:rPr>
        <w:t>8</w:t>
      </w:r>
      <w:r w:rsidRPr="00101604">
        <w:t>(19):32258-32269.</w:t>
      </w:r>
      <w:bookmarkEnd w:id="416"/>
    </w:p>
    <w:p w:rsidR="00101604" w:rsidRPr="00101604" w:rsidRDefault="00101604" w:rsidP="00101604">
      <w:pPr>
        <w:pStyle w:val="EndNoteBibliography"/>
        <w:ind w:left="720" w:hanging="720"/>
      </w:pPr>
      <w:bookmarkStart w:id="417" w:name="_ENREF_286"/>
      <w:r w:rsidRPr="00101604">
        <w:t>286.</w:t>
      </w:r>
      <w:r w:rsidRPr="00101604">
        <w:tab/>
        <w:t xml:space="preserve">Hao C, Tian J, Liu H, Li F, Niu H, Zhu B: </w:t>
      </w:r>
      <w:r w:rsidRPr="00101604">
        <w:rPr>
          <w:b/>
        </w:rPr>
        <w:t>Efficacy and safety of anti-PD-1 and anti-PD-1 combined with anti-CTLA-4 immunotherapy to advanced melanoma: A systematic review and meta-analysis of randomized controlled trials</w:t>
      </w:r>
      <w:r w:rsidRPr="00101604">
        <w:t xml:space="preserve">. </w:t>
      </w:r>
      <w:r w:rsidRPr="00101604">
        <w:rPr>
          <w:i/>
        </w:rPr>
        <w:t xml:space="preserve">Medicine (Baltimore) </w:t>
      </w:r>
      <w:r w:rsidRPr="00101604">
        <w:t xml:space="preserve">2017, </w:t>
      </w:r>
      <w:r w:rsidRPr="00101604">
        <w:rPr>
          <w:b/>
        </w:rPr>
        <w:t>96</w:t>
      </w:r>
      <w:r w:rsidRPr="00101604">
        <w:t>(26):e7325.</w:t>
      </w:r>
      <w:bookmarkEnd w:id="417"/>
    </w:p>
    <w:p w:rsidR="00101604" w:rsidRPr="00101604" w:rsidRDefault="00101604" w:rsidP="00101604">
      <w:pPr>
        <w:pStyle w:val="EndNoteBibliography"/>
        <w:ind w:left="720" w:hanging="720"/>
      </w:pPr>
      <w:bookmarkStart w:id="418" w:name="_ENREF_287"/>
      <w:r w:rsidRPr="00101604">
        <w:t>287.</w:t>
      </w:r>
      <w:r w:rsidRPr="00101604">
        <w:tab/>
        <w:t>Atkins MB, Lee SJ, Chmielowski B, Ribas A, Tarhini AA, Truong T-G, Davar D, O'Rourke MA, Curti BD, Brell JM</w:t>
      </w:r>
      <w:r w:rsidRPr="00101604">
        <w:rPr>
          <w:i/>
        </w:rPr>
        <w:t xml:space="preserve"> et al</w:t>
      </w:r>
      <w:r w:rsidRPr="00101604">
        <w:t xml:space="preserve">: </w:t>
      </w:r>
      <w:r w:rsidRPr="00101604">
        <w:rPr>
          <w:b/>
        </w:rPr>
        <w:t>DREAMseq (Doublet, Randomized Evaluation in Advanced Melanoma Sequencing): A phase III trial—ECOG-ACRIN EA6134</w:t>
      </w:r>
      <w:r w:rsidRPr="00101604">
        <w:t xml:space="preserve">. </w:t>
      </w:r>
      <w:r w:rsidRPr="00101604">
        <w:rPr>
          <w:i/>
        </w:rPr>
        <w:t xml:space="preserve">Journal of Clinical Oncology </w:t>
      </w:r>
      <w:r w:rsidRPr="00101604">
        <w:t xml:space="preserve">2021, </w:t>
      </w:r>
      <w:r w:rsidRPr="00101604">
        <w:rPr>
          <w:b/>
        </w:rPr>
        <w:t>39</w:t>
      </w:r>
      <w:r w:rsidRPr="00101604">
        <w:t>(36_suppl):356154-356154.</w:t>
      </w:r>
      <w:bookmarkEnd w:id="418"/>
    </w:p>
    <w:p w:rsidR="00101604" w:rsidRPr="00101604" w:rsidRDefault="00101604" w:rsidP="00101604">
      <w:pPr>
        <w:pStyle w:val="EndNoteBibliography"/>
        <w:ind w:left="720" w:hanging="720"/>
      </w:pPr>
      <w:bookmarkStart w:id="419" w:name="_ENREF_288"/>
      <w:r w:rsidRPr="00101604">
        <w:t>288.</w:t>
      </w:r>
      <w:r w:rsidRPr="00101604">
        <w:tab/>
        <w:t>Dummer R, Flaherty KT, Robert C, Arance A, de Groot JWB, Garbe C, Gogas HJ, Gutzmer R, Krajsova I, Liszkay G</w:t>
      </w:r>
      <w:r w:rsidRPr="00101604">
        <w:rPr>
          <w:i/>
        </w:rPr>
        <w:t xml:space="preserve"> et al</w:t>
      </w:r>
      <w:r w:rsidRPr="00101604">
        <w:t xml:space="preserve">: </w:t>
      </w:r>
      <w:r w:rsidRPr="00101604">
        <w:rPr>
          <w:b/>
        </w:rPr>
        <w:t>COLUMBUS 5-Year Update: A Randomized, Open-Label, Phase III Trial of Encorafenib Plus Binimetinib Versus Vemurafenib or Encorafenib in Patients With BRAF V600-Mutant Melanoma</w:t>
      </w:r>
      <w:r w:rsidRPr="00101604">
        <w:t xml:space="preserve">. </w:t>
      </w:r>
      <w:r w:rsidRPr="00101604">
        <w:rPr>
          <w:i/>
        </w:rPr>
        <w:t xml:space="preserve">J Clin Oncol </w:t>
      </w:r>
      <w:r w:rsidRPr="00101604">
        <w:t>2022:JCO2102659.</w:t>
      </w:r>
      <w:bookmarkEnd w:id="419"/>
    </w:p>
    <w:p w:rsidR="00101604" w:rsidRPr="00101604" w:rsidRDefault="00101604" w:rsidP="00101604">
      <w:pPr>
        <w:pStyle w:val="EndNoteBibliography"/>
        <w:ind w:left="720" w:hanging="720"/>
      </w:pPr>
      <w:bookmarkStart w:id="420" w:name="_ENREF_289"/>
      <w:r w:rsidRPr="00101604">
        <w:t>289.</w:t>
      </w:r>
      <w:r w:rsidRPr="00101604">
        <w:tab/>
        <w:t>Gogas H, Dummer R, Ascierto PA, Arance A, Mandala M, Liszkay G, Garbe C, Schadendorf D, Krajsova I, Gutzmer R</w:t>
      </w:r>
      <w:r w:rsidRPr="00101604">
        <w:rPr>
          <w:i/>
        </w:rPr>
        <w:t xml:space="preserve"> et al</w:t>
      </w:r>
      <w:r w:rsidRPr="00101604">
        <w:t xml:space="preserve">: </w:t>
      </w:r>
      <w:r w:rsidRPr="00101604">
        <w:rPr>
          <w:b/>
        </w:rPr>
        <w:t>Quality of life in patients with BRAF-mutant melanoma receiving the combination encorafenib plus binimetinib: Results from a multicentre, open-label, randomised, phase III study (COLUMBUS)</w:t>
      </w:r>
      <w:r w:rsidRPr="00101604">
        <w:t xml:space="preserve">. </w:t>
      </w:r>
      <w:r w:rsidRPr="00101604">
        <w:rPr>
          <w:i/>
        </w:rPr>
        <w:t xml:space="preserve">Eur J Cancer </w:t>
      </w:r>
      <w:r w:rsidRPr="00101604">
        <w:t xml:space="preserve">2021, </w:t>
      </w:r>
      <w:r w:rsidRPr="00101604">
        <w:rPr>
          <w:b/>
        </w:rPr>
        <w:t>152</w:t>
      </w:r>
      <w:r w:rsidRPr="00101604">
        <w:t>:116-128.</w:t>
      </w:r>
      <w:bookmarkEnd w:id="420"/>
    </w:p>
    <w:p w:rsidR="00101604" w:rsidRPr="00101604" w:rsidRDefault="00101604" w:rsidP="00101604">
      <w:pPr>
        <w:pStyle w:val="EndNoteBibliography"/>
        <w:ind w:left="720" w:hanging="720"/>
      </w:pPr>
      <w:bookmarkStart w:id="421" w:name="_ENREF_290"/>
      <w:r w:rsidRPr="00101604">
        <w:t>290.</w:t>
      </w:r>
      <w:r w:rsidRPr="00101604">
        <w:tab/>
        <w:t>Dummer R, Ascierto PA, Gogas HJ, Arance A, Mandala M, Liszkay G, Garbe C, Schadendorf D, Krajsova I, Gutzmer R</w:t>
      </w:r>
      <w:r w:rsidRPr="00101604">
        <w:rPr>
          <w:i/>
        </w:rPr>
        <w:t xml:space="preserve"> et al</w:t>
      </w:r>
      <w:r w:rsidRPr="00101604">
        <w:t xml:space="preserve">: </w:t>
      </w:r>
      <w:r w:rsidRPr="00101604">
        <w:rPr>
          <w:b/>
        </w:rPr>
        <w:t>Overall survival in patients with BRAF-mutant melanoma receiving encorafenib plus binimetinib versus vemurafenib or encorafenib (COLUMBUS): a multicentre, open-label, randomised, phase 3 trial</w:t>
      </w:r>
      <w:r w:rsidRPr="00101604">
        <w:t xml:space="preserve">. </w:t>
      </w:r>
      <w:r w:rsidRPr="00101604">
        <w:rPr>
          <w:i/>
        </w:rPr>
        <w:t xml:space="preserve">Lancet Oncol </w:t>
      </w:r>
      <w:r w:rsidRPr="00101604">
        <w:t xml:space="preserve">2018, </w:t>
      </w:r>
      <w:r w:rsidRPr="00101604">
        <w:rPr>
          <w:b/>
        </w:rPr>
        <w:t>19</w:t>
      </w:r>
      <w:r w:rsidRPr="00101604">
        <w:t>(10):1315-1327.</w:t>
      </w:r>
      <w:bookmarkEnd w:id="421"/>
    </w:p>
    <w:p w:rsidR="00101604" w:rsidRPr="00101604" w:rsidRDefault="00101604" w:rsidP="00101604">
      <w:pPr>
        <w:pStyle w:val="EndNoteBibliography"/>
        <w:ind w:left="720" w:hanging="720"/>
      </w:pPr>
      <w:bookmarkStart w:id="422" w:name="_ENREF_291"/>
      <w:r w:rsidRPr="00101604">
        <w:t>291.</w:t>
      </w:r>
      <w:r w:rsidRPr="00101604">
        <w:tab/>
        <w:t>Dummer R, Ascierto PA, Gogas HJ, Arance A, Mandala M, Liszkay G, Garbe C, Schadendorf D, Krajsova I, Gutzmer R</w:t>
      </w:r>
      <w:r w:rsidRPr="00101604">
        <w:rPr>
          <w:i/>
        </w:rPr>
        <w:t xml:space="preserve"> et al</w:t>
      </w:r>
      <w:r w:rsidRPr="00101604">
        <w:t xml:space="preserve">: </w:t>
      </w:r>
      <w:r w:rsidRPr="00101604">
        <w:rPr>
          <w:b/>
        </w:rPr>
        <w:t>Encorafenib plus binimetinib versus vemurafenib or encorafenib in patients with BRAF-mutant melanoma (COLUMBUS): a multicentre, open-label, randomised phase 3 trial</w:t>
      </w:r>
      <w:r w:rsidRPr="00101604">
        <w:t xml:space="preserve">. </w:t>
      </w:r>
      <w:r w:rsidRPr="00101604">
        <w:rPr>
          <w:i/>
        </w:rPr>
        <w:t xml:space="preserve">Lancet Oncol </w:t>
      </w:r>
      <w:r w:rsidRPr="00101604">
        <w:t xml:space="preserve">2018, </w:t>
      </w:r>
      <w:r w:rsidRPr="00101604">
        <w:rPr>
          <w:b/>
        </w:rPr>
        <w:t>19</w:t>
      </w:r>
      <w:r w:rsidRPr="00101604">
        <w:t>(5):603-615.</w:t>
      </w:r>
      <w:bookmarkEnd w:id="422"/>
    </w:p>
    <w:p w:rsidR="00101604" w:rsidRPr="00101604" w:rsidRDefault="00101604" w:rsidP="00101604">
      <w:pPr>
        <w:pStyle w:val="EndNoteBibliography"/>
        <w:ind w:left="720" w:hanging="720"/>
      </w:pPr>
      <w:bookmarkStart w:id="423" w:name="_ENREF_292"/>
      <w:r w:rsidRPr="00101604">
        <w:t>292.</w:t>
      </w:r>
      <w:r w:rsidRPr="00101604">
        <w:tab/>
        <w:t>Sosman JA, Kim KB, Schuchter L, Gonzalez R, Pavlick AC, Weber JS, McArthur GA, Hutson TE, Moschos SJ, Flaherty KT</w:t>
      </w:r>
      <w:r w:rsidRPr="00101604">
        <w:rPr>
          <w:i/>
        </w:rPr>
        <w:t xml:space="preserve"> et al</w:t>
      </w:r>
      <w:r w:rsidRPr="00101604">
        <w:t xml:space="preserve">: </w:t>
      </w:r>
      <w:r w:rsidRPr="00101604">
        <w:rPr>
          <w:b/>
        </w:rPr>
        <w:t>Survival in BRAF V600-mutant advanced melanoma treated with vemurafenib</w:t>
      </w:r>
      <w:r w:rsidRPr="00101604">
        <w:t xml:space="preserve">. </w:t>
      </w:r>
      <w:r w:rsidRPr="00101604">
        <w:rPr>
          <w:i/>
        </w:rPr>
        <w:t xml:space="preserve">N Engl J Med </w:t>
      </w:r>
      <w:r w:rsidRPr="00101604">
        <w:t xml:space="preserve">2012, </w:t>
      </w:r>
      <w:r w:rsidRPr="00101604">
        <w:rPr>
          <w:b/>
        </w:rPr>
        <w:t>366</w:t>
      </w:r>
      <w:r w:rsidRPr="00101604">
        <w:t>(8):707-714.</w:t>
      </w:r>
      <w:bookmarkEnd w:id="423"/>
    </w:p>
    <w:p w:rsidR="00101604" w:rsidRPr="00101604" w:rsidRDefault="00101604" w:rsidP="00101604">
      <w:pPr>
        <w:pStyle w:val="EndNoteBibliography"/>
        <w:ind w:left="720" w:hanging="720"/>
      </w:pPr>
      <w:bookmarkStart w:id="424" w:name="_ENREF_293"/>
      <w:r w:rsidRPr="00101604">
        <w:t>293.</w:t>
      </w:r>
      <w:r w:rsidRPr="00101604">
        <w:tab/>
        <w:t>McArthur GA, Chapman PB, Robert C, Larkin J, Haanen JB, Dummer R, Ribas A, Hogg D, Hamid O, Ascierto PA</w:t>
      </w:r>
      <w:r w:rsidRPr="00101604">
        <w:rPr>
          <w:i/>
        </w:rPr>
        <w:t xml:space="preserve"> et al</w:t>
      </w:r>
      <w:r w:rsidRPr="00101604">
        <w:t xml:space="preserve">: </w:t>
      </w:r>
      <w:r w:rsidRPr="00101604">
        <w:rPr>
          <w:b/>
        </w:rPr>
        <w:t>Safety and efficacy of vemurafenib in BRAF(V600E) and BRAF(V600K) mutation-positive melanoma (BRIM-3): extended follow-up of a phase 3, randomised, open-label study</w:t>
      </w:r>
      <w:r w:rsidRPr="00101604">
        <w:t xml:space="preserve">. </w:t>
      </w:r>
      <w:r w:rsidRPr="00101604">
        <w:rPr>
          <w:i/>
        </w:rPr>
        <w:t xml:space="preserve">Lancet Oncol </w:t>
      </w:r>
      <w:r w:rsidRPr="00101604">
        <w:t xml:space="preserve">2014, </w:t>
      </w:r>
      <w:r w:rsidRPr="00101604">
        <w:rPr>
          <w:b/>
        </w:rPr>
        <w:t>15</w:t>
      </w:r>
      <w:r w:rsidRPr="00101604">
        <w:t>(3):323-332.</w:t>
      </w:r>
      <w:bookmarkEnd w:id="424"/>
    </w:p>
    <w:p w:rsidR="00101604" w:rsidRPr="00101604" w:rsidRDefault="00101604" w:rsidP="00101604">
      <w:pPr>
        <w:pStyle w:val="EndNoteBibliography"/>
        <w:ind w:left="720" w:hanging="720"/>
      </w:pPr>
      <w:bookmarkStart w:id="425" w:name="_ENREF_294"/>
      <w:r w:rsidRPr="00101604">
        <w:t>294.</w:t>
      </w:r>
      <w:r w:rsidRPr="00101604">
        <w:tab/>
        <w:t>Long GV, Trefzer U, Davies MA, Kefford RF, Ascierto PA, Chapman PB, Puzanov I, Hauschild A, Robert C, Algazi A</w:t>
      </w:r>
      <w:r w:rsidRPr="00101604">
        <w:rPr>
          <w:i/>
        </w:rPr>
        <w:t xml:space="preserve"> et al</w:t>
      </w:r>
      <w:r w:rsidRPr="00101604">
        <w:t xml:space="preserve">: </w:t>
      </w:r>
      <w:r w:rsidRPr="00101604">
        <w:rPr>
          <w:b/>
        </w:rPr>
        <w:t>Dabrafenib in patients with Val600Glu or Val600Lys BRAF-mutant melanoma metastatic to the brain (BREAK-MB): a multicentre, open-label, phase 2 trial</w:t>
      </w:r>
      <w:r w:rsidRPr="00101604">
        <w:t xml:space="preserve">. </w:t>
      </w:r>
      <w:r w:rsidRPr="00101604">
        <w:rPr>
          <w:i/>
        </w:rPr>
        <w:t xml:space="preserve">Lancet Oncol </w:t>
      </w:r>
      <w:r w:rsidRPr="00101604">
        <w:t xml:space="preserve">2012, </w:t>
      </w:r>
      <w:r w:rsidRPr="00101604">
        <w:rPr>
          <w:b/>
        </w:rPr>
        <w:t>13</w:t>
      </w:r>
      <w:r w:rsidRPr="00101604">
        <w:t>(11):1087-1095.</w:t>
      </w:r>
      <w:bookmarkEnd w:id="425"/>
    </w:p>
    <w:p w:rsidR="00101604" w:rsidRPr="00101604" w:rsidRDefault="00101604" w:rsidP="00101604">
      <w:pPr>
        <w:pStyle w:val="EndNoteBibliography"/>
        <w:ind w:left="720" w:hanging="720"/>
      </w:pPr>
      <w:bookmarkStart w:id="426" w:name="_ENREF_295"/>
      <w:r w:rsidRPr="00101604">
        <w:t>295.</w:t>
      </w:r>
      <w:r w:rsidRPr="00101604">
        <w:tab/>
        <w:t>Sanlorenzo M, Choudhry A, Vujic I, Posch C, Chong K, Johnston K, Meier M, Osella-Abate S, Quaglino P, Daud A</w:t>
      </w:r>
      <w:r w:rsidRPr="00101604">
        <w:rPr>
          <w:i/>
        </w:rPr>
        <w:t xml:space="preserve"> et al</w:t>
      </w:r>
      <w:r w:rsidRPr="00101604">
        <w:t xml:space="preserve">: </w:t>
      </w:r>
      <w:r w:rsidRPr="00101604">
        <w:rPr>
          <w:b/>
        </w:rPr>
        <w:t>Comparative profile of cutaneous adverse events: BRAF/MEK inhibitor combination therapy versus BRAF monotherapy in melanoma</w:t>
      </w:r>
      <w:r w:rsidRPr="00101604">
        <w:t xml:space="preserve">. </w:t>
      </w:r>
      <w:r w:rsidRPr="00101604">
        <w:rPr>
          <w:i/>
        </w:rPr>
        <w:t xml:space="preserve">J Am Acad Dermatol </w:t>
      </w:r>
      <w:r w:rsidRPr="00101604">
        <w:t xml:space="preserve">2014, </w:t>
      </w:r>
      <w:r w:rsidRPr="00101604">
        <w:rPr>
          <w:b/>
        </w:rPr>
        <w:t>71</w:t>
      </w:r>
      <w:r w:rsidRPr="00101604">
        <w:t>(6):1102-1109 e1101.</w:t>
      </w:r>
      <w:bookmarkEnd w:id="426"/>
    </w:p>
    <w:p w:rsidR="00101604" w:rsidRPr="00101604" w:rsidRDefault="00101604" w:rsidP="00101604">
      <w:pPr>
        <w:pStyle w:val="EndNoteBibliography"/>
        <w:ind w:left="720" w:hanging="720"/>
      </w:pPr>
      <w:bookmarkStart w:id="427" w:name="_ENREF_296"/>
      <w:r w:rsidRPr="00101604">
        <w:t>296.</w:t>
      </w:r>
      <w:r w:rsidRPr="00101604">
        <w:tab/>
        <w:t>Eisenhauer EA, Therasse P, Bogaerts J, Schwartz LH, Sargent D, Ford R, Dancey J, Arbuck S, Gwyther S, Mooney M</w:t>
      </w:r>
      <w:r w:rsidRPr="00101604">
        <w:rPr>
          <w:i/>
        </w:rPr>
        <w:t xml:space="preserve"> et al</w:t>
      </w:r>
      <w:r w:rsidRPr="00101604">
        <w:t xml:space="preserve">: </w:t>
      </w:r>
      <w:r w:rsidRPr="00101604">
        <w:rPr>
          <w:b/>
        </w:rPr>
        <w:t>New response evaluation criteria in solid tumours: revised RECIST guideline (version 1.1)</w:t>
      </w:r>
      <w:r w:rsidRPr="00101604">
        <w:t xml:space="preserve">. </w:t>
      </w:r>
      <w:r w:rsidRPr="00101604">
        <w:rPr>
          <w:i/>
        </w:rPr>
        <w:t xml:space="preserve">Eur J Cancer </w:t>
      </w:r>
      <w:r w:rsidRPr="00101604">
        <w:t xml:space="preserve">2009, </w:t>
      </w:r>
      <w:r w:rsidRPr="00101604">
        <w:rPr>
          <w:b/>
        </w:rPr>
        <w:t>45</w:t>
      </w:r>
      <w:r w:rsidRPr="00101604">
        <w:t>(2):228-247.</w:t>
      </w:r>
      <w:bookmarkEnd w:id="427"/>
    </w:p>
    <w:p w:rsidR="00101604" w:rsidRPr="00101604" w:rsidRDefault="00101604" w:rsidP="00101604">
      <w:pPr>
        <w:pStyle w:val="EndNoteBibliography"/>
        <w:ind w:left="720" w:hanging="720"/>
      </w:pPr>
      <w:bookmarkStart w:id="428" w:name="_ENREF_297"/>
      <w:r w:rsidRPr="00101604">
        <w:t>297.</w:t>
      </w:r>
      <w:r w:rsidRPr="00101604">
        <w:tab/>
        <w:t xml:space="preserve">Miller AB, Hoogstraten B, Staquet M, Winkler A: </w:t>
      </w:r>
      <w:r w:rsidRPr="00101604">
        <w:rPr>
          <w:b/>
        </w:rPr>
        <w:t>Reporting results of cancer treatment</w:t>
      </w:r>
      <w:r w:rsidRPr="00101604">
        <w:t xml:space="preserve">. </w:t>
      </w:r>
      <w:r w:rsidRPr="00101604">
        <w:rPr>
          <w:i/>
        </w:rPr>
        <w:t xml:space="preserve">Cancer </w:t>
      </w:r>
      <w:r w:rsidRPr="00101604">
        <w:t xml:space="preserve">1981, </w:t>
      </w:r>
      <w:r w:rsidRPr="00101604">
        <w:rPr>
          <w:b/>
        </w:rPr>
        <w:t>47</w:t>
      </w:r>
      <w:r w:rsidRPr="00101604">
        <w:t>(1):207-214.</w:t>
      </w:r>
      <w:bookmarkEnd w:id="428"/>
    </w:p>
    <w:p w:rsidR="00101604" w:rsidRPr="00101604" w:rsidRDefault="00101604" w:rsidP="00101604">
      <w:pPr>
        <w:pStyle w:val="EndNoteBibliography"/>
        <w:ind w:left="720" w:hanging="720"/>
      </w:pPr>
      <w:bookmarkStart w:id="429" w:name="_ENREF_298"/>
      <w:r w:rsidRPr="00101604">
        <w:t>298.</w:t>
      </w:r>
      <w:r w:rsidRPr="00101604">
        <w:tab/>
        <w:t xml:space="preserve">Larkin J, Lao CD, Urba WJ, McDermott DF, Horak C, Jiang J, Wolchok JD: </w:t>
      </w:r>
      <w:r w:rsidRPr="00101604">
        <w:rPr>
          <w:b/>
        </w:rPr>
        <w:t>Efficacy and Safety of Nivolumab in Patients With BRAF V600 Mutant and BRAF Wild-Type Advanced Melanoma: A Pooled Analysis of 4 Clinical Trials</w:t>
      </w:r>
      <w:r w:rsidRPr="00101604">
        <w:t xml:space="preserve">. </w:t>
      </w:r>
      <w:r w:rsidRPr="00101604">
        <w:rPr>
          <w:i/>
        </w:rPr>
        <w:t xml:space="preserve">JAMA Oncol </w:t>
      </w:r>
      <w:r w:rsidRPr="00101604">
        <w:t xml:space="preserve">2015, </w:t>
      </w:r>
      <w:r w:rsidRPr="00101604">
        <w:rPr>
          <w:b/>
        </w:rPr>
        <w:t>1</w:t>
      </w:r>
      <w:r w:rsidRPr="00101604">
        <w:t>(4):433-440.</w:t>
      </w:r>
      <w:bookmarkEnd w:id="429"/>
    </w:p>
    <w:p w:rsidR="00101604" w:rsidRPr="00101604" w:rsidRDefault="00101604" w:rsidP="00101604">
      <w:pPr>
        <w:pStyle w:val="EndNoteBibliography"/>
        <w:ind w:left="720" w:hanging="720"/>
      </w:pPr>
      <w:bookmarkStart w:id="430" w:name="_ENREF_299"/>
      <w:r w:rsidRPr="00101604">
        <w:t>299.</w:t>
      </w:r>
      <w:r w:rsidRPr="00101604">
        <w:tab/>
        <w:t>Kreft S, Gesierich A, Eigentler T, Franklin C, Valpione S, Ugurel S, Utikal J, Haferkamp S, Blank C, Larkin J</w:t>
      </w:r>
      <w:r w:rsidRPr="00101604">
        <w:rPr>
          <w:i/>
        </w:rPr>
        <w:t xml:space="preserve"> et al</w:t>
      </w:r>
      <w:r w:rsidRPr="00101604">
        <w:t xml:space="preserve">: </w:t>
      </w:r>
      <w:r w:rsidRPr="00101604">
        <w:rPr>
          <w:b/>
        </w:rPr>
        <w:t>Efficacy of PD-1-based immunotherapy after radiologic progression on targeted therapy in stage IV melanoma</w:t>
      </w:r>
      <w:r w:rsidRPr="00101604">
        <w:t xml:space="preserve">. </w:t>
      </w:r>
      <w:r w:rsidRPr="00101604">
        <w:rPr>
          <w:i/>
        </w:rPr>
        <w:t xml:space="preserve">Eur J Cancer </w:t>
      </w:r>
      <w:r w:rsidRPr="00101604">
        <w:t xml:space="preserve">2019, </w:t>
      </w:r>
      <w:r w:rsidRPr="00101604">
        <w:rPr>
          <w:b/>
        </w:rPr>
        <w:t>116</w:t>
      </w:r>
      <w:r w:rsidRPr="00101604">
        <w:t>:207-215.</w:t>
      </w:r>
      <w:bookmarkEnd w:id="430"/>
    </w:p>
    <w:p w:rsidR="00101604" w:rsidRPr="00101604" w:rsidRDefault="00101604" w:rsidP="00101604">
      <w:pPr>
        <w:pStyle w:val="EndNoteBibliography"/>
        <w:ind w:left="720" w:hanging="720"/>
      </w:pPr>
      <w:bookmarkStart w:id="431" w:name="_ENREF_300"/>
      <w:r w:rsidRPr="00101604">
        <w:t>300.</w:t>
      </w:r>
      <w:r w:rsidRPr="00101604">
        <w:tab/>
      </w:r>
      <w:r w:rsidRPr="00101604">
        <w:rPr>
          <w:b/>
        </w:rPr>
        <w:t xml:space="preserve">Modification of the Dosage Regimen for Nivolumab </w:t>
      </w:r>
      <w:r w:rsidRPr="00101604">
        <w:t>[</w:t>
      </w:r>
      <w:hyperlink r:id="rId17" w:history="1">
        <w:r w:rsidRPr="00101604">
          <w:rPr>
            <w:rStyle w:val="aff9"/>
          </w:rPr>
          <w:t>http://www.fda.gov/Drugs/InformationOnDrugs/ApprovedDrugs/ucm520871.htm</w:t>
        </w:r>
      </w:hyperlink>
      <w:r w:rsidRPr="00101604">
        <w:t>]</w:t>
      </w:r>
      <w:bookmarkEnd w:id="431"/>
    </w:p>
    <w:p w:rsidR="00101604" w:rsidRPr="00101604" w:rsidRDefault="00101604" w:rsidP="00101604">
      <w:pPr>
        <w:pStyle w:val="EndNoteBibliography"/>
        <w:ind w:left="720" w:hanging="720"/>
      </w:pPr>
      <w:bookmarkStart w:id="432" w:name="_ENREF_301"/>
      <w:r w:rsidRPr="00101604">
        <w:t>301.</w:t>
      </w:r>
      <w:r w:rsidRPr="00101604">
        <w:tab/>
        <w:t>Fogt S, Shustova M, Demidov LV, Moiseyenko V, Tjulandin S, Semiglazova T, Protsenko S, Odintsova S, Zukov R, Lazarev S</w:t>
      </w:r>
      <w:r w:rsidRPr="00101604">
        <w:rPr>
          <w:i/>
        </w:rPr>
        <w:t xml:space="preserve"> et al</w:t>
      </w:r>
      <w:r w:rsidRPr="00101604">
        <w:t xml:space="preserve">: </w:t>
      </w:r>
      <w:r w:rsidRPr="00101604">
        <w:rPr>
          <w:b/>
        </w:rPr>
        <w:t>Phase II trial (BCD-100-2/MIRACULUM) of the novel PD-1 inhibitor (BCD-100) in patients with advanced melanoma</w:t>
      </w:r>
      <w:r w:rsidRPr="00101604">
        <w:t xml:space="preserve">. </w:t>
      </w:r>
      <w:r w:rsidRPr="00101604">
        <w:rPr>
          <w:i/>
        </w:rPr>
        <w:t xml:space="preserve">Journal of Clinical Oncology </w:t>
      </w:r>
      <w:r w:rsidRPr="00101604">
        <w:t xml:space="preserve">2019, </w:t>
      </w:r>
      <w:r w:rsidRPr="00101604">
        <w:rPr>
          <w:b/>
        </w:rPr>
        <w:t>37</w:t>
      </w:r>
      <w:r w:rsidRPr="00101604">
        <w:t>(15_suppl):9549-9549.</w:t>
      </w:r>
      <w:bookmarkEnd w:id="432"/>
    </w:p>
    <w:p w:rsidR="00101604" w:rsidRPr="00101604" w:rsidRDefault="00101604" w:rsidP="00101604">
      <w:pPr>
        <w:pStyle w:val="EndNoteBibliography"/>
        <w:ind w:left="720" w:hanging="720"/>
      </w:pPr>
      <w:bookmarkStart w:id="433" w:name="_ENREF_302"/>
      <w:r w:rsidRPr="00101604">
        <w:t>302.</w:t>
      </w:r>
      <w:r w:rsidRPr="00101604">
        <w:tab/>
        <w:t>Tjulandin S, Fedyanin M, Demidov L, Moiseyenko V, Protsenko S, Odintsova S, Semiglazova TY, Zukov R, Lazarev S, Andreev A</w:t>
      </w:r>
      <w:r w:rsidRPr="00101604">
        <w:rPr>
          <w:i/>
        </w:rPr>
        <w:t xml:space="preserve"> et al</w:t>
      </w:r>
      <w:r w:rsidRPr="00101604">
        <w:t xml:space="preserve">: </w:t>
      </w:r>
      <w:r w:rsidRPr="00101604">
        <w:rPr>
          <w:b/>
        </w:rPr>
        <w:t>FINAL RESULTS OF PHASE II TRIAL (MIRACULUM) OF THE NOVEL PD-1 INHIBITOR PROLGOLIMAB IN PATIENTS WITH ADVANCED MELANOMA</w:t>
      </w:r>
      <w:r w:rsidRPr="00101604">
        <w:t xml:space="preserve">. </w:t>
      </w:r>
      <w:r w:rsidRPr="00101604">
        <w:rPr>
          <w:i/>
        </w:rPr>
        <w:t xml:space="preserve">Annals of Oncology </w:t>
      </w:r>
      <w:r w:rsidRPr="00101604">
        <w:t xml:space="preserve">2019, </w:t>
      </w:r>
      <w:r w:rsidRPr="00101604">
        <w:rPr>
          <w:b/>
        </w:rPr>
        <w:t>30</w:t>
      </w:r>
      <w:r w:rsidRPr="00101604">
        <w:t>:xi33-xi47.</w:t>
      </w:r>
      <w:bookmarkEnd w:id="433"/>
    </w:p>
    <w:p w:rsidR="00101604" w:rsidRPr="00101604" w:rsidRDefault="00101604" w:rsidP="00101604">
      <w:pPr>
        <w:pStyle w:val="EndNoteBibliography"/>
        <w:ind w:left="720" w:hanging="720"/>
      </w:pPr>
      <w:bookmarkStart w:id="434" w:name="_ENREF_303"/>
      <w:r w:rsidRPr="00101604">
        <w:t>303.</w:t>
      </w:r>
      <w:r w:rsidRPr="00101604">
        <w:tab/>
        <w:t>Long GV, Atkinson V, Lo S, Sandhu S, Guminski AD, Brown MP, Wilmott JS, Edwards J, Gonzalez M, Scolyer RA</w:t>
      </w:r>
      <w:r w:rsidRPr="00101604">
        <w:rPr>
          <w:i/>
        </w:rPr>
        <w:t xml:space="preserve"> et al</w:t>
      </w:r>
      <w:r w:rsidRPr="00101604">
        <w:t xml:space="preserve">: </w:t>
      </w:r>
      <w:r w:rsidRPr="00101604">
        <w:rPr>
          <w:b/>
        </w:rPr>
        <w:t>Combination nivolumab and ipilimumab or nivolumab alone in melanoma brain metastases: a multicentre randomised phase 2 study</w:t>
      </w:r>
      <w:r w:rsidRPr="00101604">
        <w:t xml:space="preserve">. </w:t>
      </w:r>
      <w:r w:rsidRPr="00101604">
        <w:rPr>
          <w:i/>
        </w:rPr>
        <w:t xml:space="preserve">Lancet Oncol </w:t>
      </w:r>
      <w:r w:rsidRPr="00101604">
        <w:t xml:space="preserve">2018, </w:t>
      </w:r>
      <w:r w:rsidRPr="00101604">
        <w:rPr>
          <w:b/>
        </w:rPr>
        <w:t>19</w:t>
      </w:r>
      <w:r w:rsidRPr="00101604">
        <w:t>(5):672-681.</w:t>
      </w:r>
      <w:bookmarkEnd w:id="434"/>
    </w:p>
    <w:p w:rsidR="00101604" w:rsidRPr="00101604" w:rsidRDefault="00101604" w:rsidP="00101604">
      <w:pPr>
        <w:pStyle w:val="EndNoteBibliography"/>
        <w:ind w:left="720" w:hanging="720"/>
      </w:pPr>
      <w:bookmarkStart w:id="435" w:name="_ENREF_304"/>
      <w:r w:rsidRPr="00101604">
        <w:t>304.</w:t>
      </w:r>
      <w:r w:rsidRPr="00101604">
        <w:tab/>
        <w:t>Lebbe C, Meyer N, Mortier L, Marquez-Rodas I, Robert C, Rutkowski P, Menzies AM, Eigentler T, Ascierto PA, Smylie M</w:t>
      </w:r>
      <w:r w:rsidRPr="00101604">
        <w:rPr>
          <w:i/>
        </w:rPr>
        <w:t xml:space="preserve"> et al</w:t>
      </w:r>
      <w:r w:rsidRPr="00101604">
        <w:t xml:space="preserve">: </w:t>
      </w:r>
      <w:r w:rsidRPr="00101604">
        <w:rPr>
          <w:b/>
        </w:rPr>
        <w:t>Evaluation of Two Dosing Regimens for Nivolumab in Combination With Ipilimumab in Patients With Advanced Melanoma: Results From the Phase IIIb/IV CheckMate 511 Trial</w:t>
      </w:r>
      <w:r w:rsidRPr="00101604">
        <w:t xml:space="preserve">. </w:t>
      </w:r>
      <w:r w:rsidRPr="00101604">
        <w:rPr>
          <w:i/>
        </w:rPr>
        <w:t xml:space="preserve">J Clin Oncol </w:t>
      </w:r>
      <w:r w:rsidRPr="00101604">
        <w:t xml:space="preserve">2019, </w:t>
      </w:r>
      <w:r w:rsidRPr="00101604">
        <w:rPr>
          <w:b/>
        </w:rPr>
        <w:t>37</w:t>
      </w:r>
      <w:r w:rsidRPr="00101604">
        <w:t>(11):867-875.</w:t>
      </w:r>
      <w:bookmarkEnd w:id="435"/>
    </w:p>
    <w:p w:rsidR="00101604" w:rsidRPr="00101604" w:rsidRDefault="00101604" w:rsidP="00101604">
      <w:pPr>
        <w:pStyle w:val="EndNoteBibliography"/>
        <w:ind w:left="720" w:hanging="720"/>
      </w:pPr>
      <w:bookmarkStart w:id="436" w:name="_ENREF_305"/>
      <w:r w:rsidRPr="00101604">
        <w:t>305.</w:t>
      </w:r>
      <w:r w:rsidRPr="00101604">
        <w:tab/>
        <w:t>Olson DJ, Eroglu Z, Brockstein B, Poklepovic AS, Bajaj M, Babu S, Hallmeyer S, Velasco M, Lutzky J, Higgs E</w:t>
      </w:r>
      <w:r w:rsidRPr="00101604">
        <w:rPr>
          <w:i/>
        </w:rPr>
        <w:t xml:space="preserve"> et al</w:t>
      </w:r>
      <w:r w:rsidRPr="00101604">
        <w:t xml:space="preserve">: </w:t>
      </w:r>
      <w:r w:rsidRPr="00101604">
        <w:rPr>
          <w:b/>
        </w:rPr>
        <w:t>Pembrolizumab Plus Ipilimumab Following Anti-PD-1/L1 Failure in Melanoma</w:t>
      </w:r>
      <w:r w:rsidRPr="00101604">
        <w:t xml:space="preserve">. </w:t>
      </w:r>
      <w:r w:rsidRPr="00101604">
        <w:rPr>
          <w:i/>
        </w:rPr>
        <w:t xml:space="preserve">J Clin Oncol </w:t>
      </w:r>
      <w:r w:rsidRPr="00101604">
        <w:t xml:space="preserve">2021, </w:t>
      </w:r>
      <w:r w:rsidRPr="00101604">
        <w:rPr>
          <w:b/>
        </w:rPr>
        <w:t>39</w:t>
      </w:r>
      <w:r w:rsidRPr="00101604">
        <w:t>(24):2647-2655.</w:t>
      </w:r>
      <w:bookmarkEnd w:id="436"/>
    </w:p>
    <w:p w:rsidR="00101604" w:rsidRPr="00101604" w:rsidRDefault="00101604" w:rsidP="00101604">
      <w:pPr>
        <w:pStyle w:val="EndNoteBibliography"/>
        <w:ind w:left="720" w:hanging="720"/>
      </w:pPr>
      <w:bookmarkStart w:id="437" w:name="_ENREF_306"/>
      <w:r w:rsidRPr="00101604">
        <w:t>306.</w:t>
      </w:r>
      <w:r w:rsidRPr="00101604">
        <w:tab/>
        <w:t>Yang H, Higgins B, Kolinsky K, Packman K, Go Z, Iyer R, Kolis S, Zhao S, Lee R, Grippo JF</w:t>
      </w:r>
      <w:r w:rsidRPr="00101604">
        <w:rPr>
          <w:i/>
        </w:rPr>
        <w:t xml:space="preserve"> et al</w:t>
      </w:r>
      <w:r w:rsidRPr="00101604">
        <w:t xml:space="preserve">: </w:t>
      </w:r>
      <w:r w:rsidRPr="00101604">
        <w:rPr>
          <w:b/>
        </w:rPr>
        <w:t>RG7204 (PLX4032), a selective BRAFV600E inhibitor, displays potent antitumor activity in preclinical melanoma models</w:t>
      </w:r>
      <w:r w:rsidRPr="00101604">
        <w:t xml:space="preserve">. </w:t>
      </w:r>
      <w:r w:rsidRPr="00101604">
        <w:rPr>
          <w:i/>
        </w:rPr>
        <w:t xml:space="preserve">Cancer Res </w:t>
      </w:r>
      <w:r w:rsidRPr="00101604">
        <w:t xml:space="preserve">2010, </w:t>
      </w:r>
      <w:r w:rsidRPr="00101604">
        <w:rPr>
          <w:b/>
        </w:rPr>
        <w:t>70</w:t>
      </w:r>
      <w:r w:rsidRPr="00101604">
        <w:t>(13):5518-5527.</w:t>
      </w:r>
      <w:bookmarkEnd w:id="437"/>
    </w:p>
    <w:p w:rsidR="00101604" w:rsidRPr="00101604" w:rsidRDefault="00101604" w:rsidP="00101604">
      <w:pPr>
        <w:pStyle w:val="EndNoteBibliography"/>
        <w:ind w:left="720" w:hanging="720"/>
      </w:pPr>
      <w:bookmarkStart w:id="438" w:name="_ENREF_307"/>
      <w:r w:rsidRPr="00101604">
        <w:t>307.</w:t>
      </w:r>
      <w:r w:rsidRPr="00101604">
        <w:tab/>
        <w:t>Johnson DB, Menzies AM, Zimmer L, Eroglu Z, Ye F, Zhao S, Rizos H, Sucker A, Scolyer RA, Gutzmer R</w:t>
      </w:r>
      <w:r w:rsidRPr="00101604">
        <w:rPr>
          <w:i/>
        </w:rPr>
        <w:t xml:space="preserve"> et al</w:t>
      </w:r>
      <w:r w:rsidRPr="00101604">
        <w:t xml:space="preserve">: </w:t>
      </w:r>
      <w:r w:rsidRPr="00101604">
        <w:rPr>
          <w:b/>
        </w:rPr>
        <w:t>Acquired BRAF inhibitor resistance: A multicenter meta-analysis of the spectrum and frequencies, clinical behaviour, and phenotypic associations of resistance mechanisms</w:t>
      </w:r>
      <w:r w:rsidRPr="00101604">
        <w:t xml:space="preserve">. </w:t>
      </w:r>
      <w:r w:rsidRPr="00101604">
        <w:rPr>
          <w:i/>
        </w:rPr>
        <w:t xml:space="preserve">Eur J Cancer </w:t>
      </w:r>
      <w:r w:rsidRPr="00101604">
        <w:t xml:space="preserve">2015, </w:t>
      </w:r>
      <w:r w:rsidRPr="00101604">
        <w:rPr>
          <w:b/>
        </w:rPr>
        <w:t>51</w:t>
      </w:r>
      <w:r w:rsidRPr="00101604">
        <w:t>(18):2792-2799.</w:t>
      </w:r>
      <w:bookmarkEnd w:id="438"/>
    </w:p>
    <w:p w:rsidR="00101604" w:rsidRPr="00101604" w:rsidRDefault="00101604" w:rsidP="00101604">
      <w:pPr>
        <w:pStyle w:val="EndNoteBibliography"/>
        <w:ind w:left="720" w:hanging="720"/>
      </w:pPr>
      <w:bookmarkStart w:id="439" w:name="_ENREF_308"/>
      <w:r w:rsidRPr="00101604">
        <w:t>308.</w:t>
      </w:r>
      <w:r w:rsidRPr="00101604">
        <w:tab/>
        <w:t>Zimmer L, Apuri S, Eroglu Z, Kottschade LA, Forschner A, Gutzmer R, Schlaak M, Heinzerling L, Krackhardt AM, Loquai C</w:t>
      </w:r>
      <w:r w:rsidRPr="00101604">
        <w:rPr>
          <w:i/>
        </w:rPr>
        <w:t xml:space="preserve"> et al</w:t>
      </w:r>
      <w:r w:rsidRPr="00101604">
        <w:t xml:space="preserve">: </w:t>
      </w:r>
      <w:r w:rsidRPr="00101604">
        <w:rPr>
          <w:b/>
        </w:rPr>
        <w:t>Ipilimumab alone or in combination with nivolumab after progression on anti-PD-1 therapy in advanced melanoma</w:t>
      </w:r>
      <w:r w:rsidRPr="00101604">
        <w:t xml:space="preserve">. </w:t>
      </w:r>
      <w:r w:rsidRPr="00101604">
        <w:rPr>
          <w:i/>
        </w:rPr>
        <w:t xml:space="preserve">Eur J Cancer </w:t>
      </w:r>
      <w:r w:rsidRPr="00101604">
        <w:t xml:space="preserve">2017, </w:t>
      </w:r>
      <w:r w:rsidRPr="00101604">
        <w:rPr>
          <w:b/>
        </w:rPr>
        <w:t>75</w:t>
      </w:r>
      <w:r w:rsidRPr="00101604">
        <w:t>:47-55.</w:t>
      </w:r>
      <w:bookmarkEnd w:id="439"/>
    </w:p>
    <w:p w:rsidR="00101604" w:rsidRPr="00101604" w:rsidRDefault="00101604" w:rsidP="00101604">
      <w:pPr>
        <w:pStyle w:val="EndNoteBibliography"/>
        <w:ind w:left="720" w:hanging="720"/>
      </w:pPr>
      <w:bookmarkStart w:id="440" w:name="_ENREF_309"/>
      <w:r w:rsidRPr="00101604">
        <w:t>309.</w:t>
      </w:r>
      <w:r w:rsidRPr="00101604">
        <w:tab/>
        <w:t>Hodi FS, O'Day SJ, McDermott DF, Weber RW, Sosman JA, Haanen JB, Gonzalez R, Robert C, Schadendorf D, Hassel JC</w:t>
      </w:r>
      <w:r w:rsidRPr="00101604">
        <w:rPr>
          <w:i/>
        </w:rPr>
        <w:t xml:space="preserve"> et al</w:t>
      </w:r>
      <w:r w:rsidRPr="00101604">
        <w:t xml:space="preserve">: </w:t>
      </w:r>
      <w:r w:rsidRPr="00101604">
        <w:rPr>
          <w:b/>
        </w:rPr>
        <w:t>Improved survival with ipilimumab in patients with metastatic melanoma</w:t>
      </w:r>
      <w:r w:rsidRPr="00101604">
        <w:t xml:space="preserve">. </w:t>
      </w:r>
      <w:r w:rsidRPr="00101604">
        <w:rPr>
          <w:i/>
        </w:rPr>
        <w:t xml:space="preserve">N Engl J Med </w:t>
      </w:r>
      <w:r w:rsidRPr="00101604">
        <w:t xml:space="preserve">2010, </w:t>
      </w:r>
      <w:r w:rsidRPr="00101604">
        <w:rPr>
          <w:b/>
        </w:rPr>
        <w:t>363</w:t>
      </w:r>
      <w:r w:rsidRPr="00101604">
        <w:t>(8):711-723.</w:t>
      </w:r>
      <w:bookmarkEnd w:id="440"/>
    </w:p>
    <w:p w:rsidR="00101604" w:rsidRPr="00893F45" w:rsidRDefault="00101604" w:rsidP="00101604">
      <w:pPr>
        <w:pStyle w:val="EndNoteBibliography"/>
        <w:ind w:left="720" w:hanging="720"/>
        <w:rPr>
          <w:lang w:val="ru-RU"/>
        </w:rPr>
      </w:pPr>
      <w:bookmarkStart w:id="441" w:name="_ENREF_310"/>
      <w:r w:rsidRPr="00101604">
        <w:t>310.</w:t>
      </w:r>
      <w:r w:rsidRPr="00101604">
        <w:tab/>
        <w:t>Robert C, Thomas L, Bondarenko I, O'Day S, Weber J, Garbe C, Lebbe C, Baurain JF, Testori A, Grob JJ</w:t>
      </w:r>
      <w:r w:rsidRPr="00101604">
        <w:rPr>
          <w:i/>
        </w:rPr>
        <w:t xml:space="preserve"> et al</w:t>
      </w:r>
      <w:r w:rsidRPr="00101604">
        <w:t xml:space="preserve">: </w:t>
      </w:r>
      <w:r w:rsidRPr="00101604">
        <w:rPr>
          <w:b/>
        </w:rPr>
        <w:t>Ipilimumab plus dacarbazine for previously untreated metastatic melanoma</w:t>
      </w:r>
      <w:r w:rsidRPr="00101604">
        <w:t xml:space="preserve">. </w:t>
      </w:r>
      <w:r w:rsidRPr="00101604">
        <w:rPr>
          <w:i/>
        </w:rPr>
        <w:t>N</w:t>
      </w:r>
      <w:r w:rsidRPr="00893F45">
        <w:rPr>
          <w:i/>
          <w:lang w:val="ru-RU"/>
        </w:rPr>
        <w:t xml:space="preserve"> </w:t>
      </w:r>
      <w:r w:rsidRPr="00101604">
        <w:rPr>
          <w:i/>
        </w:rPr>
        <w:t>Engl</w:t>
      </w:r>
      <w:r w:rsidRPr="00893F45">
        <w:rPr>
          <w:i/>
          <w:lang w:val="ru-RU"/>
        </w:rPr>
        <w:t xml:space="preserve"> </w:t>
      </w:r>
      <w:r w:rsidRPr="00101604">
        <w:rPr>
          <w:i/>
        </w:rPr>
        <w:t>J</w:t>
      </w:r>
      <w:r w:rsidRPr="00893F45">
        <w:rPr>
          <w:i/>
          <w:lang w:val="ru-RU"/>
        </w:rPr>
        <w:t xml:space="preserve"> </w:t>
      </w:r>
      <w:r w:rsidRPr="00101604">
        <w:rPr>
          <w:i/>
        </w:rPr>
        <w:t>Med</w:t>
      </w:r>
      <w:r w:rsidRPr="00893F45">
        <w:rPr>
          <w:i/>
          <w:lang w:val="ru-RU"/>
        </w:rPr>
        <w:t xml:space="preserve"> </w:t>
      </w:r>
      <w:r w:rsidRPr="00893F45">
        <w:rPr>
          <w:lang w:val="ru-RU"/>
        </w:rPr>
        <w:t xml:space="preserve">2011, </w:t>
      </w:r>
      <w:r w:rsidRPr="00893F45">
        <w:rPr>
          <w:b/>
          <w:lang w:val="ru-RU"/>
        </w:rPr>
        <w:t>364</w:t>
      </w:r>
      <w:r w:rsidRPr="00893F45">
        <w:rPr>
          <w:lang w:val="ru-RU"/>
        </w:rPr>
        <w:t>(26):2517-2526.</w:t>
      </w:r>
      <w:bookmarkEnd w:id="441"/>
    </w:p>
    <w:p w:rsidR="00101604" w:rsidRPr="00101604" w:rsidRDefault="00101604" w:rsidP="00101604">
      <w:pPr>
        <w:pStyle w:val="EndNoteBibliography"/>
        <w:ind w:left="720" w:hanging="720"/>
      </w:pPr>
      <w:bookmarkStart w:id="442" w:name="_ENREF_311"/>
      <w:r w:rsidRPr="00893F45">
        <w:rPr>
          <w:lang w:val="ru-RU"/>
        </w:rPr>
        <w:t>311.</w:t>
      </w:r>
      <w:r w:rsidRPr="00893F45">
        <w:rPr>
          <w:lang w:val="ru-RU"/>
        </w:rPr>
        <w:tab/>
        <w:t xml:space="preserve">Самойленко ИВ, Харкевич ГЮ, Демидов ЛВ: </w:t>
      </w:r>
      <w:r w:rsidRPr="00893F45">
        <w:rPr>
          <w:b/>
          <w:lang w:val="ru-RU"/>
        </w:rPr>
        <w:t xml:space="preserve">ПРИМЕНЕНИЕ БЛОКАТОРА РЕЦЕПТОРОВ </w:t>
      </w:r>
      <w:r w:rsidRPr="00101604">
        <w:rPr>
          <w:b/>
        </w:rPr>
        <w:t>CTLA</w:t>
      </w:r>
      <w:r w:rsidRPr="00893F45">
        <w:rPr>
          <w:b/>
          <w:lang w:val="ru-RU"/>
        </w:rPr>
        <w:t>4 В ЛЕЧЕНИИ БОЛЬНЫХ МЕТАСТАТИЧЕСКОЙ МЕЛАНОМОЙ</w:t>
      </w:r>
      <w:r w:rsidRPr="00893F45">
        <w:rPr>
          <w:lang w:val="ru-RU"/>
        </w:rPr>
        <w:t xml:space="preserve">. </w:t>
      </w:r>
      <w:r w:rsidRPr="00101604">
        <w:rPr>
          <w:i/>
        </w:rPr>
        <w:t xml:space="preserve">РОССИЙСКИЙ МЕДИЦИНСКИЙ ЖУРНАЛ </w:t>
      </w:r>
      <w:r w:rsidRPr="00101604">
        <w:t xml:space="preserve">2015, </w:t>
      </w:r>
      <w:r w:rsidRPr="00101604">
        <w:rPr>
          <w:b/>
        </w:rPr>
        <w:t>21</w:t>
      </w:r>
      <w:r w:rsidRPr="00101604">
        <w:t>(1):4-9.</w:t>
      </w:r>
      <w:bookmarkEnd w:id="442"/>
    </w:p>
    <w:p w:rsidR="00101604" w:rsidRPr="00101604" w:rsidRDefault="00101604" w:rsidP="00101604">
      <w:pPr>
        <w:pStyle w:val="EndNoteBibliography"/>
        <w:ind w:left="720" w:hanging="720"/>
      </w:pPr>
      <w:bookmarkStart w:id="443" w:name="_ENREF_312"/>
      <w:r w:rsidRPr="00101604">
        <w:t>312.</w:t>
      </w:r>
      <w:r w:rsidRPr="00101604">
        <w:tab/>
        <w:t xml:space="preserve">Li J, Gu J: </w:t>
      </w:r>
      <w:r w:rsidRPr="00101604">
        <w:rPr>
          <w:b/>
        </w:rPr>
        <w:t>Efficacy and safety of ipilimumab for treating advanced melanoma: A systematic review and meta-analysis</w:t>
      </w:r>
      <w:r w:rsidRPr="00101604">
        <w:t xml:space="preserve">. </w:t>
      </w:r>
      <w:r w:rsidRPr="00101604">
        <w:rPr>
          <w:i/>
        </w:rPr>
        <w:t xml:space="preserve">J Clin Pharm Ther </w:t>
      </w:r>
      <w:r w:rsidRPr="00101604">
        <w:t xml:space="preserve">2019, </w:t>
      </w:r>
      <w:r w:rsidRPr="00101604">
        <w:rPr>
          <w:b/>
        </w:rPr>
        <w:t>44</w:t>
      </w:r>
      <w:r w:rsidRPr="00101604">
        <w:t>(3):420-429.</w:t>
      </w:r>
      <w:bookmarkEnd w:id="443"/>
    </w:p>
    <w:p w:rsidR="00101604" w:rsidRPr="00101604" w:rsidRDefault="00101604" w:rsidP="00101604">
      <w:pPr>
        <w:pStyle w:val="EndNoteBibliography"/>
        <w:ind w:left="720" w:hanging="720"/>
      </w:pPr>
      <w:bookmarkStart w:id="444" w:name="_ENREF_313"/>
      <w:r w:rsidRPr="00101604">
        <w:t>313.</w:t>
      </w:r>
      <w:r w:rsidRPr="00101604">
        <w:tab/>
        <w:t xml:space="preserve">Zhang S, Liang F, Li W, Wang Q: </w:t>
      </w:r>
      <w:r w:rsidRPr="00101604">
        <w:rPr>
          <w:b/>
        </w:rPr>
        <w:t>Risk of treatment-related mortality in cancer patients treated with ipilimumab: A systematic review and meta-analysis</w:t>
      </w:r>
      <w:r w:rsidRPr="00101604">
        <w:t xml:space="preserve">. </w:t>
      </w:r>
      <w:r w:rsidRPr="00101604">
        <w:rPr>
          <w:i/>
        </w:rPr>
        <w:t xml:space="preserve">Eur J Cancer </w:t>
      </w:r>
      <w:r w:rsidRPr="00101604">
        <w:t xml:space="preserve">2017, </w:t>
      </w:r>
      <w:r w:rsidRPr="00101604">
        <w:rPr>
          <w:b/>
        </w:rPr>
        <w:t>83</w:t>
      </w:r>
      <w:r w:rsidRPr="00101604">
        <w:t>:71-79.</w:t>
      </w:r>
      <w:bookmarkEnd w:id="444"/>
    </w:p>
    <w:p w:rsidR="00101604" w:rsidRPr="00101604" w:rsidRDefault="00101604" w:rsidP="00101604">
      <w:pPr>
        <w:pStyle w:val="EndNoteBibliography"/>
        <w:ind w:left="720" w:hanging="720"/>
      </w:pPr>
      <w:bookmarkStart w:id="445" w:name="_ENREF_314"/>
      <w:r w:rsidRPr="00101604">
        <w:t>314.</w:t>
      </w:r>
      <w:r w:rsidRPr="00101604">
        <w:tab/>
        <w:t>Gutzmer R, Stroyakovskiy D, Gogas H, Robert C, Lewis K, Protsenko S, Pereira RP, Eigentler T, Rutkowski P, Demidov L</w:t>
      </w:r>
      <w:r w:rsidRPr="00101604">
        <w:rPr>
          <w:i/>
        </w:rPr>
        <w:t xml:space="preserve"> et al</w:t>
      </w:r>
      <w:r w:rsidRPr="00101604">
        <w:t xml:space="preserve">: </w:t>
      </w:r>
      <w:r w:rsidRPr="00101604">
        <w:rPr>
          <w:b/>
        </w:rPr>
        <w:t>Atezolizumab, vemurafenib, and cobimetinib as first-line treatment for unresectable advanced BRAF(V600) mutation-positive melanoma (IMspire150): primary analysis of the randomised, double-blind, placebo-controlled, phase 3 trial</w:t>
      </w:r>
      <w:r w:rsidRPr="00101604">
        <w:t xml:space="preserve">. </w:t>
      </w:r>
      <w:r w:rsidRPr="00101604">
        <w:rPr>
          <w:i/>
        </w:rPr>
        <w:t xml:space="preserve">Lancet </w:t>
      </w:r>
      <w:r w:rsidRPr="00101604">
        <w:t xml:space="preserve">2020, </w:t>
      </w:r>
      <w:r w:rsidRPr="00101604">
        <w:rPr>
          <w:b/>
        </w:rPr>
        <w:t>395</w:t>
      </w:r>
      <w:r w:rsidRPr="00101604">
        <w:t>(10240):1835-1844.</w:t>
      </w:r>
      <w:bookmarkEnd w:id="445"/>
    </w:p>
    <w:p w:rsidR="00101604" w:rsidRPr="00101604" w:rsidRDefault="00101604" w:rsidP="00101604">
      <w:pPr>
        <w:pStyle w:val="EndNoteBibliography"/>
        <w:ind w:left="720" w:hanging="720"/>
      </w:pPr>
      <w:bookmarkStart w:id="446" w:name="_ENREF_315"/>
      <w:r w:rsidRPr="00101604">
        <w:t>315.</w:t>
      </w:r>
      <w:r w:rsidRPr="00101604">
        <w:tab/>
        <w:t>Ferrucci PF, Di Giacomo AM, Del Vecchio M, Atkinson V, Schmidt H, Schachter J, Queirolo P, Long GV, Stephens R, Svane IM</w:t>
      </w:r>
      <w:r w:rsidRPr="00101604">
        <w:rPr>
          <w:i/>
        </w:rPr>
        <w:t xml:space="preserve"> et al</w:t>
      </w:r>
      <w:r w:rsidRPr="00101604">
        <w:t xml:space="preserve">: </w:t>
      </w:r>
      <w:r w:rsidRPr="00101604">
        <w:rPr>
          <w:b/>
        </w:rPr>
        <w:t>KEYNOTE-022 part 3: a randomized, double-blind, phase 2 study of pembrolizumab, dabrafenib, and trametinib in BRAF-mutant melanoma</w:t>
      </w:r>
      <w:r w:rsidRPr="00101604">
        <w:t xml:space="preserve">. </w:t>
      </w:r>
      <w:r w:rsidRPr="00101604">
        <w:rPr>
          <w:i/>
        </w:rPr>
        <w:t xml:space="preserve">J Immunother Cancer </w:t>
      </w:r>
      <w:r w:rsidRPr="00101604">
        <w:t xml:space="preserve">2020, </w:t>
      </w:r>
      <w:r w:rsidRPr="00101604">
        <w:rPr>
          <w:b/>
        </w:rPr>
        <w:t>8</w:t>
      </w:r>
      <w:r w:rsidRPr="00101604">
        <w:t>(2).</w:t>
      </w:r>
      <w:bookmarkEnd w:id="446"/>
    </w:p>
    <w:p w:rsidR="00101604" w:rsidRPr="00101604" w:rsidRDefault="00101604" w:rsidP="00101604">
      <w:pPr>
        <w:pStyle w:val="EndNoteBibliography"/>
        <w:ind w:left="720" w:hanging="720"/>
      </w:pPr>
      <w:bookmarkStart w:id="447" w:name="_ENREF_316"/>
      <w:r w:rsidRPr="00101604">
        <w:t>316.</w:t>
      </w:r>
      <w:r w:rsidRPr="00101604">
        <w:tab/>
        <w:t xml:space="preserve">Yi JH, Yi SY, Lee HR, Lee SI, Lim DH, Kim JH, Park KW, Lee J: </w:t>
      </w:r>
      <w:r w:rsidRPr="00101604">
        <w:rPr>
          <w:b/>
        </w:rPr>
        <w:t>Dacarbazine-based chemotherapy as first-line treatment in noncutaneous metastatic melanoma: multicenter, retrospective analysis in Asia</w:t>
      </w:r>
      <w:r w:rsidRPr="00101604">
        <w:t xml:space="preserve">. </w:t>
      </w:r>
      <w:r w:rsidRPr="00101604">
        <w:rPr>
          <w:i/>
        </w:rPr>
        <w:t xml:space="preserve">Melanoma Res </w:t>
      </w:r>
      <w:r w:rsidRPr="00101604">
        <w:t xml:space="preserve">2011, </w:t>
      </w:r>
      <w:r w:rsidRPr="00101604">
        <w:rPr>
          <w:b/>
        </w:rPr>
        <w:t>21</w:t>
      </w:r>
      <w:r w:rsidRPr="00101604">
        <w:t>(3):223-227.</w:t>
      </w:r>
      <w:bookmarkEnd w:id="447"/>
    </w:p>
    <w:p w:rsidR="00101604" w:rsidRPr="00101604" w:rsidRDefault="00101604" w:rsidP="00101604">
      <w:pPr>
        <w:pStyle w:val="EndNoteBibliography"/>
        <w:ind w:left="720" w:hanging="720"/>
      </w:pPr>
      <w:bookmarkStart w:id="448" w:name="_ENREF_317"/>
      <w:r w:rsidRPr="00101604">
        <w:t>317.</w:t>
      </w:r>
      <w:r w:rsidRPr="00101604">
        <w:tab/>
        <w:t xml:space="preserve">Serrone L, Zeuli M, Sega FM, Cognetti F: </w:t>
      </w:r>
      <w:r w:rsidRPr="00101604">
        <w:rPr>
          <w:b/>
        </w:rPr>
        <w:t>Dacarbazine-based chemotherapy for metastatic melanoma: thirty-year experience overview</w:t>
      </w:r>
      <w:r w:rsidRPr="00101604">
        <w:t xml:space="preserve">. </w:t>
      </w:r>
      <w:r w:rsidRPr="00101604">
        <w:rPr>
          <w:i/>
        </w:rPr>
        <w:t xml:space="preserve">J Exp Clin Cancer Res </w:t>
      </w:r>
      <w:r w:rsidRPr="00101604">
        <w:t xml:space="preserve">2000, </w:t>
      </w:r>
      <w:r w:rsidRPr="00101604">
        <w:rPr>
          <w:b/>
        </w:rPr>
        <w:t>19</w:t>
      </w:r>
      <w:r w:rsidRPr="00101604">
        <w:t>(1):21-34.</w:t>
      </w:r>
      <w:bookmarkEnd w:id="448"/>
    </w:p>
    <w:p w:rsidR="00101604" w:rsidRPr="00101604" w:rsidRDefault="00101604" w:rsidP="00101604">
      <w:pPr>
        <w:pStyle w:val="EndNoteBibliography"/>
        <w:ind w:left="720" w:hanging="720"/>
      </w:pPr>
      <w:bookmarkStart w:id="449" w:name="_ENREF_318"/>
      <w:r w:rsidRPr="00101604">
        <w:t>318.</w:t>
      </w:r>
      <w:r w:rsidRPr="00101604">
        <w:tab/>
        <w:t xml:space="preserve">Hill GJ, 2nd, Krementz ET, Hill HZ: </w:t>
      </w:r>
      <w:r w:rsidRPr="00101604">
        <w:rPr>
          <w:b/>
        </w:rPr>
        <w:t>Dimethyl triazeno imidazole carboxamide and combination therapy for melanoma. IV. Late results after complete response to chemotherapy (Central Oncology Group protocols 7130, 7131, and 7131A)</w:t>
      </w:r>
      <w:r w:rsidRPr="00101604">
        <w:t xml:space="preserve">. </w:t>
      </w:r>
      <w:r w:rsidRPr="00101604">
        <w:rPr>
          <w:i/>
        </w:rPr>
        <w:t xml:space="preserve">Cancer </w:t>
      </w:r>
      <w:r w:rsidRPr="00101604">
        <w:t xml:space="preserve">1984, </w:t>
      </w:r>
      <w:r w:rsidRPr="00101604">
        <w:rPr>
          <w:b/>
        </w:rPr>
        <w:t>53</w:t>
      </w:r>
      <w:r w:rsidRPr="00101604">
        <w:t>(6):1299-1305.</w:t>
      </w:r>
      <w:bookmarkEnd w:id="449"/>
    </w:p>
    <w:p w:rsidR="00101604" w:rsidRPr="00810D15" w:rsidRDefault="00101604" w:rsidP="00101604">
      <w:pPr>
        <w:pStyle w:val="EndNoteBibliography"/>
        <w:ind w:left="720" w:hanging="720"/>
        <w:rPr>
          <w:lang w:val="ru-RU"/>
        </w:rPr>
      </w:pPr>
      <w:bookmarkStart w:id="450" w:name="_ENREF_319"/>
      <w:r w:rsidRPr="00101604">
        <w:t>319.</w:t>
      </w:r>
      <w:r w:rsidRPr="00101604">
        <w:tab/>
        <w:t>Middleton MR, Grob JJ, Aaronson N, Fierlbeck G, Tilgen W, Seiter S, Gore M, Aamdal S, Cebon J, Coates A</w:t>
      </w:r>
      <w:r w:rsidRPr="00101604">
        <w:rPr>
          <w:i/>
        </w:rPr>
        <w:t xml:space="preserve"> et al</w:t>
      </w:r>
      <w:r w:rsidRPr="00101604">
        <w:t xml:space="preserve">: </w:t>
      </w:r>
      <w:r w:rsidRPr="00101604">
        <w:rPr>
          <w:b/>
        </w:rPr>
        <w:t>Randomized phase III study of temozolomide versus dacarbazine in the treatment of patients with advanced metastatic malignant melanoma</w:t>
      </w:r>
      <w:r w:rsidRPr="00101604">
        <w:t xml:space="preserve">. </w:t>
      </w:r>
      <w:r w:rsidRPr="00101604">
        <w:rPr>
          <w:i/>
        </w:rPr>
        <w:t>J</w:t>
      </w:r>
      <w:r w:rsidRPr="00810D15">
        <w:rPr>
          <w:i/>
          <w:lang w:val="ru-RU"/>
        </w:rPr>
        <w:t xml:space="preserve"> </w:t>
      </w:r>
      <w:r w:rsidRPr="00101604">
        <w:rPr>
          <w:i/>
        </w:rPr>
        <w:t>Clin</w:t>
      </w:r>
      <w:r w:rsidRPr="00810D15">
        <w:rPr>
          <w:i/>
          <w:lang w:val="ru-RU"/>
        </w:rPr>
        <w:t xml:space="preserve"> </w:t>
      </w:r>
      <w:r w:rsidRPr="00101604">
        <w:rPr>
          <w:i/>
        </w:rPr>
        <w:t>Oncol</w:t>
      </w:r>
      <w:r w:rsidRPr="00810D15">
        <w:rPr>
          <w:i/>
          <w:lang w:val="ru-RU"/>
        </w:rPr>
        <w:t xml:space="preserve"> </w:t>
      </w:r>
      <w:r w:rsidRPr="00810D15">
        <w:rPr>
          <w:lang w:val="ru-RU"/>
        </w:rPr>
        <w:t xml:space="preserve">2000, </w:t>
      </w:r>
      <w:r w:rsidRPr="00810D15">
        <w:rPr>
          <w:b/>
          <w:lang w:val="ru-RU"/>
        </w:rPr>
        <w:t>18</w:t>
      </w:r>
      <w:r w:rsidRPr="00810D15">
        <w:rPr>
          <w:lang w:val="ru-RU"/>
        </w:rPr>
        <w:t>(1):158-166.</w:t>
      </w:r>
      <w:bookmarkEnd w:id="450"/>
    </w:p>
    <w:p w:rsidR="00101604" w:rsidRPr="00101604" w:rsidRDefault="00101604" w:rsidP="00101604">
      <w:pPr>
        <w:pStyle w:val="EndNoteBibliography"/>
        <w:ind w:left="720" w:hanging="720"/>
      </w:pPr>
      <w:bookmarkStart w:id="451" w:name="_ENREF_320"/>
      <w:r w:rsidRPr="00810D15">
        <w:rPr>
          <w:lang w:val="ru-RU"/>
        </w:rPr>
        <w:t>320.</w:t>
      </w:r>
      <w:r w:rsidRPr="00810D15">
        <w:rPr>
          <w:lang w:val="ru-RU"/>
        </w:rPr>
        <w:tab/>
        <w:t xml:space="preserve">МАНЗЮК Л, БОРОДКИНА А, АРТАМОНОВА Е, НАДЕЖДИНА Т, ТОКАРЕВА З, ХАЛЯСТОВ И: </w:t>
      </w:r>
      <w:r w:rsidRPr="00810D15">
        <w:rPr>
          <w:b/>
          <w:lang w:val="ru-RU"/>
        </w:rPr>
        <w:t>Опыт применения лекарственных комбинаций на основе аранозы при лечении диссеминированной меланомы кожи</w:t>
      </w:r>
      <w:r w:rsidRPr="00810D15">
        <w:rPr>
          <w:lang w:val="ru-RU"/>
        </w:rPr>
        <w:t xml:space="preserve">. </w:t>
      </w:r>
      <w:r w:rsidRPr="00101604">
        <w:rPr>
          <w:i/>
        </w:rPr>
        <w:t xml:space="preserve">Вестник РОНЦ им Н Н Блохина РАМН </w:t>
      </w:r>
      <w:r w:rsidRPr="00101604">
        <w:t xml:space="preserve">2000, </w:t>
      </w:r>
      <w:r w:rsidRPr="00101604">
        <w:rPr>
          <w:b/>
        </w:rPr>
        <w:t>11</w:t>
      </w:r>
      <w:r w:rsidRPr="00101604">
        <w:t>(2):4.</w:t>
      </w:r>
      <w:bookmarkEnd w:id="451"/>
    </w:p>
    <w:p w:rsidR="00101604" w:rsidRPr="00101604" w:rsidRDefault="00101604" w:rsidP="00101604">
      <w:pPr>
        <w:pStyle w:val="EndNoteBibliography"/>
        <w:ind w:left="720" w:hanging="720"/>
      </w:pPr>
      <w:bookmarkStart w:id="452" w:name="_ENREF_321"/>
      <w:r w:rsidRPr="00101604">
        <w:t>321.</w:t>
      </w:r>
      <w:r w:rsidRPr="00101604">
        <w:tab/>
        <w:t>Hauschild A, Agarwala SS, Trefzer U, Hogg D, Robert C, Hersey P, Eggermont A, Grabbe S, Gonzalez R, Gille J</w:t>
      </w:r>
      <w:r w:rsidRPr="00101604">
        <w:rPr>
          <w:i/>
        </w:rPr>
        <w:t xml:space="preserve"> et al</w:t>
      </w:r>
      <w:r w:rsidRPr="00101604">
        <w:t xml:space="preserve">: </w:t>
      </w:r>
      <w:r w:rsidRPr="00101604">
        <w:rPr>
          <w:b/>
        </w:rPr>
        <w:t>Results of a phase III, randomized, placebo-controlled study of sorafenib in combination with carboplatin and paclitaxel as second-line treatment in patients with unresectable stage III or stage IV melanoma</w:t>
      </w:r>
      <w:r w:rsidRPr="00101604">
        <w:t xml:space="preserve">. </w:t>
      </w:r>
      <w:r w:rsidRPr="00101604">
        <w:rPr>
          <w:i/>
        </w:rPr>
        <w:t xml:space="preserve">J Clin Oncol </w:t>
      </w:r>
      <w:r w:rsidRPr="00101604">
        <w:t xml:space="preserve">2009, </w:t>
      </w:r>
      <w:r w:rsidRPr="00101604">
        <w:rPr>
          <w:b/>
        </w:rPr>
        <w:t>27</w:t>
      </w:r>
      <w:r w:rsidRPr="00101604">
        <w:t>(17):2823-2830.</w:t>
      </w:r>
      <w:bookmarkEnd w:id="452"/>
    </w:p>
    <w:p w:rsidR="00101604" w:rsidRPr="00101604" w:rsidRDefault="00101604" w:rsidP="00101604">
      <w:pPr>
        <w:pStyle w:val="EndNoteBibliography"/>
        <w:ind w:left="720" w:hanging="720"/>
      </w:pPr>
      <w:bookmarkStart w:id="453" w:name="_ENREF_322"/>
      <w:r w:rsidRPr="00101604">
        <w:t>322.</w:t>
      </w:r>
      <w:r w:rsidRPr="00101604">
        <w:tab/>
        <w:t xml:space="preserve">Samoylenko I, Kharkevich G, Petenko NN, Orlova K, Sinelnikov I, Utyashev I, Vikhrova A, Markina I, Demidov L: </w:t>
      </w:r>
      <w:r w:rsidRPr="00101604">
        <w:rPr>
          <w:b/>
        </w:rPr>
        <w:t>Paclitaxel and carboplatin chemotherapy in patients with metaststic melanoma refractory to BRAF/MEK inhibitors</w:t>
      </w:r>
      <w:r w:rsidRPr="00101604">
        <w:t xml:space="preserve">. </w:t>
      </w:r>
      <w:r w:rsidRPr="00101604">
        <w:rPr>
          <w:i/>
        </w:rPr>
        <w:t xml:space="preserve">J Clin Oncol </w:t>
      </w:r>
      <w:r w:rsidRPr="00101604">
        <w:t xml:space="preserve">2016, </w:t>
      </w:r>
      <w:r w:rsidRPr="00101604">
        <w:rPr>
          <w:b/>
        </w:rPr>
        <w:t>34</w:t>
      </w:r>
      <w:r w:rsidRPr="00101604">
        <w:t>:No 15_suppl (May 20 Supplement), 2016: 9552.</w:t>
      </w:r>
      <w:bookmarkEnd w:id="453"/>
    </w:p>
    <w:p w:rsidR="00101604" w:rsidRPr="00101604" w:rsidRDefault="00101604" w:rsidP="00101604">
      <w:pPr>
        <w:pStyle w:val="EndNoteBibliography"/>
        <w:ind w:left="720" w:hanging="720"/>
      </w:pPr>
      <w:bookmarkStart w:id="454" w:name="_ENREF_323"/>
      <w:r w:rsidRPr="00101604">
        <w:t>323.</w:t>
      </w:r>
      <w:r w:rsidRPr="00101604">
        <w:tab/>
        <w:t xml:space="preserve">Ives NJ, Stowe RL, Lorigan P, Wheatley K: </w:t>
      </w:r>
      <w:r w:rsidRPr="00101604">
        <w:rPr>
          <w:b/>
        </w:rPr>
        <w:t>Chemotherapy compared with biochemotherapy for the treatment of metastatic melanoma: a meta-analysis of 18 trials involving 2,621 patients</w:t>
      </w:r>
      <w:r w:rsidRPr="00101604">
        <w:t xml:space="preserve">. </w:t>
      </w:r>
      <w:r w:rsidRPr="00101604">
        <w:rPr>
          <w:i/>
        </w:rPr>
        <w:t xml:space="preserve">J Clin Oncol </w:t>
      </w:r>
      <w:r w:rsidRPr="00101604">
        <w:t xml:space="preserve">2007, </w:t>
      </w:r>
      <w:r w:rsidRPr="00101604">
        <w:rPr>
          <w:b/>
        </w:rPr>
        <w:t>25</w:t>
      </w:r>
      <w:r w:rsidRPr="00101604">
        <w:t>(34):5426-5434.</w:t>
      </w:r>
      <w:bookmarkEnd w:id="454"/>
    </w:p>
    <w:p w:rsidR="00101604" w:rsidRPr="00101604" w:rsidRDefault="00101604" w:rsidP="00101604">
      <w:pPr>
        <w:pStyle w:val="EndNoteBibliography"/>
        <w:ind w:left="720" w:hanging="720"/>
      </w:pPr>
      <w:bookmarkStart w:id="455" w:name="_ENREF_324"/>
      <w:r w:rsidRPr="00101604">
        <w:t>324.</w:t>
      </w:r>
      <w:r w:rsidRPr="00101604">
        <w:tab/>
        <w:t xml:space="preserve">Atkins MB, Hsu J, Lee S, Cohen GI, Flaherty LE, Sosman JA, Sondak VK, Kirkwood JM, Eastern Cooperative Oncology G: </w:t>
      </w:r>
      <w:r w:rsidRPr="00101604">
        <w:rPr>
          <w:b/>
        </w:rPr>
        <w:t>Phase III trial comparing concurrent biochemotherapy with cisplatin, vinblastine, dacarbazine, interleukin-2, and interferon alfa-2b with cisplatin, vinblastine, and dacarbazine alone in patients with metastatic malignant melanoma (E3695): a trial coordinated by the Eastern Cooperative Oncology Group</w:t>
      </w:r>
      <w:r w:rsidRPr="00101604">
        <w:t xml:space="preserve">. </w:t>
      </w:r>
      <w:r w:rsidRPr="00101604">
        <w:rPr>
          <w:i/>
        </w:rPr>
        <w:t xml:space="preserve">J Clin Oncol </w:t>
      </w:r>
      <w:r w:rsidRPr="00101604">
        <w:t xml:space="preserve">2008, </w:t>
      </w:r>
      <w:r w:rsidRPr="00101604">
        <w:rPr>
          <w:b/>
        </w:rPr>
        <w:t>26</w:t>
      </w:r>
      <w:r w:rsidRPr="00101604">
        <w:t>(35):5748-5754.</w:t>
      </w:r>
      <w:bookmarkEnd w:id="455"/>
    </w:p>
    <w:p w:rsidR="00101604" w:rsidRPr="00101604" w:rsidRDefault="00101604" w:rsidP="00101604">
      <w:pPr>
        <w:pStyle w:val="EndNoteBibliography"/>
        <w:ind w:left="720" w:hanging="720"/>
      </w:pPr>
      <w:bookmarkStart w:id="456" w:name="_ENREF_325"/>
      <w:r w:rsidRPr="00101604">
        <w:t>325.</w:t>
      </w:r>
      <w:r w:rsidRPr="00101604">
        <w:tab/>
        <w:t xml:space="preserve">Carbone PP, Costello W: </w:t>
      </w:r>
      <w:r w:rsidRPr="00101604">
        <w:rPr>
          <w:b/>
        </w:rPr>
        <w:t>Eastern Cooperative Oncology Group studies with DTIC (NSC-45388)</w:t>
      </w:r>
      <w:r w:rsidRPr="00101604">
        <w:t xml:space="preserve">. </w:t>
      </w:r>
      <w:r w:rsidRPr="00101604">
        <w:rPr>
          <w:i/>
        </w:rPr>
        <w:t xml:space="preserve">Cancer Treat Rep </w:t>
      </w:r>
      <w:r w:rsidRPr="00101604">
        <w:t xml:space="preserve">1976, </w:t>
      </w:r>
      <w:r w:rsidRPr="00101604">
        <w:rPr>
          <w:b/>
        </w:rPr>
        <w:t>60</w:t>
      </w:r>
      <w:r w:rsidRPr="00101604">
        <w:t>(2):193-198.</w:t>
      </w:r>
      <w:bookmarkEnd w:id="456"/>
    </w:p>
    <w:p w:rsidR="00101604" w:rsidRPr="00101604" w:rsidRDefault="00101604" w:rsidP="00101604">
      <w:pPr>
        <w:pStyle w:val="EndNoteBibliography"/>
        <w:ind w:left="720" w:hanging="720"/>
      </w:pPr>
      <w:bookmarkStart w:id="457" w:name="_ENREF_326"/>
      <w:r w:rsidRPr="00101604">
        <w:t>326.</w:t>
      </w:r>
      <w:r w:rsidRPr="00101604">
        <w:tab/>
        <w:t xml:space="preserve">Nashan D, Muller ML, Grabbe S, Wustlich S, Enk A: </w:t>
      </w:r>
      <w:r w:rsidRPr="00101604">
        <w:rPr>
          <w:b/>
        </w:rPr>
        <w:t>Systemic therapy of disseminated malignant melanoma: an evidence-based overview of the state-of-the-art in daily routine</w:t>
      </w:r>
      <w:r w:rsidRPr="00101604">
        <w:t xml:space="preserve">. </w:t>
      </w:r>
      <w:r w:rsidRPr="00101604">
        <w:rPr>
          <w:i/>
        </w:rPr>
        <w:t xml:space="preserve">J Eur Acad Dermatol Venereol </w:t>
      </w:r>
      <w:r w:rsidRPr="00101604">
        <w:t xml:space="preserve">2007, </w:t>
      </w:r>
      <w:r w:rsidRPr="00101604">
        <w:rPr>
          <w:b/>
        </w:rPr>
        <w:t>21</w:t>
      </w:r>
      <w:r w:rsidRPr="00101604">
        <w:t>(10):1305-1318.</w:t>
      </w:r>
      <w:bookmarkEnd w:id="457"/>
    </w:p>
    <w:p w:rsidR="00101604" w:rsidRPr="00101604" w:rsidRDefault="00101604" w:rsidP="00101604">
      <w:pPr>
        <w:pStyle w:val="EndNoteBibliography"/>
        <w:ind w:left="720" w:hanging="720"/>
      </w:pPr>
      <w:bookmarkStart w:id="458" w:name="_ENREF_327"/>
      <w:r w:rsidRPr="00101604">
        <w:t>327.</w:t>
      </w:r>
      <w:r w:rsidRPr="00101604">
        <w:tab/>
        <w:t xml:space="preserve">Larkin JM, Hughes SA, Beirne DA, Patel PM, Gibbens IM, Bate SC, Thomas K, Eisen TG, Gore ME: </w:t>
      </w:r>
      <w:r w:rsidRPr="00101604">
        <w:rPr>
          <w:b/>
        </w:rPr>
        <w:t>A phase I/II study of lomustine and temozolomide in patients with cerebral metastases from malignant melanoma</w:t>
      </w:r>
      <w:r w:rsidRPr="00101604">
        <w:t xml:space="preserve">. </w:t>
      </w:r>
      <w:r w:rsidRPr="00101604">
        <w:rPr>
          <w:i/>
        </w:rPr>
        <w:t xml:space="preserve">Br J Cancer </w:t>
      </w:r>
      <w:r w:rsidRPr="00101604">
        <w:t xml:space="preserve">2007, </w:t>
      </w:r>
      <w:r w:rsidRPr="00101604">
        <w:rPr>
          <w:b/>
        </w:rPr>
        <w:t>96</w:t>
      </w:r>
      <w:r w:rsidRPr="00101604">
        <w:t>(1):44-48.</w:t>
      </w:r>
      <w:bookmarkEnd w:id="458"/>
    </w:p>
    <w:p w:rsidR="00101604" w:rsidRPr="00101604" w:rsidRDefault="00101604" w:rsidP="00101604">
      <w:pPr>
        <w:pStyle w:val="EndNoteBibliography"/>
        <w:ind w:left="720" w:hanging="720"/>
      </w:pPr>
      <w:bookmarkStart w:id="459" w:name="_ENREF_328"/>
      <w:r w:rsidRPr="00101604">
        <w:t>328.</w:t>
      </w:r>
      <w:r w:rsidRPr="00101604">
        <w:tab/>
        <w:t xml:space="preserve">Ahmann DL, Hahn RG, Bisel HF: </w:t>
      </w:r>
      <w:r w:rsidRPr="00101604">
        <w:rPr>
          <w:b/>
        </w:rPr>
        <w:t>A Comparative Study of 1-(2-Chloroethyl)-3-cyclohexyl-1-nitrosourea (NSC 79037) and Imidazole Carboxamide (NSC 45388) with Vincristine (NSC 67574) in the Palliation of Disseminated Malignant Melanoma</w:t>
      </w:r>
      <w:r w:rsidRPr="00101604">
        <w:t xml:space="preserve">. </w:t>
      </w:r>
      <w:r w:rsidRPr="00101604">
        <w:rPr>
          <w:i/>
        </w:rPr>
        <w:t xml:space="preserve">Cancer Research </w:t>
      </w:r>
      <w:r w:rsidRPr="00101604">
        <w:t xml:space="preserve">1972, </w:t>
      </w:r>
      <w:r w:rsidRPr="00101604">
        <w:rPr>
          <w:b/>
        </w:rPr>
        <w:t>32</w:t>
      </w:r>
      <w:r w:rsidRPr="00101604">
        <w:t>(11):2432-2434.</w:t>
      </w:r>
      <w:bookmarkEnd w:id="459"/>
    </w:p>
    <w:p w:rsidR="00101604" w:rsidRPr="00101604" w:rsidRDefault="00101604" w:rsidP="00101604">
      <w:pPr>
        <w:pStyle w:val="EndNoteBibliography"/>
        <w:ind w:left="720" w:hanging="720"/>
      </w:pPr>
      <w:bookmarkStart w:id="460" w:name="_ENREF_329"/>
      <w:r w:rsidRPr="00101604">
        <w:t>329.</w:t>
      </w:r>
      <w:r w:rsidRPr="00101604">
        <w:tab/>
        <w:t xml:space="preserve">Hill GJ, 2nd, Ruess R, Berris R, Philpott GW, Parkin P: </w:t>
      </w:r>
      <w:r w:rsidRPr="00101604">
        <w:rPr>
          <w:b/>
        </w:rPr>
        <w:t>Chemotherapy of malignant melanoma with dimethyl traizeno imidazole carboxamide (DITC) and nitrosourea derivatives (BCNU, CCNU)</w:t>
      </w:r>
      <w:r w:rsidRPr="00101604">
        <w:t xml:space="preserve">. </w:t>
      </w:r>
      <w:r w:rsidRPr="00101604">
        <w:rPr>
          <w:i/>
        </w:rPr>
        <w:t xml:space="preserve">Ann Surg </w:t>
      </w:r>
      <w:r w:rsidRPr="00101604">
        <w:t xml:space="preserve">1974, </w:t>
      </w:r>
      <w:r w:rsidRPr="00101604">
        <w:rPr>
          <w:b/>
        </w:rPr>
        <w:t>180</w:t>
      </w:r>
      <w:r w:rsidRPr="00101604">
        <w:t>(2):167-174.</w:t>
      </w:r>
      <w:bookmarkEnd w:id="460"/>
    </w:p>
    <w:p w:rsidR="00101604" w:rsidRPr="00101604" w:rsidRDefault="00101604" w:rsidP="00101604">
      <w:pPr>
        <w:pStyle w:val="EndNoteBibliography"/>
        <w:ind w:left="720" w:hanging="720"/>
      </w:pPr>
      <w:bookmarkStart w:id="461" w:name="_ENREF_330"/>
      <w:r w:rsidRPr="00101604">
        <w:t>330.</w:t>
      </w:r>
      <w:r w:rsidRPr="00101604">
        <w:tab/>
        <w:t>Eton O, Legha SS, Bedikian AY, Lee JJ, Buzaid AC, Hodges C, Ring SE, Papadopoulos NE, Plager C, East MJ</w:t>
      </w:r>
      <w:r w:rsidRPr="00101604">
        <w:rPr>
          <w:i/>
        </w:rPr>
        <w:t xml:space="preserve"> et al</w:t>
      </w:r>
      <w:r w:rsidRPr="00101604">
        <w:t xml:space="preserve">: </w:t>
      </w:r>
      <w:r w:rsidRPr="00101604">
        <w:rPr>
          <w:b/>
        </w:rPr>
        <w:t>Sequential biochemotherapy versus chemotherapy for metastatic melanoma: results from a phase III randomized trial</w:t>
      </w:r>
      <w:r w:rsidRPr="00101604">
        <w:t xml:space="preserve">. </w:t>
      </w:r>
      <w:r w:rsidRPr="00101604">
        <w:rPr>
          <w:i/>
        </w:rPr>
        <w:t xml:space="preserve">J Clin Oncol </w:t>
      </w:r>
      <w:r w:rsidRPr="00101604">
        <w:t xml:space="preserve">2002, </w:t>
      </w:r>
      <w:r w:rsidRPr="00101604">
        <w:rPr>
          <w:b/>
        </w:rPr>
        <w:t>20</w:t>
      </w:r>
      <w:r w:rsidRPr="00101604">
        <w:t>(8):2045-2052.</w:t>
      </w:r>
      <w:bookmarkEnd w:id="461"/>
    </w:p>
    <w:p w:rsidR="00101604" w:rsidRPr="00101604" w:rsidRDefault="00101604" w:rsidP="00101604">
      <w:pPr>
        <w:pStyle w:val="EndNoteBibliography"/>
        <w:ind w:left="720" w:hanging="720"/>
      </w:pPr>
      <w:bookmarkStart w:id="462" w:name="_ENREF_331"/>
      <w:r w:rsidRPr="00101604">
        <w:t>331.</w:t>
      </w:r>
      <w:r w:rsidRPr="00101604">
        <w:tab/>
        <w:t xml:space="preserve">Flaherty KT, Lee SJ, Zhao F, Schuchter LM, Flaherty L, Kefford R, Atkins MB, Leming P, Kirkwood JM: </w:t>
      </w:r>
      <w:r w:rsidRPr="00101604">
        <w:rPr>
          <w:b/>
        </w:rPr>
        <w:t>Phase III Trial of Carboplatin and Paclitaxel With or Without Sorafenib in Metastatic Melanoma</w:t>
      </w:r>
      <w:r w:rsidRPr="00101604">
        <w:t xml:space="preserve">. </w:t>
      </w:r>
      <w:r w:rsidRPr="00101604">
        <w:rPr>
          <w:i/>
        </w:rPr>
        <w:t xml:space="preserve">Journal of Clinical Oncology </w:t>
      </w:r>
      <w:r w:rsidRPr="00101604">
        <w:t xml:space="preserve">2013, </w:t>
      </w:r>
      <w:r w:rsidRPr="00101604">
        <w:rPr>
          <w:b/>
        </w:rPr>
        <w:t>31</w:t>
      </w:r>
      <w:r w:rsidRPr="00101604">
        <w:t>(3):373-379.</w:t>
      </w:r>
      <w:bookmarkEnd w:id="462"/>
    </w:p>
    <w:p w:rsidR="00101604" w:rsidRPr="00101604" w:rsidRDefault="00101604" w:rsidP="00101604">
      <w:pPr>
        <w:pStyle w:val="EndNoteBibliography"/>
        <w:ind w:left="720" w:hanging="720"/>
      </w:pPr>
      <w:bookmarkStart w:id="463" w:name="_ENREF_332"/>
      <w:r w:rsidRPr="00101604">
        <w:t>332.</w:t>
      </w:r>
      <w:r w:rsidRPr="00101604">
        <w:tab/>
        <w:t>Larkin J, Minor D, D'Angelo S, Neyns B, Smylie M, Miller WH, Jr., Gutzmer R, Linette G, Chmielowski B, Lao CD</w:t>
      </w:r>
      <w:r w:rsidRPr="00101604">
        <w:rPr>
          <w:i/>
        </w:rPr>
        <w:t xml:space="preserve"> et al</w:t>
      </w:r>
      <w:r w:rsidRPr="00101604">
        <w:t xml:space="preserve">: </w:t>
      </w:r>
      <w:r w:rsidRPr="00101604">
        <w:rPr>
          <w:b/>
        </w:rPr>
        <w:t>Overall Survival in Patients With Advanced Melanoma Who Received Nivolumab Versus Investigator's Choice Chemotherapy in CheckMate 037: A Randomized, Controlled, Open-Label Phase III Trial</w:t>
      </w:r>
      <w:r w:rsidRPr="00101604">
        <w:t xml:space="preserve">. </w:t>
      </w:r>
      <w:r w:rsidRPr="00101604">
        <w:rPr>
          <w:i/>
        </w:rPr>
        <w:t xml:space="preserve">J Clin Oncol </w:t>
      </w:r>
      <w:r w:rsidRPr="00101604">
        <w:t>2017:JCO2016718023.</w:t>
      </w:r>
      <w:bookmarkEnd w:id="463"/>
    </w:p>
    <w:p w:rsidR="00101604" w:rsidRPr="00101604" w:rsidRDefault="00101604" w:rsidP="00101604">
      <w:pPr>
        <w:pStyle w:val="EndNoteBibliography"/>
        <w:ind w:left="720" w:hanging="720"/>
      </w:pPr>
      <w:bookmarkStart w:id="464" w:name="_ENREF_333"/>
      <w:r w:rsidRPr="00101604">
        <w:t>333.</w:t>
      </w:r>
      <w:r w:rsidRPr="00101604">
        <w:tab/>
        <w:t xml:space="preserve">Gurney H: </w:t>
      </w:r>
      <w:r w:rsidRPr="00101604">
        <w:rPr>
          <w:b/>
        </w:rPr>
        <w:t>How to calculate the dose of chemotherapy</w:t>
      </w:r>
      <w:r w:rsidRPr="00101604">
        <w:t xml:space="preserve">. </w:t>
      </w:r>
      <w:r w:rsidRPr="00101604">
        <w:rPr>
          <w:i/>
        </w:rPr>
        <w:t xml:space="preserve">Br J Cancer </w:t>
      </w:r>
      <w:r w:rsidRPr="00101604">
        <w:t xml:space="preserve">2002, </w:t>
      </w:r>
      <w:r w:rsidRPr="00101604">
        <w:rPr>
          <w:b/>
        </w:rPr>
        <w:t>86</w:t>
      </w:r>
      <w:r w:rsidRPr="00101604">
        <w:t>(8):1297-1302.</w:t>
      </w:r>
      <w:bookmarkEnd w:id="464"/>
    </w:p>
    <w:p w:rsidR="00101604" w:rsidRPr="00101604" w:rsidRDefault="00101604" w:rsidP="00101604">
      <w:pPr>
        <w:pStyle w:val="EndNoteBibliography"/>
        <w:ind w:left="720" w:hanging="720"/>
      </w:pPr>
      <w:bookmarkStart w:id="465" w:name="_ENREF_334"/>
      <w:r w:rsidRPr="00101604">
        <w:t>334.</w:t>
      </w:r>
      <w:r w:rsidRPr="00101604">
        <w:tab/>
        <w:t xml:space="preserve">de Jongh FE, Verweij J, Loos WJ, de Wit R, de Jonge MJ, Planting AS, Nooter K, Stoter G, Sparreboom A: </w:t>
      </w:r>
      <w:r w:rsidRPr="00101604">
        <w:rPr>
          <w:b/>
        </w:rPr>
        <w:t>Body-surface area-based dosing does not increase accuracy of predicting cisplatin exposure</w:t>
      </w:r>
      <w:r w:rsidRPr="00101604">
        <w:t xml:space="preserve">. </w:t>
      </w:r>
      <w:r w:rsidRPr="00101604">
        <w:rPr>
          <w:i/>
        </w:rPr>
        <w:t xml:space="preserve">J Clin Oncol </w:t>
      </w:r>
      <w:r w:rsidRPr="00101604">
        <w:t xml:space="preserve">2001, </w:t>
      </w:r>
      <w:r w:rsidRPr="00101604">
        <w:rPr>
          <w:b/>
        </w:rPr>
        <w:t>19</w:t>
      </w:r>
      <w:r w:rsidRPr="00101604">
        <w:t>(17):3733-3739.</w:t>
      </w:r>
      <w:bookmarkEnd w:id="465"/>
    </w:p>
    <w:p w:rsidR="00101604" w:rsidRPr="00101604" w:rsidRDefault="00101604" w:rsidP="00101604">
      <w:pPr>
        <w:pStyle w:val="EndNoteBibliography"/>
        <w:ind w:left="720" w:hanging="720"/>
      </w:pPr>
      <w:bookmarkStart w:id="466" w:name="_ENREF_335"/>
      <w:r w:rsidRPr="00101604">
        <w:t>335.</w:t>
      </w:r>
      <w:r w:rsidRPr="00101604">
        <w:tab/>
        <w:t>Da Silva IP, Ahmed T, Lo S, Reijers ILM, Weppler A, Warner AB, Patrinely JR, Serra-Bellver P, Lebbe C, Mangana J</w:t>
      </w:r>
      <w:r w:rsidRPr="00101604">
        <w:rPr>
          <w:i/>
        </w:rPr>
        <w:t xml:space="preserve"> et al</w:t>
      </w:r>
      <w:r w:rsidRPr="00101604">
        <w:t xml:space="preserve">: </w:t>
      </w:r>
      <w:r w:rsidRPr="00101604">
        <w:rPr>
          <w:b/>
        </w:rPr>
        <w:t>Ipilimumab (IPI) alone or in combination with anti-PD-1 (IPI+PD1) in patients (pts) with metastatic melanoma (MM) resistant to PD1 monotherapy.</w:t>
      </w:r>
      <w:r w:rsidRPr="00101604">
        <w:t xml:space="preserve"> </w:t>
      </w:r>
      <w:r w:rsidRPr="00101604">
        <w:rPr>
          <w:i/>
        </w:rPr>
        <w:t xml:space="preserve">J Clin Oncol </w:t>
      </w:r>
      <w:r w:rsidRPr="00101604">
        <w:t xml:space="preserve">2020, </w:t>
      </w:r>
      <w:r w:rsidRPr="00101604">
        <w:rPr>
          <w:b/>
        </w:rPr>
        <w:t>38</w:t>
      </w:r>
      <w:r w:rsidRPr="00101604">
        <w:t>.</w:t>
      </w:r>
      <w:bookmarkEnd w:id="466"/>
    </w:p>
    <w:p w:rsidR="00101604" w:rsidRPr="00101604" w:rsidRDefault="00101604" w:rsidP="00101604">
      <w:pPr>
        <w:pStyle w:val="EndNoteBibliography"/>
        <w:ind w:left="720" w:hanging="720"/>
      </w:pPr>
      <w:bookmarkStart w:id="467" w:name="_ENREF_336"/>
      <w:r w:rsidRPr="00101604">
        <w:t>336.</w:t>
      </w:r>
      <w:r w:rsidRPr="00101604">
        <w:tab/>
        <w:t>Arance AM, Cruz-Merino Ldl, Petrella TM, Jamal R, Ny L, Carneiro A, Berrocal A, Marquez-Rodas I, Spreafico A, Atkinson V</w:t>
      </w:r>
      <w:r w:rsidRPr="00101604">
        <w:rPr>
          <w:i/>
        </w:rPr>
        <w:t xml:space="preserve"> et al</w:t>
      </w:r>
      <w:r w:rsidRPr="00101604">
        <w:t xml:space="preserve">: </w:t>
      </w:r>
      <w:r w:rsidRPr="00101604">
        <w:rPr>
          <w:b/>
        </w:rPr>
        <w:t>Lenvatinib (len) plus pembrolizumab (pembro) for patients (pts) with advanced melanoma and confirmed progression on a PD-1 or PD-L1 inhibitor: Updated findings of LEAP-004</w:t>
      </w:r>
      <w:r w:rsidRPr="00101604">
        <w:t xml:space="preserve">. </w:t>
      </w:r>
      <w:r w:rsidRPr="00101604">
        <w:rPr>
          <w:i/>
        </w:rPr>
        <w:t xml:space="preserve">Journal of Clinical Oncology </w:t>
      </w:r>
      <w:r w:rsidRPr="00101604">
        <w:t xml:space="preserve">2021, </w:t>
      </w:r>
      <w:r w:rsidRPr="00101604">
        <w:rPr>
          <w:b/>
        </w:rPr>
        <w:t>39</w:t>
      </w:r>
      <w:r w:rsidRPr="00101604">
        <w:t>(15_suppl):9504-9504.</w:t>
      </w:r>
      <w:bookmarkEnd w:id="467"/>
    </w:p>
    <w:p w:rsidR="00101604" w:rsidRPr="00101604" w:rsidRDefault="00101604" w:rsidP="00101604">
      <w:pPr>
        <w:pStyle w:val="EndNoteBibliography"/>
        <w:ind w:left="720" w:hanging="720"/>
      </w:pPr>
      <w:bookmarkStart w:id="468" w:name="_ENREF_337"/>
      <w:r w:rsidRPr="00101604">
        <w:t>337.</w:t>
      </w:r>
      <w:r w:rsidRPr="00101604">
        <w:tab/>
        <w:t>Valpione S, Carlino MS, Mangana J, Mooradian MJ, McArthur G, Schadendorf D, Hauschild A, Menzies AM, Arance A, Ascierto PA</w:t>
      </w:r>
      <w:r w:rsidRPr="00101604">
        <w:rPr>
          <w:i/>
        </w:rPr>
        <w:t xml:space="preserve"> et al</w:t>
      </w:r>
      <w:r w:rsidRPr="00101604">
        <w:t xml:space="preserve">: </w:t>
      </w:r>
      <w:r w:rsidRPr="00101604">
        <w:rPr>
          <w:b/>
        </w:rPr>
        <w:t>Rechallenge with BRAF-directed treatment in metastatic melanoma: A multi-institutional retrospective study</w:t>
      </w:r>
      <w:r w:rsidRPr="00101604">
        <w:t xml:space="preserve">. </w:t>
      </w:r>
      <w:r w:rsidRPr="00101604">
        <w:rPr>
          <w:i/>
        </w:rPr>
        <w:t xml:space="preserve">Eur J Cancer </w:t>
      </w:r>
      <w:r w:rsidRPr="00101604">
        <w:t xml:space="preserve">2018, </w:t>
      </w:r>
      <w:r w:rsidRPr="00101604">
        <w:rPr>
          <w:b/>
        </w:rPr>
        <w:t>91</w:t>
      </w:r>
      <w:r w:rsidRPr="00101604">
        <w:t>:116-124.</w:t>
      </w:r>
      <w:bookmarkEnd w:id="468"/>
    </w:p>
    <w:p w:rsidR="00101604" w:rsidRPr="00101604" w:rsidRDefault="00101604" w:rsidP="00101604">
      <w:pPr>
        <w:pStyle w:val="EndNoteBibliography"/>
        <w:ind w:left="720" w:hanging="720"/>
      </w:pPr>
      <w:bookmarkStart w:id="469" w:name="_ENREF_338"/>
      <w:r w:rsidRPr="00101604">
        <w:t>338.</w:t>
      </w:r>
      <w:r w:rsidRPr="00101604">
        <w:tab/>
        <w:t xml:space="preserve">Schreuer M, Jansen Y, Planken S, Chevolet I, Seremet T, Kruse V, Neyns B: </w:t>
      </w:r>
      <w:r w:rsidRPr="00101604">
        <w:rPr>
          <w:b/>
        </w:rPr>
        <w:t>Combination of dabrafenib plus trametinib for BRAF and MEK inhibitor pretreated patients with advanced BRAF(V600)-mutant melanoma: an open-label, single arm, dual-centre, phase 2 clinical trial</w:t>
      </w:r>
      <w:r w:rsidRPr="00101604">
        <w:t xml:space="preserve">. </w:t>
      </w:r>
      <w:r w:rsidRPr="00101604">
        <w:rPr>
          <w:i/>
        </w:rPr>
        <w:t xml:space="preserve">Lancet Oncol </w:t>
      </w:r>
      <w:r w:rsidRPr="00101604">
        <w:t xml:space="preserve">2017, </w:t>
      </w:r>
      <w:r w:rsidRPr="00101604">
        <w:rPr>
          <w:b/>
        </w:rPr>
        <w:t>18</w:t>
      </w:r>
      <w:r w:rsidRPr="00101604">
        <w:t>(4):464-472.</w:t>
      </w:r>
      <w:bookmarkEnd w:id="469"/>
    </w:p>
    <w:p w:rsidR="00101604" w:rsidRPr="00101604" w:rsidRDefault="00101604" w:rsidP="00101604">
      <w:pPr>
        <w:pStyle w:val="EndNoteBibliography"/>
        <w:ind w:left="720" w:hanging="720"/>
      </w:pPr>
      <w:bookmarkStart w:id="470" w:name="_ENREF_339"/>
      <w:r w:rsidRPr="00101604">
        <w:t>339.</w:t>
      </w:r>
      <w:r w:rsidRPr="00101604">
        <w:tab/>
        <w:t xml:space="preserve">Scholtens A, Geukes Foppen MH, Blank CU, van Thienen JV, van Tinteren H, Haanen JB: </w:t>
      </w:r>
      <w:r w:rsidRPr="00101604">
        <w:rPr>
          <w:b/>
        </w:rPr>
        <w:t>Vemurafenib for BRAF V600 mutated advanced melanoma: results of treatment beyond progression</w:t>
      </w:r>
      <w:r w:rsidRPr="00101604">
        <w:t xml:space="preserve">. </w:t>
      </w:r>
      <w:r w:rsidRPr="00101604">
        <w:rPr>
          <w:i/>
        </w:rPr>
        <w:t xml:space="preserve">Eur J Cancer </w:t>
      </w:r>
      <w:r w:rsidRPr="00101604">
        <w:t xml:space="preserve">2015, </w:t>
      </w:r>
      <w:r w:rsidRPr="00101604">
        <w:rPr>
          <w:b/>
        </w:rPr>
        <w:t>51</w:t>
      </w:r>
      <w:r w:rsidRPr="00101604">
        <w:t>(5):642-652.</w:t>
      </w:r>
      <w:bookmarkEnd w:id="470"/>
    </w:p>
    <w:p w:rsidR="00101604" w:rsidRPr="00101604" w:rsidRDefault="00101604" w:rsidP="00101604">
      <w:pPr>
        <w:pStyle w:val="EndNoteBibliography"/>
        <w:ind w:left="720" w:hanging="720"/>
      </w:pPr>
      <w:bookmarkStart w:id="471" w:name="_ENREF_340"/>
      <w:r w:rsidRPr="00101604">
        <w:t>340.</w:t>
      </w:r>
      <w:r w:rsidRPr="00101604">
        <w:tab/>
        <w:t>Postow MA, Chesney J, Pavlick AC, Robert C, Grossmann K, McDermott D, Linette GP, Meyer N, Giguere JK, Agarwala SS</w:t>
      </w:r>
      <w:r w:rsidRPr="00101604">
        <w:rPr>
          <w:i/>
        </w:rPr>
        <w:t xml:space="preserve"> et al</w:t>
      </w:r>
      <w:r w:rsidRPr="00101604">
        <w:t xml:space="preserve">: </w:t>
      </w:r>
      <w:r w:rsidRPr="00101604">
        <w:rPr>
          <w:b/>
        </w:rPr>
        <w:t>Nivolumab and ipilimumab versus ipilimumab in untreated melanoma</w:t>
      </w:r>
      <w:r w:rsidRPr="00101604">
        <w:t xml:space="preserve">. </w:t>
      </w:r>
      <w:r w:rsidRPr="00101604">
        <w:rPr>
          <w:i/>
        </w:rPr>
        <w:t xml:space="preserve">N Engl J Med </w:t>
      </w:r>
      <w:r w:rsidRPr="00101604">
        <w:t xml:space="preserve">2015, </w:t>
      </w:r>
      <w:r w:rsidRPr="00101604">
        <w:rPr>
          <w:b/>
        </w:rPr>
        <w:t>372</w:t>
      </w:r>
      <w:r w:rsidRPr="00101604">
        <w:t>(21):2006-2017.</w:t>
      </w:r>
      <w:bookmarkEnd w:id="471"/>
    </w:p>
    <w:p w:rsidR="00101604" w:rsidRPr="00101604" w:rsidRDefault="00101604" w:rsidP="00101604">
      <w:pPr>
        <w:pStyle w:val="EndNoteBibliography"/>
        <w:ind w:left="720" w:hanging="720"/>
      </w:pPr>
      <w:bookmarkStart w:id="472" w:name="_ENREF_341"/>
      <w:r w:rsidRPr="00101604">
        <w:t>341.</w:t>
      </w:r>
      <w:r w:rsidRPr="00101604">
        <w:tab/>
        <w:t>Hamid O, Robert C, Daud A, Hodi FS, Hwu WJ, Kefford R, Wolchok JD, Hersey P, Joseph RW, Weber JS</w:t>
      </w:r>
      <w:r w:rsidRPr="00101604">
        <w:rPr>
          <w:i/>
        </w:rPr>
        <w:t xml:space="preserve"> et al</w:t>
      </w:r>
      <w:r w:rsidRPr="00101604">
        <w:t xml:space="preserve">: </w:t>
      </w:r>
      <w:r w:rsidRPr="00101604">
        <w:rPr>
          <w:b/>
        </w:rPr>
        <w:t>Safety and tumor responses with lambrolizumab (anti-PD-1) in melanoma</w:t>
      </w:r>
      <w:r w:rsidRPr="00101604">
        <w:t xml:space="preserve">. </w:t>
      </w:r>
      <w:r w:rsidRPr="00101604">
        <w:rPr>
          <w:i/>
        </w:rPr>
        <w:t xml:space="preserve">N Engl J Med </w:t>
      </w:r>
      <w:r w:rsidRPr="00101604">
        <w:t xml:space="preserve">2013, </w:t>
      </w:r>
      <w:r w:rsidRPr="00101604">
        <w:rPr>
          <w:b/>
        </w:rPr>
        <w:t>369</w:t>
      </w:r>
      <w:r w:rsidRPr="00101604">
        <w:t>(2):134-144.</w:t>
      </w:r>
      <w:bookmarkEnd w:id="472"/>
    </w:p>
    <w:p w:rsidR="00101604" w:rsidRPr="00101604" w:rsidRDefault="00101604" w:rsidP="00101604">
      <w:pPr>
        <w:pStyle w:val="EndNoteBibliography"/>
        <w:ind w:left="720" w:hanging="720"/>
      </w:pPr>
      <w:bookmarkStart w:id="473" w:name="_ENREF_342"/>
      <w:r w:rsidRPr="00101604">
        <w:t>342.</w:t>
      </w:r>
      <w:r w:rsidRPr="00101604">
        <w:tab/>
        <w:t>Ugurel S, Hildenbrand R, Zimpfer A, La Rosee P, Paschka P, Sucker A, Keikavoussi P, Becker JC, Rittgen W, Hochhaus A</w:t>
      </w:r>
      <w:r w:rsidRPr="00101604">
        <w:rPr>
          <w:i/>
        </w:rPr>
        <w:t xml:space="preserve"> et al</w:t>
      </w:r>
      <w:r w:rsidRPr="00101604">
        <w:t xml:space="preserve">: </w:t>
      </w:r>
      <w:r w:rsidRPr="00101604">
        <w:rPr>
          <w:b/>
        </w:rPr>
        <w:t>Lack of clinical efficacy of imatinib in metastatic melanoma</w:t>
      </w:r>
      <w:r w:rsidRPr="00101604">
        <w:t xml:space="preserve">. </w:t>
      </w:r>
      <w:r w:rsidRPr="00101604">
        <w:rPr>
          <w:i/>
        </w:rPr>
        <w:t xml:space="preserve">Br J Cancer </w:t>
      </w:r>
      <w:r w:rsidRPr="00101604">
        <w:t xml:space="preserve">2005, </w:t>
      </w:r>
      <w:r w:rsidRPr="00101604">
        <w:rPr>
          <w:b/>
        </w:rPr>
        <w:t>92</w:t>
      </w:r>
      <w:r w:rsidRPr="00101604">
        <w:t>(8):1398-1405.</w:t>
      </w:r>
      <w:bookmarkEnd w:id="473"/>
    </w:p>
    <w:p w:rsidR="00101604" w:rsidRPr="00101604" w:rsidRDefault="00101604" w:rsidP="00101604">
      <w:pPr>
        <w:pStyle w:val="EndNoteBibliography"/>
        <w:ind w:left="720" w:hanging="720"/>
      </w:pPr>
      <w:bookmarkStart w:id="474" w:name="_ENREF_343"/>
      <w:r w:rsidRPr="00101604">
        <w:t>343.</w:t>
      </w:r>
      <w:r w:rsidRPr="00101604">
        <w:tab/>
        <w:t xml:space="preserve">Wyman K, Atkins MB, Prieto V, Eton O, McDermott DF, Hubbard F, Byrnes C, Sanders K, Sosman JA: </w:t>
      </w:r>
      <w:r w:rsidRPr="00101604">
        <w:rPr>
          <w:b/>
        </w:rPr>
        <w:t>Multicenter Phase II trial of high-dose imatinib mesylate in metastatic melanoma: significant toxicity with no clinical efficacy</w:t>
      </w:r>
      <w:r w:rsidRPr="00101604">
        <w:t xml:space="preserve">. </w:t>
      </w:r>
      <w:r w:rsidRPr="00101604">
        <w:rPr>
          <w:i/>
        </w:rPr>
        <w:t xml:space="preserve">Cancer </w:t>
      </w:r>
      <w:r w:rsidRPr="00101604">
        <w:t xml:space="preserve">2006, </w:t>
      </w:r>
      <w:r w:rsidRPr="00101604">
        <w:rPr>
          <w:b/>
        </w:rPr>
        <w:t>106</w:t>
      </w:r>
      <w:r w:rsidRPr="00101604">
        <w:t>(9):2005-2011.</w:t>
      </w:r>
      <w:bookmarkEnd w:id="474"/>
    </w:p>
    <w:p w:rsidR="00101604" w:rsidRPr="00101604" w:rsidRDefault="00101604" w:rsidP="00101604">
      <w:pPr>
        <w:pStyle w:val="EndNoteBibliography"/>
        <w:ind w:left="720" w:hanging="720"/>
      </w:pPr>
      <w:bookmarkStart w:id="475" w:name="_ENREF_344"/>
      <w:r w:rsidRPr="00101604">
        <w:t>344.</w:t>
      </w:r>
      <w:r w:rsidRPr="00101604">
        <w:tab/>
        <w:t>D'Angelo SP, Larkin J, Sosman JA, Lebbe C, Brady B, Neyns B, Schmidt H, Hassel JC, Hodi FS, Lorigan P</w:t>
      </w:r>
      <w:r w:rsidRPr="00101604">
        <w:rPr>
          <w:i/>
        </w:rPr>
        <w:t xml:space="preserve"> et al</w:t>
      </w:r>
      <w:r w:rsidRPr="00101604">
        <w:t xml:space="preserve">: </w:t>
      </w:r>
      <w:r w:rsidRPr="00101604">
        <w:rPr>
          <w:b/>
        </w:rPr>
        <w:t>Efficacy and Safety of Nivolumab Alone or in Combination With Ipilimumab in Patients With Mucosal Melanoma: A Pooled Analysis</w:t>
      </w:r>
      <w:r w:rsidRPr="00101604">
        <w:t xml:space="preserve">. </w:t>
      </w:r>
      <w:r w:rsidRPr="00101604">
        <w:rPr>
          <w:i/>
        </w:rPr>
        <w:t xml:space="preserve">J Clin Oncol </w:t>
      </w:r>
      <w:r w:rsidRPr="00101604">
        <w:t xml:space="preserve">2017, </w:t>
      </w:r>
      <w:r w:rsidRPr="00101604">
        <w:rPr>
          <w:b/>
        </w:rPr>
        <w:t>35</w:t>
      </w:r>
      <w:r w:rsidRPr="00101604">
        <w:t>(2):226-235.</w:t>
      </w:r>
      <w:bookmarkEnd w:id="475"/>
    </w:p>
    <w:p w:rsidR="00101604" w:rsidRPr="00101604" w:rsidRDefault="00101604" w:rsidP="00101604">
      <w:pPr>
        <w:pStyle w:val="EndNoteBibliography"/>
        <w:ind w:left="720" w:hanging="720"/>
      </w:pPr>
      <w:bookmarkStart w:id="476" w:name="_ENREF_345"/>
      <w:r w:rsidRPr="00101604">
        <w:t>345.</w:t>
      </w:r>
      <w:r w:rsidRPr="00101604">
        <w:tab/>
        <w:t>Shoushtari AN, Munhoz RR, Kuk D, Ott PA, Johnson DB, Tsai KK, Rapisuwon S, Eroglu Z, Sullivan RJ, Luke JJ</w:t>
      </w:r>
      <w:r w:rsidRPr="00101604">
        <w:rPr>
          <w:i/>
        </w:rPr>
        <w:t xml:space="preserve"> et al</w:t>
      </w:r>
      <w:r w:rsidRPr="00101604">
        <w:t xml:space="preserve">: </w:t>
      </w:r>
      <w:r w:rsidRPr="00101604">
        <w:rPr>
          <w:b/>
        </w:rPr>
        <w:t>The efficacy of anti-PD-1 agents in acral and mucosal melanoma</w:t>
      </w:r>
      <w:r w:rsidRPr="00101604">
        <w:t xml:space="preserve">. </w:t>
      </w:r>
      <w:r w:rsidRPr="00101604">
        <w:rPr>
          <w:i/>
        </w:rPr>
        <w:t xml:space="preserve">Cancer </w:t>
      </w:r>
      <w:r w:rsidRPr="00101604">
        <w:t xml:space="preserve">2016, </w:t>
      </w:r>
      <w:r w:rsidRPr="00101604">
        <w:rPr>
          <w:b/>
        </w:rPr>
        <w:t>122</w:t>
      </w:r>
      <w:r w:rsidRPr="00101604">
        <w:t>(21):3354-3362.</w:t>
      </w:r>
      <w:bookmarkEnd w:id="476"/>
    </w:p>
    <w:p w:rsidR="00101604" w:rsidRPr="00101604" w:rsidRDefault="00101604" w:rsidP="00101604">
      <w:pPr>
        <w:pStyle w:val="EndNoteBibliography"/>
        <w:ind w:left="720" w:hanging="720"/>
      </w:pPr>
      <w:bookmarkStart w:id="477" w:name="_ENREF_346"/>
      <w:r w:rsidRPr="00101604">
        <w:t>346.</w:t>
      </w:r>
      <w:r w:rsidRPr="00101604">
        <w:tab/>
        <w:t>Weichenthal M, Ugurel S, Leiter UM, Satzger I, Kähler KC, Welzel J, Pföhler C, Feldmann-Böddeker I, Meier FE, Terheyden P</w:t>
      </w:r>
      <w:r w:rsidRPr="00101604">
        <w:rPr>
          <w:i/>
        </w:rPr>
        <w:t xml:space="preserve"> et al</w:t>
      </w:r>
      <w:r w:rsidRPr="00101604">
        <w:t xml:space="preserve">: </w:t>
      </w:r>
      <w:r w:rsidRPr="00101604">
        <w:rPr>
          <w:b/>
        </w:rPr>
        <w:t>Salvage therapy after failure from anti-PD-1 single agent treatment: A Study by the German ADOReg melanoma registry</w:t>
      </w:r>
      <w:r w:rsidRPr="00101604">
        <w:t xml:space="preserve">. </w:t>
      </w:r>
      <w:r w:rsidRPr="00101604">
        <w:rPr>
          <w:i/>
        </w:rPr>
        <w:t xml:space="preserve">Journal of Clinical Oncology </w:t>
      </w:r>
      <w:r w:rsidRPr="00101604">
        <w:t xml:space="preserve">2019, </w:t>
      </w:r>
      <w:r w:rsidRPr="00101604">
        <w:rPr>
          <w:b/>
        </w:rPr>
        <w:t>37</w:t>
      </w:r>
      <w:r w:rsidRPr="00101604">
        <w:t>(15_suppl):9505-9505.</w:t>
      </w:r>
      <w:bookmarkEnd w:id="477"/>
    </w:p>
    <w:p w:rsidR="00101604" w:rsidRPr="00101604" w:rsidRDefault="00101604" w:rsidP="00101604">
      <w:pPr>
        <w:pStyle w:val="EndNoteBibliography"/>
        <w:ind w:left="720" w:hanging="720"/>
      </w:pPr>
      <w:bookmarkStart w:id="478" w:name="_ENREF_347"/>
      <w:r w:rsidRPr="00101604">
        <w:t>347.</w:t>
      </w:r>
      <w:r w:rsidRPr="00101604">
        <w:tab/>
        <w:t>Weber JS, Gibney G, Sullivan RJ, Sosman JA, Slingluff CL, Jr., Lawrence DP, Logan TF, Schuchter LM, Nair S, Fecher L</w:t>
      </w:r>
      <w:r w:rsidRPr="00101604">
        <w:rPr>
          <w:i/>
        </w:rPr>
        <w:t xml:space="preserve"> et al</w:t>
      </w:r>
      <w:r w:rsidRPr="00101604">
        <w:t xml:space="preserve">: </w:t>
      </w:r>
      <w:r w:rsidRPr="00101604">
        <w:rPr>
          <w:b/>
        </w:rPr>
        <w:t>Sequential administration of nivolumab and ipilimumab with a planned switch in patients with advanced melanoma (CheckMate 064): an open-label, randomised, phase 2 trial</w:t>
      </w:r>
      <w:r w:rsidRPr="00101604">
        <w:t xml:space="preserve">. </w:t>
      </w:r>
      <w:r w:rsidRPr="00101604">
        <w:rPr>
          <w:i/>
        </w:rPr>
        <w:t xml:space="preserve">Lancet Oncol </w:t>
      </w:r>
      <w:r w:rsidRPr="00101604">
        <w:t xml:space="preserve">2016, </w:t>
      </w:r>
      <w:r w:rsidRPr="00101604">
        <w:rPr>
          <w:b/>
        </w:rPr>
        <w:t>17</w:t>
      </w:r>
      <w:r w:rsidRPr="00101604">
        <w:t>(7):943-955.</w:t>
      </w:r>
      <w:bookmarkEnd w:id="478"/>
    </w:p>
    <w:p w:rsidR="00101604" w:rsidRPr="00101604" w:rsidRDefault="00101604" w:rsidP="00101604">
      <w:pPr>
        <w:pStyle w:val="EndNoteBibliography"/>
        <w:ind w:left="720" w:hanging="720"/>
      </w:pPr>
      <w:bookmarkStart w:id="479" w:name="_ENREF_348"/>
      <w:r w:rsidRPr="00101604">
        <w:t>348.</w:t>
      </w:r>
      <w:r w:rsidRPr="00101604">
        <w:tab/>
        <w:t xml:space="preserve">Reschke R, Ziemer M: </w:t>
      </w:r>
      <w:r w:rsidRPr="00101604">
        <w:rPr>
          <w:b/>
        </w:rPr>
        <w:t>Rechallenge with checkpoint inhibitors in metastatic melanoma</w:t>
      </w:r>
      <w:r w:rsidRPr="00101604">
        <w:t xml:space="preserve">. </w:t>
      </w:r>
      <w:r w:rsidRPr="00101604">
        <w:rPr>
          <w:i/>
        </w:rPr>
        <w:t xml:space="preserve">J Dtsch Dermatol Ges </w:t>
      </w:r>
      <w:r w:rsidRPr="00101604">
        <w:t xml:space="preserve">2020, </w:t>
      </w:r>
      <w:r w:rsidRPr="00101604">
        <w:rPr>
          <w:b/>
        </w:rPr>
        <w:t>18</w:t>
      </w:r>
      <w:r w:rsidRPr="00101604">
        <w:t>(5):429-436.</w:t>
      </w:r>
      <w:bookmarkEnd w:id="479"/>
    </w:p>
    <w:p w:rsidR="00101604" w:rsidRPr="00101604" w:rsidRDefault="00101604" w:rsidP="00101604">
      <w:pPr>
        <w:pStyle w:val="EndNoteBibliography"/>
        <w:ind w:left="720" w:hanging="720"/>
      </w:pPr>
      <w:bookmarkStart w:id="480" w:name="_ENREF_349"/>
      <w:r w:rsidRPr="00101604">
        <w:t>349.</w:t>
      </w:r>
      <w:r w:rsidRPr="00101604">
        <w:tab/>
        <w:t>Wolchok JD, Hoos A, O'Day S, Weber JS, Hamid O, Lebbe C, Maio M, Binder M, Bohnsack O, Nichol G</w:t>
      </w:r>
      <w:r w:rsidRPr="00101604">
        <w:rPr>
          <w:i/>
        </w:rPr>
        <w:t xml:space="preserve"> et al</w:t>
      </w:r>
      <w:r w:rsidRPr="00101604">
        <w:t xml:space="preserve">: </w:t>
      </w:r>
      <w:r w:rsidRPr="00101604">
        <w:rPr>
          <w:b/>
        </w:rPr>
        <w:t>Guidelines for the evaluation of immune therapy activity in solid tumors: immune-related response criteria</w:t>
      </w:r>
      <w:r w:rsidRPr="00101604">
        <w:t xml:space="preserve">. </w:t>
      </w:r>
      <w:r w:rsidRPr="00101604">
        <w:rPr>
          <w:i/>
        </w:rPr>
        <w:t xml:space="preserve">Clin Cancer Res </w:t>
      </w:r>
      <w:r w:rsidRPr="00101604">
        <w:t xml:space="preserve">2009, </w:t>
      </w:r>
      <w:r w:rsidRPr="00101604">
        <w:rPr>
          <w:b/>
        </w:rPr>
        <w:t>15</w:t>
      </w:r>
      <w:r w:rsidRPr="00101604">
        <w:t>(23):7412-7420.</w:t>
      </w:r>
      <w:bookmarkEnd w:id="480"/>
    </w:p>
    <w:p w:rsidR="00101604" w:rsidRPr="00101604" w:rsidRDefault="00101604" w:rsidP="00101604">
      <w:pPr>
        <w:pStyle w:val="EndNoteBibliography"/>
        <w:ind w:left="720" w:hanging="720"/>
      </w:pPr>
      <w:bookmarkStart w:id="481" w:name="_ENREF_350"/>
      <w:r w:rsidRPr="00101604">
        <w:t>350.</w:t>
      </w:r>
      <w:r w:rsidRPr="00101604">
        <w:tab/>
        <w:t xml:space="preserve">Nishino M, Giobbie-Hurder A, Gargano M, Suda M, Ramaiya NH, Hodi FS: </w:t>
      </w:r>
      <w:r w:rsidRPr="00101604">
        <w:rPr>
          <w:b/>
        </w:rPr>
        <w:t>Developing a common language for tumor response to immunotherapy: immune-related response criteria using unidimensional measurements</w:t>
      </w:r>
      <w:r w:rsidRPr="00101604">
        <w:t xml:space="preserve">. </w:t>
      </w:r>
      <w:r w:rsidRPr="00101604">
        <w:rPr>
          <w:i/>
        </w:rPr>
        <w:t xml:space="preserve">Clin Cancer Res </w:t>
      </w:r>
      <w:r w:rsidRPr="00101604">
        <w:t xml:space="preserve">2013, </w:t>
      </w:r>
      <w:r w:rsidRPr="00101604">
        <w:rPr>
          <w:b/>
        </w:rPr>
        <w:t>19</w:t>
      </w:r>
      <w:r w:rsidRPr="00101604">
        <w:t>(14):3936-3943.</w:t>
      </w:r>
      <w:bookmarkEnd w:id="481"/>
    </w:p>
    <w:p w:rsidR="00101604" w:rsidRPr="00101604" w:rsidRDefault="00101604" w:rsidP="00101604">
      <w:pPr>
        <w:pStyle w:val="EndNoteBibliography"/>
        <w:ind w:left="720" w:hanging="720"/>
      </w:pPr>
      <w:bookmarkStart w:id="482" w:name="_ENREF_351"/>
      <w:r w:rsidRPr="00101604">
        <w:t>351.</w:t>
      </w:r>
      <w:r w:rsidRPr="00101604">
        <w:tab/>
        <w:t>Seymour L, Bogaerts J, Perrone A, Ford R, Schwartz LH, Mandrekar S, Lin NU, Litiere S, Dancey J, Chen A</w:t>
      </w:r>
      <w:r w:rsidRPr="00101604">
        <w:rPr>
          <w:i/>
        </w:rPr>
        <w:t xml:space="preserve"> et al</w:t>
      </w:r>
      <w:r w:rsidRPr="00101604">
        <w:t xml:space="preserve">: </w:t>
      </w:r>
      <w:r w:rsidRPr="00101604">
        <w:rPr>
          <w:b/>
        </w:rPr>
        <w:t>iRECIST: guidelines for response criteria for use in trials testing immunotherapeutics</w:t>
      </w:r>
      <w:r w:rsidRPr="00101604">
        <w:t xml:space="preserve">. </w:t>
      </w:r>
      <w:r w:rsidRPr="00101604">
        <w:rPr>
          <w:i/>
        </w:rPr>
        <w:t xml:space="preserve">Lancet Oncol </w:t>
      </w:r>
      <w:r w:rsidRPr="00101604">
        <w:t xml:space="preserve">2017, </w:t>
      </w:r>
      <w:r w:rsidRPr="00101604">
        <w:rPr>
          <w:b/>
        </w:rPr>
        <w:t>18</w:t>
      </w:r>
      <w:r w:rsidRPr="00101604">
        <w:t>(3):e143-e152.</w:t>
      </w:r>
      <w:bookmarkEnd w:id="482"/>
    </w:p>
    <w:p w:rsidR="00101604" w:rsidRPr="00101604" w:rsidRDefault="00101604" w:rsidP="00101604">
      <w:pPr>
        <w:pStyle w:val="EndNoteBibliography"/>
        <w:ind w:left="720" w:hanging="720"/>
      </w:pPr>
      <w:bookmarkStart w:id="483" w:name="_ENREF_352"/>
      <w:r w:rsidRPr="00101604">
        <w:t>352.</w:t>
      </w:r>
      <w:r w:rsidRPr="00101604">
        <w:tab/>
        <w:t>Robert C, Ribas A, Schachter J, Arance A, Grob JJ, Mortier L, Daud A, Carlino MS, McNeil CM, Lotem M</w:t>
      </w:r>
      <w:r w:rsidRPr="00101604">
        <w:rPr>
          <w:i/>
        </w:rPr>
        <w:t xml:space="preserve"> et al</w:t>
      </w:r>
      <w:r w:rsidRPr="00101604">
        <w:t xml:space="preserve">: </w:t>
      </w:r>
      <w:r w:rsidRPr="00101604">
        <w:rPr>
          <w:b/>
        </w:rPr>
        <w:t>Pembrolizumab versus ipilimumab in advanced melanoma (KEYNOTE-006): post-hoc 5-year results from an open-label, multicentre, randomised, controlled, phase 3 study</w:t>
      </w:r>
      <w:r w:rsidRPr="00101604">
        <w:t xml:space="preserve">. </w:t>
      </w:r>
      <w:r w:rsidRPr="00101604">
        <w:rPr>
          <w:i/>
        </w:rPr>
        <w:t xml:space="preserve">Lancet Oncol </w:t>
      </w:r>
      <w:r w:rsidRPr="00101604">
        <w:t xml:space="preserve">2019, </w:t>
      </w:r>
      <w:r w:rsidRPr="00101604">
        <w:rPr>
          <w:b/>
        </w:rPr>
        <w:t>20</w:t>
      </w:r>
      <w:r w:rsidRPr="00101604">
        <w:t>(9):1239-1251.</w:t>
      </w:r>
      <w:bookmarkEnd w:id="483"/>
    </w:p>
    <w:p w:rsidR="00101604" w:rsidRPr="00101604" w:rsidRDefault="00101604" w:rsidP="00101604">
      <w:pPr>
        <w:pStyle w:val="EndNoteBibliography"/>
        <w:ind w:left="720" w:hanging="720"/>
      </w:pPr>
      <w:bookmarkStart w:id="484" w:name="_ENREF_353"/>
      <w:r w:rsidRPr="00101604">
        <w:t>353.</w:t>
      </w:r>
      <w:r w:rsidRPr="00101604">
        <w:tab/>
        <w:t xml:space="preserve">Martinez SR, Young SE: </w:t>
      </w:r>
      <w:r w:rsidRPr="00101604">
        <w:rPr>
          <w:b/>
        </w:rPr>
        <w:t>A rational surgical approach to the treatment of distant melanoma metastases</w:t>
      </w:r>
      <w:r w:rsidRPr="00101604">
        <w:t xml:space="preserve">. </w:t>
      </w:r>
      <w:r w:rsidRPr="00101604">
        <w:rPr>
          <w:i/>
        </w:rPr>
        <w:t xml:space="preserve">Cancer Treat Rev </w:t>
      </w:r>
      <w:r w:rsidRPr="00101604">
        <w:t xml:space="preserve">2008, </w:t>
      </w:r>
      <w:r w:rsidRPr="00101604">
        <w:rPr>
          <w:b/>
        </w:rPr>
        <w:t>34</w:t>
      </w:r>
      <w:r w:rsidRPr="00101604">
        <w:t>(7):614-620.</w:t>
      </w:r>
      <w:bookmarkEnd w:id="484"/>
    </w:p>
    <w:p w:rsidR="00101604" w:rsidRPr="00101604" w:rsidRDefault="00101604" w:rsidP="00101604">
      <w:pPr>
        <w:pStyle w:val="EndNoteBibliography"/>
        <w:ind w:left="720" w:hanging="720"/>
      </w:pPr>
      <w:bookmarkStart w:id="485" w:name="_ENREF_354"/>
      <w:r w:rsidRPr="00101604">
        <w:t>354.</w:t>
      </w:r>
      <w:r w:rsidRPr="00101604">
        <w:tab/>
        <w:t xml:space="preserve">Sosman JA, Moon J, Tuthill RJ, Warneke JA, Vetto JT, Redman BG, Liu PY, Unger JM, Flaherty LE, Sondak VK: </w:t>
      </w:r>
      <w:r w:rsidRPr="00101604">
        <w:rPr>
          <w:b/>
        </w:rPr>
        <w:t>A phase 2 trial of complete resection for stage IV melanoma: results of Southwest Oncology Group Clinical Trial S9430</w:t>
      </w:r>
      <w:r w:rsidRPr="00101604">
        <w:t xml:space="preserve">. </w:t>
      </w:r>
      <w:r w:rsidRPr="00101604">
        <w:rPr>
          <w:i/>
        </w:rPr>
        <w:t xml:space="preserve">Cancer </w:t>
      </w:r>
      <w:r w:rsidRPr="00101604">
        <w:t xml:space="preserve">2011, </w:t>
      </w:r>
      <w:r w:rsidRPr="00101604">
        <w:rPr>
          <w:b/>
        </w:rPr>
        <w:t>117</w:t>
      </w:r>
      <w:r w:rsidRPr="00101604">
        <w:t>(20):4740-4706.</w:t>
      </w:r>
      <w:bookmarkEnd w:id="485"/>
    </w:p>
    <w:p w:rsidR="00101604" w:rsidRPr="00101604" w:rsidRDefault="00101604" w:rsidP="00101604">
      <w:pPr>
        <w:pStyle w:val="EndNoteBibliography"/>
        <w:ind w:left="720" w:hanging="720"/>
      </w:pPr>
      <w:bookmarkStart w:id="486" w:name="_ENREF_355"/>
      <w:r w:rsidRPr="00101604">
        <w:t>355.</w:t>
      </w:r>
      <w:r w:rsidRPr="00101604">
        <w:tab/>
        <w:t>Howard JH, Thompson JF, Mozzillo N, Nieweg OE, Hoekstra HJ, Roses DF, Sondak VK, Reintgen DS, Kashani-Sabet M, Karakousis CP</w:t>
      </w:r>
      <w:r w:rsidRPr="00101604">
        <w:rPr>
          <w:i/>
        </w:rPr>
        <w:t xml:space="preserve"> et al</w:t>
      </w:r>
      <w:r w:rsidRPr="00101604">
        <w:t xml:space="preserve">: </w:t>
      </w:r>
      <w:r w:rsidRPr="00101604">
        <w:rPr>
          <w:b/>
        </w:rPr>
        <w:t>Metastasectomy for distant metastatic melanoma: analysis of data from the first Multicenter Selective Lymphadenectomy Trial (MSLT-I)</w:t>
      </w:r>
      <w:r w:rsidRPr="00101604">
        <w:t xml:space="preserve">. </w:t>
      </w:r>
      <w:r w:rsidRPr="00101604">
        <w:rPr>
          <w:i/>
        </w:rPr>
        <w:t xml:space="preserve">Ann Surg Oncol </w:t>
      </w:r>
      <w:r w:rsidRPr="00101604">
        <w:t xml:space="preserve">2012, </w:t>
      </w:r>
      <w:r w:rsidRPr="00101604">
        <w:rPr>
          <w:b/>
        </w:rPr>
        <w:t>19</w:t>
      </w:r>
      <w:r w:rsidRPr="00101604">
        <w:t>(8):2547-2555.</w:t>
      </w:r>
      <w:bookmarkEnd w:id="486"/>
    </w:p>
    <w:p w:rsidR="00101604" w:rsidRPr="00101604" w:rsidRDefault="00101604" w:rsidP="00101604">
      <w:pPr>
        <w:pStyle w:val="EndNoteBibliography"/>
        <w:ind w:left="720" w:hanging="720"/>
      </w:pPr>
      <w:bookmarkStart w:id="487" w:name="_ENREF_356"/>
      <w:r w:rsidRPr="00101604">
        <w:t>356.</w:t>
      </w:r>
      <w:r w:rsidRPr="00101604">
        <w:tab/>
        <w:t>Blankenstein SE, Aarts MJB, van den Berkmortel F, Boers-Sonderen M, van den Eertwegh AJM, Franken MG, de Groot JW, Haanen JBAG, Hospers G, Kapiteijn E</w:t>
      </w:r>
      <w:r w:rsidRPr="00101604">
        <w:rPr>
          <w:i/>
        </w:rPr>
        <w:t xml:space="preserve"> et al</w:t>
      </w:r>
      <w:r w:rsidRPr="00101604">
        <w:t xml:space="preserve">: </w:t>
      </w:r>
      <w:r w:rsidRPr="00101604">
        <w:rPr>
          <w:b/>
        </w:rPr>
        <w:t>Surgery for unresectable stage IIIC and IV melanoma in the era of new systemic therapy</w:t>
      </w:r>
      <w:r w:rsidRPr="00101604">
        <w:t xml:space="preserve">. </w:t>
      </w:r>
      <w:r w:rsidRPr="00101604">
        <w:rPr>
          <w:i/>
        </w:rPr>
        <w:t xml:space="preserve">J Clin Oncol </w:t>
      </w:r>
      <w:r w:rsidRPr="00101604">
        <w:t xml:space="preserve">2020, </w:t>
      </w:r>
      <w:r w:rsidRPr="00101604">
        <w:rPr>
          <w:b/>
        </w:rPr>
        <w:t>38</w:t>
      </w:r>
      <w:r w:rsidRPr="00101604">
        <w:t>.</w:t>
      </w:r>
      <w:bookmarkEnd w:id="487"/>
    </w:p>
    <w:p w:rsidR="00101604" w:rsidRPr="00101604" w:rsidRDefault="00101604" w:rsidP="00101604">
      <w:pPr>
        <w:pStyle w:val="EndNoteBibliography"/>
        <w:ind w:left="720" w:hanging="720"/>
      </w:pPr>
      <w:bookmarkStart w:id="488" w:name="_ENREF_357"/>
      <w:r w:rsidRPr="00101604">
        <w:t>357.</w:t>
      </w:r>
      <w:r w:rsidRPr="00101604">
        <w:tab/>
        <w:t xml:space="preserve">Leung AM, Hari DM, Morton DL: </w:t>
      </w:r>
      <w:r w:rsidRPr="00101604">
        <w:rPr>
          <w:b/>
        </w:rPr>
        <w:t>Surgery for distant melanoma metastasis</w:t>
      </w:r>
      <w:r w:rsidRPr="00101604">
        <w:t xml:space="preserve">. </w:t>
      </w:r>
      <w:r w:rsidRPr="00101604">
        <w:rPr>
          <w:i/>
        </w:rPr>
        <w:t xml:space="preserve">Cancer J </w:t>
      </w:r>
      <w:r w:rsidRPr="00101604">
        <w:t xml:space="preserve">2012, </w:t>
      </w:r>
      <w:r w:rsidRPr="00101604">
        <w:rPr>
          <w:b/>
        </w:rPr>
        <w:t>18</w:t>
      </w:r>
      <w:r w:rsidRPr="00101604">
        <w:t>(2):176-184.</w:t>
      </w:r>
      <w:bookmarkEnd w:id="488"/>
    </w:p>
    <w:p w:rsidR="00101604" w:rsidRPr="00101604" w:rsidRDefault="00101604" w:rsidP="00101604">
      <w:pPr>
        <w:pStyle w:val="EndNoteBibliography"/>
        <w:ind w:left="720" w:hanging="720"/>
      </w:pPr>
      <w:bookmarkStart w:id="489" w:name="_ENREF_358"/>
      <w:r w:rsidRPr="00101604">
        <w:t>358.</w:t>
      </w:r>
      <w:r w:rsidRPr="00101604">
        <w:tab/>
        <w:t xml:space="preserve">Creech O, Jr., Ryan RF, Krementz ET: </w:t>
      </w:r>
      <w:r w:rsidRPr="00101604">
        <w:rPr>
          <w:b/>
        </w:rPr>
        <w:t>Treatment of melanoma by isolation-perfusion technique</w:t>
      </w:r>
      <w:r w:rsidRPr="00101604">
        <w:t xml:space="preserve">. </w:t>
      </w:r>
      <w:r w:rsidRPr="00101604">
        <w:rPr>
          <w:i/>
        </w:rPr>
        <w:t xml:space="preserve">J Am Med Assoc </w:t>
      </w:r>
      <w:r w:rsidRPr="00101604">
        <w:t xml:space="preserve">1959, </w:t>
      </w:r>
      <w:r w:rsidRPr="00101604">
        <w:rPr>
          <w:b/>
        </w:rPr>
        <w:t>169</w:t>
      </w:r>
      <w:r w:rsidRPr="00101604">
        <w:t>(4):339-343.</w:t>
      </w:r>
      <w:bookmarkEnd w:id="489"/>
    </w:p>
    <w:p w:rsidR="00101604" w:rsidRPr="00101604" w:rsidRDefault="00101604" w:rsidP="00101604">
      <w:pPr>
        <w:pStyle w:val="EndNoteBibliography"/>
        <w:ind w:left="720" w:hanging="720"/>
      </w:pPr>
      <w:bookmarkStart w:id="490" w:name="_ENREF_359"/>
      <w:r w:rsidRPr="00101604">
        <w:t>359.</w:t>
      </w:r>
      <w:r w:rsidRPr="00101604">
        <w:tab/>
        <w:t xml:space="preserve">Thompson JF, Lai DT, Ingvar C, Kam PC: </w:t>
      </w:r>
      <w:r w:rsidRPr="00101604">
        <w:rPr>
          <w:b/>
        </w:rPr>
        <w:t>Maximizing efficacy and minimizing toxicity in isolated limb perfusion for melanoma</w:t>
      </w:r>
      <w:r w:rsidRPr="00101604">
        <w:t xml:space="preserve">. </w:t>
      </w:r>
      <w:r w:rsidRPr="00101604">
        <w:rPr>
          <w:i/>
        </w:rPr>
        <w:t xml:space="preserve">Melanoma Res </w:t>
      </w:r>
      <w:r w:rsidRPr="00101604">
        <w:t xml:space="preserve">1994, </w:t>
      </w:r>
      <w:r w:rsidRPr="00101604">
        <w:rPr>
          <w:b/>
        </w:rPr>
        <w:t>4 Suppl 1</w:t>
      </w:r>
      <w:r w:rsidRPr="00101604">
        <w:t>:45-50.</w:t>
      </w:r>
      <w:bookmarkEnd w:id="490"/>
    </w:p>
    <w:p w:rsidR="00101604" w:rsidRPr="00101604" w:rsidRDefault="00101604" w:rsidP="00101604">
      <w:pPr>
        <w:pStyle w:val="EndNoteBibliography"/>
        <w:ind w:left="720" w:hanging="720"/>
      </w:pPr>
      <w:bookmarkStart w:id="491" w:name="_ENREF_360"/>
      <w:r w:rsidRPr="00101604">
        <w:t>360.</w:t>
      </w:r>
      <w:r w:rsidRPr="00101604">
        <w:tab/>
        <w:t xml:space="preserve">Moreno-Ramirez D, de la Cruz-Merino L, Ferrandiz L, Villegas-Portero R, Nieto-Garcia A: </w:t>
      </w:r>
      <w:r w:rsidRPr="00101604">
        <w:rPr>
          <w:b/>
        </w:rPr>
        <w:t>Isolated limb perfusion for malignant melanoma: systematic review on effectiveness and safety</w:t>
      </w:r>
      <w:r w:rsidRPr="00101604">
        <w:t xml:space="preserve">. </w:t>
      </w:r>
      <w:r w:rsidRPr="00101604">
        <w:rPr>
          <w:i/>
        </w:rPr>
        <w:t xml:space="preserve">Oncologist </w:t>
      </w:r>
      <w:r w:rsidRPr="00101604">
        <w:t xml:space="preserve">2010, </w:t>
      </w:r>
      <w:r w:rsidRPr="00101604">
        <w:rPr>
          <w:b/>
        </w:rPr>
        <w:t>15</w:t>
      </w:r>
      <w:r w:rsidRPr="00101604">
        <w:t>(4):416-427.</w:t>
      </w:r>
      <w:bookmarkEnd w:id="491"/>
    </w:p>
    <w:p w:rsidR="00101604" w:rsidRPr="00101604" w:rsidRDefault="00101604" w:rsidP="00101604">
      <w:pPr>
        <w:pStyle w:val="EndNoteBibliography"/>
        <w:ind w:left="720" w:hanging="720"/>
      </w:pPr>
      <w:bookmarkStart w:id="492" w:name="_ENREF_361"/>
      <w:r w:rsidRPr="00101604">
        <w:t>361.</w:t>
      </w:r>
      <w:r w:rsidRPr="00101604">
        <w:tab/>
        <w:t>Cornett WR, McCall LM, Petersen RP, Ross MI, Briele HA, Noyes RD, Sussman JJ, Kraybill WG, Kane JM, 3rd, Alexander HR</w:t>
      </w:r>
      <w:r w:rsidRPr="00101604">
        <w:rPr>
          <w:i/>
        </w:rPr>
        <w:t xml:space="preserve"> et al</w:t>
      </w:r>
      <w:r w:rsidRPr="00101604">
        <w:t xml:space="preserve">: </w:t>
      </w:r>
      <w:r w:rsidRPr="00101604">
        <w:rPr>
          <w:b/>
        </w:rPr>
        <w:t>Randomized multicenter trial of hyperthermic isolated limb perfusion with melphalan alone compared with melphalan plus tumor necrosis factor: American College of Surgeons Oncology Group Trial Z0020</w:t>
      </w:r>
      <w:r w:rsidRPr="00101604">
        <w:t xml:space="preserve">. </w:t>
      </w:r>
      <w:r w:rsidRPr="00101604">
        <w:rPr>
          <w:i/>
        </w:rPr>
        <w:t xml:space="preserve">J Clin Oncol </w:t>
      </w:r>
      <w:r w:rsidRPr="00101604">
        <w:t xml:space="preserve">2006, </w:t>
      </w:r>
      <w:r w:rsidRPr="00101604">
        <w:rPr>
          <w:b/>
        </w:rPr>
        <w:t>24</w:t>
      </w:r>
      <w:r w:rsidRPr="00101604">
        <w:t>(25):4196-4201.</w:t>
      </w:r>
      <w:bookmarkEnd w:id="492"/>
    </w:p>
    <w:p w:rsidR="00101604" w:rsidRPr="00101604" w:rsidRDefault="00101604" w:rsidP="00101604">
      <w:pPr>
        <w:pStyle w:val="EndNoteBibliography"/>
        <w:ind w:left="720" w:hanging="720"/>
      </w:pPr>
      <w:bookmarkStart w:id="493" w:name="_ENREF_362"/>
      <w:r w:rsidRPr="00101604">
        <w:t>362.</w:t>
      </w:r>
      <w:r w:rsidRPr="00101604">
        <w:tab/>
        <w:t xml:space="preserve">Hyde MA, Hadley ML, Tristani-Firouzi P, Goldgar D, Bowen GM: </w:t>
      </w:r>
      <w:r w:rsidRPr="00101604">
        <w:rPr>
          <w:b/>
        </w:rPr>
        <w:t>A randomized trial of the off-label use of imiquimod, 5%, cream with vs without tazarotene, 0.1%, gel for the treatment of lentigo maligna, followed by conservative staged excisions</w:t>
      </w:r>
      <w:r w:rsidRPr="00101604">
        <w:t xml:space="preserve">. </w:t>
      </w:r>
      <w:r w:rsidRPr="00101604">
        <w:rPr>
          <w:i/>
        </w:rPr>
        <w:t xml:space="preserve">Arch Dermatol </w:t>
      </w:r>
      <w:r w:rsidRPr="00101604">
        <w:t xml:space="preserve">2012, </w:t>
      </w:r>
      <w:r w:rsidRPr="00101604">
        <w:rPr>
          <w:b/>
        </w:rPr>
        <w:t>148</w:t>
      </w:r>
      <w:r w:rsidRPr="00101604">
        <w:t>(5):592-596.</w:t>
      </w:r>
      <w:bookmarkEnd w:id="493"/>
    </w:p>
    <w:p w:rsidR="00101604" w:rsidRPr="00101604" w:rsidRDefault="00101604" w:rsidP="00101604">
      <w:pPr>
        <w:pStyle w:val="EndNoteBibliography"/>
        <w:ind w:left="720" w:hanging="720"/>
      </w:pPr>
      <w:bookmarkStart w:id="494" w:name="_ENREF_363"/>
      <w:r w:rsidRPr="00101604">
        <w:t>363.</w:t>
      </w:r>
      <w:r w:rsidRPr="00101604">
        <w:tab/>
        <w:t xml:space="preserve">Cotter MA, McKenna JK, Bowen GM: </w:t>
      </w:r>
      <w:r w:rsidRPr="00101604">
        <w:rPr>
          <w:b/>
        </w:rPr>
        <w:t>Treatment of lentigo maligna with imiquimod before staged excision</w:t>
      </w:r>
      <w:r w:rsidRPr="00101604">
        <w:t xml:space="preserve">. </w:t>
      </w:r>
      <w:r w:rsidRPr="00101604">
        <w:rPr>
          <w:i/>
        </w:rPr>
        <w:t xml:space="preserve">Dermatol Surg </w:t>
      </w:r>
      <w:r w:rsidRPr="00101604">
        <w:t xml:space="preserve">2008, </w:t>
      </w:r>
      <w:r w:rsidRPr="00101604">
        <w:rPr>
          <w:b/>
        </w:rPr>
        <w:t>34</w:t>
      </w:r>
      <w:r w:rsidRPr="00101604">
        <w:t>(2):147-151.</w:t>
      </w:r>
      <w:bookmarkEnd w:id="494"/>
    </w:p>
    <w:p w:rsidR="00101604" w:rsidRPr="00101604" w:rsidRDefault="00101604" w:rsidP="00101604">
      <w:pPr>
        <w:pStyle w:val="EndNoteBibliography"/>
        <w:ind w:left="720" w:hanging="720"/>
      </w:pPr>
      <w:bookmarkStart w:id="495" w:name="_ENREF_364"/>
      <w:r w:rsidRPr="00101604">
        <w:t>364.</w:t>
      </w:r>
      <w:r w:rsidRPr="00101604">
        <w:tab/>
        <w:t xml:space="preserve">Naylor MF, Crowson N, Kuwahara R, Teague K, Garcia C, Mackinnis C, Haque R, Odom C, Jankey C, Cornelison RL: </w:t>
      </w:r>
      <w:r w:rsidRPr="00101604">
        <w:rPr>
          <w:b/>
        </w:rPr>
        <w:t>Treatment of lentigo maligna with topical imiquimod</w:t>
      </w:r>
      <w:r w:rsidRPr="00101604">
        <w:t xml:space="preserve">. </w:t>
      </w:r>
      <w:r w:rsidRPr="00101604">
        <w:rPr>
          <w:i/>
        </w:rPr>
        <w:t xml:space="preserve">Br J Dermatol </w:t>
      </w:r>
      <w:r w:rsidRPr="00101604">
        <w:t xml:space="preserve">2003, </w:t>
      </w:r>
      <w:r w:rsidRPr="00101604">
        <w:rPr>
          <w:b/>
        </w:rPr>
        <w:t>149 Suppl 66</w:t>
      </w:r>
      <w:r w:rsidRPr="00101604">
        <w:t>:66-70.</w:t>
      </w:r>
      <w:bookmarkEnd w:id="495"/>
    </w:p>
    <w:p w:rsidR="00101604" w:rsidRPr="00101604" w:rsidRDefault="00101604" w:rsidP="00101604">
      <w:pPr>
        <w:pStyle w:val="EndNoteBibliography"/>
        <w:ind w:left="720" w:hanging="720"/>
      </w:pPr>
      <w:bookmarkStart w:id="496" w:name="_ENREF_365"/>
      <w:r w:rsidRPr="00101604">
        <w:t>365.</w:t>
      </w:r>
      <w:r w:rsidRPr="00101604">
        <w:tab/>
        <w:t xml:space="preserve">Youland RS, Blanchard ML, Dronca R, Kottschade L, Markovic SN, Olivier KR, Park SS: </w:t>
      </w:r>
      <w:r w:rsidRPr="00101604">
        <w:rPr>
          <w:b/>
        </w:rPr>
        <w:t>Role of radiotherapy in extracranial metastatic malignant melanoma in the modern era</w:t>
      </w:r>
      <w:r w:rsidRPr="00101604">
        <w:t xml:space="preserve">. </w:t>
      </w:r>
      <w:r w:rsidRPr="00101604">
        <w:rPr>
          <w:i/>
        </w:rPr>
        <w:t xml:space="preserve">Clin Transl Radiat Oncol </w:t>
      </w:r>
      <w:r w:rsidRPr="00101604">
        <w:t xml:space="preserve">2017, </w:t>
      </w:r>
      <w:r w:rsidRPr="00101604">
        <w:rPr>
          <w:b/>
        </w:rPr>
        <w:t>6</w:t>
      </w:r>
      <w:r w:rsidRPr="00101604">
        <w:t>:25-30.</w:t>
      </w:r>
      <w:bookmarkEnd w:id="496"/>
    </w:p>
    <w:p w:rsidR="00101604" w:rsidRPr="00101604" w:rsidRDefault="00101604" w:rsidP="00101604">
      <w:pPr>
        <w:pStyle w:val="EndNoteBibliography"/>
        <w:ind w:left="720" w:hanging="720"/>
      </w:pPr>
      <w:bookmarkStart w:id="497" w:name="_ENREF_366"/>
      <w:r w:rsidRPr="00101604">
        <w:t>366.</w:t>
      </w:r>
      <w:r w:rsidRPr="00101604">
        <w:tab/>
        <w:t xml:space="preserve">Seegenschmiedt MH, Keilholz L, Altendorf-Hofmann A, Urban A, Schell H, Hohenberger W, Sauer R: </w:t>
      </w:r>
      <w:r w:rsidRPr="00101604">
        <w:rPr>
          <w:b/>
        </w:rPr>
        <w:t>Palliative radiotherapy for recurrent and metastatic malignant melanoma: prognostic factors for tumor response and long-term outcome: a 20-year experience</w:t>
      </w:r>
      <w:r w:rsidRPr="00101604">
        <w:t xml:space="preserve">. </w:t>
      </w:r>
      <w:r w:rsidRPr="00101604">
        <w:rPr>
          <w:i/>
        </w:rPr>
        <w:t xml:space="preserve">Int J Radiat Oncol Biol Phys </w:t>
      </w:r>
      <w:r w:rsidRPr="00101604">
        <w:t xml:space="preserve">1999, </w:t>
      </w:r>
      <w:r w:rsidRPr="00101604">
        <w:rPr>
          <w:b/>
        </w:rPr>
        <w:t>44</w:t>
      </w:r>
      <w:r w:rsidRPr="00101604">
        <w:t>(3):607-618.</w:t>
      </w:r>
      <w:bookmarkEnd w:id="497"/>
    </w:p>
    <w:p w:rsidR="00101604" w:rsidRPr="00101604" w:rsidRDefault="00101604" w:rsidP="00101604">
      <w:pPr>
        <w:pStyle w:val="EndNoteBibliography"/>
        <w:ind w:left="720" w:hanging="720"/>
      </w:pPr>
      <w:bookmarkStart w:id="498" w:name="_ENREF_367"/>
      <w:r w:rsidRPr="00101604">
        <w:t>367.</w:t>
      </w:r>
      <w:r w:rsidRPr="00101604">
        <w:tab/>
        <w:t xml:space="preserve">McQuay HJ, Collins SL, Carroll D, Moore RA: </w:t>
      </w:r>
      <w:r w:rsidRPr="00101604">
        <w:rPr>
          <w:b/>
        </w:rPr>
        <w:t>Radiotherapy for the palliation of painful bone metastases</w:t>
      </w:r>
      <w:r w:rsidRPr="00101604">
        <w:t xml:space="preserve">. </w:t>
      </w:r>
      <w:r w:rsidRPr="00101604">
        <w:rPr>
          <w:i/>
        </w:rPr>
        <w:t xml:space="preserve">The Cochrane database of systematic reviews </w:t>
      </w:r>
      <w:r w:rsidRPr="00101604">
        <w:t>2000(2):CD001793.</w:t>
      </w:r>
      <w:bookmarkEnd w:id="498"/>
    </w:p>
    <w:p w:rsidR="00101604" w:rsidRPr="00101604" w:rsidRDefault="00101604" w:rsidP="00101604">
      <w:pPr>
        <w:pStyle w:val="EndNoteBibliography"/>
        <w:ind w:left="720" w:hanging="720"/>
      </w:pPr>
      <w:bookmarkStart w:id="499" w:name="_ENREF_368"/>
      <w:r w:rsidRPr="00101604">
        <w:t>368.</w:t>
      </w:r>
      <w:r w:rsidRPr="00101604">
        <w:tab/>
        <w:t>Vogelbaum MA, Brown PD, Messersmith H, Brastianos PK, Burri S, Cahill D, Dunn IF, Gaspar LE, Gatson NTN, Gondi V</w:t>
      </w:r>
      <w:r w:rsidRPr="00101604">
        <w:rPr>
          <w:i/>
        </w:rPr>
        <w:t xml:space="preserve"> et al</w:t>
      </w:r>
      <w:r w:rsidRPr="00101604">
        <w:t xml:space="preserve">: </w:t>
      </w:r>
      <w:r w:rsidRPr="00101604">
        <w:rPr>
          <w:b/>
        </w:rPr>
        <w:t>Treatment for Brain Metastases: ASCO-SNO-ASTRO Guideline</w:t>
      </w:r>
      <w:r w:rsidRPr="00101604">
        <w:t xml:space="preserve">. </w:t>
      </w:r>
      <w:r w:rsidRPr="00101604">
        <w:rPr>
          <w:i/>
        </w:rPr>
        <w:t xml:space="preserve">J Clin Oncol </w:t>
      </w:r>
      <w:r w:rsidRPr="00101604">
        <w:t xml:space="preserve">2022, </w:t>
      </w:r>
      <w:r w:rsidRPr="00101604">
        <w:rPr>
          <w:b/>
        </w:rPr>
        <w:t>40</w:t>
      </w:r>
      <w:r w:rsidRPr="00101604">
        <w:t>(5):492-516.</w:t>
      </w:r>
      <w:bookmarkEnd w:id="499"/>
    </w:p>
    <w:p w:rsidR="00101604" w:rsidRPr="00101604" w:rsidRDefault="00101604" w:rsidP="00101604">
      <w:pPr>
        <w:pStyle w:val="EndNoteBibliography"/>
        <w:ind w:left="720" w:hanging="720"/>
      </w:pPr>
      <w:bookmarkStart w:id="500" w:name="_ENREF_369"/>
      <w:r w:rsidRPr="00101604">
        <w:t>369.</w:t>
      </w:r>
      <w:r w:rsidRPr="00101604">
        <w:tab/>
        <w:t>Gondi V, Bauman G, Bradfield L, Burri SH, Cabrera AR, Cunningham DA, Eaton BR, Hattangadi-Gluth JA, Kim MM, Kotecha R</w:t>
      </w:r>
      <w:r w:rsidRPr="00101604">
        <w:rPr>
          <w:i/>
        </w:rPr>
        <w:t xml:space="preserve"> et al</w:t>
      </w:r>
      <w:r w:rsidRPr="00101604">
        <w:t xml:space="preserve">: </w:t>
      </w:r>
      <w:r w:rsidRPr="00101604">
        <w:rPr>
          <w:b/>
        </w:rPr>
        <w:t>Radiation Therapy for Brain Metastases: An ASTRO Clinical Practice Guideline</w:t>
      </w:r>
      <w:r w:rsidRPr="00101604">
        <w:t xml:space="preserve">. </w:t>
      </w:r>
      <w:r w:rsidRPr="00101604">
        <w:rPr>
          <w:i/>
        </w:rPr>
        <w:t xml:space="preserve">Pract Radiat Oncol </w:t>
      </w:r>
      <w:r w:rsidRPr="00101604">
        <w:t xml:space="preserve">2022, </w:t>
      </w:r>
      <w:r w:rsidRPr="00101604">
        <w:rPr>
          <w:b/>
        </w:rPr>
        <w:t>12</w:t>
      </w:r>
      <w:r w:rsidRPr="00101604">
        <w:t>(4):265-282.</w:t>
      </w:r>
      <w:bookmarkEnd w:id="500"/>
    </w:p>
    <w:p w:rsidR="00101604" w:rsidRPr="00101604" w:rsidRDefault="00101604" w:rsidP="00101604">
      <w:pPr>
        <w:pStyle w:val="EndNoteBibliography"/>
        <w:ind w:left="720" w:hanging="720"/>
      </w:pPr>
      <w:bookmarkStart w:id="501" w:name="_ENREF_370"/>
      <w:r w:rsidRPr="00101604">
        <w:t>370.</w:t>
      </w:r>
      <w:r w:rsidRPr="00101604">
        <w:tab/>
        <w:t>Le Rhun E, Guckenberger M, Smits M, Dummer R, Bachelot T, Sahm F, Galldiks N, de Azambuja E, Berghoff AS, Metellus P</w:t>
      </w:r>
      <w:r w:rsidRPr="00101604">
        <w:rPr>
          <w:i/>
        </w:rPr>
        <w:t xml:space="preserve"> et al</w:t>
      </w:r>
      <w:r w:rsidRPr="00101604">
        <w:t xml:space="preserve">: </w:t>
      </w:r>
      <w:r w:rsidRPr="00101604">
        <w:rPr>
          <w:b/>
        </w:rPr>
        <w:t>EANO-ESMO Clinical Practice Guidelines for diagnosis, treatment and follow-up of patients with brain metastasis from solid tumours</w:t>
      </w:r>
      <w:r w:rsidRPr="00101604">
        <w:t xml:space="preserve">. </w:t>
      </w:r>
      <w:r w:rsidRPr="00101604">
        <w:rPr>
          <w:i/>
        </w:rPr>
        <w:t xml:space="preserve">Ann Oncol </w:t>
      </w:r>
      <w:r w:rsidRPr="00101604">
        <w:t xml:space="preserve">2021, </w:t>
      </w:r>
      <w:r w:rsidRPr="00101604">
        <w:rPr>
          <w:b/>
        </w:rPr>
        <w:t>32</w:t>
      </w:r>
      <w:r w:rsidRPr="00101604">
        <w:t>(11):1332-1347.</w:t>
      </w:r>
      <w:bookmarkEnd w:id="501"/>
    </w:p>
    <w:p w:rsidR="00101604" w:rsidRPr="00101604" w:rsidRDefault="00101604" w:rsidP="00101604">
      <w:pPr>
        <w:pStyle w:val="EndNoteBibliography"/>
        <w:ind w:left="720" w:hanging="720"/>
      </w:pPr>
      <w:bookmarkStart w:id="502" w:name="_ENREF_371"/>
      <w:r w:rsidRPr="00101604">
        <w:t>371.</w:t>
      </w:r>
      <w:r w:rsidRPr="00101604">
        <w:tab/>
        <w:t xml:space="preserve">Liew DN, Kano H, Kondziolka D, Mathieu D, Niranjan A, Flickinger JC, Kirkwood JM, Tarhini A, Moschos S, Lunsford LD: </w:t>
      </w:r>
      <w:r w:rsidRPr="00101604">
        <w:rPr>
          <w:b/>
        </w:rPr>
        <w:t>Outcome predictors of Gamma Knife surgery for melanoma brain metastases. Clinical article</w:t>
      </w:r>
      <w:r w:rsidRPr="00101604">
        <w:t xml:space="preserve">. </w:t>
      </w:r>
      <w:r w:rsidRPr="00101604">
        <w:rPr>
          <w:i/>
        </w:rPr>
        <w:t xml:space="preserve">J Neurosurg </w:t>
      </w:r>
      <w:r w:rsidRPr="00101604">
        <w:t xml:space="preserve">2011, </w:t>
      </w:r>
      <w:r w:rsidRPr="00101604">
        <w:rPr>
          <w:b/>
        </w:rPr>
        <w:t>114</w:t>
      </w:r>
      <w:r w:rsidRPr="00101604">
        <w:t>(3):769-779.</w:t>
      </w:r>
      <w:bookmarkEnd w:id="502"/>
    </w:p>
    <w:p w:rsidR="00101604" w:rsidRPr="00101604" w:rsidRDefault="00101604" w:rsidP="00101604">
      <w:pPr>
        <w:pStyle w:val="EndNoteBibliography"/>
        <w:ind w:left="720" w:hanging="720"/>
      </w:pPr>
      <w:bookmarkStart w:id="503" w:name="_ENREF_372"/>
      <w:r w:rsidRPr="00101604">
        <w:t>372.</w:t>
      </w:r>
      <w:r w:rsidRPr="00101604">
        <w:tab/>
        <w:t>Atkins MB, Sosman JA, Agarwala S, Logan T, Clark JI, Ernstoff MS, Lawson D, Dutcher JP, Weiss G, Curti B</w:t>
      </w:r>
      <w:r w:rsidRPr="00101604">
        <w:rPr>
          <w:i/>
        </w:rPr>
        <w:t xml:space="preserve"> et al</w:t>
      </w:r>
      <w:r w:rsidRPr="00101604">
        <w:t xml:space="preserve">: </w:t>
      </w:r>
      <w:r w:rsidRPr="00101604">
        <w:rPr>
          <w:b/>
        </w:rPr>
        <w:t>Temozolomide, thalidomide, and whole brain radiation therapy for patients with brain metastasis from metastatic melanoma: a phase II Cytokine Working Group study</w:t>
      </w:r>
      <w:r w:rsidRPr="00101604">
        <w:t xml:space="preserve">. </w:t>
      </w:r>
      <w:r w:rsidRPr="00101604">
        <w:rPr>
          <w:i/>
        </w:rPr>
        <w:t xml:space="preserve">Cancer </w:t>
      </w:r>
      <w:r w:rsidRPr="00101604">
        <w:t xml:space="preserve">2008, </w:t>
      </w:r>
      <w:r w:rsidRPr="00101604">
        <w:rPr>
          <w:b/>
        </w:rPr>
        <w:t>113</w:t>
      </w:r>
      <w:r w:rsidRPr="00101604">
        <w:t>(8):2139-2145.</w:t>
      </w:r>
      <w:bookmarkEnd w:id="503"/>
    </w:p>
    <w:p w:rsidR="00101604" w:rsidRPr="00101604" w:rsidRDefault="00101604" w:rsidP="00101604">
      <w:pPr>
        <w:pStyle w:val="EndNoteBibliography"/>
        <w:ind w:left="720" w:hanging="720"/>
      </w:pPr>
      <w:bookmarkStart w:id="504" w:name="_ENREF_373"/>
      <w:r w:rsidRPr="00101604">
        <w:t>373.</w:t>
      </w:r>
      <w:r w:rsidRPr="00101604">
        <w:tab/>
        <w:t>Sperduto PW, Mesko S, Li J, Cagney D, Aizer A, Lin NU, Nesbit E, Kruser TJ, Chan J, Braunstein S</w:t>
      </w:r>
      <w:r w:rsidRPr="00101604">
        <w:rPr>
          <w:i/>
        </w:rPr>
        <w:t xml:space="preserve"> et al</w:t>
      </w:r>
      <w:r w:rsidRPr="00101604">
        <w:t xml:space="preserve">: </w:t>
      </w:r>
      <w:r w:rsidRPr="00101604">
        <w:rPr>
          <w:b/>
        </w:rPr>
        <w:t>Survival in Patients With Brain Metastases: Summary Report on the Updated Diagnosis-Specific Graded Prognostic Assessment and Definition of the Eligibility Quotient</w:t>
      </w:r>
      <w:r w:rsidRPr="00101604">
        <w:t xml:space="preserve">. </w:t>
      </w:r>
      <w:r w:rsidRPr="00101604">
        <w:rPr>
          <w:i/>
        </w:rPr>
        <w:t xml:space="preserve">Journal of Clinical Oncology </w:t>
      </w:r>
      <w:r w:rsidRPr="00101604">
        <w:t xml:space="preserve">2020, </w:t>
      </w:r>
      <w:r w:rsidRPr="00101604">
        <w:rPr>
          <w:b/>
        </w:rPr>
        <w:t>38</w:t>
      </w:r>
      <w:r w:rsidRPr="00101604">
        <w:t>(32):3773-3784.</w:t>
      </w:r>
      <w:bookmarkEnd w:id="504"/>
    </w:p>
    <w:p w:rsidR="00101604" w:rsidRPr="00101604" w:rsidRDefault="00101604" w:rsidP="00101604">
      <w:pPr>
        <w:pStyle w:val="EndNoteBibliography"/>
        <w:ind w:left="720" w:hanging="720"/>
      </w:pPr>
      <w:bookmarkStart w:id="505" w:name="_ENREF_374"/>
      <w:r w:rsidRPr="00101604">
        <w:t>374.</w:t>
      </w:r>
      <w:r w:rsidRPr="00101604">
        <w:tab/>
        <w:t>Tawbi HA, Forsyth PA, Algazi A, Hamid O, Hodi FS, Moschos SJ, Khushalani NI, Lewis K, Lao CD, Postow MA</w:t>
      </w:r>
      <w:r w:rsidRPr="00101604">
        <w:rPr>
          <w:i/>
        </w:rPr>
        <w:t xml:space="preserve"> et al</w:t>
      </w:r>
      <w:r w:rsidRPr="00101604">
        <w:t xml:space="preserve">: </w:t>
      </w:r>
      <w:r w:rsidRPr="00101604">
        <w:rPr>
          <w:b/>
        </w:rPr>
        <w:t>Combined Nivolumab and Ipilimumab in Melanoma Metastatic to the Brain</w:t>
      </w:r>
      <w:r w:rsidRPr="00101604">
        <w:t xml:space="preserve">. </w:t>
      </w:r>
      <w:r w:rsidRPr="00101604">
        <w:rPr>
          <w:i/>
        </w:rPr>
        <w:t xml:space="preserve">N Engl J Med </w:t>
      </w:r>
      <w:r w:rsidRPr="00101604">
        <w:t xml:space="preserve">2018, </w:t>
      </w:r>
      <w:r w:rsidRPr="00101604">
        <w:rPr>
          <w:b/>
        </w:rPr>
        <w:t>379</w:t>
      </w:r>
      <w:r w:rsidRPr="00101604">
        <w:t>(8):722-730.</w:t>
      </w:r>
      <w:bookmarkEnd w:id="505"/>
    </w:p>
    <w:p w:rsidR="00101604" w:rsidRPr="00101604" w:rsidRDefault="00101604" w:rsidP="00101604">
      <w:pPr>
        <w:pStyle w:val="EndNoteBibliography"/>
        <w:ind w:left="720" w:hanging="720"/>
      </w:pPr>
      <w:bookmarkStart w:id="506" w:name="_ENREF_375"/>
      <w:r w:rsidRPr="00101604">
        <w:t>375.</w:t>
      </w:r>
      <w:r w:rsidRPr="00101604">
        <w:tab/>
        <w:t xml:space="preserve">Komori T, Otsuka A, Kusuba N, Taniguchi K, Endo Y, Honda T, Kabashima K: </w:t>
      </w:r>
      <w:r w:rsidRPr="00101604">
        <w:rPr>
          <w:b/>
        </w:rPr>
        <w:t>Rapid regression of metastatic brain tumours in a melanoma patient after dabrafenib/trametinib therapy</w:t>
      </w:r>
      <w:r w:rsidRPr="00101604">
        <w:t xml:space="preserve">. </w:t>
      </w:r>
      <w:r w:rsidRPr="00101604">
        <w:rPr>
          <w:i/>
        </w:rPr>
        <w:t xml:space="preserve">Eur J Dermatol </w:t>
      </w:r>
      <w:r w:rsidRPr="00101604">
        <w:t xml:space="preserve">2017, </w:t>
      </w:r>
      <w:r w:rsidRPr="00101604">
        <w:rPr>
          <w:b/>
        </w:rPr>
        <w:t>27</w:t>
      </w:r>
      <w:r w:rsidRPr="00101604">
        <w:t>(5):548-549.</w:t>
      </w:r>
      <w:bookmarkEnd w:id="506"/>
    </w:p>
    <w:p w:rsidR="00101604" w:rsidRPr="00101604" w:rsidRDefault="00101604" w:rsidP="00101604">
      <w:pPr>
        <w:pStyle w:val="EndNoteBibliography"/>
        <w:ind w:left="720" w:hanging="720"/>
      </w:pPr>
      <w:bookmarkStart w:id="507" w:name="_ENREF_376"/>
      <w:r w:rsidRPr="00101604">
        <w:t>376.</w:t>
      </w:r>
      <w:r w:rsidRPr="00101604">
        <w:tab/>
        <w:t>Davies MA, Saiag P, Robert C, Grob JJ, Flaherty KT, Arance A, Chiarion-Sileni V, Thomas L, Lesimple T, Mortier L</w:t>
      </w:r>
      <w:r w:rsidRPr="00101604">
        <w:rPr>
          <w:i/>
        </w:rPr>
        <w:t xml:space="preserve"> et al</w:t>
      </w:r>
      <w:r w:rsidRPr="00101604">
        <w:t xml:space="preserve">: </w:t>
      </w:r>
      <w:r w:rsidRPr="00101604">
        <w:rPr>
          <w:b/>
        </w:rPr>
        <w:t>Dabrafenib plus trametinib in patients with BRAF(V600)-mutant melanoma brain metastases (COMBI-MB): a multicentre, multicohort, open-label, phase 2 trial</w:t>
      </w:r>
      <w:r w:rsidRPr="00101604">
        <w:t xml:space="preserve">. </w:t>
      </w:r>
      <w:r w:rsidRPr="00101604">
        <w:rPr>
          <w:i/>
        </w:rPr>
        <w:t xml:space="preserve">Lancet Oncol </w:t>
      </w:r>
      <w:r w:rsidRPr="00101604">
        <w:t xml:space="preserve">2017, </w:t>
      </w:r>
      <w:r w:rsidRPr="00101604">
        <w:rPr>
          <w:b/>
        </w:rPr>
        <w:t>18</w:t>
      </w:r>
      <w:r w:rsidRPr="00101604">
        <w:t>(7):863-873.</w:t>
      </w:r>
      <w:bookmarkEnd w:id="507"/>
    </w:p>
    <w:p w:rsidR="00101604" w:rsidRPr="00101604" w:rsidRDefault="00101604" w:rsidP="00101604">
      <w:pPr>
        <w:pStyle w:val="EndNoteBibliography"/>
        <w:ind w:left="720" w:hanging="720"/>
      </w:pPr>
      <w:bookmarkStart w:id="508" w:name="_ENREF_377"/>
      <w:r w:rsidRPr="00101604">
        <w:t>377.</w:t>
      </w:r>
      <w:r w:rsidRPr="00101604">
        <w:tab/>
        <w:t>Dummer R, Queirolo P, Guijarro AMA, Hu Y, Wang D, Azevedo SJ, Robert C, Ascierto PA, -Sileni VC, Pronzato P</w:t>
      </w:r>
      <w:r w:rsidRPr="00101604">
        <w:rPr>
          <w:i/>
        </w:rPr>
        <w:t xml:space="preserve"> et al</w:t>
      </w:r>
      <w:r w:rsidRPr="00101604">
        <w:t xml:space="preserve">: </w:t>
      </w:r>
      <w:r w:rsidRPr="00101604">
        <w:rPr>
          <w:b/>
        </w:rPr>
        <w:t>Atezolizumab (A), cobimetinib (C), and vemurafenib (V) in patients (pts) with BRAFV600 mutation–positive melanoma with central nervous system (CNS) metastases (mets): Primary results from phase 2 Tricotel study</w:t>
      </w:r>
      <w:r w:rsidRPr="00101604">
        <w:t xml:space="preserve">. </w:t>
      </w:r>
      <w:r w:rsidRPr="00101604">
        <w:rPr>
          <w:i/>
        </w:rPr>
        <w:t xml:space="preserve">Journal of Clinical Oncology </w:t>
      </w:r>
      <w:r w:rsidRPr="00101604">
        <w:t xml:space="preserve">2022, </w:t>
      </w:r>
      <w:r w:rsidRPr="00101604">
        <w:rPr>
          <w:b/>
        </w:rPr>
        <w:t>40</w:t>
      </w:r>
      <w:r w:rsidRPr="00101604">
        <w:t>(16_suppl):9515-9515.</w:t>
      </w:r>
      <w:bookmarkEnd w:id="508"/>
    </w:p>
    <w:p w:rsidR="00101604" w:rsidRPr="00101604" w:rsidRDefault="00101604" w:rsidP="00101604">
      <w:pPr>
        <w:pStyle w:val="EndNoteBibliography"/>
        <w:ind w:left="720" w:hanging="720"/>
      </w:pPr>
      <w:bookmarkStart w:id="509" w:name="_ENREF_378"/>
      <w:r w:rsidRPr="00101604">
        <w:t>378.</w:t>
      </w:r>
      <w:r w:rsidRPr="00101604">
        <w:tab/>
        <w:t xml:space="preserve">Zhuang H, Shi S, Yuan Z, Chang JY: </w:t>
      </w:r>
      <w:r w:rsidRPr="00101604">
        <w:rPr>
          <w:b/>
        </w:rPr>
        <w:t>Bevacizumab treatment for radiation brain necrosis: mechanism, efficacy and issues</w:t>
      </w:r>
      <w:r w:rsidRPr="00101604">
        <w:t xml:space="preserve">. </w:t>
      </w:r>
      <w:r w:rsidRPr="00101604">
        <w:rPr>
          <w:i/>
        </w:rPr>
        <w:t xml:space="preserve">Mol Cancer </w:t>
      </w:r>
      <w:r w:rsidRPr="00101604">
        <w:t xml:space="preserve">2019, </w:t>
      </w:r>
      <w:r w:rsidRPr="00101604">
        <w:rPr>
          <w:b/>
        </w:rPr>
        <w:t>18</w:t>
      </w:r>
      <w:r w:rsidRPr="00101604">
        <w:t>(1):21.</w:t>
      </w:r>
      <w:bookmarkEnd w:id="509"/>
    </w:p>
    <w:p w:rsidR="00101604" w:rsidRPr="00101604" w:rsidRDefault="00101604" w:rsidP="00101604">
      <w:pPr>
        <w:pStyle w:val="EndNoteBibliography"/>
        <w:ind w:left="720" w:hanging="720"/>
      </w:pPr>
      <w:bookmarkStart w:id="510" w:name="_ENREF_379"/>
      <w:r w:rsidRPr="00101604">
        <w:t>379.</w:t>
      </w:r>
      <w:r w:rsidRPr="00101604">
        <w:tab/>
        <w:t xml:space="preserve">Khan M, Zhao Z, Arooj S, Liao G: </w:t>
      </w:r>
      <w:r w:rsidRPr="00101604">
        <w:rPr>
          <w:b/>
        </w:rPr>
        <w:t>Bevacizumab for radiation necrosis following radiotherapy of brain metastatic disease: a systematic review &amp; meta-analysis</w:t>
      </w:r>
      <w:r w:rsidRPr="00101604">
        <w:t xml:space="preserve">. </w:t>
      </w:r>
      <w:r w:rsidRPr="00101604">
        <w:rPr>
          <w:i/>
        </w:rPr>
        <w:t xml:space="preserve">BMC Cancer </w:t>
      </w:r>
      <w:r w:rsidRPr="00101604">
        <w:t xml:space="preserve">2021, </w:t>
      </w:r>
      <w:r w:rsidRPr="00101604">
        <w:rPr>
          <w:b/>
        </w:rPr>
        <w:t>21</w:t>
      </w:r>
      <w:r w:rsidRPr="00101604">
        <w:t>(1):167.</w:t>
      </w:r>
      <w:bookmarkEnd w:id="510"/>
    </w:p>
    <w:p w:rsidR="00101604" w:rsidRPr="00101604" w:rsidRDefault="00101604" w:rsidP="00101604">
      <w:pPr>
        <w:pStyle w:val="EndNoteBibliography"/>
        <w:ind w:left="720" w:hanging="720"/>
      </w:pPr>
      <w:bookmarkStart w:id="511" w:name="_ENREF_380"/>
      <w:r w:rsidRPr="00101604">
        <w:t>380.</w:t>
      </w:r>
      <w:r w:rsidRPr="00101604">
        <w:tab/>
        <w:t xml:space="preserve">Boothe D, Young R, Yamada Y, Prager A, Chan T, Beal K: </w:t>
      </w:r>
      <w:r w:rsidRPr="00101604">
        <w:rPr>
          <w:b/>
        </w:rPr>
        <w:t>Bevacizumab as a treatment for radiation necrosis of brain metastases post stereotactic radiosurgery</w:t>
      </w:r>
      <w:r w:rsidRPr="00101604">
        <w:t xml:space="preserve">. </w:t>
      </w:r>
      <w:r w:rsidRPr="00101604">
        <w:rPr>
          <w:i/>
        </w:rPr>
        <w:t xml:space="preserve">Neuro Oncol </w:t>
      </w:r>
      <w:r w:rsidRPr="00101604">
        <w:t xml:space="preserve">2013, </w:t>
      </w:r>
      <w:r w:rsidRPr="00101604">
        <w:rPr>
          <w:b/>
        </w:rPr>
        <w:t>15</w:t>
      </w:r>
      <w:r w:rsidRPr="00101604">
        <w:t>(9):1257-1263.</w:t>
      </w:r>
      <w:bookmarkEnd w:id="511"/>
    </w:p>
    <w:p w:rsidR="00101604" w:rsidRPr="00101604" w:rsidRDefault="00101604" w:rsidP="00101604">
      <w:pPr>
        <w:pStyle w:val="EndNoteBibliography"/>
        <w:ind w:left="720" w:hanging="720"/>
      </w:pPr>
      <w:bookmarkStart w:id="512" w:name="_ENREF_381"/>
      <w:r w:rsidRPr="00101604">
        <w:t>381.</w:t>
      </w:r>
      <w:r w:rsidRPr="00101604">
        <w:tab/>
        <w:t xml:space="preserve">Lopetegui-Lia N, Dima D, Osantowski B, Davis R, Song JM, McNamara MJ, Suh JH, Chao ST, Funchain P, Kennedy LB: </w:t>
      </w:r>
      <w:r w:rsidRPr="00101604">
        <w:rPr>
          <w:b/>
        </w:rPr>
        <w:t>Bevacizumab for radiation necrosis of the brain or steroid-refractory edema in patients with melanoma receiving immune checkpoint inhibitors</w:t>
      </w:r>
      <w:r w:rsidRPr="00101604">
        <w:t xml:space="preserve">. </w:t>
      </w:r>
      <w:r w:rsidRPr="00101604">
        <w:rPr>
          <w:i/>
        </w:rPr>
        <w:t xml:space="preserve">Journal of Clinical Oncology </w:t>
      </w:r>
      <w:r w:rsidRPr="00101604">
        <w:t xml:space="preserve">2022, </w:t>
      </w:r>
      <w:r w:rsidRPr="00101604">
        <w:rPr>
          <w:b/>
        </w:rPr>
        <w:t>40</w:t>
      </w:r>
      <w:r w:rsidRPr="00101604">
        <w:t>(16_suppl):e14008-e14008.</w:t>
      </w:r>
      <w:bookmarkEnd w:id="512"/>
    </w:p>
    <w:p w:rsidR="00101604" w:rsidRPr="00101604" w:rsidRDefault="00101604" w:rsidP="00101604">
      <w:pPr>
        <w:pStyle w:val="EndNoteBibliography"/>
        <w:ind w:left="720" w:hanging="720"/>
      </w:pPr>
      <w:bookmarkStart w:id="513" w:name="_ENREF_382"/>
      <w:r w:rsidRPr="00101604">
        <w:t>382.</w:t>
      </w:r>
      <w:r w:rsidRPr="00101604">
        <w:tab/>
        <w:t xml:space="preserve">Jessurun CAC, Hulsbergen AFC, de Wit AE, Tewarie IA, Snijders TJ, Verhoeff JJC, Phillips JG, Reardon DA, Mekary RA, Broekman MLD: </w:t>
      </w:r>
      <w:r w:rsidRPr="00101604">
        <w:rPr>
          <w:b/>
        </w:rPr>
        <w:t>The combined use of steroids and immune checkpoint inhibitors in brain metastasis patients: a systematic review and meta-analysis</w:t>
      </w:r>
      <w:r w:rsidRPr="00101604">
        <w:t xml:space="preserve">. </w:t>
      </w:r>
      <w:r w:rsidRPr="00101604">
        <w:rPr>
          <w:i/>
        </w:rPr>
        <w:t xml:space="preserve">Neuro Oncol </w:t>
      </w:r>
      <w:r w:rsidRPr="00101604">
        <w:t xml:space="preserve">2021, </w:t>
      </w:r>
      <w:r w:rsidRPr="00101604">
        <w:rPr>
          <w:b/>
        </w:rPr>
        <w:t>23</w:t>
      </w:r>
      <w:r w:rsidRPr="00101604">
        <w:t>(8):1261-1272.</w:t>
      </w:r>
      <w:bookmarkEnd w:id="513"/>
    </w:p>
    <w:p w:rsidR="00101604" w:rsidRPr="00101604" w:rsidRDefault="00101604" w:rsidP="00101604">
      <w:pPr>
        <w:pStyle w:val="EndNoteBibliography"/>
        <w:ind w:left="720" w:hanging="720"/>
      </w:pPr>
      <w:bookmarkStart w:id="514" w:name="_ENREF_383"/>
      <w:r w:rsidRPr="00101604">
        <w:t>383.</w:t>
      </w:r>
      <w:r w:rsidRPr="00101604">
        <w:tab/>
        <w:t xml:space="preserve">Kroeze SG, Fritz C, Hoyer M, Lo SS, Ricardi U, Sahgal A, Stahel R, Stupp R, Guckenberger M: </w:t>
      </w:r>
      <w:r w:rsidRPr="00101604">
        <w:rPr>
          <w:b/>
        </w:rPr>
        <w:t>Toxicity of concurrent stereotactic radiotherapy and targeted therapy or immunotherapy: A systematic review</w:t>
      </w:r>
      <w:r w:rsidRPr="00101604">
        <w:t xml:space="preserve">. </w:t>
      </w:r>
      <w:r w:rsidRPr="00101604">
        <w:rPr>
          <w:i/>
        </w:rPr>
        <w:t xml:space="preserve">Cancer Treat Rev </w:t>
      </w:r>
      <w:r w:rsidRPr="00101604">
        <w:t xml:space="preserve">2017, </w:t>
      </w:r>
      <w:r w:rsidRPr="00101604">
        <w:rPr>
          <w:b/>
        </w:rPr>
        <w:t>53</w:t>
      </w:r>
      <w:r w:rsidRPr="00101604">
        <w:t>:25-37.</w:t>
      </w:r>
      <w:bookmarkEnd w:id="514"/>
    </w:p>
    <w:p w:rsidR="00101604" w:rsidRPr="00101604" w:rsidRDefault="00101604" w:rsidP="00101604">
      <w:pPr>
        <w:pStyle w:val="EndNoteBibliography"/>
        <w:ind w:left="720" w:hanging="720"/>
      </w:pPr>
      <w:bookmarkStart w:id="515" w:name="_ENREF_384"/>
      <w:r w:rsidRPr="00101604">
        <w:t>384.</w:t>
      </w:r>
      <w:r w:rsidRPr="00101604">
        <w:tab/>
        <w:t xml:space="preserve">Anker CJ, Ribas A, Grossmann AH, Chen X, Narra KK, Akerley W, Andtbacka RH, Noyes RD, Shrieve DC, Grossmann KF: </w:t>
      </w:r>
      <w:r w:rsidRPr="00101604">
        <w:rPr>
          <w:b/>
        </w:rPr>
        <w:t>Severe liver and skin toxicity after radiation and vemurafenib in metastatic melanoma</w:t>
      </w:r>
      <w:r w:rsidRPr="00101604">
        <w:t xml:space="preserve">. </w:t>
      </w:r>
      <w:r w:rsidRPr="00101604">
        <w:rPr>
          <w:i/>
        </w:rPr>
        <w:t xml:space="preserve">J Clin Oncol </w:t>
      </w:r>
      <w:r w:rsidRPr="00101604">
        <w:t xml:space="preserve">2013, </w:t>
      </w:r>
      <w:r w:rsidRPr="00101604">
        <w:rPr>
          <w:b/>
        </w:rPr>
        <w:t>31</w:t>
      </w:r>
      <w:r w:rsidRPr="00101604">
        <w:t>(17):e283-287.</w:t>
      </w:r>
      <w:bookmarkEnd w:id="515"/>
    </w:p>
    <w:p w:rsidR="00101604" w:rsidRPr="00101604" w:rsidRDefault="00101604" w:rsidP="00101604">
      <w:pPr>
        <w:pStyle w:val="EndNoteBibliography"/>
        <w:ind w:left="720" w:hanging="720"/>
      </w:pPr>
      <w:bookmarkStart w:id="516" w:name="_ENREF_385"/>
      <w:r w:rsidRPr="00101604">
        <w:t>385.</w:t>
      </w:r>
      <w:r w:rsidRPr="00101604">
        <w:tab/>
        <w:t xml:space="preserve">Anker CJ, Grossmann KF, Atkins MB, Suneja G, Tarhini AA, Kirkwood JM: </w:t>
      </w:r>
      <w:r w:rsidRPr="00101604">
        <w:rPr>
          <w:b/>
        </w:rPr>
        <w:t>Avoiding Severe Toxicity From Combined BRAF Inhibitor and Radiation Treatment: Consensus Guidelines from the Eastern Cooperative Oncology Group (ECOG)</w:t>
      </w:r>
      <w:r w:rsidRPr="00101604">
        <w:t xml:space="preserve">. </w:t>
      </w:r>
      <w:r w:rsidRPr="00101604">
        <w:rPr>
          <w:i/>
        </w:rPr>
        <w:t xml:space="preserve">Int J Radiat Oncol Biol Phys </w:t>
      </w:r>
      <w:r w:rsidRPr="00101604">
        <w:t xml:space="preserve">2016, </w:t>
      </w:r>
      <w:r w:rsidRPr="00101604">
        <w:rPr>
          <w:b/>
        </w:rPr>
        <w:t>95</w:t>
      </w:r>
      <w:r w:rsidRPr="00101604">
        <w:t>(2):632-646.</w:t>
      </w:r>
      <w:bookmarkEnd w:id="516"/>
    </w:p>
    <w:p w:rsidR="00101604" w:rsidRPr="00101604" w:rsidRDefault="00101604" w:rsidP="00101604">
      <w:pPr>
        <w:pStyle w:val="EndNoteBibliography"/>
        <w:ind w:left="720" w:hanging="720"/>
      </w:pPr>
      <w:bookmarkStart w:id="517" w:name="_ENREF_386"/>
      <w:r w:rsidRPr="00101604">
        <w:t>386.</w:t>
      </w:r>
      <w:r w:rsidRPr="00101604">
        <w:tab/>
        <w:t>Bang A, Wilhite TJ, Pike LRG, Cagney DN, Aizer AA, Taylor A, Spektor A, Krishnan M, Ott PA, Balboni TA</w:t>
      </w:r>
      <w:r w:rsidRPr="00101604">
        <w:rPr>
          <w:i/>
        </w:rPr>
        <w:t xml:space="preserve"> et al</w:t>
      </w:r>
      <w:r w:rsidRPr="00101604">
        <w:t xml:space="preserve">: </w:t>
      </w:r>
      <w:r w:rsidRPr="00101604">
        <w:rPr>
          <w:b/>
        </w:rPr>
        <w:t>Multicenter Evaluation of the Tolerability of Combined Treatment With PD-1 and CTLA-4 Immune Checkpoint Inhibitors and Palliative Radiation Therapy</w:t>
      </w:r>
      <w:r w:rsidRPr="00101604">
        <w:t xml:space="preserve">. </w:t>
      </w:r>
      <w:r w:rsidRPr="00101604">
        <w:rPr>
          <w:i/>
        </w:rPr>
        <w:t xml:space="preserve">Int J Radiat Oncol Biol Phys </w:t>
      </w:r>
      <w:r w:rsidRPr="00101604">
        <w:t xml:space="preserve">2017, </w:t>
      </w:r>
      <w:r w:rsidRPr="00101604">
        <w:rPr>
          <w:b/>
        </w:rPr>
        <w:t>98</w:t>
      </w:r>
      <w:r w:rsidRPr="00101604">
        <w:t>(2):344-351.</w:t>
      </w:r>
      <w:bookmarkEnd w:id="517"/>
    </w:p>
    <w:p w:rsidR="00101604" w:rsidRPr="00101604" w:rsidRDefault="00101604" w:rsidP="00101604">
      <w:pPr>
        <w:pStyle w:val="EndNoteBibliography"/>
        <w:ind w:left="720" w:hanging="720"/>
      </w:pPr>
      <w:bookmarkStart w:id="518" w:name="_ENREF_387"/>
      <w:r w:rsidRPr="00101604">
        <w:t>387.</w:t>
      </w:r>
      <w:r w:rsidRPr="00101604">
        <w:tab/>
        <w:t xml:space="preserve">Trapani S, Manicone M, Sikokis A, D'Abbiero N, Salaroli F, Ceccon G, Buti S: </w:t>
      </w:r>
      <w:r w:rsidRPr="00101604">
        <w:rPr>
          <w:b/>
        </w:rPr>
        <w:t>Effectiveness and safety of "real" concurrent stereotactic radiotherapy and immunotherapy in metastatic solid tumors: a systematic review</w:t>
      </w:r>
      <w:r w:rsidRPr="00101604">
        <w:t xml:space="preserve">. </w:t>
      </w:r>
      <w:r w:rsidRPr="00101604">
        <w:rPr>
          <w:i/>
        </w:rPr>
        <w:t xml:space="preserve">Crit Rev Oncol Hematol </w:t>
      </w:r>
      <w:r w:rsidRPr="00101604">
        <w:t xml:space="preserve">2019, </w:t>
      </w:r>
      <w:r w:rsidRPr="00101604">
        <w:rPr>
          <w:b/>
        </w:rPr>
        <w:t>142</w:t>
      </w:r>
      <w:r w:rsidRPr="00101604">
        <w:t>:9-15.</w:t>
      </w:r>
      <w:bookmarkEnd w:id="518"/>
    </w:p>
    <w:p w:rsidR="00101604" w:rsidRPr="00101604" w:rsidRDefault="00101604" w:rsidP="00101604">
      <w:pPr>
        <w:pStyle w:val="EndNoteBibliography"/>
        <w:ind w:left="720" w:hanging="720"/>
      </w:pPr>
      <w:bookmarkStart w:id="519" w:name="_ENREF_388"/>
      <w:r w:rsidRPr="00101604">
        <w:t>388.</w:t>
      </w:r>
      <w:r w:rsidRPr="00101604">
        <w:tab/>
        <w:t xml:space="preserve">Tsui JM, Mihalcioiu C, Cury FL: </w:t>
      </w:r>
      <w:r w:rsidRPr="00101604">
        <w:rPr>
          <w:b/>
        </w:rPr>
        <w:t>Abscopal Effect in a Stage IV Melanoma Patient who Progressed on Pembrolizumab</w:t>
      </w:r>
      <w:r w:rsidRPr="00101604">
        <w:t xml:space="preserve">. </w:t>
      </w:r>
      <w:r w:rsidRPr="00101604">
        <w:rPr>
          <w:i/>
        </w:rPr>
        <w:t xml:space="preserve">Cureus </w:t>
      </w:r>
      <w:r w:rsidRPr="00101604">
        <w:t xml:space="preserve">2018, </w:t>
      </w:r>
      <w:r w:rsidRPr="00101604">
        <w:rPr>
          <w:b/>
        </w:rPr>
        <w:t>10</w:t>
      </w:r>
      <w:r w:rsidRPr="00101604">
        <w:t>(2):e2238.</w:t>
      </w:r>
      <w:bookmarkEnd w:id="519"/>
    </w:p>
    <w:p w:rsidR="00101604" w:rsidRPr="00101604" w:rsidRDefault="00101604" w:rsidP="00101604">
      <w:pPr>
        <w:pStyle w:val="EndNoteBibliography"/>
        <w:ind w:left="720" w:hanging="720"/>
      </w:pPr>
      <w:bookmarkStart w:id="520" w:name="_ENREF_389"/>
      <w:r w:rsidRPr="00101604">
        <w:t>389.</w:t>
      </w:r>
      <w:r w:rsidRPr="00101604">
        <w:tab/>
        <w:t xml:space="preserve">Bei D, Osawa M, Uemura S, Ohno T, Gobburu J, Roy A, Hasegawa M: </w:t>
      </w:r>
      <w:r w:rsidRPr="00101604">
        <w:rPr>
          <w:b/>
        </w:rPr>
        <w:t>Benefit-risk assessment of nivolumab 240 mg flat dose relative to 3 mg/kg Q2W regimen in Japanese patients with advanced cancers</w:t>
      </w:r>
      <w:r w:rsidRPr="00101604">
        <w:t xml:space="preserve">. </w:t>
      </w:r>
      <w:r w:rsidRPr="00101604">
        <w:rPr>
          <w:i/>
        </w:rPr>
        <w:t xml:space="preserve">Cancer Sci </w:t>
      </w:r>
      <w:r w:rsidRPr="00101604">
        <w:t xml:space="preserve">2020, </w:t>
      </w:r>
      <w:r w:rsidRPr="00101604">
        <w:rPr>
          <w:b/>
        </w:rPr>
        <w:t>111</w:t>
      </w:r>
      <w:r w:rsidRPr="00101604">
        <w:t>(2):528-535.</w:t>
      </w:r>
      <w:bookmarkEnd w:id="520"/>
    </w:p>
    <w:p w:rsidR="00101604" w:rsidRPr="00101604" w:rsidRDefault="00101604" w:rsidP="00101604">
      <w:pPr>
        <w:pStyle w:val="EndNoteBibliography"/>
        <w:ind w:left="720" w:hanging="720"/>
      </w:pPr>
      <w:bookmarkStart w:id="521" w:name="_ENREF_390"/>
      <w:r w:rsidRPr="00101604">
        <w:t>390.</w:t>
      </w:r>
      <w:r w:rsidRPr="00101604">
        <w:tab/>
        <w:t xml:space="preserve">Bianconi C, Gandini G, Zanotti G, Dall’Ara M, Sterzi E, Barbazza R, Marini P: </w:t>
      </w:r>
      <w:r w:rsidRPr="00101604">
        <w:rPr>
          <w:b/>
        </w:rPr>
        <w:t>3PC-020 Nivolumab weight-based dosing vs flat dose economic analysis</w:t>
      </w:r>
      <w:r w:rsidRPr="00101604">
        <w:t xml:space="preserve">. </w:t>
      </w:r>
      <w:r w:rsidRPr="00101604">
        <w:rPr>
          <w:i/>
        </w:rPr>
        <w:t xml:space="preserve">European Journal of Hospital Pharmacy </w:t>
      </w:r>
      <w:r w:rsidRPr="00101604">
        <w:t xml:space="preserve">2019, </w:t>
      </w:r>
      <w:r w:rsidRPr="00101604">
        <w:rPr>
          <w:b/>
        </w:rPr>
        <w:t>26</w:t>
      </w:r>
      <w:r w:rsidRPr="00101604">
        <w:t>(Suppl 1):A45-A46.</w:t>
      </w:r>
      <w:bookmarkEnd w:id="521"/>
    </w:p>
    <w:p w:rsidR="00101604" w:rsidRPr="00101604" w:rsidRDefault="00101604" w:rsidP="00101604">
      <w:pPr>
        <w:pStyle w:val="EndNoteBibliography"/>
        <w:ind w:left="720" w:hanging="720"/>
      </w:pPr>
      <w:bookmarkStart w:id="522" w:name="_ENREF_391"/>
      <w:r w:rsidRPr="00101604">
        <w:t>391.</w:t>
      </w:r>
      <w:r w:rsidRPr="00101604">
        <w:tab/>
        <w:t>Schadendorf D, Hassel JC, Fluck M, Eigentler T, Loquai C, Berneburg M, Gutzmer R, Meier F, Mohr P, Hauschild A</w:t>
      </w:r>
      <w:r w:rsidRPr="00101604">
        <w:rPr>
          <w:i/>
        </w:rPr>
        <w:t xml:space="preserve"> et al</w:t>
      </w:r>
      <w:r w:rsidRPr="00101604">
        <w:t xml:space="preserve">: </w:t>
      </w:r>
      <w:r w:rsidRPr="00101604">
        <w:rPr>
          <w:b/>
        </w:rPr>
        <w:t>Adjuvant immunotherapy with nivolumab (NIVO) alone or in combination with ipilimumab (IPI) versus placebo in stage IV melanoma patients with no evidence of disease (NED): A randomized, double-blind phase II trial (IMMUNED), LBA67</w:t>
      </w:r>
      <w:r w:rsidRPr="00101604">
        <w:t xml:space="preserve">. </w:t>
      </w:r>
      <w:r w:rsidRPr="00101604">
        <w:rPr>
          <w:i/>
        </w:rPr>
        <w:t xml:space="preserve">Ann Oncol </w:t>
      </w:r>
      <w:r w:rsidRPr="00101604">
        <w:t xml:space="preserve">2019, </w:t>
      </w:r>
      <w:r w:rsidRPr="00101604">
        <w:rPr>
          <w:b/>
        </w:rPr>
        <w:t>30</w:t>
      </w:r>
      <w:r w:rsidRPr="00101604">
        <w:t>(suppl.5):903-904.</w:t>
      </w:r>
      <w:bookmarkEnd w:id="522"/>
    </w:p>
    <w:p w:rsidR="00101604" w:rsidRPr="00101604" w:rsidRDefault="00101604" w:rsidP="00101604">
      <w:pPr>
        <w:pStyle w:val="EndNoteBibliography"/>
        <w:ind w:left="720" w:hanging="720"/>
      </w:pPr>
      <w:bookmarkStart w:id="523" w:name="_ENREF_392"/>
      <w:r w:rsidRPr="00101604">
        <w:t>392.</w:t>
      </w:r>
      <w:r w:rsidRPr="00101604">
        <w:tab/>
        <w:t xml:space="preserve">Millen AE, Tucker MA, Hartge P, Halpern A, Elder DE, Guerry Dt, Holly EA, Sagebiel RW, Potischman N: </w:t>
      </w:r>
      <w:r w:rsidRPr="00101604">
        <w:rPr>
          <w:b/>
        </w:rPr>
        <w:t>Diet and melanoma in a case-control study</w:t>
      </w:r>
      <w:r w:rsidRPr="00101604">
        <w:t xml:space="preserve">. </w:t>
      </w:r>
      <w:r w:rsidRPr="00101604">
        <w:rPr>
          <w:i/>
        </w:rPr>
        <w:t xml:space="preserve">Cancer Epidemiol Biomarkers Prev </w:t>
      </w:r>
      <w:r w:rsidRPr="00101604">
        <w:t xml:space="preserve">2004, </w:t>
      </w:r>
      <w:r w:rsidRPr="00101604">
        <w:rPr>
          <w:b/>
        </w:rPr>
        <w:t>13</w:t>
      </w:r>
      <w:r w:rsidRPr="00101604">
        <w:t>(6):1042-1051.</w:t>
      </w:r>
      <w:bookmarkEnd w:id="523"/>
    </w:p>
    <w:p w:rsidR="00101604" w:rsidRPr="00101604" w:rsidRDefault="00101604" w:rsidP="00101604">
      <w:pPr>
        <w:pStyle w:val="EndNoteBibliography"/>
        <w:ind w:left="720" w:hanging="720"/>
      </w:pPr>
      <w:bookmarkStart w:id="524" w:name="_ENREF_393"/>
      <w:r w:rsidRPr="00101604">
        <w:t>393.</w:t>
      </w:r>
      <w:r w:rsidRPr="00101604">
        <w:tab/>
        <w:t xml:space="preserve">Silver JK, Baima J: </w:t>
      </w:r>
      <w:r w:rsidRPr="00101604">
        <w:rPr>
          <w:b/>
        </w:rPr>
        <w:t>Cancer prehabilitation: an opportunity to decrease treatment-related morbidity, increase cancer treatment options, and improve physical and psychological health outcomes</w:t>
      </w:r>
      <w:r w:rsidRPr="00101604">
        <w:t xml:space="preserve">. </w:t>
      </w:r>
      <w:r w:rsidRPr="00101604">
        <w:rPr>
          <w:i/>
        </w:rPr>
        <w:t xml:space="preserve">Am J Phys Med Rehabil </w:t>
      </w:r>
      <w:r w:rsidRPr="00101604">
        <w:t xml:space="preserve">2013, </w:t>
      </w:r>
      <w:r w:rsidRPr="00101604">
        <w:rPr>
          <w:b/>
        </w:rPr>
        <w:t>92</w:t>
      </w:r>
      <w:r w:rsidRPr="00101604">
        <w:t>(8):715-727.</w:t>
      </w:r>
      <w:bookmarkEnd w:id="524"/>
    </w:p>
    <w:p w:rsidR="00101604" w:rsidRPr="00101604" w:rsidRDefault="00101604" w:rsidP="00101604">
      <w:pPr>
        <w:pStyle w:val="EndNoteBibliography"/>
        <w:ind w:left="720" w:hanging="720"/>
      </w:pPr>
      <w:bookmarkStart w:id="525" w:name="_ENREF_394"/>
      <w:r w:rsidRPr="00101604">
        <w:t>394.</w:t>
      </w:r>
      <w:r w:rsidRPr="00101604">
        <w:tab/>
        <w:t xml:space="preserve">Nilsson H, Angeras U, Bock D, Borjesson M, Onerup A, Fagevik Olsen M, Gellerstedt M, Haglind E, Angenete E: </w:t>
      </w:r>
      <w:r w:rsidRPr="00101604">
        <w:rPr>
          <w:b/>
        </w:rPr>
        <w:t>Is preoperative physical activity related to post-surgery recovery? A cohort study of patients with breast cancer</w:t>
      </w:r>
      <w:r w:rsidRPr="00101604">
        <w:t xml:space="preserve">. </w:t>
      </w:r>
      <w:r w:rsidRPr="00101604">
        <w:rPr>
          <w:i/>
        </w:rPr>
        <w:t xml:space="preserve">BMJ open </w:t>
      </w:r>
      <w:r w:rsidRPr="00101604">
        <w:t xml:space="preserve">2016, </w:t>
      </w:r>
      <w:r w:rsidRPr="00101604">
        <w:rPr>
          <w:b/>
        </w:rPr>
        <w:t>6</w:t>
      </w:r>
      <w:r w:rsidRPr="00101604">
        <w:t>(1):e007997.</w:t>
      </w:r>
      <w:bookmarkEnd w:id="525"/>
    </w:p>
    <w:p w:rsidR="00101604" w:rsidRPr="00101604" w:rsidRDefault="00101604" w:rsidP="00101604">
      <w:pPr>
        <w:pStyle w:val="EndNoteBibliography"/>
        <w:ind w:left="720" w:hanging="720"/>
      </w:pPr>
      <w:bookmarkStart w:id="526" w:name="_ENREF_395"/>
      <w:r w:rsidRPr="00101604">
        <w:t>395.</w:t>
      </w:r>
      <w:r w:rsidRPr="00101604">
        <w:tab/>
        <w:t xml:space="preserve">Siegel GW, Biermann JS, Chugh R, Jacobson JA, Lucas D, Feng M, Chang AC, Smith SR, Wong SL, Hasen J: </w:t>
      </w:r>
      <w:r w:rsidRPr="00101604">
        <w:rPr>
          <w:b/>
        </w:rPr>
        <w:t>The multidisciplinary management of bone and soft tissue sarcoma: an essential organizational framework</w:t>
      </w:r>
      <w:r w:rsidRPr="00101604">
        <w:t xml:space="preserve">. </w:t>
      </w:r>
      <w:r w:rsidRPr="00101604">
        <w:rPr>
          <w:i/>
        </w:rPr>
        <w:t xml:space="preserve">J Multidiscip Healthc </w:t>
      </w:r>
      <w:r w:rsidRPr="00101604">
        <w:t xml:space="preserve">2015, </w:t>
      </w:r>
      <w:r w:rsidRPr="00101604">
        <w:rPr>
          <w:b/>
        </w:rPr>
        <w:t>8</w:t>
      </w:r>
      <w:r w:rsidRPr="00101604">
        <w:t>:109-115.</w:t>
      </w:r>
      <w:bookmarkEnd w:id="526"/>
    </w:p>
    <w:p w:rsidR="00101604" w:rsidRPr="00101604" w:rsidRDefault="00101604" w:rsidP="00101604">
      <w:pPr>
        <w:pStyle w:val="EndNoteBibliography"/>
        <w:ind w:left="720" w:hanging="720"/>
      </w:pPr>
      <w:bookmarkStart w:id="527" w:name="_ENREF_396"/>
      <w:r w:rsidRPr="00101604">
        <w:t>396.</w:t>
      </w:r>
      <w:r w:rsidRPr="00101604">
        <w:tab/>
        <w:t xml:space="preserve">Shehadeh A, El Dahleh M, Salem A, Sarhan Y, Sultan I, Henshaw RM, Aboulafia AJ: </w:t>
      </w:r>
      <w:r w:rsidRPr="00101604">
        <w:rPr>
          <w:b/>
        </w:rPr>
        <w:t>Standardization of rehabilitation after limb salvage surgery for sarcomas improves patients' outcome</w:t>
      </w:r>
      <w:r w:rsidRPr="00101604">
        <w:t xml:space="preserve">. </w:t>
      </w:r>
      <w:r w:rsidRPr="00101604">
        <w:rPr>
          <w:i/>
        </w:rPr>
        <w:t xml:space="preserve">Hematol Oncol Stem Cell Ther </w:t>
      </w:r>
      <w:r w:rsidRPr="00101604">
        <w:t xml:space="preserve">2013, </w:t>
      </w:r>
      <w:r w:rsidRPr="00101604">
        <w:rPr>
          <w:b/>
        </w:rPr>
        <w:t>6</w:t>
      </w:r>
      <w:r w:rsidRPr="00101604">
        <w:t>(3-4):105-111.</w:t>
      </w:r>
      <w:bookmarkEnd w:id="527"/>
    </w:p>
    <w:p w:rsidR="00101604" w:rsidRPr="00101604" w:rsidRDefault="00101604" w:rsidP="00101604">
      <w:pPr>
        <w:pStyle w:val="EndNoteBibliography"/>
        <w:ind w:left="720" w:hanging="720"/>
      </w:pPr>
      <w:bookmarkStart w:id="528" w:name="_ENREF_397"/>
      <w:r w:rsidRPr="00101604">
        <w:t>397.</w:t>
      </w:r>
      <w:r w:rsidRPr="00101604">
        <w:tab/>
        <w:t xml:space="preserve">Cox CL, Montgomery M, Oeffinger KC, Leisenring W, Zeltzer L, Whitton JA, Mertens AC, Hudson MM, Robison LL: </w:t>
      </w:r>
      <w:r w:rsidRPr="00101604">
        <w:rPr>
          <w:b/>
        </w:rPr>
        <w:t>Promoting physical activity in childhood cancer survivors: results from the Childhood Cancer Survivor Study</w:t>
      </w:r>
      <w:r w:rsidRPr="00101604">
        <w:t xml:space="preserve">. </w:t>
      </w:r>
      <w:r w:rsidRPr="00101604">
        <w:rPr>
          <w:i/>
        </w:rPr>
        <w:t xml:space="preserve">Cancer </w:t>
      </w:r>
      <w:r w:rsidRPr="00101604">
        <w:t xml:space="preserve">2009, </w:t>
      </w:r>
      <w:r w:rsidRPr="00101604">
        <w:rPr>
          <w:b/>
        </w:rPr>
        <w:t>115</w:t>
      </w:r>
      <w:r w:rsidRPr="00101604">
        <w:t>(3):642-654.</w:t>
      </w:r>
      <w:bookmarkEnd w:id="528"/>
    </w:p>
    <w:p w:rsidR="00101604" w:rsidRPr="00101604" w:rsidRDefault="00101604" w:rsidP="00101604">
      <w:pPr>
        <w:pStyle w:val="EndNoteBibliography"/>
        <w:ind w:left="720" w:hanging="720"/>
      </w:pPr>
      <w:bookmarkStart w:id="529" w:name="_ENREF_398"/>
      <w:r w:rsidRPr="00101604">
        <w:t>398.</w:t>
      </w:r>
      <w:r w:rsidRPr="00101604">
        <w:tab/>
        <w:t xml:space="preserve">Field T: </w:t>
      </w:r>
      <w:r w:rsidRPr="00101604">
        <w:rPr>
          <w:b/>
        </w:rPr>
        <w:t>Massage therapy research review</w:t>
      </w:r>
      <w:r w:rsidRPr="00101604">
        <w:t xml:space="preserve">. </w:t>
      </w:r>
      <w:r w:rsidRPr="00101604">
        <w:rPr>
          <w:i/>
        </w:rPr>
        <w:t xml:space="preserve">Complement Ther Clin Pract </w:t>
      </w:r>
      <w:r w:rsidRPr="00101604">
        <w:t xml:space="preserve">2016, </w:t>
      </w:r>
      <w:r w:rsidRPr="00101604">
        <w:rPr>
          <w:b/>
        </w:rPr>
        <w:t>24</w:t>
      </w:r>
      <w:r w:rsidRPr="00101604">
        <w:t>:19-31.</w:t>
      </w:r>
      <w:bookmarkEnd w:id="529"/>
    </w:p>
    <w:p w:rsidR="00101604" w:rsidRPr="00101604" w:rsidRDefault="00101604" w:rsidP="00101604">
      <w:pPr>
        <w:pStyle w:val="EndNoteBibliography"/>
        <w:ind w:left="720" w:hanging="720"/>
      </w:pPr>
      <w:bookmarkStart w:id="530" w:name="_ENREF_399"/>
      <w:r w:rsidRPr="00101604">
        <w:t>399.</w:t>
      </w:r>
      <w:r w:rsidRPr="00101604">
        <w:tab/>
        <w:t xml:space="preserve">Tantawy SA, Abdelbasset WK, Nambi G, Kamel DM: </w:t>
      </w:r>
      <w:r w:rsidRPr="00101604">
        <w:rPr>
          <w:b/>
        </w:rPr>
        <w:t>Comparative Study Between the Effects of Kinesio Taping and Pressure Garment on Secondary Upper Extremity Lymphedema and Quality of Life Following Mastectomy: A Randomized Controlled Trial</w:t>
      </w:r>
      <w:r w:rsidRPr="00101604">
        <w:t xml:space="preserve">. </w:t>
      </w:r>
      <w:r w:rsidRPr="00101604">
        <w:rPr>
          <w:i/>
        </w:rPr>
        <w:t xml:space="preserve">Integr Cancer Ther </w:t>
      </w:r>
      <w:r w:rsidRPr="00101604">
        <w:t xml:space="preserve">2019, </w:t>
      </w:r>
      <w:r w:rsidRPr="00101604">
        <w:rPr>
          <w:b/>
        </w:rPr>
        <w:t>18</w:t>
      </w:r>
      <w:r w:rsidRPr="00101604">
        <w:t>:1534735419847276.</w:t>
      </w:r>
      <w:bookmarkEnd w:id="530"/>
    </w:p>
    <w:p w:rsidR="00101604" w:rsidRPr="00101604" w:rsidRDefault="00101604" w:rsidP="00101604">
      <w:pPr>
        <w:pStyle w:val="EndNoteBibliography"/>
        <w:ind w:left="720" w:hanging="720"/>
      </w:pPr>
      <w:bookmarkStart w:id="531" w:name="_ENREF_400"/>
      <w:r w:rsidRPr="00101604">
        <w:t>400.</w:t>
      </w:r>
      <w:r w:rsidRPr="00101604">
        <w:tab/>
        <w:t xml:space="preserve">Fallon M, Giusti R, Aielli F, Hoskin P, Rolke R, Sharma M, Ripamonti CI, Committee EG: </w:t>
      </w:r>
      <w:r w:rsidRPr="00101604">
        <w:rPr>
          <w:b/>
        </w:rPr>
        <w:t>Management of cancer pain in adult patients: ESMO Clinical Practice Guidelines</w:t>
      </w:r>
      <w:r w:rsidRPr="00101604">
        <w:t xml:space="preserve">. </w:t>
      </w:r>
      <w:r w:rsidRPr="00101604">
        <w:rPr>
          <w:i/>
        </w:rPr>
        <w:t xml:space="preserve">Ann Oncol </w:t>
      </w:r>
      <w:r w:rsidRPr="00101604">
        <w:t xml:space="preserve">2018, </w:t>
      </w:r>
      <w:r w:rsidRPr="00101604">
        <w:rPr>
          <w:b/>
        </w:rPr>
        <w:t>29</w:t>
      </w:r>
      <w:r w:rsidRPr="00101604">
        <w:t>(Suppl 4):iv166-iv191.</w:t>
      </w:r>
      <w:bookmarkEnd w:id="531"/>
    </w:p>
    <w:p w:rsidR="00101604" w:rsidRPr="00101604" w:rsidRDefault="00101604" w:rsidP="00101604">
      <w:pPr>
        <w:pStyle w:val="EndNoteBibliography"/>
        <w:ind w:left="720" w:hanging="720"/>
      </w:pPr>
      <w:bookmarkStart w:id="532" w:name="_ENREF_401"/>
      <w:r w:rsidRPr="00101604">
        <w:t>401.</w:t>
      </w:r>
      <w:r w:rsidRPr="00101604">
        <w:tab/>
        <w:t xml:space="preserve">Oren R, Zagury Al, Katzir O, Kollender Y, Meller I: </w:t>
      </w:r>
      <w:r w:rsidRPr="00101604">
        <w:rPr>
          <w:b/>
        </w:rPr>
        <w:t>Musculoskeletal Cancer Surgery</w:t>
      </w:r>
      <w:r w:rsidRPr="00101604">
        <w:t>. In</w:t>
      </w:r>
      <w:r w:rsidRPr="00101604">
        <w:rPr>
          <w:i/>
        </w:rPr>
        <w:t>.</w:t>
      </w:r>
      <w:r w:rsidRPr="00101604">
        <w:t>, edn. Edited by Malawer. Dordrecht: Springer; 2013: 583-593.</w:t>
      </w:r>
      <w:bookmarkEnd w:id="532"/>
    </w:p>
    <w:p w:rsidR="00101604" w:rsidRPr="00101604" w:rsidRDefault="00101604" w:rsidP="00101604">
      <w:pPr>
        <w:pStyle w:val="EndNoteBibliography"/>
        <w:ind w:left="720" w:hanging="720"/>
      </w:pPr>
      <w:bookmarkStart w:id="533" w:name="_ENREF_402"/>
      <w:r w:rsidRPr="00101604">
        <w:t>402.</w:t>
      </w:r>
      <w:r w:rsidRPr="00101604">
        <w:tab/>
        <w:t xml:space="preserve">Committee. NMA: </w:t>
      </w:r>
      <w:r w:rsidRPr="00101604">
        <w:rPr>
          <w:b/>
        </w:rPr>
        <w:t xml:space="preserve">Topic: The Diagnosis and Treatment of Lymphedema. Position Statement of the National Lymphedema Network. </w:t>
      </w:r>
      <w:r w:rsidRPr="00101604">
        <w:t>. In</w:t>
      </w:r>
      <w:r w:rsidRPr="00101604">
        <w:rPr>
          <w:i/>
        </w:rPr>
        <w:t>.</w:t>
      </w:r>
      <w:r w:rsidRPr="00101604">
        <w:t>; 2011: 1-19.</w:t>
      </w:r>
      <w:bookmarkEnd w:id="533"/>
    </w:p>
    <w:p w:rsidR="00101604" w:rsidRPr="00101604" w:rsidRDefault="00101604" w:rsidP="00101604">
      <w:pPr>
        <w:pStyle w:val="EndNoteBibliography"/>
        <w:ind w:left="720" w:hanging="720"/>
      </w:pPr>
      <w:bookmarkStart w:id="534" w:name="_ENREF_403"/>
      <w:r w:rsidRPr="00101604">
        <w:t>403.</w:t>
      </w:r>
      <w:r w:rsidRPr="00101604">
        <w:tab/>
        <w:t xml:space="preserve">Baxter GD, Liu L, Petrich S, Gisselman AS, Chapple C, Anders JJ, Tumilty S: </w:t>
      </w:r>
      <w:r w:rsidRPr="00101604">
        <w:rPr>
          <w:b/>
        </w:rPr>
        <w:t>Low level laser therapy (Photobiomodulation therapy) for breast cancer-related lymphedema: a systematic review</w:t>
      </w:r>
      <w:r w:rsidRPr="00101604">
        <w:t xml:space="preserve">. </w:t>
      </w:r>
      <w:r w:rsidRPr="00101604">
        <w:rPr>
          <w:i/>
        </w:rPr>
        <w:t xml:space="preserve">BMC Cancer </w:t>
      </w:r>
      <w:r w:rsidRPr="00101604">
        <w:t xml:space="preserve">2017, </w:t>
      </w:r>
      <w:r w:rsidRPr="00101604">
        <w:rPr>
          <w:b/>
        </w:rPr>
        <w:t>17</w:t>
      </w:r>
      <w:r w:rsidRPr="00101604">
        <w:t>(1):833.</w:t>
      </w:r>
      <w:bookmarkEnd w:id="534"/>
    </w:p>
    <w:p w:rsidR="00101604" w:rsidRPr="00101604" w:rsidRDefault="00101604" w:rsidP="00101604">
      <w:pPr>
        <w:pStyle w:val="EndNoteBibliography"/>
        <w:ind w:left="720" w:hanging="720"/>
      </w:pPr>
      <w:bookmarkStart w:id="535" w:name="_ENREF_404"/>
      <w:r w:rsidRPr="00101604">
        <w:t>404.</w:t>
      </w:r>
      <w:r w:rsidRPr="00101604">
        <w:tab/>
        <w:t xml:space="preserve">Segal R, Zwaal C, Green E, Tomasone JR, Loblaw A, Petrella T, Exercise for People with Cancer Guideline Development G: </w:t>
      </w:r>
      <w:r w:rsidRPr="00101604">
        <w:rPr>
          <w:b/>
        </w:rPr>
        <w:t>Exercise for people with cancer: a systematic review</w:t>
      </w:r>
      <w:r w:rsidRPr="00101604">
        <w:t xml:space="preserve">. </w:t>
      </w:r>
      <w:r w:rsidRPr="00101604">
        <w:rPr>
          <w:i/>
        </w:rPr>
        <w:t xml:space="preserve">Curr Oncol </w:t>
      </w:r>
      <w:r w:rsidRPr="00101604">
        <w:t xml:space="preserve">2017, </w:t>
      </w:r>
      <w:r w:rsidRPr="00101604">
        <w:rPr>
          <w:b/>
        </w:rPr>
        <w:t>24</w:t>
      </w:r>
      <w:r w:rsidRPr="00101604">
        <w:t>(4):e290-e315.</w:t>
      </w:r>
      <w:bookmarkEnd w:id="535"/>
    </w:p>
    <w:p w:rsidR="00101604" w:rsidRPr="00101604" w:rsidRDefault="00101604" w:rsidP="00101604">
      <w:pPr>
        <w:pStyle w:val="EndNoteBibliography"/>
        <w:ind w:left="720" w:hanging="720"/>
      </w:pPr>
      <w:bookmarkStart w:id="536" w:name="_ENREF_405"/>
      <w:r w:rsidRPr="00101604">
        <w:t>405.</w:t>
      </w:r>
      <w:r w:rsidRPr="00101604">
        <w:tab/>
        <w:t xml:space="preserve">Boyd C, Crawford C, Paat CF, Price A, Xenakis L, Zhang W, Evidence for Massage Therapy Working G: </w:t>
      </w:r>
      <w:r w:rsidRPr="00101604">
        <w:rPr>
          <w:b/>
        </w:rPr>
        <w:t>The Impact of Massage Therapy on Function in Pain Populations-A Systematic Review and Meta-Analysis of Randomized Controlled Trials: Part II, Cancer Pain Populations</w:t>
      </w:r>
      <w:r w:rsidRPr="00101604">
        <w:t xml:space="preserve">. </w:t>
      </w:r>
      <w:r w:rsidRPr="00101604">
        <w:rPr>
          <w:i/>
        </w:rPr>
        <w:t xml:space="preserve">Pain Med </w:t>
      </w:r>
      <w:r w:rsidRPr="00101604">
        <w:t xml:space="preserve">2016, </w:t>
      </w:r>
      <w:r w:rsidRPr="00101604">
        <w:rPr>
          <w:b/>
        </w:rPr>
        <w:t>17</w:t>
      </w:r>
      <w:r w:rsidRPr="00101604">
        <w:t>(8):1553-1568.</w:t>
      </w:r>
      <w:bookmarkEnd w:id="536"/>
    </w:p>
    <w:p w:rsidR="00101604" w:rsidRPr="00101604" w:rsidRDefault="00101604" w:rsidP="00101604">
      <w:pPr>
        <w:pStyle w:val="EndNoteBibliography"/>
        <w:ind w:left="720" w:hanging="720"/>
      </w:pPr>
      <w:bookmarkStart w:id="537" w:name="_ENREF_406"/>
      <w:r w:rsidRPr="00101604">
        <w:t>406.</w:t>
      </w:r>
      <w:r w:rsidRPr="00101604">
        <w:tab/>
        <w:t xml:space="preserve">Stout NL, Baima J, Swisher AK, Winters-Stone KM, Welsh J: </w:t>
      </w:r>
      <w:r w:rsidRPr="00101604">
        <w:rPr>
          <w:b/>
        </w:rPr>
        <w:t>A Systematic Review of Exercise Systematic Reviews in the Cancer Literature (2005-2017)</w:t>
      </w:r>
      <w:r w:rsidRPr="00101604">
        <w:t xml:space="preserve">. </w:t>
      </w:r>
      <w:r w:rsidRPr="00101604">
        <w:rPr>
          <w:i/>
        </w:rPr>
        <w:t xml:space="preserve">PM R </w:t>
      </w:r>
      <w:r w:rsidRPr="00101604">
        <w:t xml:space="preserve">2017, </w:t>
      </w:r>
      <w:r w:rsidRPr="00101604">
        <w:rPr>
          <w:b/>
        </w:rPr>
        <w:t>9</w:t>
      </w:r>
      <w:r w:rsidRPr="00101604">
        <w:t>(9S2):S347-S384.</w:t>
      </w:r>
      <w:bookmarkEnd w:id="537"/>
    </w:p>
    <w:p w:rsidR="00101604" w:rsidRPr="00101604" w:rsidRDefault="00101604" w:rsidP="00101604">
      <w:pPr>
        <w:pStyle w:val="EndNoteBibliography"/>
        <w:ind w:left="720" w:hanging="720"/>
      </w:pPr>
      <w:bookmarkStart w:id="538" w:name="_ENREF_407"/>
      <w:r w:rsidRPr="00101604">
        <w:t>407.</w:t>
      </w:r>
      <w:r w:rsidRPr="00101604">
        <w:tab/>
        <w:t xml:space="preserve">Hu M, Lin W: </w:t>
      </w:r>
      <w:r w:rsidRPr="00101604">
        <w:rPr>
          <w:b/>
        </w:rPr>
        <w:t>Effects of exercise training on red blood cell production: implications for anemia</w:t>
      </w:r>
      <w:r w:rsidRPr="00101604">
        <w:t xml:space="preserve">. </w:t>
      </w:r>
      <w:r w:rsidRPr="00101604">
        <w:rPr>
          <w:i/>
        </w:rPr>
        <w:t xml:space="preserve">Acta Haematol </w:t>
      </w:r>
      <w:r w:rsidRPr="00101604">
        <w:t xml:space="preserve">2012, </w:t>
      </w:r>
      <w:r w:rsidRPr="00101604">
        <w:rPr>
          <w:b/>
        </w:rPr>
        <w:t>127</w:t>
      </w:r>
      <w:r w:rsidRPr="00101604">
        <w:t>(3):156-164.</w:t>
      </w:r>
      <w:bookmarkEnd w:id="538"/>
    </w:p>
    <w:p w:rsidR="00101604" w:rsidRPr="00101604" w:rsidRDefault="00101604" w:rsidP="00101604">
      <w:pPr>
        <w:pStyle w:val="EndNoteBibliography"/>
        <w:ind w:left="720" w:hanging="720"/>
      </w:pPr>
      <w:bookmarkStart w:id="539" w:name="_ENREF_408"/>
      <w:r w:rsidRPr="00101604">
        <w:t>408.</w:t>
      </w:r>
      <w:r w:rsidRPr="00101604">
        <w:tab/>
        <w:t xml:space="preserve">Bland KA, Zadravec K, Landry T, Weller S, Meyers L, Campbell KL: </w:t>
      </w:r>
      <w:r w:rsidRPr="00101604">
        <w:rPr>
          <w:b/>
        </w:rPr>
        <w:t>Impact of exercise on chemotherapy completion rate: A systematic review of the evidence and recommendations for future exercise oncology research</w:t>
      </w:r>
      <w:r w:rsidRPr="00101604">
        <w:t xml:space="preserve">. </w:t>
      </w:r>
      <w:r w:rsidRPr="00101604">
        <w:rPr>
          <w:i/>
        </w:rPr>
        <w:t xml:space="preserve">Crit Rev Oncol Hematol </w:t>
      </w:r>
      <w:r w:rsidRPr="00101604">
        <w:t xml:space="preserve">2019, </w:t>
      </w:r>
      <w:r w:rsidRPr="00101604">
        <w:rPr>
          <w:b/>
        </w:rPr>
        <w:t>136</w:t>
      </w:r>
      <w:r w:rsidRPr="00101604">
        <w:t>:79-85.</w:t>
      </w:r>
      <w:bookmarkEnd w:id="539"/>
    </w:p>
    <w:p w:rsidR="00101604" w:rsidRPr="00101604" w:rsidRDefault="00101604" w:rsidP="00101604">
      <w:pPr>
        <w:pStyle w:val="EndNoteBibliography"/>
        <w:ind w:left="720" w:hanging="720"/>
      </w:pPr>
      <w:bookmarkStart w:id="540" w:name="_ENREF_409"/>
      <w:r w:rsidRPr="00101604">
        <w:t>409.</w:t>
      </w:r>
      <w:r w:rsidRPr="00101604">
        <w:tab/>
        <w:t>Mustian KM, Alfano CM, Heckler C, Kleckner AS, Kleckner IR, Leach CR, Mohr D, Palesh OG, Peppone LJ, Piper BF</w:t>
      </w:r>
      <w:r w:rsidRPr="00101604">
        <w:rPr>
          <w:i/>
        </w:rPr>
        <w:t xml:space="preserve"> et al</w:t>
      </w:r>
      <w:r w:rsidRPr="00101604">
        <w:t xml:space="preserve">: </w:t>
      </w:r>
      <w:r w:rsidRPr="00101604">
        <w:rPr>
          <w:b/>
        </w:rPr>
        <w:t>Comparison of Pharmaceutical, Psychological, and Exercise Treatments for Cancer-Related Fatigue: A Meta-analysis</w:t>
      </w:r>
      <w:r w:rsidRPr="00101604">
        <w:t xml:space="preserve">. </w:t>
      </w:r>
      <w:r w:rsidRPr="00101604">
        <w:rPr>
          <w:i/>
        </w:rPr>
        <w:t xml:space="preserve">JAMA Oncol </w:t>
      </w:r>
      <w:r w:rsidRPr="00101604">
        <w:t xml:space="preserve">2017, </w:t>
      </w:r>
      <w:r w:rsidRPr="00101604">
        <w:rPr>
          <w:b/>
        </w:rPr>
        <w:t>3</w:t>
      </w:r>
      <w:r w:rsidRPr="00101604">
        <w:t>(7):961-968.</w:t>
      </w:r>
      <w:bookmarkEnd w:id="540"/>
    </w:p>
    <w:p w:rsidR="00101604" w:rsidRPr="00101604" w:rsidRDefault="00101604" w:rsidP="00101604">
      <w:pPr>
        <w:pStyle w:val="EndNoteBibliography"/>
        <w:ind w:left="720" w:hanging="720"/>
      </w:pPr>
      <w:bookmarkStart w:id="541" w:name="_ENREF_410"/>
      <w:r w:rsidRPr="00101604">
        <w:t>410.</w:t>
      </w:r>
      <w:r w:rsidRPr="00101604">
        <w:tab/>
        <w:t>Kinkead B, Schettler PJ, Larson ER, Carroll D, Sharenko M, Nettles J, Edwards SA, Miller AH, Torres MA, Dunlop BW</w:t>
      </w:r>
      <w:r w:rsidRPr="00101604">
        <w:rPr>
          <w:i/>
        </w:rPr>
        <w:t xml:space="preserve"> et al</w:t>
      </w:r>
      <w:r w:rsidRPr="00101604">
        <w:t xml:space="preserve">: </w:t>
      </w:r>
      <w:r w:rsidRPr="00101604">
        <w:rPr>
          <w:b/>
        </w:rPr>
        <w:t>Massage therapy decreases cancer-related fatigue: Results from a randomized early phase trial</w:t>
      </w:r>
      <w:r w:rsidRPr="00101604">
        <w:t xml:space="preserve">. </w:t>
      </w:r>
      <w:r w:rsidRPr="00101604">
        <w:rPr>
          <w:i/>
        </w:rPr>
        <w:t xml:space="preserve">Cancer </w:t>
      </w:r>
      <w:r w:rsidRPr="00101604">
        <w:t xml:space="preserve">2018, </w:t>
      </w:r>
      <w:r w:rsidRPr="00101604">
        <w:rPr>
          <w:b/>
        </w:rPr>
        <w:t>124</w:t>
      </w:r>
      <w:r w:rsidRPr="00101604">
        <w:t>(3):546-554.</w:t>
      </w:r>
      <w:bookmarkEnd w:id="541"/>
    </w:p>
    <w:p w:rsidR="00101604" w:rsidRPr="00101604" w:rsidRDefault="00101604" w:rsidP="00101604">
      <w:pPr>
        <w:pStyle w:val="EndNoteBibliography"/>
        <w:ind w:left="720" w:hanging="720"/>
      </w:pPr>
      <w:bookmarkStart w:id="542" w:name="_ENREF_411"/>
      <w:r w:rsidRPr="00101604">
        <w:t>411.</w:t>
      </w:r>
      <w:r w:rsidRPr="00101604">
        <w:tab/>
        <w:t xml:space="preserve">Streckmann F, Zopf EM, Lehmann HC, May K, Rizza J, Zimmer P, Gollhofer A, Bloch W, Baumann FT: </w:t>
      </w:r>
      <w:r w:rsidRPr="00101604">
        <w:rPr>
          <w:b/>
        </w:rPr>
        <w:t>Exercise intervention studies in patients with peripheral neuropathy: a systematic review</w:t>
      </w:r>
      <w:r w:rsidRPr="00101604">
        <w:t xml:space="preserve">. </w:t>
      </w:r>
      <w:r w:rsidRPr="00101604">
        <w:rPr>
          <w:i/>
        </w:rPr>
        <w:t xml:space="preserve">Sports Med </w:t>
      </w:r>
      <w:r w:rsidRPr="00101604">
        <w:t xml:space="preserve">2014, </w:t>
      </w:r>
      <w:r w:rsidRPr="00101604">
        <w:rPr>
          <w:b/>
        </w:rPr>
        <w:t>44</w:t>
      </w:r>
      <w:r w:rsidRPr="00101604">
        <w:t>(9):1289-1304.</w:t>
      </w:r>
      <w:bookmarkEnd w:id="542"/>
    </w:p>
    <w:p w:rsidR="00101604" w:rsidRPr="00101604" w:rsidRDefault="00101604" w:rsidP="00101604">
      <w:pPr>
        <w:pStyle w:val="EndNoteBibliography"/>
        <w:ind w:left="720" w:hanging="720"/>
      </w:pPr>
      <w:bookmarkStart w:id="543" w:name="_ENREF_412"/>
      <w:r w:rsidRPr="00101604">
        <w:t>412.</w:t>
      </w:r>
      <w:r w:rsidRPr="00101604">
        <w:tab/>
        <w:t>Kleckner IR, Kamen C, Gewandter JS, Mohile NA, Heckler CE, Culakova E, Fung C, Janelsins MC, Asare M, Lin PJ</w:t>
      </w:r>
      <w:r w:rsidRPr="00101604">
        <w:rPr>
          <w:i/>
        </w:rPr>
        <w:t xml:space="preserve"> et al</w:t>
      </w:r>
      <w:r w:rsidRPr="00101604">
        <w:t xml:space="preserve">: </w:t>
      </w:r>
      <w:r w:rsidRPr="00101604">
        <w:rPr>
          <w:b/>
        </w:rPr>
        <w:t>Effects of exercise during chemotherapy on chemotherapy-induced peripheral neuropathy: a multicenter, randomized controlled trial</w:t>
      </w:r>
      <w:r w:rsidRPr="00101604">
        <w:t xml:space="preserve">. </w:t>
      </w:r>
      <w:r w:rsidRPr="00101604">
        <w:rPr>
          <w:i/>
        </w:rPr>
        <w:t xml:space="preserve">Support Care Cancer </w:t>
      </w:r>
      <w:r w:rsidRPr="00101604">
        <w:t xml:space="preserve">2018, </w:t>
      </w:r>
      <w:r w:rsidRPr="00101604">
        <w:rPr>
          <w:b/>
        </w:rPr>
        <w:t>26</w:t>
      </w:r>
      <w:r w:rsidRPr="00101604">
        <w:t>(4):1019-1028.</w:t>
      </w:r>
      <w:bookmarkEnd w:id="543"/>
    </w:p>
    <w:p w:rsidR="00101604" w:rsidRPr="00101604" w:rsidRDefault="00101604" w:rsidP="00101604">
      <w:pPr>
        <w:pStyle w:val="EndNoteBibliography"/>
        <w:ind w:left="720" w:hanging="720"/>
      </w:pPr>
      <w:bookmarkStart w:id="544" w:name="_ENREF_413"/>
      <w:r w:rsidRPr="00101604">
        <w:t>413.</w:t>
      </w:r>
      <w:r w:rsidRPr="00101604">
        <w:tab/>
        <w:t>Lee JM, Look RM, Turner C, Gardiner SK, Wagie T, Douglas J, Sorenson L, Evans L, Kirchner S, Dashkoff C</w:t>
      </w:r>
      <w:r w:rsidRPr="00101604">
        <w:rPr>
          <w:i/>
        </w:rPr>
        <w:t xml:space="preserve"> et al</w:t>
      </w:r>
      <w:r w:rsidRPr="00101604">
        <w:t xml:space="preserve">: </w:t>
      </w:r>
      <w:r w:rsidRPr="00101604">
        <w:rPr>
          <w:b/>
        </w:rPr>
        <w:t>Low-level laser therapy for chemotherapy-induced peripheral neuropathy</w:t>
      </w:r>
      <w:r w:rsidRPr="00101604">
        <w:t xml:space="preserve">. </w:t>
      </w:r>
      <w:r w:rsidRPr="00101604">
        <w:rPr>
          <w:i/>
        </w:rPr>
        <w:t xml:space="preserve">Journal of Clinical Oncology </w:t>
      </w:r>
      <w:r w:rsidRPr="00101604">
        <w:t xml:space="preserve">2012, </w:t>
      </w:r>
      <w:r w:rsidRPr="00101604">
        <w:rPr>
          <w:b/>
        </w:rPr>
        <w:t>30</w:t>
      </w:r>
      <w:r w:rsidRPr="00101604">
        <w:t>(15_suppl):9019-9019.</w:t>
      </w:r>
      <w:bookmarkEnd w:id="544"/>
    </w:p>
    <w:p w:rsidR="00101604" w:rsidRPr="00101604" w:rsidRDefault="00101604" w:rsidP="00101604">
      <w:pPr>
        <w:pStyle w:val="EndNoteBibliography"/>
        <w:ind w:left="720" w:hanging="720"/>
      </w:pPr>
      <w:bookmarkStart w:id="545" w:name="_ENREF_414"/>
      <w:r w:rsidRPr="00101604">
        <w:t>414.</w:t>
      </w:r>
      <w:r w:rsidRPr="00101604">
        <w:tab/>
        <w:t xml:space="preserve">Rick O, von Hehn U, Mikus E, Dertinger H, Geiger G: </w:t>
      </w:r>
      <w:r w:rsidRPr="00101604">
        <w:rPr>
          <w:b/>
        </w:rPr>
        <w:t>Magnetic field therapy in patients with cytostatics-induced polyneuropathy: A prospective randomized placebo-controlled phase-III study</w:t>
      </w:r>
      <w:r w:rsidRPr="00101604">
        <w:t xml:space="preserve">. </w:t>
      </w:r>
      <w:r w:rsidRPr="00101604">
        <w:rPr>
          <w:i/>
        </w:rPr>
        <w:t xml:space="preserve">Bioelectromagnetics </w:t>
      </w:r>
      <w:r w:rsidRPr="00101604">
        <w:t xml:space="preserve">2017, </w:t>
      </w:r>
      <w:r w:rsidRPr="00101604">
        <w:rPr>
          <w:b/>
        </w:rPr>
        <w:t>38</w:t>
      </w:r>
      <w:r w:rsidRPr="00101604">
        <w:t>(2):85-94.</w:t>
      </w:r>
      <w:bookmarkEnd w:id="545"/>
    </w:p>
    <w:p w:rsidR="00101604" w:rsidRPr="00101604" w:rsidRDefault="00101604" w:rsidP="00101604">
      <w:pPr>
        <w:pStyle w:val="EndNoteBibliography"/>
        <w:ind w:left="720" w:hanging="720"/>
      </w:pPr>
      <w:bookmarkStart w:id="546" w:name="_ENREF_415"/>
      <w:r w:rsidRPr="00101604">
        <w:t>415.</w:t>
      </w:r>
      <w:r w:rsidRPr="00101604">
        <w:tab/>
        <w:t xml:space="preserve">Kilinc M, Livanelioglu A, Yildirim SA, Tan E: </w:t>
      </w:r>
      <w:r w:rsidRPr="00101604">
        <w:rPr>
          <w:b/>
        </w:rPr>
        <w:t>Effects of transcutaneous electrical nerve stimulation in patients with peripheral and central neuropathic pain</w:t>
      </w:r>
      <w:r w:rsidRPr="00101604">
        <w:t xml:space="preserve">. </w:t>
      </w:r>
      <w:r w:rsidRPr="00101604">
        <w:rPr>
          <w:i/>
        </w:rPr>
        <w:t xml:space="preserve">J Rehabil Med </w:t>
      </w:r>
      <w:r w:rsidRPr="00101604">
        <w:t xml:space="preserve">2014, </w:t>
      </w:r>
      <w:r w:rsidRPr="00101604">
        <w:rPr>
          <w:b/>
        </w:rPr>
        <w:t>46</w:t>
      </w:r>
      <w:r w:rsidRPr="00101604">
        <w:t>(5):454-460.</w:t>
      </w:r>
      <w:bookmarkEnd w:id="546"/>
    </w:p>
    <w:p w:rsidR="00101604" w:rsidRPr="00101604" w:rsidRDefault="00101604" w:rsidP="00101604">
      <w:pPr>
        <w:pStyle w:val="EndNoteBibliography"/>
        <w:ind w:left="720" w:hanging="720"/>
      </w:pPr>
      <w:bookmarkStart w:id="547" w:name="_ENREF_416"/>
      <w:r w:rsidRPr="00101604">
        <w:t>416.</w:t>
      </w:r>
      <w:r w:rsidRPr="00101604">
        <w:tab/>
        <w:t xml:space="preserve">Oberoi S, Zamperlini-Netto G, Beyene J, Treister NS, Sung L: </w:t>
      </w:r>
      <w:r w:rsidRPr="00101604">
        <w:rPr>
          <w:b/>
        </w:rPr>
        <w:t>Effect of prophylactic low level laser therapy on oral mucositis: a systematic review and meta-analysis</w:t>
      </w:r>
      <w:r w:rsidRPr="00101604">
        <w:t xml:space="preserve">. </w:t>
      </w:r>
      <w:r w:rsidRPr="00101604">
        <w:rPr>
          <w:i/>
        </w:rPr>
        <w:t xml:space="preserve">PLoS One </w:t>
      </w:r>
      <w:r w:rsidRPr="00101604">
        <w:t xml:space="preserve">2014, </w:t>
      </w:r>
      <w:r w:rsidRPr="00101604">
        <w:rPr>
          <w:b/>
        </w:rPr>
        <w:t>9</w:t>
      </w:r>
      <w:r w:rsidRPr="00101604">
        <w:t>(9):e107418.</w:t>
      </w:r>
      <w:bookmarkEnd w:id="547"/>
    </w:p>
    <w:p w:rsidR="00101604" w:rsidRPr="00101604" w:rsidRDefault="00101604" w:rsidP="00101604">
      <w:pPr>
        <w:pStyle w:val="EndNoteBibliography"/>
        <w:ind w:left="720" w:hanging="720"/>
      </w:pPr>
      <w:bookmarkStart w:id="548" w:name="_ENREF_417"/>
      <w:r w:rsidRPr="00101604">
        <w:t>417.</w:t>
      </w:r>
      <w:r w:rsidRPr="00101604">
        <w:tab/>
        <w:t xml:space="preserve">Ross M, Fischer-Cartlidge E: </w:t>
      </w:r>
      <w:r w:rsidRPr="00101604">
        <w:rPr>
          <w:b/>
        </w:rPr>
        <w:t>Scalp Cooling: A Literature Review of Efficacy, Safety, and Tolerability for Chemotherapy-Induced Alopecia</w:t>
      </w:r>
      <w:r w:rsidRPr="00101604">
        <w:t xml:space="preserve">. </w:t>
      </w:r>
      <w:r w:rsidRPr="00101604">
        <w:rPr>
          <w:i/>
        </w:rPr>
        <w:t xml:space="preserve">Clin J Oncol Nurs </w:t>
      </w:r>
      <w:r w:rsidRPr="00101604">
        <w:t xml:space="preserve">2017, </w:t>
      </w:r>
      <w:r w:rsidRPr="00101604">
        <w:rPr>
          <w:b/>
        </w:rPr>
        <w:t>21</w:t>
      </w:r>
      <w:r w:rsidRPr="00101604">
        <w:t>(2):226-233.</w:t>
      </w:r>
      <w:bookmarkEnd w:id="548"/>
    </w:p>
    <w:p w:rsidR="00101604" w:rsidRPr="00101604" w:rsidRDefault="00101604" w:rsidP="00101604">
      <w:pPr>
        <w:pStyle w:val="EndNoteBibliography"/>
        <w:ind w:left="720" w:hanging="720"/>
      </w:pPr>
      <w:bookmarkStart w:id="549" w:name="_ENREF_418"/>
      <w:r w:rsidRPr="00101604">
        <w:t>418.</w:t>
      </w:r>
      <w:r w:rsidRPr="00101604">
        <w:tab/>
        <w:t xml:space="preserve">Kessels E, Husson O, van der Feltz-Cornelis CM: </w:t>
      </w:r>
      <w:r w:rsidRPr="00101604">
        <w:rPr>
          <w:b/>
        </w:rPr>
        <w:t>The effect of exercise on cancer-related fatigue in cancer survivors: a systematic review and meta-analysis</w:t>
      </w:r>
      <w:r w:rsidRPr="00101604">
        <w:t xml:space="preserve">. </w:t>
      </w:r>
      <w:r w:rsidRPr="00101604">
        <w:rPr>
          <w:i/>
        </w:rPr>
        <w:t xml:space="preserve">Neuropsychiatr Dis Treat </w:t>
      </w:r>
      <w:r w:rsidRPr="00101604">
        <w:t xml:space="preserve">2018, </w:t>
      </w:r>
      <w:r w:rsidRPr="00101604">
        <w:rPr>
          <w:b/>
        </w:rPr>
        <w:t>14</w:t>
      </w:r>
      <w:r w:rsidRPr="00101604">
        <w:t>:479-494.</w:t>
      </w:r>
      <w:bookmarkEnd w:id="549"/>
    </w:p>
    <w:p w:rsidR="00101604" w:rsidRPr="00101604" w:rsidRDefault="00101604" w:rsidP="00101604">
      <w:pPr>
        <w:pStyle w:val="EndNoteBibliography"/>
        <w:ind w:left="720" w:hanging="720"/>
      </w:pPr>
      <w:bookmarkStart w:id="550" w:name="_ENREF_419"/>
      <w:r w:rsidRPr="00101604">
        <w:t>419.</w:t>
      </w:r>
      <w:r w:rsidRPr="00101604">
        <w:tab/>
        <w:t>Rief H, Omlor G, Akbar M, Welzel T, Bruckner T, Rieken S, Haefner MF, Schlampp I, Gioules A, Habermehl D</w:t>
      </w:r>
      <w:r w:rsidRPr="00101604">
        <w:rPr>
          <w:i/>
        </w:rPr>
        <w:t xml:space="preserve"> et al</w:t>
      </w:r>
      <w:r w:rsidRPr="00101604">
        <w:t xml:space="preserve">: </w:t>
      </w:r>
      <w:r w:rsidRPr="00101604">
        <w:rPr>
          <w:b/>
        </w:rPr>
        <w:t>Feasibility of isometric spinal muscle training in patients with bone metastases under radiation therapy - first results of a randomized pilot trial</w:t>
      </w:r>
      <w:r w:rsidRPr="00101604">
        <w:t xml:space="preserve">. </w:t>
      </w:r>
      <w:r w:rsidRPr="00101604">
        <w:rPr>
          <w:i/>
        </w:rPr>
        <w:t xml:space="preserve">BMC Cancer </w:t>
      </w:r>
      <w:r w:rsidRPr="00101604">
        <w:t xml:space="preserve">2014, </w:t>
      </w:r>
      <w:r w:rsidRPr="00101604">
        <w:rPr>
          <w:b/>
        </w:rPr>
        <w:t>14</w:t>
      </w:r>
      <w:r w:rsidRPr="00101604">
        <w:t>:67.</w:t>
      </w:r>
      <w:bookmarkEnd w:id="550"/>
    </w:p>
    <w:p w:rsidR="00101604" w:rsidRPr="00101604" w:rsidRDefault="00101604" w:rsidP="00101604">
      <w:pPr>
        <w:pStyle w:val="EndNoteBibliography"/>
        <w:ind w:left="720" w:hanging="720"/>
      </w:pPr>
      <w:bookmarkStart w:id="551" w:name="_ENREF_420"/>
      <w:r w:rsidRPr="00101604">
        <w:t>420.</w:t>
      </w:r>
      <w:r w:rsidRPr="00101604">
        <w:tab/>
        <w:t xml:space="preserve">Bensadoun RJ, Nair RG: </w:t>
      </w:r>
      <w:r w:rsidRPr="00101604">
        <w:rPr>
          <w:b/>
        </w:rPr>
        <w:t>Low-Level Laser Therapy in the Management of Mucositis and Dermatitis Induced by Cancer Therapy</w:t>
      </w:r>
      <w:r w:rsidRPr="00101604">
        <w:t xml:space="preserve">. </w:t>
      </w:r>
      <w:r w:rsidRPr="00101604">
        <w:rPr>
          <w:i/>
        </w:rPr>
        <w:t xml:space="preserve">Photomed Laser Surg </w:t>
      </w:r>
      <w:r w:rsidRPr="00101604">
        <w:t xml:space="preserve">2015, </w:t>
      </w:r>
      <w:r w:rsidRPr="00101604">
        <w:rPr>
          <w:b/>
        </w:rPr>
        <w:t>33</w:t>
      </w:r>
      <w:r w:rsidRPr="00101604">
        <w:t>(10):487-491.</w:t>
      </w:r>
      <w:bookmarkEnd w:id="551"/>
    </w:p>
    <w:p w:rsidR="00101604" w:rsidRPr="00101604" w:rsidRDefault="00101604" w:rsidP="00101604">
      <w:pPr>
        <w:pStyle w:val="EndNoteBibliography"/>
        <w:ind w:left="720" w:hanging="720"/>
      </w:pPr>
      <w:bookmarkStart w:id="552" w:name="_ENREF_421"/>
      <w:r w:rsidRPr="00101604">
        <w:t>421.</w:t>
      </w:r>
      <w:r w:rsidRPr="00101604">
        <w:tab/>
        <w:t xml:space="preserve">Temoshok L: </w:t>
      </w:r>
      <w:r w:rsidRPr="00101604">
        <w:rPr>
          <w:b/>
        </w:rPr>
        <w:t>Biopsychosocial studies on cutaneous malignant melanoma: psychosocial factors associated with prognostic indicators, progression, psychophysiology and tumor-host response</w:t>
      </w:r>
      <w:r w:rsidRPr="00101604">
        <w:t xml:space="preserve">. </w:t>
      </w:r>
      <w:r w:rsidRPr="00101604">
        <w:rPr>
          <w:i/>
        </w:rPr>
        <w:t xml:space="preserve">Soc Sci Med </w:t>
      </w:r>
      <w:r w:rsidRPr="00101604">
        <w:t xml:space="preserve">1985, </w:t>
      </w:r>
      <w:r w:rsidRPr="00101604">
        <w:rPr>
          <w:b/>
        </w:rPr>
        <w:t>20</w:t>
      </w:r>
      <w:r w:rsidRPr="00101604">
        <w:t>(8):833-840.</w:t>
      </w:r>
      <w:bookmarkEnd w:id="552"/>
    </w:p>
    <w:p w:rsidR="00101604" w:rsidRPr="00101604" w:rsidRDefault="00101604" w:rsidP="00101604">
      <w:pPr>
        <w:pStyle w:val="EndNoteBibliography"/>
        <w:ind w:left="720" w:hanging="720"/>
      </w:pPr>
      <w:bookmarkStart w:id="553" w:name="_ENREF_422"/>
      <w:r w:rsidRPr="00101604">
        <w:t>422.</w:t>
      </w:r>
      <w:r w:rsidRPr="00101604">
        <w:tab/>
        <w:t xml:space="preserve">Dirksen SR: </w:t>
      </w:r>
      <w:r w:rsidRPr="00101604">
        <w:rPr>
          <w:b/>
        </w:rPr>
        <w:t>Perceived well-being in malignant melanoma survivors</w:t>
      </w:r>
      <w:r w:rsidRPr="00101604">
        <w:t xml:space="preserve">. </w:t>
      </w:r>
      <w:r w:rsidRPr="00101604">
        <w:rPr>
          <w:i/>
        </w:rPr>
        <w:t xml:space="preserve">Oncol Nurs Forum </w:t>
      </w:r>
      <w:r w:rsidRPr="00101604">
        <w:t xml:space="preserve">1989, </w:t>
      </w:r>
      <w:r w:rsidRPr="00101604">
        <w:rPr>
          <w:b/>
        </w:rPr>
        <w:t>16</w:t>
      </w:r>
      <w:r w:rsidRPr="00101604">
        <w:t>(3):353-358.</w:t>
      </w:r>
      <w:bookmarkEnd w:id="553"/>
    </w:p>
    <w:p w:rsidR="00101604" w:rsidRPr="00101604" w:rsidRDefault="00101604" w:rsidP="00101604">
      <w:pPr>
        <w:pStyle w:val="EndNoteBibliography"/>
        <w:ind w:left="720" w:hanging="720"/>
      </w:pPr>
      <w:bookmarkStart w:id="554" w:name="_ENREF_423"/>
      <w:r w:rsidRPr="00101604">
        <w:t>423.</w:t>
      </w:r>
      <w:r w:rsidRPr="00101604">
        <w:tab/>
        <w:t xml:space="preserve">Lichtenthal WG, Cruess DG, Schuchter LM, Ming ME: </w:t>
      </w:r>
      <w:r w:rsidRPr="00101604">
        <w:rPr>
          <w:b/>
        </w:rPr>
        <w:t>Psychosocial factors related to the correspondence of recipient and provider perceptions of social support among patients diagnosed with or at risk for malignant melanoma</w:t>
      </w:r>
      <w:r w:rsidRPr="00101604">
        <w:t xml:space="preserve">. </w:t>
      </w:r>
      <w:r w:rsidRPr="00101604">
        <w:rPr>
          <w:i/>
        </w:rPr>
        <w:t xml:space="preserve">J Health Psychol </w:t>
      </w:r>
      <w:r w:rsidRPr="00101604">
        <w:t xml:space="preserve">2003, </w:t>
      </w:r>
      <w:r w:rsidRPr="00101604">
        <w:rPr>
          <w:b/>
        </w:rPr>
        <w:t>8</w:t>
      </w:r>
      <w:r w:rsidRPr="00101604">
        <w:t>(6):705-719.</w:t>
      </w:r>
      <w:bookmarkEnd w:id="554"/>
    </w:p>
    <w:p w:rsidR="00101604" w:rsidRPr="00101604" w:rsidRDefault="00101604" w:rsidP="00101604">
      <w:pPr>
        <w:pStyle w:val="EndNoteBibliography"/>
        <w:ind w:left="720" w:hanging="720"/>
      </w:pPr>
      <w:bookmarkStart w:id="555" w:name="_ENREF_424"/>
      <w:r w:rsidRPr="00101604">
        <w:t>424.</w:t>
      </w:r>
      <w:r w:rsidRPr="00101604">
        <w:tab/>
        <w:t xml:space="preserve">Sollner W, Zschocke I, Zingg-Schir M, Stein B, Rumpold G, Fritsch P, Augustin M: </w:t>
      </w:r>
      <w:r w:rsidRPr="00101604">
        <w:rPr>
          <w:b/>
        </w:rPr>
        <w:t>Interactive patterns of social support and individual coping strategies in melanoma patients and their correlations with adjustment to illness</w:t>
      </w:r>
      <w:r w:rsidRPr="00101604">
        <w:t xml:space="preserve">. </w:t>
      </w:r>
      <w:r w:rsidRPr="00101604">
        <w:rPr>
          <w:i/>
        </w:rPr>
        <w:t xml:space="preserve">Psychosomatics </w:t>
      </w:r>
      <w:r w:rsidRPr="00101604">
        <w:t xml:space="preserve">1999, </w:t>
      </w:r>
      <w:r w:rsidRPr="00101604">
        <w:rPr>
          <w:b/>
        </w:rPr>
        <w:t>40</w:t>
      </w:r>
      <w:r w:rsidRPr="00101604">
        <w:t>(3):239-250.</w:t>
      </w:r>
      <w:bookmarkEnd w:id="555"/>
    </w:p>
    <w:p w:rsidR="00101604" w:rsidRPr="00101604" w:rsidRDefault="00101604" w:rsidP="00101604">
      <w:pPr>
        <w:pStyle w:val="EndNoteBibliography"/>
        <w:ind w:left="720" w:hanging="720"/>
      </w:pPr>
      <w:bookmarkStart w:id="556" w:name="_ENREF_425"/>
      <w:r w:rsidRPr="00101604">
        <w:t>425.</w:t>
      </w:r>
      <w:r w:rsidRPr="00101604">
        <w:tab/>
        <w:t xml:space="preserve">Devine D, Parker PA, Fouladi RT, Cohen L: </w:t>
      </w:r>
      <w:r w:rsidRPr="00101604">
        <w:rPr>
          <w:b/>
        </w:rPr>
        <w:t>The association between social support, intrusive thoughts, avoidance, and adjustment following an experimental cancer treatment</w:t>
      </w:r>
      <w:r w:rsidRPr="00101604">
        <w:t xml:space="preserve">. </w:t>
      </w:r>
      <w:r w:rsidRPr="00101604">
        <w:rPr>
          <w:i/>
        </w:rPr>
        <w:t xml:space="preserve">Psychooncology </w:t>
      </w:r>
      <w:r w:rsidRPr="00101604">
        <w:t xml:space="preserve">2003, </w:t>
      </w:r>
      <w:r w:rsidRPr="00101604">
        <w:rPr>
          <w:b/>
        </w:rPr>
        <w:t>12</w:t>
      </w:r>
      <w:r w:rsidRPr="00101604">
        <w:t>(5):453-462.</w:t>
      </w:r>
      <w:bookmarkEnd w:id="556"/>
    </w:p>
    <w:p w:rsidR="00101604" w:rsidRPr="00810D15" w:rsidRDefault="00101604" w:rsidP="00101604">
      <w:pPr>
        <w:pStyle w:val="EndNoteBibliography"/>
        <w:ind w:left="720" w:hanging="720"/>
        <w:rPr>
          <w:lang w:val="ru-RU"/>
        </w:rPr>
      </w:pPr>
      <w:bookmarkStart w:id="557" w:name="_ENREF_426"/>
      <w:r w:rsidRPr="00101604">
        <w:t>426.</w:t>
      </w:r>
      <w:r w:rsidRPr="00101604">
        <w:tab/>
        <w:t xml:space="preserve">Folkman S, Lazarus RS, Gruen RJ, DeLongis A: </w:t>
      </w:r>
      <w:r w:rsidRPr="00101604">
        <w:rPr>
          <w:b/>
        </w:rPr>
        <w:t>Appraisal, coping, health status, and psychological symptoms</w:t>
      </w:r>
      <w:r w:rsidRPr="00101604">
        <w:t xml:space="preserve">. </w:t>
      </w:r>
      <w:r w:rsidRPr="00101604">
        <w:rPr>
          <w:i/>
        </w:rPr>
        <w:t>J</w:t>
      </w:r>
      <w:r w:rsidRPr="00810D15">
        <w:rPr>
          <w:i/>
          <w:lang w:val="ru-RU"/>
        </w:rPr>
        <w:t xml:space="preserve"> </w:t>
      </w:r>
      <w:r w:rsidRPr="00101604">
        <w:rPr>
          <w:i/>
        </w:rPr>
        <w:t>Pers</w:t>
      </w:r>
      <w:r w:rsidRPr="00810D15">
        <w:rPr>
          <w:i/>
          <w:lang w:val="ru-RU"/>
        </w:rPr>
        <w:t xml:space="preserve"> </w:t>
      </w:r>
      <w:r w:rsidRPr="00101604">
        <w:rPr>
          <w:i/>
        </w:rPr>
        <w:t>Soc</w:t>
      </w:r>
      <w:r w:rsidRPr="00810D15">
        <w:rPr>
          <w:i/>
          <w:lang w:val="ru-RU"/>
        </w:rPr>
        <w:t xml:space="preserve"> </w:t>
      </w:r>
      <w:r w:rsidRPr="00101604">
        <w:rPr>
          <w:i/>
        </w:rPr>
        <w:t>Psychol</w:t>
      </w:r>
      <w:r w:rsidRPr="00810D15">
        <w:rPr>
          <w:i/>
          <w:lang w:val="ru-RU"/>
        </w:rPr>
        <w:t xml:space="preserve"> </w:t>
      </w:r>
      <w:r w:rsidRPr="00810D15">
        <w:rPr>
          <w:lang w:val="ru-RU"/>
        </w:rPr>
        <w:t xml:space="preserve">1986, </w:t>
      </w:r>
      <w:r w:rsidRPr="00810D15">
        <w:rPr>
          <w:b/>
          <w:lang w:val="ru-RU"/>
        </w:rPr>
        <w:t>50</w:t>
      </w:r>
      <w:r w:rsidRPr="00810D15">
        <w:rPr>
          <w:lang w:val="ru-RU"/>
        </w:rPr>
        <w:t>(3):571-579.</w:t>
      </w:r>
      <w:bookmarkEnd w:id="557"/>
    </w:p>
    <w:p w:rsidR="00101604" w:rsidRPr="00101604" w:rsidRDefault="00101604" w:rsidP="00101604">
      <w:pPr>
        <w:pStyle w:val="EndNoteBibliography"/>
        <w:ind w:left="720" w:hanging="720"/>
      </w:pPr>
      <w:bookmarkStart w:id="558" w:name="_ENREF_427"/>
      <w:r w:rsidRPr="00810D15">
        <w:rPr>
          <w:lang w:val="ru-RU"/>
        </w:rPr>
        <w:t>427.</w:t>
      </w:r>
      <w:r w:rsidRPr="00810D15">
        <w:rPr>
          <w:lang w:val="ru-RU"/>
        </w:rPr>
        <w:tab/>
        <w:t>Беляев АМ, Чулкова ВА, Семиглазова ТЮ, Рогачев МВ (</w:t>
      </w:r>
      <w:r w:rsidRPr="00101604">
        <w:t>eds</w:t>
      </w:r>
      <w:r w:rsidRPr="00810D15">
        <w:rPr>
          <w:lang w:val="ru-RU"/>
        </w:rPr>
        <w:t xml:space="preserve">.): </w:t>
      </w:r>
      <w:r w:rsidRPr="00810D15">
        <w:rPr>
          <w:b/>
          <w:lang w:val="ru-RU"/>
        </w:rPr>
        <w:t xml:space="preserve">Онкопсихология для врачей-онкологов и медицинских психологов. </w:t>
      </w:r>
      <w:r w:rsidRPr="00101604">
        <w:rPr>
          <w:b/>
        </w:rPr>
        <w:t>Руководство</w:t>
      </w:r>
      <w:r w:rsidRPr="00101604">
        <w:t>. СПб: Любавич; 2017.</w:t>
      </w:r>
      <w:bookmarkEnd w:id="558"/>
    </w:p>
    <w:p w:rsidR="00101604" w:rsidRPr="00101604" w:rsidRDefault="00101604" w:rsidP="00101604">
      <w:pPr>
        <w:pStyle w:val="EndNoteBibliography"/>
        <w:ind w:left="720" w:hanging="720"/>
      </w:pPr>
      <w:bookmarkStart w:id="559" w:name="_ENREF_428"/>
      <w:r w:rsidRPr="00101604">
        <w:t>428.</w:t>
      </w:r>
      <w:r w:rsidRPr="00101604">
        <w:tab/>
        <w:t xml:space="preserve">Fawzy FI, Cousins N, Fawzy NW, Kemeny ME, Elashoff R, Morton D: </w:t>
      </w:r>
      <w:r w:rsidRPr="00101604">
        <w:rPr>
          <w:b/>
        </w:rPr>
        <w:t>A structured psychiatric intervention for cancer patients. I. Changes over time in methods of coping and affective disturbance</w:t>
      </w:r>
      <w:r w:rsidRPr="00101604">
        <w:t xml:space="preserve">. </w:t>
      </w:r>
      <w:r w:rsidRPr="00101604">
        <w:rPr>
          <w:i/>
        </w:rPr>
        <w:t xml:space="preserve">Arch Gen Psychiatry </w:t>
      </w:r>
      <w:r w:rsidRPr="00101604">
        <w:t xml:space="preserve">1990, </w:t>
      </w:r>
      <w:r w:rsidRPr="00101604">
        <w:rPr>
          <w:b/>
        </w:rPr>
        <w:t>47</w:t>
      </w:r>
      <w:r w:rsidRPr="00101604">
        <w:t>(8):720-725.</w:t>
      </w:r>
      <w:bookmarkEnd w:id="559"/>
    </w:p>
    <w:p w:rsidR="00101604" w:rsidRPr="00101604" w:rsidRDefault="00101604" w:rsidP="00101604">
      <w:pPr>
        <w:pStyle w:val="EndNoteBibliography"/>
        <w:ind w:left="720" w:hanging="720"/>
      </w:pPr>
      <w:bookmarkStart w:id="560" w:name="_ENREF_429"/>
      <w:r w:rsidRPr="00101604">
        <w:t>429.</w:t>
      </w:r>
      <w:r w:rsidRPr="00101604">
        <w:tab/>
        <w:t xml:space="preserve">Holland JC, Passik S, Kash KM, Russak SM, Gronert MK, Sison A, Lederberg M, Fox B, Baider L: </w:t>
      </w:r>
      <w:r w:rsidRPr="00101604">
        <w:rPr>
          <w:b/>
        </w:rPr>
        <w:t>The role of religious and spiritual beliefs in coping with malignant melanoma</w:t>
      </w:r>
      <w:r w:rsidRPr="00101604">
        <w:t xml:space="preserve">. </w:t>
      </w:r>
      <w:r w:rsidRPr="00101604">
        <w:rPr>
          <w:i/>
        </w:rPr>
        <w:t xml:space="preserve">Psychooncology </w:t>
      </w:r>
      <w:r w:rsidRPr="00101604">
        <w:t xml:space="preserve">1999, </w:t>
      </w:r>
      <w:r w:rsidRPr="00101604">
        <w:rPr>
          <w:b/>
        </w:rPr>
        <w:t>8</w:t>
      </w:r>
      <w:r w:rsidRPr="00101604">
        <w:t>(1):14-26.</w:t>
      </w:r>
      <w:bookmarkEnd w:id="560"/>
    </w:p>
    <w:p w:rsidR="00101604" w:rsidRPr="00101604" w:rsidRDefault="00101604" w:rsidP="00101604">
      <w:pPr>
        <w:pStyle w:val="EndNoteBibliography"/>
        <w:ind w:left="720" w:hanging="720"/>
      </w:pPr>
      <w:bookmarkStart w:id="561" w:name="_ENREF_430"/>
      <w:r w:rsidRPr="00101604">
        <w:t>430.</w:t>
      </w:r>
      <w:r w:rsidRPr="00101604">
        <w:tab/>
        <w:t xml:space="preserve">Baider L, Perry S, Sison A, Holland J, Uziely B, DeNour AK: </w:t>
      </w:r>
      <w:r w:rsidRPr="00101604">
        <w:rPr>
          <w:b/>
        </w:rPr>
        <w:t>The role of psychological variables in a group of melanoma patients. An Israeli sample</w:t>
      </w:r>
      <w:r w:rsidRPr="00101604">
        <w:t xml:space="preserve">. </w:t>
      </w:r>
      <w:r w:rsidRPr="00101604">
        <w:rPr>
          <w:i/>
        </w:rPr>
        <w:t xml:space="preserve">Psychosomatics </w:t>
      </w:r>
      <w:r w:rsidRPr="00101604">
        <w:t xml:space="preserve">1997, </w:t>
      </w:r>
      <w:r w:rsidRPr="00101604">
        <w:rPr>
          <w:b/>
        </w:rPr>
        <w:t>38</w:t>
      </w:r>
      <w:r w:rsidRPr="00101604">
        <w:t>(1):45-53.</w:t>
      </w:r>
      <w:bookmarkEnd w:id="561"/>
    </w:p>
    <w:p w:rsidR="00101604" w:rsidRPr="00101604" w:rsidRDefault="00101604" w:rsidP="00101604">
      <w:pPr>
        <w:pStyle w:val="EndNoteBibliography"/>
        <w:ind w:left="720" w:hanging="720"/>
      </w:pPr>
      <w:bookmarkStart w:id="562" w:name="_ENREF_431"/>
      <w:r w:rsidRPr="00101604">
        <w:t>431.</w:t>
      </w:r>
      <w:r w:rsidRPr="00101604">
        <w:tab/>
        <w:t xml:space="preserve">Lehto US, Ojanen M, Kellokumpu-Lehtinen P: </w:t>
      </w:r>
      <w:r w:rsidRPr="00101604">
        <w:rPr>
          <w:b/>
        </w:rPr>
        <w:t>Predictors of quality of life in newly diagnosed melanoma and breast cancer patients</w:t>
      </w:r>
      <w:r w:rsidRPr="00101604">
        <w:t xml:space="preserve">. </w:t>
      </w:r>
      <w:r w:rsidRPr="00101604">
        <w:rPr>
          <w:i/>
        </w:rPr>
        <w:t xml:space="preserve">Ann Oncol </w:t>
      </w:r>
      <w:r w:rsidRPr="00101604">
        <w:t xml:space="preserve">2005, </w:t>
      </w:r>
      <w:r w:rsidRPr="00101604">
        <w:rPr>
          <w:b/>
        </w:rPr>
        <w:t>16</w:t>
      </w:r>
      <w:r w:rsidRPr="00101604">
        <w:t>(5):805-816.</w:t>
      </w:r>
      <w:bookmarkEnd w:id="562"/>
    </w:p>
    <w:p w:rsidR="00101604" w:rsidRPr="00101604" w:rsidRDefault="00101604" w:rsidP="00101604">
      <w:pPr>
        <w:pStyle w:val="EndNoteBibliography"/>
        <w:ind w:left="720" w:hanging="720"/>
      </w:pPr>
      <w:bookmarkStart w:id="563" w:name="_ENREF_432"/>
      <w:r w:rsidRPr="00101604">
        <w:t>432.</w:t>
      </w:r>
      <w:r w:rsidRPr="00101604">
        <w:tab/>
        <w:t xml:space="preserve">Fawzy FI, Fawzy NW, Hyun CS, Elashoff R, Guthrie D, Fahey JL, Morton DL: </w:t>
      </w:r>
      <w:r w:rsidRPr="00101604">
        <w:rPr>
          <w:b/>
        </w:rPr>
        <w:t>Malignant melanoma. Effects of an early structured psychiatric intervention, coping, and affective state on recurrence and survival 6 years later</w:t>
      </w:r>
      <w:r w:rsidRPr="00101604">
        <w:t xml:space="preserve">. </w:t>
      </w:r>
      <w:r w:rsidRPr="00101604">
        <w:rPr>
          <w:i/>
        </w:rPr>
        <w:t xml:space="preserve">Arch Gen Psychiatry </w:t>
      </w:r>
      <w:r w:rsidRPr="00101604">
        <w:t xml:space="preserve">1993, </w:t>
      </w:r>
      <w:r w:rsidRPr="00101604">
        <w:rPr>
          <w:b/>
        </w:rPr>
        <w:t>50</w:t>
      </w:r>
      <w:r w:rsidRPr="00101604">
        <w:t>(9):681-689.</w:t>
      </w:r>
      <w:bookmarkEnd w:id="563"/>
    </w:p>
    <w:p w:rsidR="00101604" w:rsidRPr="00101604" w:rsidRDefault="00101604" w:rsidP="00101604">
      <w:pPr>
        <w:pStyle w:val="EndNoteBibliography"/>
        <w:ind w:left="720" w:hanging="720"/>
      </w:pPr>
      <w:bookmarkStart w:id="564" w:name="_ENREF_433"/>
      <w:r w:rsidRPr="00101604">
        <w:t>433.</w:t>
      </w:r>
      <w:r w:rsidRPr="00101604">
        <w:tab/>
        <w:t xml:space="preserve">Fawzy FI, Kemeny ME, Fawzy NW, Elashoff R, Morton D, Cousins N, Fahey JL: </w:t>
      </w:r>
      <w:r w:rsidRPr="00101604">
        <w:rPr>
          <w:b/>
        </w:rPr>
        <w:t>A structured psychiatric intervention for cancer patients. II. Changes over time in immunological measures</w:t>
      </w:r>
      <w:r w:rsidRPr="00101604">
        <w:t xml:space="preserve">. </w:t>
      </w:r>
      <w:r w:rsidRPr="00101604">
        <w:rPr>
          <w:i/>
        </w:rPr>
        <w:t xml:space="preserve">Arch Gen Psychiatry </w:t>
      </w:r>
      <w:r w:rsidRPr="00101604">
        <w:t xml:space="preserve">1990, </w:t>
      </w:r>
      <w:r w:rsidRPr="00101604">
        <w:rPr>
          <w:b/>
        </w:rPr>
        <w:t>47</w:t>
      </w:r>
      <w:r w:rsidRPr="00101604">
        <w:t>(8):729-735.</w:t>
      </w:r>
      <w:bookmarkEnd w:id="564"/>
    </w:p>
    <w:p w:rsidR="00101604" w:rsidRPr="00101604" w:rsidRDefault="00101604" w:rsidP="00101604">
      <w:pPr>
        <w:pStyle w:val="EndNoteBibliography"/>
        <w:ind w:left="720" w:hanging="720"/>
      </w:pPr>
      <w:bookmarkStart w:id="565" w:name="_ENREF_434"/>
      <w:r w:rsidRPr="00101604">
        <w:t>434.</w:t>
      </w:r>
      <w:r w:rsidRPr="00101604">
        <w:tab/>
        <w:t xml:space="preserve">Fawzy FI, Canada AL, Fawzy NW: </w:t>
      </w:r>
      <w:r w:rsidRPr="00101604">
        <w:rPr>
          <w:b/>
        </w:rPr>
        <w:t>Malignant melanoma: effects of a brief, structured psychiatric intervention on survival and recurrence at 10-year follow-up</w:t>
      </w:r>
      <w:r w:rsidRPr="00101604">
        <w:t xml:space="preserve">. </w:t>
      </w:r>
      <w:r w:rsidRPr="00101604">
        <w:rPr>
          <w:i/>
        </w:rPr>
        <w:t xml:space="preserve">Arch Gen Psychiatry </w:t>
      </w:r>
      <w:r w:rsidRPr="00101604">
        <w:t xml:space="preserve">2003, </w:t>
      </w:r>
      <w:r w:rsidRPr="00101604">
        <w:rPr>
          <w:b/>
        </w:rPr>
        <w:t>60</w:t>
      </w:r>
      <w:r w:rsidRPr="00101604">
        <w:t>(1):100-103.</w:t>
      </w:r>
      <w:bookmarkEnd w:id="565"/>
    </w:p>
    <w:p w:rsidR="00101604" w:rsidRPr="00101604" w:rsidRDefault="00101604" w:rsidP="00101604">
      <w:pPr>
        <w:pStyle w:val="EndNoteBibliography"/>
        <w:ind w:left="720" w:hanging="720"/>
      </w:pPr>
      <w:bookmarkStart w:id="566" w:name="_ENREF_435"/>
      <w:r w:rsidRPr="00101604">
        <w:t>435.</w:t>
      </w:r>
      <w:r w:rsidRPr="00101604">
        <w:tab/>
        <w:t xml:space="preserve">Boesen EH, Boesen SH, Frederiksen K, Ross L, Dahlstrom K, Schmidt G, Naested J, Krag C, Johansen C: </w:t>
      </w:r>
      <w:r w:rsidRPr="00101604">
        <w:rPr>
          <w:b/>
        </w:rPr>
        <w:t>Survival after a psychoeducational intervention for patients with cutaneous malignant melanoma: a replication study</w:t>
      </w:r>
      <w:r w:rsidRPr="00101604">
        <w:t xml:space="preserve">. </w:t>
      </w:r>
      <w:r w:rsidRPr="00101604">
        <w:rPr>
          <w:i/>
        </w:rPr>
        <w:t xml:space="preserve">J Clin Oncol </w:t>
      </w:r>
      <w:r w:rsidRPr="00101604">
        <w:t xml:space="preserve">2007, </w:t>
      </w:r>
      <w:r w:rsidRPr="00101604">
        <w:rPr>
          <w:b/>
        </w:rPr>
        <w:t>25</w:t>
      </w:r>
      <w:r w:rsidRPr="00101604">
        <w:t>(36):5698-5703.</w:t>
      </w:r>
      <w:bookmarkEnd w:id="566"/>
    </w:p>
    <w:p w:rsidR="00101604" w:rsidRPr="00101604" w:rsidRDefault="00101604" w:rsidP="00101604">
      <w:pPr>
        <w:pStyle w:val="EndNoteBibliography"/>
        <w:ind w:left="720" w:hanging="720"/>
      </w:pPr>
      <w:bookmarkStart w:id="567" w:name="_ENREF_436"/>
      <w:r w:rsidRPr="00101604">
        <w:t>436.</w:t>
      </w:r>
      <w:r w:rsidRPr="00101604">
        <w:tab/>
        <w:t xml:space="preserve">Boesen EH, Ross L, Frederiksen K, Thomsen BL, Dahlstrom K, Schmidt G, Naested J, Krag C, Johansen C: </w:t>
      </w:r>
      <w:r w:rsidRPr="00101604">
        <w:rPr>
          <w:b/>
        </w:rPr>
        <w:t>Psychoeducational intervention for patients with cutaneous malignant melanoma: a replication study</w:t>
      </w:r>
      <w:r w:rsidRPr="00101604">
        <w:t xml:space="preserve">. </w:t>
      </w:r>
      <w:r w:rsidRPr="00101604">
        <w:rPr>
          <w:i/>
        </w:rPr>
        <w:t xml:space="preserve">J Clin Oncol </w:t>
      </w:r>
      <w:r w:rsidRPr="00101604">
        <w:t xml:space="preserve">2005, </w:t>
      </w:r>
      <w:r w:rsidRPr="00101604">
        <w:rPr>
          <w:b/>
        </w:rPr>
        <w:t>23</w:t>
      </w:r>
      <w:r w:rsidRPr="00101604">
        <w:t>(6):1270-1277.</w:t>
      </w:r>
      <w:bookmarkEnd w:id="567"/>
    </w:p>
    <w:p w:rsidR="00101604" w:rsidRPr="00101604" w:rsidRDefault="00101604" w:rsidP="00101604">
      <w:pPr>
        <w:pStyle w:val="EndNoteBibliography"/>
        <w:ind w:left="720" w:hanging="720"/>
      </w:pPr>
      <w:bookmarkStart w:id="568" w:name="_ENREF_437"/>
      <w:r w:rsidRPr="00101604">
        <w:t>437.</w:t>
      </w:r>
      <w:r w:rsidRPr="00101604">
        <w:tab/>
        <w:t xml:space="preserve">McLoone J, Menzies S, Meiser B, Mann GJ, Kasparian NA: </w:t>
      </w:r>
      <w:r w:rsidRPr="00101604">
        <w:rPr>
          <w:b/>
        </w:rPr>
        <w:t>Psycho-educational interventions for melanoma survivors: a systematic review</w:t>
      </w:r>
      <w:r w:rsidRPr="00101604">
        <w:t xml:space="preserve">. </w:t>
      </w:r>
      <w:r w:rsidRPr="00101604">
        <w:rPr>
          <w:i/>
        </w:rPr>
        <w:t xml:space="preserve">Psychooncology </w:t>
      </w:r>
      <w:r w:rsidRPr="00101604">
        <w:t xml:space="preserve">2013, </w:t>
      </w:r>
      <w:r w:rsidRPr="00101604">
        <w:rPr>
          <w:b/>
        </w:rPr>
        <w:t>22</w:t>
      </w:r>
      <w:r w:rsidRPr="00101604">
        <w:t>(7):1444-1456.</w:t>
      </w:r>
      <w:bookmarkEnd w:id="568"/>
    </w:p>
    <w:p w:rsidR="00101604" w:rsidRPr="00101604" w:rsidRDefault="00101604" w:rsidP="00101604">
      <w:pPr>
        <w:pStyle w:val="EndNoteBibliography"/>
        <w:ind w:left="720" w:hanging="720"/>
      </w:pPr>
      <w:bookmarkStart w:id="569" w:name="_ENREF_438"/>
      <w:r w:rsidRPr="00101604">
        <w:t>438.</w:t>
      </w:r>
      <w:r w:rsidRPr="00101604">
        <w:tab/>
        <w:t xml:space="preserve">Sample A, He YY: </w:t>
      </w:r>
      <w:r w:rsidRPr="00101604">
        <w:rPr>
          <w:b/>
        </w:rPr>
        <w:t>Mechanisms and prevention of UV-induced melanoma</w:t>
      </w:r>
      <w:r w:rsidRPr="00101604">
        <w:t xml:space="preserve">. </w:t>
      </w:r>
      <w:r w:rsidRPr="00101604">
        <w:rPr>
          <w:i/>
        </w:rPr>
        <w:t xml:space="preserve">Photodermatol Photoimmunol Photomed </w:t>
      </w:r>
      <w:r w:rsidRPr="00101604">
        <w:t xml:space="preserve">2018, </w:t>
      </w:r>
      <w:r w:rsidRPr="00101604">
        <w:rPr>
          <w:b/>
        </w:rPr>
        <w:t>34</w:t>
      </w:r>
      <w:r w:rsidRPr="00101604">
        <w:t>(1):13-24.</w:t>
      </w:r>
      <w:bookmarkEnd w:id="569"/>
    </w:p>
    <w:p w:rsidR="00101604" w:rsidRPr="00101604" w:rsidRDefault="00101604" w:rsidP="00101604">
      <w:pPr>
        <w:pStyle w:val="EndNoteBibliography"/>
        <w:ind w:left="720" w:hanging="720"/>
      </w:pPr>
      <w:bookmarkStart w:id="570" w:name="_ENREF_439"/>
      <w:r w:rsidRPr="00101604">
        <w:t>439.</w:t>
      </w:r>
      <w:r w:rsidRPr="00101604">
        <w:tab/>
        <w:t xml:space="preserve">Craig S, Earnshaw CH, Viros A: </w:t>
      </w:r>
      <w:r w:rsidRPr="00101604">
        <w:rPr>
          <w:b/>
        </w:rPr>
        <w:t>Ultraviolet light and melanoma</w:t>
      </w:r>
      <w:r w:rsidRPr="00101604">
        <w:t xml:space="preserve">. </w:t>
      </w:r>
      <w:r w:rsidRPr="00101604">
        <w:rPr>
          <w:i/>
        </w:rPr>
        <w:t xml:space="preserve">J Pathol </w:t>
      </w:r>
      <w:r w:rsidRPr="00101604">
        <w:t xml:space="preserve">2018, </w:t>
      </w:r>
      <w:r w:rsidRPr="00101604">
        <w:rPr>
          <w:b/>
        </w:rPr>
        <w:t>244</w:t>
      </w:r>
      <w:r w:rsidRPr="00101604">
        <w:t>(5):578-585.</w:t>
      </w:r>
      <w:bookmarkEnd w:id="570"/>
    </w:p>
    <w:p w:rsidR="00101604" w:rsidRPr="00101604" w:rsidRDefault="00101604" w:rsidP="00101604">
      <w:pPr>
        <w:pStyle w:val="EndNoteBibliography"/>
        <w:ind w:left="720" w:hanging="720"/>
      </w:pPr>
      <w:bookmarkStart w:id="571" w:name="_ENREF_440"/>
      <w:r w:rsidRPr="00101604">
        <w:t>440.</w:t>
      </w:r>
      <w:r w:rsidRPr="00101604">
        <w:tab/>
        <w:t xml:space="preserve">Runger TM: </w:t>
      </w:r>
      <w:r w:rsidRPr="00101604">
        <w:rPr>
          <w:b/>
        </w:rPr>
        <w:t>Mechanisms of Melanoma Promotion by Ultraviolet Radiation</w:t>
      </w:r>
      <w:r w:rsidRPr="00101604">
        <w:t xml:space="preserve">. </w:t>
      </w:r>
      <w:r w:rsidRPr="00101604">
        <w:rPr>
          <w:i/>
        </w:rPr>
        <w:t xml:space="preserve">J Invest Dermatol </w:t>
      </w:r>
      <w:r w:rsidRPr="00101604">
        <w:t xml:space="preserve">2016, </w:t>
      </w:r>
      <w:r w:rsidRPr="00101604">
        <w:rPr>
          <w:b/>
        </w:rPr>
        <w:t>136</w:t>
      </w:r>
      <w:r w:rsidRPr="00101604">
        <w:t>(9):1751-1752.</w:t>
      </w:r>
      <w:bookmarkEnd w:id="571"/>
    </w:p>
    <w:p w:rsidR="00101604" w:rsidRPr="00101604" w:rsidRDefault="00101604" w:rsidP="00101604">
      <w:pPr>
        <w:pStyle w:val="EndNoteBibliography"/>
        <w:ind w:left="720" w:hanging="720"/>
      </w:pPr>
      <w:bookmarkStart w:id="572" w:name="_ENREF_441"/>
      <w:r w:rsidRPr="00101604">
        <w:t>441.</w:t>
      </w:r>
      <w:r w:rsidRPr="00101604">
        <w:tab/>
        <w:t xml:space="preserve">Green AC, Williams GM, Logan V, Strutton GM: </w:t>
      </w:r>
      <w:r w:rsidRPr="00101604">
        <w:rPr>
          <w:b/>
        </w:rPr>
        <w:t>Reduced melanoma after regular sunscreen use: randomized trial follow-up</w:t>
      </w:r>
      <w:r w:rsidRPr="00101604">
        <w:t xml:space="preserve">. </w:t>
      </w:r>
      <w:r w:rsidRPr="00101604">
        <w:rPr>
          <w:i/>
        </w:rPr>
        <w:t xml:space="preserve">J Clin Oncol </w:t>
      </w:r>
      <w:r w:rsidRPr="00101604">
        <w:t xml:space="preserve">2011, </w:t>
      </w:r>
      <w:r w:rsidRPr="00101604">
        <w:rPr>
          <w:b/>
        </w:rPr>
        <w:t>29</w:t>
      </w:r>
      <w:r w:rsidRPr="00101604">
        <w:t>(3):257-263.</w:t>
      </w:r>
      <w:bookmarkEnd w:id="572"/>
    </w:p>
    <w:p w:rsidR="00101604" w:rsidRPr="00101604" w:rsidRDefault="00101604" w:rsidP="00101604">
      <w:pPr>
        <w:pStyle w:val="EndNoteBibliography"/>
        <w:ind w:left="720" w:hanging="720"/>
      </w:pPr>
      <w:bookmarkStart w:id="573" w:name="_ENREF_442"/>
      <w:r w:rsidRPr="00101604">
        <w:t>442.</w:t>
      </w:r>
      <w:r w:rsidRPr="00101604">
        <w:tab/>
        <w:t xml:space="preserve">Ghiasvand R, Weiderpass E, Green AC, Lund E, Veierod MB: </w:t>
      </w:r>
      <w:r w:rsidRPr="00101604">
        <w:rPr>
          <w:b/>
        </w:rPr>
        <w:t>Sunscreen Use and Subsequent Melanoma Risk: A Population-Based Cohort Study</w:t>
      </w:r>
      <w:r w:rsidRPr="00101604">
        <w:t xml:space="preserve">. </w:t>
      </w:r>
      <w:r w:rsidRPr="00101604">
        <w:rPr>
          <w:i/>
        </w:rPr>
        <w:t xml:space="preserve">J Clin Oncol </w:t>
      </w:r>
      <w:r w:rsidRPr="00101604">
        <w:t xml:space="preserve">2016, </w:t>
      </w:r>
      <w:r w:rsidRPr="00101604">
        <w:rPr>
          <w:b/>
        </w:rPr>
        <w:t>34</w:t>
      </w:r>
      <w:r w:rsidRPr="00101604">
        <w:t>(33):3976-3983.</w:t>
      </w:r>
      <w:bookmarkEnd w:id="573"/>
    </w:p>
    <w:p w:rsidR="00101604" w:rsidRPr="00101604" w:rsidRDefault="00101604" w:rsidP="00101604">
      <w:pPr>
        <w:pStyle w:val="EndNoteBibliography"/>
        <w:ind w:left="720" w:hanging="720"/>
      </w:pPr>
      <w:bookmarkStart w:id="574" w:name="_ENREF_443"/>
      <w:r w:rsidRPr="00101604">
        <w:t>443.</w:t>
      </w:r>
      <w:r w:rsidRPr="00101604">
        <w:tab/>
        <w:t>Dessinioti C, Geller AC, Stergiopoulou A, Swetter SM, Baltas E, Mayer JE, Johnson TM, Talaganis J, Trakatelli M, Tsoutsos D</w:t>
      </w:r>
      <w:r w:rsidRPr="00101604">
        <w:rPr>
          <w:i/>
        </w:rPr>
        <w:t xml:space="preserve"> et al</w:t>
      </w:r>
      <w:r w:rsidRPr="00101604">
        <w:t xml:space="preserve">: </w:t>
      </w:r>
      <w:r w:rsidRPr="00101604">
        <w:rPr>
          <w:b/>
        </w:rPr>
        <w:t>Association of Skin Examination Behaviors and Thinner Nodular vs Superficial Spreading Melanoma at Diagnosis</w:t>
      </w:r>
      <w:r w:rsidRPr="00101604">
        <w:t xml:space="preserve">. </w:t>
      </w:r>
      <w:r w:rsidRPr="00101604">
        <w:rPr>
          <w:i/>
        </w:rPr>
        <w:t xml:space="preserve">JAMA Dermatol </w:t>
      </w:r>
      <w:r w:rsidRPr="00101604">
        <w:t xml:space="preserve">2018, </w:t>
      </w:r>
      <w:r w:rsidRPr="00101604">
        <w:rPr>
          <w:b/>
        </w:rPr>
        <w:t>154</w:t>
      </w:r>
      <w:r w:rsidRPr="00101604">
        <w:t>(5):544-553.</w:t>
      </w:r>
      <w:bookmarkEnd w:id="574"/>
    </w:p>
    <w:p w:rsidR="00101604" w:rsidRPr="00101604" w:rsidRDefault="00101604" w:rsidP="00101604">
      <w:pPr>
        <w:pStyle w:val="EndNoteBibliography"/>
        <w:ind w:left="720" w:hanging="720"/>
      </w:pPr>
      <w:bookmarkStart w:id="575" w:name="_ENREF_444"/>
      <w:r w:rsidRPr="00101604">
        <w:t>444.</w:t>
      </w:r>
      <w:r w:rsidRPr="00101604">
        <w:tab/>
        <w:t>Kasparian NA, Branstrom R, Chang YM, Affleck P, Aspinwall LG, Tibben A, Azizi E, Baron-Epel O, Battistuzzi L, Bruno W</w:t>
      </w:r>
      <w:r w:rsidRPr="00101604">
        <w:rPr>
          <w:i/>
        </w:rPr>
        <w:t xml:space="preserve"> et al</w:t>
      </w:r>
      <w:r w:rsidRPr="00101604">
        <w:t xml:space="preserve">: </w:t>
      </w:r>
      <w:r w:rsidRPr="00101604">
        <w:rPr>
          <w:b/>
        </w:rPr>
        <w:t>Skin examination behavior: the role of melanoma history, skin type, psychosocial factors, and region of residence in determining clinical and self-conducted skin examination</w:t>
      </w:r>
      <w:r w:rsidRPr="00101604">
        <w:t xml:space="preserve">. </w:t>
      </w:r>
      <w:r w:rsidRPr="00101604">
        <w:rPr>
          <w:i/>
        </w:rPr>
        <w:t xml:space="preserve">Arch Dermatol </w:t>
      </w:r>
      <w:r w:rsidRPr="00101604">
        <w:t xml:space="preserve">2012, </w:t>
      </w:r>
      <w:r w:rsidRPr="00101604">
        <w:rPr>
          <w:b/>
        </w:rPr>
        <w:t>148</w:t>
      </w:r>
      <w:r w:rsidRPr="00101604">
        <w:t>(10):1142-1151.</w:t>
      </w:r>
      <w:bookmarkEnd w:id="575"/>
    </w:p>
    <w:p w:rsidR="00101604" w:rsidRPr="00101604" w:rsidRDefault="00101604" w:rsidP="00101604">
      <w:pPr>
        <w:pStyle w:val="EndNoteBibliography"/>
        <w:ind w:left="720" w:hanging="720"/>
      </w:pPr>
      <w:bookmarkStart w:id="576" w:name="_ENREF_445"/>
      <w:r w:rsidRPr="00101604">
        <w:t>445.</w:t>
      </w:r>
      <w:r w:rsidRPr="00101604">
        <w:tab/>
        <w:t xml:space="preserve">Titus LJ, Clough-Gorr K, Mackenzie TA, Perry A, Spencer SK, Weiss J, Abrahams-Gessel S, Ernstoff MS: </w:t>
      </w:r>
      <w:r w:rsidRPr="00101604">
        <w:rPr>
          <w:b/>
        </w:rPr>
        <w:t>Recent skin self-examination and doctor visits in relation to melanoma risk and tumour depth</w:t>
      </w:r>
      <w:r w:rsidRPr="00101604">
        <w:t xml:space="preserve">. </w:t>
      </w:r>
      <w:r w:rsidRPr="00101604">
        <w:rPr>
          <w:i/>
        </w:rPr>
        <w:t xml:space="preserve">Br J Dermatol </w:t>
      </w:r>
      <w:r w:rsidRPr="00101604">
        <w:t xml:space="preserve">2013, </w:t>
      </w:r>
      <w:r w:rsidRPr="00101604">
        <w:rPr>
          <w:b/>
        </w:rPr>
        <w:t>168</w:t>
      </w:r>
      <w:r w:rsidRPr="00101604">
        <w:t>(3):571-576.</w:t>
      </w:r>
      <w:bookmarkEnd w:id="576"/>
    </w:p>
    <w:p w:rsidR="00101604" w:rsidRPr="00101604" w:rsidRDefault="00101604" w:rsidP="00101604">
      <w:pPr>
        <w:pStyle w:val="EndNoteBibliography"/>
        <w:ind w:left="720" w:hanging="720"/>
      </w:pPr>
      <w:bookmarkStart w:id="577" w:name="_ENREF_446"/>
      <w:r w:rsidRPr="00101604">
        <w:t>446.</w:t>
      </w:r>
      <w:r w:rsidRPr="00101604">
        <w:tab/>
        <w:t>Pflugfelder A, Kochs C, Blum A, Capellaro M, Czeschik C, Dettenborn T, Dill D, Dippel E, Eigentler T, Feyer P</w:t>
      </w:r>
      <w:r w:rsidRPr="00101604">
        <w:rPr>
          <w:i/>
        </w:rPr>
        <w:t xml:space="preserve"> et al</w:t>
      </w:r>
      <w:r w:rsidRPr="00101604">
        <w:t xml:space="preserve">: </w:t>
      </w:r>
      <w:r w:rsidRPr="00101604">
        <w:rPr>
          <w:b/>
        </w:rPr>
        <w:t>Malignant melanoma S3-guideline "diagnosis, therapy and follow-up of melanoma"</w:t>
      </w:r>
      <w:r w:rsidRPr="00101604">
        <w:t xml:space="preserve">. </w:t>
      </w:r>
      <w:r w:rsidRPr="00101604">
        <w:rPr>
          <w:i/>
        </w:rPr>
        <w:t xml:space="preserve">J Dtsch Dermatol Ges </w:t>
      </w:r>
      <w:r w:rsidRPr="00101604">
        <w:t xml:space="preserve">2013, </w:t>
      </w:r>
      <w:r w:rsidRPr="00101604">
        <w:rPr>
          <w:b/>
        </w:rPr>
        <w:t>11 Suppl 6</w:t>
      </w:r>
      <w:r w:rsidRPr="00101604">
        <w:t>:1-116, 111-126.</w:t>
      </w:r>
      <w:bookmarkEnd w:id="577"/>
    </w:p>
    <w:p w:rsidR="00101604" w:rsidRPr="00101604" w:rsidRDefault="00101604" w:rsidP="00101604">
      <w:pPr>
        <w:pStyle w:val="EndNoteBibliography"/>
        <w:ind w:left="720" w:hanging="720"/>
      </w:pPr>
      <w:bookmarkStart w:id="578" w:name="_ENREF_447"/>
      <w:r w:rsidRPr="00101604">
        <w:t>447.</w:t>
      </w:r>
      <w:r w:rsidRPr="00101604">
        <w:tab/>
        <w:t xml:space="preserve">DeRose ER, Pleet A, Wang W, Seery VJ, Lee MY, Renzi S, Sullivan RJ, Atkins MB: </w:t>
      </w:r>
      <w:r w:rsidRPr="00101604">
        <w:rPr>
          <w:b/>
        </w:rPr>
        <w:t>Utility of 3-year torso computed tomography and head imaging in asymptomatic patients with high-risk melanoma</w:t>
      </w:r>
      <w:r w:rsidRPr="00101604">
        <w:t xml:space="preserve">. </w:t>
      </w:r>
      <w:r w:rsidRPr="00101604">
        <w:rPr>
          <w:i/>
        </w:rPr>
        <w:t xml:space="preserve">Melanoma Res </w:t>
      </w:r>
      <w:r w:rsidRPr="00101604">
        <w:t xml:space="preserve">2011, </w:t>
      </w:r>
      <w:r w:rsidRPr="00101604">
        <w:rPr>
          <w:b/>
        </w:rPr>
        <w:t>21</w:t>
      </w:r>
      <w:r w:rsidRPr="00101604">
        <w:t>(4):364-369.</w:t>
      </w:r>
      <w:bookmarkEnd w:id="578"/>
    </w:p>
    <w:p w:rsidR="00101604" w:rsidRPr="00101604" w:rsidRDefault="00101604" w:rsidP="00101604">
      <w:pPr>
        <w:pStyle w:val="EndNoteBibliography"/>
        <w:ind w:left="720" w:hanging="720"/>
      </w:pPr>
      <w:bookmarkStart w:id="579" w:name="_ENREF_448"/>
      <w:r w:rsidRPr="00101604">
        <w:t>448.</w:t>
      </w:r>
      <w:r w:rsidRPr="00101604">
        <w:tab/>
        <w:t xml:space="preserve">Schneider J: </w:t>
      </w:r>
      <w:r w:rsidRPr="00101604">
        <w:rPr>
          <w:b/>
        </w:rPr>
        <w:t>The teaspoon rule of applying sunscreen</w:t>
      </w:r>
      <w:r w:rsidRPr="00101604">
        <w:t xml:space="preserve">. </w:t>
      </w:r>
      <w:r w:rsidRPr="00101604">
        <w:rPr>
          <w:i/>
        </w:rPr>
        <w:t xml:space="preserve">Arch Dermatol </w:t>
      </w:r>
      <w:r w:rsidRPr="00101604">
        <w:t xml:space="preserve">2002, </w:t>
      </w:r>
      <w:r w:rsidRPr="00101604">
        <w:rPr>
          <w:b/>
        </w:rPr>
        <w:t>138</w:t>
      </w:r>
      <w:r w:rsidRPr="00101604">
        <w:t>(6):838-839.</w:t>
      </w:r>
      <w:bookmarkEnd w:id="579"/>
    </w:p>
    <w:p w:rsidR="00101604" w:rsidRPr="00101604" w:rsidRDefault="00101604" w:rsidP="00101604">
      <w:pPr>
        <w:pStyle w:val="EndNoteBibliography"/>
        <w:ind w:left="720" w:hanging="720"/>
      </w:pPr>
      <w:bookmarkStart w:id="580" w:name="_ENREF_449"/>
      <w:r w:rsidRPr="00101604">
        <w:t>449.</w:t>
      </w:r>
      <w:r w:rsidRPr="00101604">
        <w:tab/>
        <w:t>Karnofsky DA, Burchenal JH:</w:t>
      </w:r>
      <w:r w:rsidRPr="00101604">
        <w:rPr>
          <w:b/>
        </w:rPr>
        <w:t xml:space="preserve"> The clinical evaluation of chemotherapeutic agents in cancer</w:t>
      </w:r>
      <w:r w:rsidRPr="00101604">
        <w:t xml:space="preserve">. In: </w:t>
      </w:r>
      <w:r w:rsidRPr="00101604">
        <w:rPr>
          <w:i/>
        </w:rPr>
        <w:t>Evaluation of chemotherapeutic agents.</w:t>
      </w:r>
      <w:r w:rsidRPr="00101604">
        <w:t xml:space="preserve"> edn. Edited by MacLeod C. New York: Columbia University Press; 1949: 191-205.</w:t>
      </w:r>
      <w:bookmarkEnd w:id="580"/>
    </w:p>
    <w:p w:rsidR="00101604" w:rsidRPr="00893F45" w:rsidRDefault="00101604" w:rsidP="00101604">
      <w:pPr>
        <w:pStyle w:val="EndNoteBibliography"/>
        <w:ind w:left="720" w:hanging="720"/>
        <w:rPr>
          <w:lang w:val="ru-RU"/>
        </w:rPr>
      </w:pPr>
      <w:bookmarkStart w:id="581" w:name="_ENREF_450"/>
      <w:r w:rsidRPr="00893F45">
        <w:rPr>
          <w:lang w:val="ru-RU"/>
        </w:rPr>
        <w:t>450.</w:t>
      </w:r>
      <w:r w:rsidRPr="00893F45">
        <w:rPr>
          <w:lang w:val="ru-RU"/>
        </w:rPr>
        <w:tab/>
        <w:t>Гомболевский ВА, Лайпан АШ, Шапиев АН, Владзимирский АВ, Морозов СП (</w:t>
      </w:r>
      <w:r w:rsidRPr="00101604">
        <w:t>eds</w:t>
      </w:r>
      <w:r w:rsidRPr="00893F45">
        <w:rPr>
          <w:lang w:val="ru-RU"/>
        </w:rPr>
        <w:t xml:space="preserve">.): </w:t>
      </w:r>
      <w:r w:rsidRPr="00893F45">
        <w:rPr>
          <w:b/>
          <w:lang w:val="ru-RU"/>
        </w:rPr>
        <w:t>Методические рекомендации по применению критериев ответа солидных опухолей на химиотерапевтическое лечение (</w:t>
      </w:r>
      <w:r w:rsidRPr="00101604">
        <w:rPr>
          <w:b/>
        </w:rPr>
        <w:t>RECIST</w:t>
      </w:r>
      <w:r w:rsidRPr="00893F45">
        <w:rPr>
          <w:b/>
          <w:lang w:val="ru-RU"/>
        </w:rPr>
        <w:t xml:space="preserve"> 1.1). Методические рекомендации №46</w:t>
      </w:r>
      <w:r w:rsidRPr="00893F45">
        <w:rPr>
          <w:lang w:val="ru-RU"/>
        </w:rPr>
        <w:t>; 2018.</w:t>
      </w:r>
      <w:bookmarkEnd w:id="581"/>
    </w:p>
    <w:p w:rsidR="00942B81" w:rsidRPr="00555313" w:rsidRDefault="003B25E2" w:rsidP="008D7A3D">
      <w:pPr>
        <w:pStyle w:val="af7"/>
      </w:pPr>
      <w:r w:rsidRPr="00555313">
        <w:fldChar w:fldCharType="end"/>
      </w:r>
      <w:bookmarkStart w:id="582" w:name="__RefHeading___doc_a1"/>
    </w:p>
    <w:p w:rsidR="006D78D2" w:rsidRPr="00555313" w:rsidRDefault="00942B81" w:rsidP="00622F23">
      <w:pPr>
        <w:pStyle w:val="11"/>
      </w:pPr>
      <w:r w:rsidRPr="00555313">
        <w:br w:type="page"/>
      </w:r>
      <w:bookmarkStart w:id="583" w:name="_Toc23182980"/>
      <w:bookmarkStart w:id="584" w:name="_Toc101715236"/>
      <w:r w:rsidR="006D78D2" w:rsidRPr="00555313">
        <w:t>Приложение А1. Состав рабочей группы</w:t>
      </w:r>
      <w:bookmarkEnd w:id="582"/>
      <w:r w:rsidR="006D78D2" w:rsidRPr="00555313">
        <w:t xml:space="preserve"> по разработке и пересмотру клинических рекомендаций</w:t>
      </w:r>
      <w:bookmarkEnd w:id="583"/>
      <w:bookmarkEnd w:id="584"/>
    </w:p>
    <w:p w:rsidR="00C2708A" w:rsidRPr="00555313" w:rsidRDefault="00C2708A" w:rsidP="00942B81">
      <w:pPr>
        <w:pStyle w:val="affd"/>
        <w:spacing w:before="0"/>
        <w:outlineLvl w:val="9"/>
        <w:rPr>
          <w:sz w:val="24"/>
          <w:szCs w:val="24"/>
        </w:rPr>
      </w:pPr>
    </w:p>
    <w:p w:rsidR="00852116" w:rsidRPr="00D87865" w:rsidRDefault="00852116">
      <w:pPr>
        <w:numPr>
          <w:ilvl w:val="0"/>
          <w:numId w:val="14"/>
        </w:numPr>
        <w:rPr>
          <w:b/>
        </w:rPr>
      </w:pPr>
      <w:r>
        <w:rPr>
          <w:b/>
        </w:rPr>
        <w:t>Абрамов М.Е.</w:t>
      </w:r>
      <w:r w:rsidRPr="00C01A00">
        <w:rPr>
          <w:b/>
        </w:rPr>
        <w:t xml:space="preserve">, </w:t>
      </w:r>
      <w:r>
        <w:rPr>
          <w:bCs/>
        </w:rPr>
        <w:t>ведущий</w:t>
      </w:r>
      <w:r w:rsidRPr="00C01A00">
        <w:rPr>
          <w:bCs/>
        </w:rPr>
        <w:t xml:space="preserve"> научный сотрудник </w:t>
      </w:r>
      <w:r w:rsidR="000E1364" w:rsidRPr="000E1364">
        <w:rPr>
          <w:bCs/>
        </w:rPr>
        <w:t>онкологического отделения лекарственных методов лечения (химиотерапии) №3</w:t>
      </w:r>
      <w:r w:rsidR="000E1364">
        <w:rPr>
          <w:bCs/>
        </w:rPr>
        <w:t xml:space="preserve"> </w:t>
      </w:r>
      <w:r w:rsidRPr="00C01A00">
        <w:rPr>
          <w:bCs/>
        </w:rPr>
        <w:t>ФГБУ "НМИЦ онкологии им. Н.Н. Блохина" Минздрава России</w:t>
      </w:r>
      <w:r>
        <w:rPr>
          <w:bCs/>
        </w:rPr>
        <w:t>, к</w:t>
      </w:r>
      <w:r w:rsidRPr="00C01A00">
        <w:rPr>
          <w:bCs/>
        </w:rPr>
        <w:t>андидат медицинских наук</w:t>
      </w:r>
    </w:p>
    <w:p w:rsidR="006D78D2" w:rsidRPr="00101604" w:rsidRDefault="006D78D2" w:rsidP="00E2349B">
      <w:pPr>
        <w:numPr>
          <w:ilvl w:val="0"/>
          <w:numId w:val="14"/>
        </w:numPr>
        <w:rPr>
          <w:b/>
        </w:rPr>
      </w:pPr>
      <w:r w:rsidRPr="00555313">
        <w:rPr>
          <w:b/>
          <w:szCs w:val="24"/>
        </w:rPr>
        <w:t xml:space="preserve">Алиев М.Д., </w:t>
      </w:r>
      <w:r w:rsidR="004F12DC" w:rsidRPr="00555313">
        <w:rPr>
          <w:szCs w:val="24"/>
        </w:rPr>
        <w:t xml:space="preserve">академик РАН, </w:t>
      </w:r>
      <w:r w:rsidR="00905C92" w:rsidRPr="00555313">
        <w:rPr>
          <w:szCs w:val="24"/>
        </w:rPr>
        <w:t>советник генерального директора по научной и лечебной работе ФГБУ «НМИЦ радиологии» Минздрава России, Президент Восточно-европейской группы по изучению сарком</w:t>
      </w:r>
    </w:p>
    <w:p w:rsidR="008D5A4D" w:rsidRPr="00101604" w:rsidRDefault="008D5A4D" w:rsidP="00E2349B">
      <w:pPr>
        <w:numPr>
          <w:ilvl w:val="0"/>
          <w:numId w:val="14"/>
        </w:numPr>
        <w:rPr>
          <w:szCs w:val="24"/>
        </w:rPr>
      </w:pPr>
      <w:r>
        <w:rPr>
          <w:b/>
          <w:szCs w:val="24"/>
        </w:rPr>
        <w:t xml:space="preserve">Банов С.М., </w:t>
      </w:r>
      <w:r w:rsidRPr="00101604">
        <w:rPr>
          <w:bCs/>
          <w:szCs w:val="24"/>
        </w:rPr>
        <w:t>д</w:t>
      </w:r>
      <w:r w:rsidRPr="00101604">
        <w:rPr>
          <w:szCs w:val="24"/>
        </w:rPr>
        <w:t>.м.н., в.н.с отделения радиологии и радиохирургии ФГАУ «НМИЦ Нейрохирургии им. ак. Н.Н. Бурденко» Минздрава России</w:t>
      </w:r>
    </w:p>
    <w:p w:rsidR="006D78D2" w:rsidRPr="006953E8" w:rsidRDefault="006D78D2" w:rsidP="00E2349B">
      <w:pPr>
        <w:numPr>
          <w:ilvl w:val="0"/>
          <w:numId w:val="14"/>
        </w:numPr>
        <w:rPr>
          <w:szCs w:val="24"/>
        </w:rPr>
      </w:pPr>
      <w:r w:rsidRPr="00555313">
        <w:rPr>
          <w:b/>
          <w:szCs w:val="24"/>
        </w:rPr>
        <w:t>Гафтон Г.И.,</w:t>
      </w:r>
      <w:r w:rsidRPr="00555313">
        <w:rPr>
          <w:b/>
        </w:rPr>
        <w:t xml:space="preserve"> </w:t>
      </w:r>
      <w:r w:rsidRPr="00555313">
        <w:rPr>
          <w:szCs w:val="24"/>
        </w:rPr>
        <w:t>д.м.н., заведующий научным отделением общей онкологии и урологии ФГБУ «НМИЦ онкологии им.</w:t>
      </w:r>
      <w:r w:rsidR="00181965" w:rsidRPr="00555313">
        <w:rPr>
          <w:szCs w:val="24"/>
        </w:rPr>
        <w:t xml:space="preserve"> Н.Н. Петрова» Минздрава России</w:t>
      </w:r>
      <w:r w:rsidR="00905C92" w:rsidRPr="00555313">
        <w:rPr>
          <w:szCs w:val="24"/>
        </w:rPr>
        <w:t xml:space="preserve">, </w:t>
      </w:r>
      <w:r w:rsidR="00905C92" w:rsidRPr="00555313">
        <w:t>член правления Ассоциации специалистов по проблемам меланомы</w:t>
      </w:r>
    </w:p>
    <w:p w:rsidR="008D5A4D" w:rsidRPr="008D5A4D" w:rsidRDefault="006953E8" w:rsidP="008D5A4D">
      <w:pPr>
        <w:numPr>
          <w:ilvl w:val="0"/>
          <w:numId w:val="14"/>
        </w:numPr>
        <w:rPr>
          <w:szCs w:val="24"/>
        </w:rPr>
      </w:pPr>
      <w:r w:rsidRPr="00101604">
        <w:rPr>
          <w:b/>
          <w:szCs w:val="24"/>
        </w:rPr>
        <w:t>Голанов А.В.,</w:t>
      </w:r>
      <w:r>
        <w:rPr>
          <w:rFonts w:cstheme="minorHAnsi"/>
          <w:i/>
          <w:iCs/>
          <w:sz w:val="28"/>
          <w:szCs w:val="28"/>
        </w:rPr>
        <w:t xml:space="preserve"> </w:t>
      </w:r>
      <w:r w:rsidRPr="00101604">
        <w:rPr>
          <w:szCs w:val="24"/>
        </w:rPr>
        <w:t xml:space="preserve">академик РАН, </w:t>
      </w:r>
      <w:r w:rsidR="008D5A4D" w:rsidRPr="00101604">
        <w:rPr>
          <w:szCs w:val="24"/>
        </w:rPr>
        <w:t>заведующий отделением радиологии и радиохирургии ФГАУ «НМИЦ Нейрохирургии им. ак. Н.Н. Бурденко» Минздрава России</w:t>
      </w:r>
    </w:p>
    <w:p w:rsidR="006D78D2" w:rsidRDefault="006D78D2" w:rsidP="00E2349B">
      <w:pPr>
        <w:numPr>
          <w:ilvl w:val="0"/>
          <w:numId w:val="14"/>
        </w:numPr>
        <w:rPr>
          <w:szCs w:val="24"/>
        </w:rPr>
      </w:pPr>
      <w:r w:rsidRPr="00555313">
        <w:rPr>
          <w:b/>
          <w:szCs w:val="24"/>
        </w:rPr>
        <w:t>Демидов Л.В.,</w:t>
      </w:r>
      <w:r w:rsidRPr="00555313">
        <w:rPr>
          <w:b/>
        </w:rPr>
        <w:t xml:space="preserve"> </w:t>
      </w:r>
      <w:r w:rsidR="00905C92" w:rsidRPr="00555313">
        <w:rPr>
          <w:bCs/>
          <w:szCs w:val="24"/>
        </w:rPr>
        <w:t>д</w:t>
      </w:r>
      <w:r w:rsidR="00905C92" w:rsidRPr="00555313">
        <w:t>.м.н., профессор, заведующий отделением хирургических методов лечения N12 (онкодерматологии) ФГБУ «Национальный медицинский исследовательский центр онкологии им. Н.Н. Блохина» Минздрава России, председатель правления Ассоциации специалистов по проблемам меланомы</w:t>
      </w:r>
      <w:r w:rsidR="00181965" w:rsidRPr="00555313">
        <w:rPr>
          <w:szCs w:val="24"/>
        </w:rPr>
        <w:t>.</w:t>
      </w:r>
    </w:p>
    <w:p w:rsidR="00852116" w:rsidRPr="00852116" w:rsidRDefault="00852116">
      <w:pPr>
        <w:numPr>
          <w:ilvl w:val="0"/>
          <w:numId w:val="14"/>
        </w:numPr>
        <w:rPr>
          <w:szCs w:val="24"/>
        </w:rPr>
      </w:pPr>
      <w:r>
        <w:rPr>
          <w:b/>
          <w:szCs w:val="24"/>
        </w:rPr>
        <w:t xml:space="preserve">Жукова Н.В., </w:t>
      </w:r>
      <w:r w:rsidRPr="007E60C0">
        <w:rPr>
          <w:bCs/>
          <w:szCs w:val="24"/>
        </w:rPr>
        <w:t>в</w:t>
      </w:r>
      <w:r w:rsidRPr="007E60C0">
        <w:t xml:space="preserve">рач-онколог онкологического (химиотерапевтического) отделения </w:t>
      </w:r>
      <w:r>
        <w:t>№</w:t>
      </w:r>
      <w:r w:rsidRPr="007E60C0">
        <w:t xml:space="preserve">11 </w:t>
      </w:r>
      <w:r w:rsidRPr="005C03FA">
        <w:t>Санкт-Петербургского государственного учреждения здравоохранения "Городской клинический онкологический диспансер"</w:t>
      </w:r>
      <w:r w:rsidRPr="007E60C0">
        <w:t>, кандидат медицинских наук</w:t>
      </w:r>
    </w:p>
    <w:p w:rsidR="006D78D2" w:rsidRPr="00555313" w:rsidRDefault="006D78D2" w:rsidP="00E2349B">
      <w:pPr>
        <w:numPr>
          <w:ilvl w:val="0"/>
          <w:numId w:val="14"/>
        </w:numPr>
        <w:rPr>
          <w:szCs w:val="24"/>
        </w:rPr>
      </w:pPr>
      <w:r w:rsidRPr="00555313">
        <w:rPr>
          <w:b/>
          <w:szCs w:val="24"/>
        </w:rPr>
        <w:t xml:space="preserve">Новик А.В., </w:t>
      </w:r>
      <w:r w:rsidRPr="00555313">
        <w:rPr>
          <w:szCs w:val="24"/>
        </w:rPr>
        <w:t>к.м.н., старший научный сотрудник научного отдела онкоиммунологии ФГБУ «НМИЦ онкологии им. Н.Н. Петрова» Минздрава России</w:t>
      </w:r>
      <w:r w:rsidR="00905C92" w:rsidRPr="00555313">
        <w:rPr>
          <w:szCs w:val="24"/>
        </w:rPr>
        <w:t xml:space="preserve">, </w:t>
      </w:r>
      <w:r w:rsidR="00905C92" w:rsidRPr="00555313">
        <w:t>член правления Ассоциации специалистов по проблемам меланомы</w:t>
      </w:r>
    </w:p>
    <w:p w:rsidR="006D78D2" w:rsidRPr="00555313" w:rsidRDefault="006D78D2" w:rsidP="00E2349B">
      <w:pPr>
        <w:numPr>
          <w:ilvl w:val="0"/>
          <w:numId w:val="14"/>
        </w:numPr>
        <w:rPr>
          <w:szCs w:val="24"/>
        </w:rPr>
      </w:pPr>
      <w:r w:rsidRPr="00555313">
        <w:rPr>
          <w:b/>
          <w:szCs w:val="24"/>
        </w:rPr>
        <w:t>Орлова К.В.</w:t>
      </w:r>
      <w:r w:rsidR="00181965" w:rsidRPr="00555313">
        <w:rPr>
          <w:b/>
          <w:szCs w:val="24"/>
        </w:rPr>
        <w:t>,</w:t>
      </w:r>
      <w:r w:rsidRPr="00555313">
        <w:rPr>
          <w:b/>
          <w:szCs w:val="24"/>
        </w:rPr>
        <w:t xml:space="preserve"> </w:t>
      </w:r>
      <w:r w:rsidR="00905C92" w:rsidRPr="00555313">
        <w:t>к.м.н., старший научный сотрудник отделения хирургических методов лечения N12 (онкодерматологии) ФГБУ «Национальный медицинский исследовательский центр онкологии им. Н.Н. Блохина» Минздрава России; член правления Ассоциации специалистов по проблемам меланомы</w:t>
      </w:r>
    </w:p>
    <w:p w:rsidR="006D78D2" w:rsidRPr="00555313" w:rsidRDefault="006D78D2" w:rsidP="00E2349B">
      <w:pPr>
        <w:numPr>
          <w:ilvl w:val="0"/>
          <w:numId w:val="14"/>
        </w:numPr>
        <w:rPr>
          <w:szCs w:val="24"/>
        </w:rPr>
      </w:pPr>
      <w:r w:rsidRPr="00555313">
        <w:rPr>
          <w:b/>
          <w:szCs w:val="24"/>
        </w:rPr>
        <w:t xml:space="preserve">Проценко С.А., </w:t>
      </w:r>
      <w:r w:rsidRPr="00555313">
        <w:rPr>
          <w:szCs w:val="24"/>
        </w:rPr>
        <w:t>д.м.н., заведующий отделением химиотерапии и инновационных технологий ФГБУ «НМИЦ онкологии им. Н.Н. Петрова» Минздрава России</w:t>
      </w:r>
      <w:r w:rsidR="00905C92" w:rsidRPr="00555313">
        <w:rPr>
          <w:szCs w:val="24"/>
        </w:rPr>
        <w:t xml:space="preserve">, </w:t>
      </w:r>
      <w:r w:rsidR="00905C92" w:rsidRPr="00555313">
        <w:t>член правления Ассоциации специалистов по проблемам меланомы</w:t>
      </w:r>
    </w:p>
    <w:p w:rsidR="006D78D2" w:rsidRDefault="006D78D2" w:rsidP="00E2349B">
      <w:pPr>
        <w:numPr>
          <w:ilvl w:val="0"/>
          <w:numId w:val="14"/>
        </w:numPr>
        <w:rPr>
          <w:szCs w:val="24"/>
        </w:rPr>
      </w:pPr>
      <w:r w:rsidRPr="00555313">
        <w:rPr>
          <w:b/>
          <w:szCs w:val="24"/>
        </w:rPr>
        <w:t xml:space="preserve">Самойленко И.В., </w:t>
      </w:r>
      <w:r w:rsidR="00905C92" w:rsidRPr="00555313">
        <w:t>к.м.н., старший научный сотрудник отделения хирургических методов лечения N12 (онкодерматологии) ФГБУ «Национальный медицинский исследовательский центр онкологии им. Н.Н. Блохина» Минздрава России; член правления Ассоциации специалистов по проблемам меланомы</w:t>
      </w:r>
      <w:r w:rsidR="00CF4FDD" w:rsidRPr="00555313">
        <w:rPr>
          <w:szCs w:val="24"/>
        </w:rPr>
        <w:t>.</w:t>
      </w:r>
    </w:p>
    <w:p w:rsidR="00852116" w:rsidRPr="00D87865" w:rsidRDefault="00852116">
      <w:pPr>
        <w:numPr>
          <w:ilvl w:val="0"/>
          <w:numId w:val="14"/>
        </w:numPr>
        <w:rPr>
          <w:b/>
          <w:szCs w:val="24"/>
        </w:rPr>
      </w:pPr>
      <w:r>
        <w:rPr>
          <w:b/>
          <w:szCs w:val="24"/>
        </w:rPr>
        <w:t xml:space="preserve">Сарибекян Э.К., </w:t>
      </w:r>
      <w:r w:rsidRPr="00E06961">
        <w:rPr>
          <w:bCs/>
          <w:szCs w:val="24"/>
        </w:rPr>
        <w:t xml:space="preserve">ведущий научный сотрудник отделения онкологии и реконструктивно-пластической хирургии молочной железы и кожи </w:t>
      </w:r>
      <w:r>
        <w:rPr>
          <w:bCs/>
          <w:szCs w:val="24"/>
        </w:rPr>
        <w:t>«</w:t>
      </w:r>
      <w:r w:rsidRPr="00E06961">
        <w:rPr>
          <w:bCs/>
          <w:szCs w:val="24"/>
        </w:rPr>
        <w:t>Московск</w:t>
      </w:r>
      <w:r>
        <w:rPr>
          <w:bCs/>
          <w:szCs w:val="24"/>
        </w:rPr>
        <w:t>ого</w:t>
      </w:r>
      <w:r w:rsidRPr="00E06961">
        <w:rPr>
          <w:bCs/>
          <w:szCs w:val="24"/>
        </w:rPr>
        <w:t xml:space="preserve"> научно-исследовательск</w:t>
      </w:r>
      <w:r>
        <w:rPr>
          <w:bCs/>
          <w:szCs w:val="24"/>
        </w:rPr>
        <w:t>ого</w:t>
      </w:r>
      <w:r w:rsidRPr="00E06961">
        <w:rPr>
          <w:bCs/>
          <w:szCs w:val="24"/>
        </w:rPr>
        <w:t xml:space="preserve"> онкологическ</w:t>
      </w:r>
      <w:r>
        <w:rPr>
          <w:bCs/>
          <w:szCs w:val="24"/>
        </w:rPr>
        <w:t>ого</w:t>
      </w:r>
      <w:r w:rsidRPr="00E06961">
        <w:rPr>
          <w:bCs/>
          <w:szCs w:val="24"/>
        </w:rPr>
        <w:t xml:space="preserve"> институт</w:t>
      </w:r>
      <w:r>
        <w:rPr>
          <w:bCs/>
          <w:szCs w:val="24"/>
        </w:rPr>
        <w:t>а</w:t>
      </w:r>
      <w:r w:rsidRPr="00E06961">
        <w:rPr>
          <w:bCs/>
          <w:szCs w:val="24"/>
        </w:rPr>
        <w:t xml:space="preserve"> им.</w:t>
      </w:r>
      <w:r>
        <w:rPr>
          <w:bCs/>
          <w:szCs w:val="24"/>
        </w:rPr>
        <w:t xml:space="preserve"> </w:t>
      </w:r>
      <w:r w:rsidRPr="00E06961">
        <w:rPr>
          <w:bCs/>
          <w:szCs w:val="24"/>
        </w:rPr>
        <w:t xml:space="preserve">П.А.Герцена" </w:t>
      </w:r>
      <w:r>
        <w:rPr>
          <w:bCs/>
          <w:szCs w:val="24"/>
        </w:rPr>
        <w:t>–</w:t>
      </w:r>
      <w:r w:rsidRPr="00E06961">
        <w:rPr>
          <w:bCs/>
          <w:szCs w:val="24"/>
        </w:rPr>
        <w:t xml:space="preserve"> </w:t>
      </w:r>
      <w:r>
        <w:rPr>
          <w:bCs/>
          <w:szCs w:val="24"/>
        </w:rPr>
        <w:t xml:space="preserve">филиала </w:t>
      </w:r>
      <w:r w:rsidRPr="00E06961">
        <w:rPr>
          <w:bCs/>
          <w:szCs w:val="24"/>
        </w:rPr>
        <w:t xml:space="preserve">ФГБУ </w:t>
      </w:r>
      <w:r>
        <w:rPr>
          <w:bCs/>
          <w:szCs w:val="24"/>
        </w:rPr>
        <w:t>«</w:t>
      </w:r>
      <w:r w:rsidRPr="00E06961">
        <w:rPr>
          <w:bCs/>
          <w:szCs w:val="24"/>
        </w:rPr>
        <w:t>НМИЦ радиологии</w:t>
      </w:r>
      <w:r>
        <w:rPr>
          <w:bCs/>
          <w:szCs w:val="24"/>
        </w:rPr>
        <w:t>»</w:t>
      </w:r>
      <w:r w:rsidRPr="00E06961">
        <w:rPr>
          <w:bCs/>
          <w:szCs w:val="24"/>
        </w:rPr>
        <w:t xml:space="preserve"> Минздрава России, доктор медицинских наук</w:t>
      </w:r>
    </w:p>
    <w:p w:rsidR="006D78D2" w:rsidRPr="00555313" w:rsidRDefault="006D78D2" w:rsidP="00E2349B">
      <w:pPr>
        <w:numPr>
          <w:ilvl w:val="0"/>
          <w:numId w:val="14"/>
        </w:numPr>
        <w:rPr>
          <w:szCs w:val="24"/>
        </w:rPr>
      </w:pPr>
      <w:r w:rsidRPr="00555313">
        <w:rPr>
          <w:b/>
          <w:szCs w:val="24"/>
        </w:rPr>
        <w:t>Строяковский Д.Л.,</w:t>
      </w:r>
      <w:r w:rsidRPr="00555313">
        <w:rPr>
          <w:b/>
        </w:rPr>
        <w:t xml:space="preserve"> </w:t>
      </w:r>
      <w:r w:rsidRPr="00555313">
        <w:rPr>
          <w:szCs w:val="24"/>
        </w:rPr>
        <w:t>к.м.н., заведующий отделением химиотерапии Московской городской онкологической больницы №</w:t>
      </w:r>
      <w:r w:rsidR="00CF4FDD" w:rsidRPr="00555313">
        <w:rPr>
          <w:szCs w:val="24"/>
        </w:rPr>
        <w:t xml:space="preserve"> </w:t>
      </w:r>
      <w:r w:rsidRPr="00555313">
        <w:rPr>
          <w:szCs w:val="24"/>
        </w:rPr>
        <w:t>62</w:t>
      </w:r>
      <w:r w:rsidR="00905C92" w:rsidRPr="00555313">
        <w:rPr>
          <w:szCs w:val="24"/>
        </w:rPr>
        <w:t>, член правления Российского общества клинической онкологии</w:t>
      </w:r>
    </w:p>
    <w:p w:rsidR="006D78D2" w:rsidRPr="00D87865" w:rsidRDefault="006D78D2" w:rsidP="00E2349B">
      <w:pPr>
        <w:numPr>
          <w:ilvl w:val="0"/>
          <w:numId w:val="14"/>
        </w:numPr>
        <w:rPr>
          <w:szCs w:val="24"/>
        </w:rPr>
      </w:pPr>
      <w:r w:rsidRPr="00555313">
        <w:rPr>
          <w:b/>
          <w:szCs w:val="24"/>
        </w:rPr>
        <w:t xml:space="preserve">Трофимова О.П., </w:t>
      </w:r>
      <w:r w:rsidRPr="00555313">
        <w:rPr>
          <w:szCs w:val="24"/>
        </w:rPr>
        <w:t>д.м.н., ведущий научный сотрудник радиологического отделения отдела радиационной онкологии ФГБУ «НМИЦ онкологии им. Н.Н.</w:t>
      </w:r>
      <w:r w:rsidR="00CF4FDD" w:rsidRPr="00555313">
        <w:t xml:space="preserve"> </w:t>
      </w:r>
      <w:r w:rsidRPr="00555313">
        <w:rPr>
          <w:szCs w:val="24"/>
        </w:rPr>
        <w:t>Блохина» Минздрава России</w:t>
      </w:r>
      <w:r w:rsidR="00CF4FDD" w:rsidRPr="00555313">
        <w:t>.</w:t>
      </w:r>
    </w:p>
    <w:p w:rsidR="00852116" w:rsidRPr="00852116" w:rsidRDefault="00852116">
      <w:pPr>
        <w:numPr>
          <w:ilvl w:val="0"/>
          <w:numId w:val="14"/>
        </w:numPr>
        <w:rPr>
          <w:szCs w:val="24"/>
        </w:rPr>
      </w:pPr>
      <w:r>
        <w:rPr>
          <w:b/>
          <w:szCs w:val="24"/>
        </w:rPr>
        <w:t xml:space="preserve">Феденко А.А., </w:t>
      </w:r>
      <w:r w:rsidRPr="007E60C0">
        <w:rPr>
          <w:bCs/>
          <w:szCs w:val="24"/>
        </w:rPr>
        <w:t>руководитель о</w:t>
      </w:r>
      <w:r w:rsidRPr="007E60C0">
        <w:rPr>
          <w:szCs w:val="24"/>
        </w:rPr>
        <w:t xml:space="preserve">тдела лекарственного лечения опухолей </w:t>
      </w:r>
      <w:r>
        <w:rPr>
          <w:szCs w:val="24"/>
        </w:rPr>
        <w:t>«</w:t>
      </w:r>
      <w:r w:rsidRPr="00E06961">
        <w:rPr>
          <w:bCs/>
          <w:szCs w:val="24"/>
        </w:rPr>
        <w:t>Московск</w:t>
      </w:r>
      <w:r>
        <w:rPr>
          <w:bCs/>
          <w:szCs w:val="24"/>
        </w:rPr>
        <w:t>ого</w:t>
      </w:r>
      <w:r w:rsidRPr="00E06961">
        <w:rPr>
          <w:bCs/>
          <w:szCs w:val="24"/>
        </w:rPr>
        <w:t xml:space="preserve"> научно-исследовательск</w:t>
      </w:r>
      <w:r>
        <w:rPr>
          <w:bCs/>
          <w:szCs w:val="24"/>
        </w:rPr>
        <w:t>ого</w:t>
      </w:r>
      <w:r w:rsidRPr="00E06961">
        <w:rPr>
          <w:bCs/>
          <w:szCs w:val="24"/>
        </w:rPr>
        <w:t xml:space="preserve"> онкологическ</w:t>
      </w:r>
      <w:r>
        <w:rPr>
          <w:bCs/>
          <w:szCs w:val="24"/>
        </w:rPr>
        <w:t>ого</w:t>
      </w:r>
      <w:r w:rsidRPr="00E06961">
        <w:rPr>
          <w:bCs/>
          <w:szCs w:val="24"/>
        </w:rPr>
        <w:t xml:space="preserve"> институт</w:t>
      </w:r>
      <w:r>
        <w:rPr>
          <w:bCs/>
          <w:szCs w:val="24"/>
        </w:rPr>
        <w:t>а</w:t>
      </w:r>
      <w:r w:rsidRPr="00E06961">
        <w:rPr>
          <w:bCs/>
          <w:szCs w:val="24"/>
        </w:rPr>
        <w:t xml:space="preserve"> им.</w:t>
      </w:r>
      <w:r>
        <w:rPr>
          <w:bCs/>
          <w:szCs w:val="24"/>
        </w:rPr>
        <w:t xml:space="preserve"> </w:t>
      </w:r>
      <w:r w:rsidRPr="00E06961">
        <w:rPr>
          <w:bCs/>
          <w:szCs w:val="24"/>
        </w:rPr>
        <w:t xml:space="preserve">П.А.Герцена" </w:t>
      </w:r>
      <w:r>
        <w:rPr>
          <w:bCs/>
          <w:szCs w:val="24"/>
        </w:rPr>
        <w:t>–</w:t>
      </w:r>
      <w:r w:rsidRPr="00E06961">
        <w:rPr>
          <w:bCs/>
          <w:szCs w:val="24"/>
        </w:rPr>
        <w:t xml:space="preserve"> </w:t>
      </w:r>
      <w:r>
        <w:rPr>
          <w:bCs/>
          <w:szCs w:val="24"/>
        </w:rPr>
        <w:t xml:space="preserve">филиала </w:t>
      </w:r>
      <w:r w:rsidRPr="00E06961">
        <w:rPr>
          <w:bCs/>
          <w:szCs w:val="24"/>
        </w:rPr>
        <w:t xml:space="preserve">ФГБУ </w:t>
      </w:r>
      <w:r>
        <w:rPr>
          <w:bCs/>
          <w:szCs w:val="24"/>
        </w:rPr>
        <w:t>«</w:t>
      </w:r>
      <w:r w:rsidRPr="00E06961">
        <w:rPr>
          <w:bCs/>
          <w:szCs w:val="24"/>
        </w:rPr>
        <w:t>НМИЦ радиологии</w:t>
      </w:r>
      <w:r>
        <w:rPr>
          <w:bCs/>
          <w:szCs w:val="24"/>
        </w:rPr>
        <w:t>»</w:t>
      </w:r>
      <w:r w:rsidRPr="00E06961">
        <w:rPr>
          <w:bCs/>
          <w:szCs w:val="24"/>
        </w:rPr>
        <w:t xml:space="preserve"> Минздрава России</w:t>
      </w:r>
      <w:r>
        <w:rPr>
          <w:szCs w:val="24"/>
        </w:rPr>
        <w:t>, доктор медицинских наук</w:t>
      </w:r>
    </w:p>
    <w:p w:rsidR="006D78D2" w:rsidRPr="00555313" w:rsidRDefault="006D78D2" w:rsidP="00E2349B">
      <w:pPr>
        <w:numPr>
          <w:ilvl w:val="0"/>
          <w:numId w:val="14"/>
        </w:numPr>
        <w:rPr>
          <w:szCs w:val="24"/>
        </w:rPr>
      </w:pPr>
      <w:r w:rsidRPr="00555313">
        <w:rPr>
          <w:b/>
          <w:szCs w:val="24"/>
        </w:rPr>
        <w:t xml:space="preserve">Харатишвили Т.К., </w:t>
      </w:r>
      <w:r w:rsidRPr="00555313">
        <w:rPr>
          <w:szCs w:val="24"/>
        </w:rPr>
        <w:t>д.м.н., профессор,</w:t>
      </w:r>
      <w:r w:rsidRPr="00555313">
        <w:t xml:space="preserve"> </w:t>
      </w:r>
      <w:r w:rsidRPr="00555313">
        <w:rPr>
          <w:szCs w:val="24"/>
        </w:rPr>
        <w:t>ведущий научный сотрудник отдел</w:t>
      </w:r>
      <w:r w:rsidR="00905C92" w:rsidRPr="00555313">
        <w:rPr>
          <w:szCs w:val="24"/>
        </w:rPr>
        <w:t>ения</w:t>
      </w:r>
      <w:r w:rsidRPr="00555313">
        <w:rPr>
          <w:szCs w:val="24"/>
        </w:rPr>
        <w:t xml:space="preserve"> общей онкологии ФГБУ </w:t>
      </w:r>
      <w:r w:rsidR="003B4B45" w:rsidRPr="00555313">
        <w:rPr>
          <w:szCs w:val="24"/>
        </w:rPr>
        <w:t>«НМИЦ онкологии им. Н.Н.</w:t>
      </w:r>
      <w:r w:rsidR="003B4B45" w:rsidRPr="00555313">
        <w:t xml:space="preserve"> </w:t>
      </w:r>
      <w:r w:rsidR="003B4B45" w:rsidRPr="00555313">
        <w:rPr>
          <w:szCs w:val="24"/>
        </w:rPr>
        <w:t>Блохина</w:t>
      </w:r>
      <w:r w:rsidRPr="00555313">
        <w:rPr>
          <w:szCs w:val="24"/>
        </w:rPr>
        <w:t>» Минздрава России</w:t>
      </w:r>
      <w:r w:rsidR="00905C92" w:rsidRPr="00555313">
        <w:rPr>
          <w:szCs w:val="24"/>
        </w:rPr>
        <w:t xml:space="preserve">, </w:t>
      </w:r>
      <w:r w:rsidR="00905C92" w:rsidRPr="00555313">
        <w:t>член правления Ассоциации специалистов по проблемам меланомы</w:t>
      </w:r>
    </w:p>
    <w:p w:rsidR="006D78D2" w:rsidRPr="00555313" w:rsidRDefault="006D78D2" w:rsidP="00E2349B">
      <w:pPr>
        <w:numPr>
          <w:ilvl w:val="0"/>
          <w:numId w:val="14"/>
        </w:numPr>
        <w:rPr>
          <w:szCs w:val="24"/>
        </w:rPr>
      </w:pPr>
      <w:r w:rsidRPr="00555313">
        <w:rPr>
          <w:b/>
          <w:szCs w:val="24"/>
        </w:rPr>
        <w:t>Харкевич Г.Ю.</w:t>
      </w:r>
      <w:r w:rsidR="00CF4FDD" w:rsidRPr="00555313">
        <w:rPr>
          <w:b/>
          <w:szCs w:val="24"/>
        </w:rPr>
        <w:t>,</w:t>
      </w:r>
      <w:r w:rsidRPr="00555313">
        <w:rPr>
          <w:b/>
        </w:rPr>
        <w:t xml:space="preserve"> </w:t>
      </w:r>
      <w:r w:rsidRPr="00555313">
        <w:rPr>
          <w:szCs w:val="24"/>
        </w:rPr>
        <w:t xml:space="preserve">к.м.н., ведущий научный сотрудник отделения </w:t>
      </w:r>
      <w:r w:rsidR="00905C92" w:rsidRPr="00555313">
        <w:rPr>
          <w:szCs w:val="24"/>
        </w:rPr>
        <w:t>хирургических методов лечения № 12 (онкодерматологии)</w:t>
      </w:r>
      <w:r w:rsidRPr="00555313">
        <w:rPr>
          <w:szCs w:val="24"/>
        </w:rPr>
        <w:t xml:space="preserve"> ФГБУ </w:t>
      </w:r>
      <w:r w:rsidR="00CF4FDD" w:rsidRPr="00555313">
        <w:rPr>
          <w:szCs w:val="24"/>
        </w:rPr>
        <w:t>«НМИЦ онкологии им. Н.Н. Блохина</w:t>
      </w:r>
      <w:r w:rsidRPr="00555313">
        <w:rPr>
          <w:szCs w:val="24"/>
        </w:rPr>
        <w:t>» Минздрава</w:t>
      </w:r>
      <w:r w:rsidR="003B4B45" w:rsidRPr="00555313">
        <w:rPr>
          <w:szCs w:val="24"/>
        </w:rPr>
        <w:t xml:space="preserve"> России</w:t>
      </w:r>
      <w:r w:rsidR="00143BD5" w:rsidRPr="00555313">
        <w:rPr>
          <w:szCs w:val="24"/>
        </w:rPr>
        <w:t xml:space="preserve">, </w:t>
      </w:r>
      <w:r w:rsidR="00143BD5" w:rsidRPr="00555313">
        <w:t>член правления Ассоциации специалистов по проблемам меланомы</w:t>
      </w:r>
    </w:p>
    <w:p w:rsidR="003B4B45" w:rsidRPr="00555313" w:rsidRDefault="006D78D2" w:rsidP="00E2349B">
      <w:pPr>
        <w:numPr>
          <w:ilvl w:val="0"/>
          <w:numId w:val="14"/>
        </w:numPr>
        <w:rPr>
          <w:szCs w:val="24"/>
        </w:rPr>
      </w:pPr>
      <w:r w:rsidRPr="00555313">
        <w:rPr>
          <w:b/>
          <w:szCs w:val="24"/>
        </w:rPr>
        <w:t xml:space="preserve">Юрченков А.Н., </w:t>
      </w:r>
      <w:r w:rsidRPr="00555313">
        <w:rPr>
          <w:szCs w:val="24"/>
        </w:rPr>
        <w:t>к.м.н., врач</w:t>
      </w:r>
      <w:r w:rsidR="003B4B45" w:rsidRPr="00555313">
        <w:rPr>
          <w:szCs w:val="24"/>
        </w:rPr>
        <w:t>-</w:t>
      </w:r>
      <w:r w:rsidRPr="00555313">
        <w:rPr>
          <w:szCs w:val="24"/>
        </w:rPr>
        <w:t>онколог отделени</w:t>
      </w:r>
      <w:r w:rsidR="00803939" w:rsidRPr="00555313">
        <w:rPr>
          <w:szCs w:val="24"/>
        </w:rPr>
        <w:t>я</w:t>
      </w:r>
      <w:r w:rsidRPr="00555313">
        <w:rPr>
          <w:szCs w:val="24"/>
        </w:rPr>
        <w:t xml:space="preserve"> химиотерапии Московской городской онкологической больницы №</w:t>
      </w:r>
      <w:r w:rsidR="003B4B45" w:rsidRPr="00555313">
        <w:rPr>
          <w:szCs w:val="24"/>
        </w:rPr>
        <w:t xml:space="preserve"> </w:t>
      </w:r>
      <w:r w:rsidRPr="00555313">
        <w:rPr>
          <w:szCs w:val="24"/>
        </w:rPr>
        <w:t>62</w:t>
      </w:r>
      <w:r w:rsidR="003B4B45" w:rsidRPr="00555313">
        <w:rPr>
          <w:szCs w:val="24"/>
        </w:rPr>
        <w:t>.</w:t>
      </w:r>
    </w:p>
    <w:p w:rsidR="00B63AB8" w:rsidRPr="00555313" w:rsidRDefault="00B63AB8" w:rsidP="00942B81">
      <w:pPr>
        <w:ind w:firstLine="0"/>
        <w:rPr>
          <w:szCs w:val="24"/>
        </w:rPr>
      </w:pPr>
    </w:p>
    <w:p w:rsidR="00B63AB8" w:rsidRPr="00555313" w:rsidRDefault="00B63AB8" w:rsidP="008D7A3D">
      <w:pPr>
        <w:ind w:left="660" w:firstLine="0"/>
        <w:rPr>
          <w:szCs w:val="24"/>
        </w:rPr>
      </w:pPr>
      <w:r w:rsidRPr="00555313">
        <w:rPr>
          <w:b/>
          <w:bCs/>
          <w:szCs w:val="24"/>
        </w:rPr>
        <w:t>Блок по меланоме слизистых оболочек верхних дыхательных и пищеварительных путей:</w:t>
      </w:r>
    </w:p>
    <w:p w:rsidR="00B63AB8" w:rsidRPr="00555313" w:rsidRDefault="00B63AB8" w:rsidP="00934EF5">
      <w:pPr>
        <w:numPr>
          <w:ilvl w:val="0"/>
          <w:numId w:val="41"/>
        </w:numPr>
        <w:shd w:val="clear" w:color="auto" w:fill="FFFFFF"/>
        <w:spacing w:after="100" w:afterAutospacing="1"/>
        <w:jc w:val="left"/>
        <w:rPr>
          <w:color w:val="222222"/>
          <w:szCs w:val="24"/>
          <w:lang w:eastAsia="ru-RU"/>
        </w:rPr>
      </w:pPr>
      <w:r w:rsidRPr="00555313">
        <w:rPr>
          <w:b/>
          <w:bCs/>
          <w:color w:val="222222"/>
          <w:szCs w:val="24"/>
          <w:lang w:eastAsia="ru-RU"/>
        </w:rPr>
        <w:t>Мудунов Али Мурадович</w:t>
      </w:r>
      <w:r w:rsidRPr="00555313">
        <w:rPr>
          <w:color w:val="222222"/>
          <w:szCs w:val="24"/>
          <w:lang w:eastAsia="ru-RU"/>
        </w:rPr>
        <w:t>, д.м.н., профессор, заведующий отделением хирургическим №11 опухолей головы и шеи ФГБУ «НМИЦ онкологии им. Н.Н. Блохина» Минздрава России, президент Общероссийской общественной организации «Российское общество специалистов по опухолям головы и шеи»</w:t>
      </w:r>
    </w:p>
    <w:p w:rsidR="00B63AB8" w:rsidRPr="00555313" w:rsidRDefault="00B63AB8" w:rsidP="00934EF5">
      <w:pPr>
        <w:numPr>
          <w:ilvl w:val="0"/>
          <w:numId w:val="41"/>
        </w:numPr>
        <w:shd w:val="clear" w:color="auto" w:fill="FFFFFF"/>
        <w:spacing w:before="100" w:beforeAutospacing="1" w:after="100" w:afterAutospacing="1"/>
        <w:jc w:val="left"/>
        <w:rPr>
          <w:color w:val="222222"/>
          <w:szCs w:val="24"/>
          <w:lang w:eastAsia="ru-RU"/>
        </w:rPr>
      </w:pPr>
      <w:r w:rsidRPr="00555313">
        <w:rPr>
          <w:b/>
          <w:bCs/>
          <w:color w:val="222222"/>
          <w:szCs w:val="24"/>
          <w:lang w:eastAsia="ru-RU"/>
        </w:rPr>
        <w:t>Алымов Юрий Владимирович</w:t>
      </w:r>
      <w:r w:rsidRPr="00555313">
        <w:rPr>
          <w:color w:val="222222"/>
          <w:szCs w:val="24"/>
          <w:lang w:eastAsia="ru-RU"/>
        </w:rPr>
        <w:t> к.м.н., врач-онколог, отделение хирургическое №11 опухолей головы и шеи ФГБУ «НМИЦ онкологии им. Н.Н. Блохина» Минздрава России, исполнительный директор Общероссийской общественной организации «Российское общество специалистов по опухолям головы и шеи»</w:t>
      </w:r>
    </w:p>
    <w:p w:rsidR="003B4B45" w:rsidRPr="00555313" w:rsidRDefault="00B63AB8" w:rsidP="00934EF5">
      <w:pPr>
        <w:numPr>
          <w:ilvl w:val="0"/>
          <w:numId w:val="41"/>
        </w:numPr>
        <w:shd w:val="clear" w:color="auto" w:fill="FFFFFF"/>
        <w:spacing w:before="100" w:beforeAutospacing="1" w:after="100" w:afterAutospacing="1"/>
        <w:jc w:val="left"/>
        <w:rPr>
          <w:szCs w:val="24"/>
        </w:rPr>
      </w:pPr>
      <w:r w:rsidRPr="00555313">
        <w:rPr>
          <w:b/>
          <w:bCs/>
          <w:color w:val="222222"/>
          <w:szCs w:val="24"/>
          <w:lang w:eastAsia="ru-RU"/>
        </w:rPr>
        <w:t>Игнатова Анастасия Валерьевна</w:t>
      </w:r>
      <w:r w:rsidRPr="00555313">
        <w:rPr>
          <w:color w:val="222222"/>
          <w:szCs w:val="24"/>
          <w:lang w:eastAsia="ru-RU"/>
        </w:rPr>
        <w:t xml:space="preserve"> к.м.н., врач-онколог, кафедра онкологии ФГБОУ ДПО " Российская медицинская академия непрерывного профессионального образования" Минздрава России, член Общероссийской общественной организации «Российское общество специалистов по опухолям головы и шеи»</w:t>
      </w:r>
    </w:p>
    <w:p w:rsidR="003B4B45" w:rsidRPr="00555313" w:rsidRDefault="003B4B45" w:rsidP="00942B81">
      <w:pPr>
        <w:ind w:left="660" w:firstLine="0"/>
        <w:rPr>
          <w:b/>
          <w:bCs/>
          <w:szCs w:val="24"/>
        </w:rPr>
      </w:pPr>
      <w:r w:rsidRPr="00555313">
        <w:rPr>
          <w:b/>
          <w:bCs/>
          <w:szCs w:val="24"/>
        </w:rPr>
        <w:t>Блок по ранней диагностике:</w:t>
      </w:r>
    </w:p>
    <w:p w:rsidR="003B4B45" w:rsidRPr="00555313" w:rsidRDefault="003B4B45" w:rsidP="00E93155">
      <w:pPr>
        <w:numPr>
          <w:ilvl w:val="0"/>
          <w:numId w:val="51"/>
        </w:numPr>
        <w:rPr>
          <w:bCs/>
          <w:szCs w:val="24"/>
        </w:rPr>
      </w:pPr>
      <w:r w:rsidRPr="00555313">
        <w:rPr>
          <w:b/>
          <w:szCs w:val="24"/>
        </w:rPr>
        <w:t>Кубанов А.А.</w:t>
      </w:r>
      <w:r w:rsidR="00155A75" w:rsidRPr="00555313">
        <w:rPr>
          <w:b/>
          <w:szCs w:val="24"/>
        </w:rPr>
        <w:t>,</w:t>
      </w:r>
      <w:r w:rsidRPr="00555313">
        <w:rPr>
          <w:bCs/>
          <w:szCs w:val="24"/>
        </w:rPr>
        <w:t xml:space="preserve"> член-корреспондент РАН, президент ООО «РОДВК», и</w:t>
      </w:r>
      <w:r w:rsidR="00155A75" w:rsidRPr="00555313">
        <w:rPr>
          <w:bCs/>
          <w:szCs w:val="24"/>
        </w:rPr>
        <w:t>.</w:t>
      </w:r>
      <w:r w:rsidRPr="00555313">
        <w:rPr>
          <w:bCs/>
          <w:szCs w:val="24"/>
        </w:rPr>
        <w:t>о</w:t>
      </w:r>
      <w:r w:rsidR="00155A75" w:rsidRPr="00555313">
        <w:rPr>
          <w:bCs/>
          <w:szCs w:val="24"/>
        </w:rPr>
        <w:t>.</w:t>
      </w:r>
      <w:r w:rsidRPr="00555313">
        <w:rPr>
          <w:bCs/>
          <w:szCs w:val="24"/>
        </w:rPr>
        <w:t xml:space="preserve"> директора ФГБУ «ГНЦДК» Минздрава России</w:t>
      </w:r>
      <w:r w:rsidR="00155A75" w:rsidRPr="00555313">
        <w:rPr>
          <w:bCs/>
          <w:szCs w:val="24"/>
        </w:rPr>
        <w:t>;</w:t>
      </w:r>
    </w:p>
    <w:p w:rsidR="003B4B45" w:rsidRPr="00555313" w:rsidRDefault="003B4B45" w:rsidP="00E93155">
      <w:pPr>
        <w:numPr>
          <w:ilvl w:val="0"/>
          <w:numId w:val="51"/>
        </w:numPr>
        <w:rPr>
          <w:bCs/>
          <w:szCs w:val="24"/>
        </w:rPr>
      </w:pPr>
      <w:r w:rsidRPr="00555313">
        <w:rPr>
          <w:b/>
          <w:szCs w:val="24"/>
        </w:rPr>
        <w:t>Дубенский В</w:t>
      </w:r>
      <w:r w:rsidR="00155A75" w:rsidRPr="00555313">
        <w:rPr>
          <w:b/>
          <w:szCs w:val="24"/>
        </w:rPr>
        <w:t>.</w:t>
      </w:r>
      <w:r w:rsidRPr="00555313">
        <w:rPr>
          <w:b/>
          <w:szCs w:val="24"/>
        </w:rPr>
        <w:t>В.</w:t>
      </w:r>
      <w:r w:rsidR="00155A75" w:rsidRPr="00555313">
        <w:rPr>
          <w:b/>
          <w:szCs w:val="24"/>
        </w:rPr>
        <w:t>,</w:t>
      </w:r>
      <w:r w:rsidRPr="00555313">
        <w:rPr>
          <w:b/>
          <w:szCs w:val="24"/>
        </w:rPr>
        <w:t xml:space="preserve"> </w:t>
      </w:r>
      <w:r w:rsidRPr="00555313">
        <w:rPr>
          <w:bCs/>
          <w:szCs w:val="24"/>
        </w:rPr>
        <w:t xml:space="preserve">к.м.н., профессор кафедры дерматовенерологии с курсом дерматовенерологии и косметологии ФДПО, интернатуры и ординатуры ФГБОУ ВО «Тверской ГМУ» </w:t>
      </w:r>
      <w:r w:rsidR="00803939" w:rsidRPr="00555313">
        <w:rPr>
          <w:szCs w:val="24"/>
        </w:rPr>
        <w:t>Минздрава России</w:t>
      </w:r>
      <w:r w:rsidR="00155A75" w:rsidRPr="00555313">
        <w:rPr>
          <w:bCs/>
          <w:szCs w:val="24"/>
        </w:rPr>
        <w:t>;</w:t>
      </w:r>
      <w:r w:rsidRPr="00555313">
        <w:rPr>
          <w:bCs/>
          <w:szCs w:val="24"/>
        </w:rPr>
        <w:t> </w:t>
      </w:r>
    </w:p>
    <w:p w:rsidR="003B4B45" w:rsidRPr="00555313" w:rsidRDefault="003B4B45" w:rsidP="00E93155">
      <w:pPr>
        <w:numPr>
          <w:ilvl w:val="0"/>
          <w:numId w:val="51"/>
        </w:numPr>
        <w:rPr>
          <w:bCs/>
          <w:szCs w:val="24"/>
        </w:rPr>
      </w:pPr>
      <w:r w:rsidRPr="00555313">
        <w:rPr>
          <w:b/>
          <w:szCs w:val="24"/>
        </w:rPr>
        <w:t>Сысоева Т.А.</w:t>
      </w:r>
      <w:r w:rsidR="00155A75" w:rsidRPr="00555313">
        <w:rPr>
          <w:b/>
          <w:szCs w:val="24"/>
        </w:rPr>
        <w:t>,</w:t>
      </w:r>
      <w:r w:rsidRPr="00555313">
        <w:rPr>
          <w:bCs/>
          <w:szCs w:val="24"/>
        </w:rPr>
        <w:t xml:space="preserve"> к.м.н</w:t>
      </w:r>
      <w:r w:rsidR="00803939" w:rsidRPr="00555313">
        <w:rPr>
          <w:bCs/>
          <w:szCs w:val="24"/>
        </w:rPr>
        <w:t>.</w:t>
      </w:r>
      <w:r w:rsidRPr="00555313">
        <w:rPr>
          <w:bCs/>
          <w:szCs w:val="24"/>
        </w:rPr>
        <w:t>, доцент, заведующий учебной частью кафедры дерматовенерологии и косметологии ФГБОУ ДПО «РМАНПО» Минздрава России</w:t>
      </w:r>
      <w:r w:rsidR="00155A75" w:rsidRPr="00555313">
        <w:rPr>
          <w:bCs/>
          <w:szCs w:val="24"/>
        </w:rPr>
        <w:t>;</w:t>
      </w:r>
    </w:p>
    <w:p w:rsidR="00155A75" w:rsidRPr="00555313" w:rsidRDefault="003B4B45" w:rsidP="00E93155">
      <w:pPr>
        <w:numPr>
          <w:ilvl w:val="0"/>
          <w:numId w:val="51"/>
        </w:numPr>
        <w:rPr>
          <w:szCs w:val="24"/>
        </w:rPr>
      </w:pPr>
      <w:r w:rsidRPr="00555313">
        <w:rPr>
          <w:b/>
          <w:szCs w:val="24"/>
        </w:rPr>
        <w:t>Сайтбурханов Р.Р.</w:t>
      </w:r>
      <w:r w:rsidR="00155A75" w:rsidRPr="00555313">
        <w:rPr>
          <w:b/>
          <w:szCs w:val="24"/>
        </w:rPr>
        <w:t>,</w:t>
      </w:r>
      <w:r w:rsidRPr="00555313">
        <w:rPr>
          <w:bCs/>
          <w:szCs w:val="24"/>
        </w:rPr>
        <w:t xml:space="preserve"> врач-дерматовенеролог КДЦ ФГБУ «ГНЦДК» Минздрава России</w:t>
      </w:r>
      <w:r w:rsidR="00155A75" w:rsidRPr="00555313">
        <w:rPr>
          <w:bCs/>
          <w:szCs w:val="24"/>
        </w:rPr>
        <w:t>.</w:t>
      </w:r>
    </w:p>
    <w:p w:rsidR="00942B81" w:rsidRPr="00555313" w:rsidRDefault="00942B81" w:rsidP="008D7A3D">
      <w:pPr>
        <w:ind w:left="660" w:firstLine="0"/>
        <w:rPr>
          <w:szCs w:val="24"/>
        </w:rPr>
      </w:pPr>
    </w:p>
    <w:p w:rsidR="00155A75" w:rsidRPr="00555313" w:rsidRDefault="00155A75" w:rsidP="008D7A3D">
      <w:pPr>
        <w:ind w:left="660" w:firstLine="0"/>
        <w:rPr>
          <w:b/>
          <w:bCs/>
          <w:szCs w:val="24"/>
        </w:rPr>
      </w:pPr>
      <w:r w:rsidRPr="00555313">
        <w:rPr>
          <w:b/>
          <w:bCs/>
          <w:szCs w:val="24"/>
        </w:rPr>
        <w:t xml:space="preserve">Блок по медицинской </w:t>
      </w:r>
      <w:r w:rsidR="004115BC" w:rsidRPr="00555313">
        <w:rPr>
          <w:b/>
          <w:bCs/>
          <w:szCs w:val="24"/>
        </w:rPr>
        <w:t>реабилитации</w:t>
      </w:r>
      <w:r w:rsidRPr="00555313">
        <w:rPr>
          <w:b/>
          <w:bCs/>
          <w:szCs w:val="24"/>
        </w:rPr>
        <w:t>:</w:t>
      </w:r>
    </w:p>
    <w:p w:rsidR="00155A75" w:rsidRPr="00555313" w:rsidRDefault="00155A75" w:rsidP="00934EF5">
      <w:pPr>
        <w:pStyle w:val="37"/>
        <w:numPr>
          <w:ilvl w:val="0"/>
          <w:numId w:val="49"/>
        </w:numPr>
        <w:rPr>
          <w:shd w:val="clear" w:color="auto" w:fill="FFFFFF"/>
        </w:rPr>
      </w:pPr>
      <w:r w:rsidRPr="00555313">
        <w:rPr>
          <w:b/>
          <w:shd w:val="clear" w:color="auto" w:fill="FFFFFF"/>
        </w:rPr>
        <w:t xml:space="preserve">Бутенко </w:t>
      </w:r>
      <w:r w:rsidR="00B94BA1" w:rsidRPr="00555313">
        <w:rPr>
          <w:b/>
          <w:shd w:val="clear" w:color="auto" w:fill="FFFFFF"/>
          <w:lang w:val="en-US"/>
        </w:rPr>
        <w:t>A</w:t>
      </w:r>
      <w:r w:rsidR="00B94BA1" w:rsidRPr="00555313">
        <w:rPr>
          <w:b/>
          <w:shd w:val="clear" w:color="auto" w:fill="FFFFFF"/>
        </w:rPr>
        <w:t>.</w:t>
      </w:r>
      <w:r w:rsidR="00B94BA1" w:rsidRPr="00555313">
        <w:rPr>
          <w:b/>
          <w:shd w:val="clear" w:color="auto" w:fill="FFFFFF"/>
          <w:lang w:val="en-US"/>
        </w:rPr>
        <w:t>B</w:t>
      </w:r>
      <w:r w:rsidR="00B94BA1" w:rsidRPr="00555313">
        <w:rPr>
          <w:b/>
          <w:shd w:val="clear" w:color="auto" w:fill="FFFFFF"/>
        </w:rPr>
        <w:t>.</w:t>
      </w:r>
      <w:r w:rsidR="00FB7744" w:rsidRPr="00555313">
        <w:rPr>
          <w:b/>
          <w:bCs/>
          <w:shd w:val="clear" w:color="auto" w:fill="FFFFFF"/>
        </w:rPr>
        <w:t xml:space="preserve">, </w:t>
      </w:r>
      <w:r w:rsidR="00FB7744" w:rsidRPr="00555313">
        <w:rPr>
          <w:shd w:val="clear" w:color="auto" w:fill="FFFFFF"/>
        </w:rPr>
        <w:t>д.м.н., профессор</w:t>
      </w:r>
      <w:r w:rsidRPr="00555313">
        <w:rPr>
          <w:shd w:val="clear" w:color="auto" w:fill="FFFFFF"/>
        </w:rPr>
        <w:t>,</w:t>
      </w:r>
      <w:r w:rsidR="00FB7744" w:rsidRPr="00555313">
        <w:rPr>
          <w:shd w:val="clear" w:color="auto" w:fill="FFFFFF"/>
        </w:rPr>
        <w:t xml:space="preserve"> п</w:t>
      </w:r>
      <w:r w:rsidRPr="00555313">
        <w:rPr>
          <w:shd w:val="clear" w:color="auto" w:fill="FFFFFF"/>
        </w:rPr>
        <w:t>редседатель НС «Ассоциация специалистов п</w:t>
      </w:r>
      <w:r w:rsidR="00FB7744" w:rsidRPr="00555313">
        <w:rPr>
          <w:shd w:val="clear" w:color="auto" w:fill="FFFFFF"/>
        </w:rPr>
        <w:t>о онкологической реабилитации</w:t>
      </w:r>
      <w:r w:rsidR="00FB7744" w:rsidRPr="00C00C5F">
        <w:rPr>
          <w:color w:val="FF0000"/>
          <w:shd w:val="clear" w:color="auto" w:fill="FFFFFF"/>
        </w:rPr>
        <w:t>»</w:t>
      </w:r>
    </w:p>
    <w:p w:rsidR="00155A75" w:rsidRPr="00555313" w:rsidRDefault="00155A75" w:rsidP="00934EF5">
      <w:pPr>
        <w:pStyle w:val="37"/>
        <w:numPr>
          <w:ilvl w:val="0"/>
          <w:numId w:val="49"/>
        </w:numPr>
        <w:rPr>
          <w:shd w:val="clear" w:color="auto" w:fill="FFFFFF"/>
        </w:rPr>
      </w:pPr>
      <w:r w:rsidRPr="00555313">
        <w:rPr>
          <w:b/>
          <w:shd w:val="clear" w:color="auto" w:fill="FFFFFF"/>
        </w:rPr>
        <w:t xml:space="preserve">Обухова </w:t>
      </w:r>
      <w:r w:rsidR="00B94BA1" w:rsidRPr="00555313">
        <w:rPr>
          <w:b/>
          <w:shd w:val="clear" w:color="auto" w:fill="FFFFFF"/>
          <w:lang w:val="en-US"/>
        </w:rPr>
        <w:t>O</w:t>
      </w:r>
      <w:r w:rsidR="00B94BA1" w:rsidRPr="00555313">
        <w:rPr>
          <w:b/>
          <w:shd w:val="clear" w:color="auto" w:fill="FFFFFF"/>
        </w:rPr>
        <w:t>.</w:t>
      </w:r>
      <w:r w:rsidR="00B94BA1" w:rsidRPr="00555313">
        <w:rPr>
          <w:b/>
          <w:shd w:val="clear" w:color="auto" w:fill="FFFFFF"/>
          <w:lang w:val="en-US"/>
        </w:rPr>
        <w:t>A</w:t>
      </w:r>
      <w:r w:rsidR="00B94BA1" w:rsidRPr="00555313">
        <w:rPr>
          <w:b/>
          <w:shd w:val="clear" w:color="auto" w:fill="FFFFFF"/>
        </w:rPr>
        <w:t>.</w:t>
      </w:r>
      <w:r w:rsidR="00F02A5F" w:rsidRPr="00555313">
        <w:rPr>
          <w:b/>
          <w:bCs/>
          <w:shd w:val="clear" w:color="auto" w:fill="FFFFFF"/>
        </w:rPr>
        <w:t>,</w:t>
      </w:r>
      <w:r w:rsidR="009846D4" w:rsidRPr="00555313">
        <w:rPr>
          <w:shd w:val="clear" w:color="auto" w:fill="FFFFFF"/>
        </w:rPr>
        <w:t xml:space="preserve"> </w:t>
      </w:r>
      <w:r w:rsidR="00F02A5F" w:rsidRPr="00555313">
        <w:rPr>
          <w:shd w:val="clear" w:color="auto" w:fill="FFFFFF"/>
        </w:rPr>
        <w:t>к.м.н., в</w:t>
      </w:r>
      <w:r w:rsidRPr="00555313">
        <w:rPr>
          <w:shd w:val="clear" w:color="auto" w:fill="FFFFFF"/>
        </w:rPr>
        <w:t xml:space="preserve">рач-физиотерапевт, заведующий отделением реабилитации ФГБУ «НМИЦ онкологии им. Н.Н. Блохина» </w:t>
      </w:r>
      <w:r w:rsidR="00F01AE0" w:rsidRPr="00555313">
        <w:t>Минздрава России</w:t>
      </w:r>
      <w:r w:rsidRPr="00555313">
        <w:rPr>
          <w:shd w:val="clear" w:color="auto" w:fill="FFFFFF"/>
        </w:rPr>
        <w:t xml:space="preserve">, член </w:t>
      </w:r>
      <w:r w:rsidR="00F01AE0" w:rsidRPr="00555313">
        <w:rPr>
          <w:shd w:val="clear" w:color="auto" w:fill="FFFFFF"/>
        </w:rPr>
        <w:t>Ев</w:t>
      </w:r>
      <w:r w:rsidRPr="00555313">
        <w:rPr>
          <w:shd w:val="clear" w:color="auto" w:fill="FFFFFF"/>
        </w:rPr>
        <w:t>ропейской ассоциации парентерального и энтерального питания (</w:t>
      </w:r>
      <w:r w:rsidRPr="00555313">
        <w:rPr>
          <w:shd w:val="clear" w:color="auto" w:fill="FFFFFF"/>
          <w:lang w:val="en-US"/>
        </w:rPr>
        <w:t>ESPEN</w:t>
      </w:r>
      <w:r w:rsidRPr="00555313">
        <w:rPr>
          <w:shd w:val="clear" w:color="auto" w:fill="FFFFFF"/>
        </w:rPr>
        <w:t>), Российской ассоциации парентерального и энтерального питания (</w:t>
      </w:r>
      <w:r w:rsidRPr="00555313">
        <w:rPr>
          <w:shd w:val="clear" w:color="auto" w:fill="FFFFFF"/>
          <w:lang w:val="en-US"/>
        </w:rPr>
        <w:t>RESPEN</w:t>
      </w:r>
      <w:r w:rsidRPr="00555313">
        <w:rPr>
          <w:shd w:val="clear" w:color="auto" w:fill="FFFFFF"/>
        </w:rPr>
        <w:t>)</w:t>
      </w:r>
      <w:r w:rsidR="00F02A5F" w:rsidRPr="00555313">
        <w:rPr>
          <w:shd w:val="clear" w:color="auto" w:fill="FFFFFF"/>
        </w:rPr>
        <w:t>;</w:t>
      </w:r>
    </w:p>
    <w:p w:rsidR="00155A75" w:rsidRPr="00555313" w:rsidRDefault="00155A75" w:rsidP="00934EF5">
      <w:pPr>
        <w:pStyle w:val="37"/>
        <w:numPr>
          <w:ilvl w:val="0"/>
          <w:numId w:val="49"/>
        </w:numPr>
        <w:rPr>
          <w:shd w:val="clear" w:color="auto" w:fill="FFFFFF"/>
        </w:rPr>
      </w:pPr>
      <w:r w:rsidRPr="00555313">
        <w:rPr>
          <w:b/>
          <w:bCs/>
          <w:shd w:val="clear" w:color="auto" w:fill="FFFFFF"/>
        </w:rPr>
        <w:t xml:space="preserve">Семиглазова </w:t>
      </w:r>
      <w:r w:rsidR="00B94BA1" w:rsidRPr="00555313">
        <w:rPr>
          <w:b/>
          <w:bCs/>
          <w:shd w:val="clear" w:color="auto" w:fill="FFFFFF"/>
        </w:rPr>
        <w:t>Т.Ю.</w:t>
      </w:r>
      <w:r w:rsidR="00F02A5F" w:rsidRPr="00555313">
        <w:rPr>
          <w:b/>
          <w:bCs/>
          <w:shd w:val="clear" w:color="auto" w:fill="FFFFFF"/>
        </w:rPr>
        <w:t>,</w:t>
      </w:r>
      <w:r w:rsidRPr="00555313">
        <w:rPr>
          <w:shd w:val="clear" w:color="auto" w:fill="FFFFFF"/>
        </w:rPr>
        <w:t xml:space="preserve"> д</w:t>
      </w:r>
      <w:r w:rsidR="00F02A5F" w:rsidRPr="00555313">
        <w:rPr>
          <w:shd w:val="clear" w:color="auto" w:fill="FFFFFF"/>
        </w:rPr>
        <w:t>.м.н.,</w:t>
      </w:r>
      <w:r w:rsidRPr="00555313">
        <w:rPr>
          <w:shd w:val="clear" w:color="auto" w:fill="FFFFFF"/>
        </w:rPr>
        <w:t xml:space="preserve"> ведущий научный сотрудник научного отдела инновационных методов терапевтической онкологии и реабилитации ФГБУ «НМИЦ онкологии им. Н.Н. Петрова» Минздрава России, доцент кафедры онкологии ФГБОУ ВО «СЗГМУ им. И.И. Мечникова» Минздрава России</w:t>
      </w:r>
      <w:r w:rsidR="004E4025" w:rsidRPr="00555313">
        <w:rPr>
          <w:shd w:val="clear" w:color="auto" w:fill="FFFFFF"/>
          <w:lang w:val="en-US"/>
        </w:rPr>
        <w:t>;</w:t>
      </w:r>
    </w:p>
    <w:p w:rsidR="00155A75" w:rsidRPr="00555313" w:rsidRDefault="00155A75" w:rsidP="00934EF5">
      <w:pPr>
        <w:pStyle w:val="37"/>
        <w:numPr>
          <w:ilvl w:val="0"/>
          <w:numId w:val="49"/>
        </w:numPr>
      </w:pPr>
      <w:r w:rsidRPr="00555313">
        <w:rPr>
          <w:b/>
        </w:rPr>
        <w:t xml:space="preserve">Филоненко </w:t>
      </w:r>
      <w:r w:rsidR="00B94BA1" w:rsidRPr="00555313">
        <w:rPr>
          <w:b/>
        </w:rPr>
        <w:t>Е.В.</w:t>
      </w:r>
      <w:r w:rsidR="004E4025" w:rsidRPr="00555313">
        <w:rPr>
          <w:b/>
          <w:bCs/>
          <w:shd w:val="clear" w:color="auto" w:fill="FFFFFF"/>
        </w:rPr>
        <w:t>,</w:t>
      </w:r>
      <w:r w:rsidR="004E4025" w:rsidRPr="00555313">
        <w:rPr>
          <w:shd w:val="clear" w:color="auto" w:fill="FFFFFF"/>
        </w:rPr>
        <w:t xml:space="preserve"> д.м.н., профессор, з</w:t>
      </w:r>
      <w:r w:rsidRPr="00555313">
        <w:t>аведующ</w:t>
      </w:r>
      <w:r w:rsidR="004E4025" w:rsidRPr="00555313">
        <w:t>ая</w:t>
      </w:r>
      <w:r w:rsidRPr="00555313">
        <w:t xml:space="preserve"> центром лазерной и фотодинамической диагностики и терапии опухолей МНИОИ им. П.А. Герцена </w:t>
      </w:r>
      <w:r w:rsidR="004E4025" w:rsidRPr="00555313">
        <w:t>–</w:t>
      </w:r>
      <w:r w:rsidRPr="00555313">
        <w:t xml:space="preserve"> филиал</w:t>
      </w:r>
      <w:r w:rsidR="004E4025" w:rsidRPr="00555313">
        <w:t>а</w:t>
      </w:r>
      <w:r w:rsidRPr="00555313">
        <w:t xml:space="preserve"> ФГБУ «НМИЦ радиологии» Минздрава России, врач-онколо</w:t>
      </w:r>
      <w:r w:rsidR="004E4025" w:rsidRPr="00555313">
        <w:t>г;</w:t>
      </w:r>
    </w:p>
    <w:p w:rsidR="00942B81" w:rsidRPr="00813EB3" w:rsidRDefault="00942B81" w:rsidP="00155A75">
      <w:pPr>
        <w:ind w:firstLine="0"/>
        <w:rPr>
          <w:b/>
          <w:szCs w:val="24"/>
        </w:rPr>
      </w:pPr>
    </w:p>
    <w:p w:rsidR="00155A75" w:rsidRPr="00555313" w:rsidRDefault="00155A75" w:rsidP="00155A75">
      <w:pPr>
        <w:ind w:firstLine="0"/>
        <w:rPr>
          <w:b/>
          <w:szCs w:val="24"/>
        </w:rPr>
      </w:pPr>
      <w:r w:rsidRPr="00555313">
        <w:rPr>
          <w:b/>
          <w:szCs w:val="24"/>
        </w:rPr>
        <w:t>Блок по организации медицинской помощи:</w:t>
      </w:r>
    </w:p>
    <w:p w:rsidR="00155A75" w:rsidRPr="00555313" w:rsidRDefault="00155A75" w:rsidP="00934EF5">
      <w:pPr>
        <w:pStyle w:val="37"/>
        <w:numPr>
          <w:ilvl w:val="0"/>
          <w:numId w:val="50"/>
        </w:numPr>
      </w:pPr>
      <w:r w:rsidRPr="00555313">
        <w:rPr>
          <w:b/>
          <w:bCs/>
        </w:rPr>
        <w:t xml:space="preserve">Невольских </w:t>
      </w:r>
      <w:r w:rsidR="00B94BA1" w:rsidRPr="00555313">
        <w:rPr>
          <w:b/>
          <w:bCs/>
          <w:lang w:val="en-US"/>
        </w:rPr>
        <w:t>A</w:t>
      </w:r>
      <w:r w:rsidR="00B94BA1" w:rsidRPr="00555313">
        <w:rPr>
          <w:b/>
          <w:bCs/>
        </w:rPr>
        <w:t>.</w:t>
      </w:r>
      <w:r w:rsidR="00B94BA1" w:rsidRPr="00555313">
        <w:rPr>
          <w:b/>
          <w:bCs/>
          <w:lang w:val="en-US"/>
        </w:rPr>
        <w:t>A</w:t>
      </w:r>
      <w:r w:rsidR="00B94BA1" w:rsidRPr="00555313">
        <w:rPr>
          <w:b/>
          <w:bCs/>
        </w:rPr>
        <w:t>.</w:t>
      </w:r>
      <w:r w:rsidRPr="00555313">
        <w:rPr>
          <w:b/>
          <w:bCs/>
        </w:rPr>
        <w:t xml:space="preserve">, </w:t>
      </w:r>
      <w:r w:rsidR="00881560" w:rsidRPr="00555313">
        <w:t xml:space="preserve">д.м.н., профессор, </w:t>
      </w:r>
      <w:r w:rsidRPr="00555313">
        <w:t>заместитель директора по лечебной работе МРНЦ им. А.Ф. Цыба – филиала ФГБУ «НМИЦ радиологии» Минздрава России</w:t>
      </w:r>
      <w:r w:rsidR="00881560" w:rsidRPr="00555313">
        <w:t>;</w:t>
      </w:r>
    </w:p>
    <w:p w:rsidR="00155A75" w:rsidRPr="00555313" w:rsidRDefault="00155A75" w:rsidP="00934EF5">
      <w:pPr>
        <w:pStyle w:val="37"/>
        <w:numPr>
          <w:ilvl w:val="0"/>
          <w:numId w:val="50"/>
        </w:numPr>
      </w:pPr>
      <w:r w:rsidRPr="00555313">
        <w:rPr>
          <w:b/>
          <w:bCs/>
        </w:rPr>
        <w:t xml:space="preserve">Хайлова </w:t>
      </w:r>
      <w:r w:rsidR="00B94BA1" w:rsidRPr="00555313">
        <w:rPr>
          <w:b/>
          <w:bCs/>
        </w:rPr>
        <w:t>Ж.В.</w:t>
      </w:r>
      <w:r w:rsidRPr="00555313">
        <w:rPr>
          <w:b/>
          <w:bCs/>
        </w:rPr>
        <w:t>,</w:t>
      </w:r>
      <w:r w:rsidRPr="00555313">
        <w:t xml:space="preserve"> </w:t>
      </w:r>
      <w:r w:rsidR="00881560" w:rsidRPr="00555313">
        <w:t>к.м.н., г</w:t>
      </w:r>
      <w:r w:rsidRPr="00555313">
        <w:t>лавный врач клиники МРНЦ им. А.Ф. Цыба – филиала ФГБУ «НМИЦ радиологии» Минздрава России</w:t>
      </w:r>
      <w:r w:rsidR="00881560" w:rsidRPr="00555313">
        <w:t>.</w:t>
      </w:r>
    </w:p>
    <w:p w:rsidR="00155A75" w:rsidRPr="00555313" w:rsidRDefault="00155A75" w:rsidP="002B772E">
      <w:pPr>
        <w:rPr>
          <w:b/>
          <w:szCs w:val="24"/>
        </w:rPr>
      </w:pPr>
    </w:p>
    <w:p w:rsidR="006D78D2" w:rsidRPr="00555313" w:rsidRDefault="006D78D2" w:rsidP="0081522B">
      <w:pPr>
        <w:ind w:firstLine="0"/>
        <w:rPr>
          <w:szCs w:val="24"/>
        </w:rPr>
      </w:pPr>
      <w:r w:rsidRPr="00555313">
        <w:rPr>
          <w:b/>
          <w:szCs w:val="24"/>
        </w:rPr>
        <w:t>Конфликта интересов нет</w:t>
      </w:r>
      <w:r w:rsidR="00881560" w:rsidRPr="00555313">
        <w:rPr>
          <w:b/>
          <w:szCs w:val="24"/>
        </w:rPr>
        <w:t>.</w:t>
      </w:r>
    </w:p>
    <w:p w:rsidR="006D78D2" w:rsidRPr="00555313" w:rsidRDefault="006D78D2" w:rsidP="005C3453">
      <w:pPr>
        <w:pStyle w:val="11"/>
        <w:sectPr w:rsidR="006D78D2" w:rsidRPr="00555313" w:rsidSect="00D22B86">
          <w:headerReference w:type="default" r:id="rId18"/>
          <w:footerReference w:type="default" r:id="rId19"/>
          <w:pgSz w:w="11906" w:h="16838"/>
          <w:pgMar w:top="1134" w:right="851" w:bottom="1134" w:left="1701" w:header="708" w:footer="708" w:gutter="0"/>
          <w:cols w:space="708"/>
          <w:titlePg/>
          <w:docGrid w:linePitch="360"/>
        </w:sectPr>
      </w:pPr>
    </w:p>
    <w:p w:rsidR="006D78D2" w:rsidRPr="00555313" w:rsidRDefault="006D78D2" w:rsidP="005C3453">
      <w:pPr>
        <w:pStyle w:val="11"/>
      </w:pPr>
      <w:bookmarkStart w:id="585" w:name="__RefHeading___doc_a2"/>
      <w:bookmarkStart w:id="586" w:name="_Toc23182981"/>
      <w:bookmarkStart w:id="587" w:name="_Toc101715237"/>
      <w:r w:rsidRPr="00555313">
        <w:t>Приложение А2. Методология разработки клинических рекомендаций</w:t>
      </w:r>
      <w:bookmarkEnd w:id="585"/>
      <w:bookmarkEnd w:id="586"/>
      <w:bookmarkEnd w:id="587"/>
    </w:p>
    <w:p w:rsidR="006D78D2" w:rsidRPr="00555313" w:rsidRDefault="006D78D2" w:rsidP="002B772E">
      <w:pPr>
        <w:pStyle w:val="aff4"/>
        <w:rPr>
          <w:szCs w:val="24"/>
        </w:rPr>
      </w:pPr>
      <w:r w:rsidRPr="00555313">
        <w:rPr>
          <w:rStyle w:val="aff7"/>
          <w:szCs w:val="24"/>
        </w:rPr>
        <w:t>Целевая аудитория данных клинических рекомендаций:</w:t>
      </w:r>
    </w:p>
    <w:p w:rsidR="006D78D2" w:rsidRPr="00555313" w:rsidRDefault="00292829" w:rsidP="00934EF5">
      <w:pPr>
        <w:numPr>
          <w:ilvl w:val="0"/>
          <w:numId w:val="37"/>
        </w:numPr>
        <w:rPr>
          <w:szCs w:val="24"/>
        </w:rPr>
      </w:pPr>
      <w:bookmarkStart w:id="588" w:name="_Ref515967586"/>
      <w:r w:rsidRPr="00555313">
        <w:rPr>
          <w:szCs w:val="24"/>
        </w:rPr>
        <w:t>врачи</w:t>
      </w:r>
      <w:r w:rsidRPr="00555313">
        <w:rPr>
          <w:szCs w:val="24"/>
          <w:lang w:val="en-US"/>
        </w:rPr>
        <w:t>-</w:t>
      </w:r>
      <w:r w:rsidRPr="00555313">
        <w:rPr>
          <w:szCs w:val="24"/>
        </w:rPr>
        <w:t xml:space="preserve">онкологи; </w:t>
      </w:r>
    </w:p>
    <w:p w:rsidR="006D78D2" w:rsidRPr="00555313" w:rsidRDefault="00292829" w:rsidP="00934EF5">
      <w:pPr>
        <w:numPr>
          <w:ilvl w:val="0"/>
          <w:numId w:val="37"/>
        </w:numPr>
        <w:rPr>
          <w:szCs w:val="24"/>
        </w:rPr>
      </w:pPr>
      <w:r w:rsidRPr="00555313">
        <w:rPr>
          <w:szCs w:val="24"/>
        </w:rPr>
        <w:t>врачи</w:t>
      </w:r>
      <w:r w:rsidRPr="00555313">
        <w:rPr>
          <w:szCs w:val="24"/>
          <w:lang w:val="en-US"/>
        </w:rPr>
        <w:t>-</w:t>
      </w:r>
      <w:r w:rsidRPr="00555313">
        <w:rPr>
          <w:szCs w:val="24"/>
        </w:rPr>
        <w:t>хирурги;</w:t>
      </w:r>
    </w:p>
    <w:p w:rsidR="006D78D2" w:rsidRPr="00555313" w:rsidRDefault="00292829" w:rsidP="00934EF5">
      <w:pPr>
        <w:numPr>
          <w:ilvl w:val="0"/>
          <w:numId w:val="37"/>
        </w:numPr>
        <w:rPr>
          <w:szCs w:val="24"/>
        </w:rPr>
      </w:pPr>
      <w:r w:rsidRPr="00555313">
        <w:rPr>
          <w:szCs w:val="24"/>
        </w:rPr>
        <w:t>врачи</w:t>
      </w:r>
      <w:r w:rsidRPr="00555313">
        <w:rPr>
          <w:szCs w:val="24"/>
          <w:lang w:val="en-US"/>
        </w:rPr>
        <w:t>-</w:t>
      </w:r>
      <w:r w:rsidRPr="00555313">
        <w:rPr>
          <w:szCs w:val="24"/>
        </w:rPr>
        <w:t>радиологи;</w:t>
      </w:r>
    </w:p>
    <w:p w:rsidR="006D78D2" w:rsidRPr="00555313" w:rsidRDefault="00292829" w:rsidP="00934EF5">
      <w:pPr>
        <w:numPr>
          <w:ilvl w:val="0"/>
          <w:numId w:val="37"/>
        </w:numPr>
        <w:rPr>
          <w:szCs w:val="24"/>
        </w:rPr>
      </w:pPr>
      <w:r w:rsidRPr="00555313">
        <w:rPr>
          <w:szCs w:val="24"/>
        </w:rPr>
        <w:t>врачи</w:t>
      </w:r>
      <w:r w:rsidRPr="00555313">
        <w:rPr>
          <w:szCs w:val="24"/>
          <w:lang w:val="en-US"/>
        </w:rPr>
        <w:t>-</w:t>
      </w:r>
      <w:r w:rsidRPr="00555313">
        <w:rPr>
          <w:szCs w:val="24"/>
        </w:rPr>
        <w:t>генетики;</w:t>
      </w:r>
    </w:p>
    <w:p w:rsidR="006D78D2" w:rsidRPr="00555313" w:rsidRDefault="00292829" w:rsidP="00934EF5">
      <w:pPr>
        <w:numPr>
          <w:ilvl w:val="0"/>
          <w:numId w:val="37"/>
        </w:numPr>
        <w:rPr>
          <w:szCs w:val="24"/>
        </w:rPr>
      </w:pPr>
      <w:r w:rsidRPr="00555313">
        <w:rPr>
          <w:szCs w:val="24"/>
        </w:rPr>
        <w:t>врачи</w:t>
      </w:r>
      <w:r w:rsidRPr="00555313">
        <w:rPr>
          <w:szCs w:val="24"/>
          <w:lang w:val="en-US"/>
        </w:rPr>
        <w:t>-</w:t>
      </w:r>
      <w:r w:rsidRPr="00555313">
        <w:rPr>
          <w:szCs w:val="24"/>
        </w:rPr>
        <w:t>дермато</w:t>
      </w:r>
      <w:r w:rsidR="00D540DF" w:rsidRPr="00555313">
        <w:rPr>
          <w:szCs w:val="24"/>
        </w:rPr>
        <w:t>венеро</w:t>
      </w:r>
      <w:r w:rsidRPr="00555313">
        <w:rPr>
          <w:szCs w:val="24"/>
        </w:rPr>
        <w:t>логи;</w:t>
      </w:r>
    </w:p>
    <w:p w:rsidR="006D78D2" w:rsidRPr="00555313" w:rsidRDefault="00292829" w:rsidP="00934EF5">
      <w:pPr>
        <w:numPr>
          <w:ilvl w:val="0"/>
          <w:numId w:val="37"/>
        </w:numPr>
        <w:rPr>
          <w:szCs w:val="24"/>
        </w:rPr>
      </w:pPr>
      <w:r w:rsidRPr="00555313">
        <w:rPr>
          <w:szCs w:val="24"/>
        </w:rPr>
        <w:t>врачи</w:t>
      </w:r>
      <w:r w:rsidRPr="00555313">
        <w:rPr>
          <w:szCs w:val="24"/>
          <w:lang w:val="en-US"/>
        </w:rPr>
        <w:t>-</w:t>
      </w:r>
      <w:r w:rsidR="00232088" w:rsidRPr="00555313">
        <w:rPr>
          <w:szCs w:val="24"/>
        </w:rPr>
        <w:t>патологоанатомы</w:t>
      </w:r>
      <w:r w:rsidRPr="00555313">
        <w:rPr>
          <w:szCs w:val="24"/>
        </w:rPr>
        <w:t>;</w:t>
      </w:r>
    </w:p>
    <w:p w:rsidR="006D78D2" w:rsidRPr="00555313" w:rsidRDefault="00292829" w:rsidP="00934EF5">
      <w:pPr>
        <w:numPr>
          <w:ilvl w:val="0"/>
          <w:numId w:val="37"/>
        </w:numPr>
        <w:rPr>
          <w:szCs w:val="24"/>
        </w:rPr>
      </w:pPr>
      <w:r w:rsidRPr="00555313">
        <w:rPr>
          <w:szCs w:val="24"/>
        </w:rPr>
        <w:t>студенты медицинских вузов, ординаторы и аспиранты.</w:t>
      </w:r>
    </w:p>
    <w:bookmarkEnd w:id="588"/>
    <w:p w:rsidR="006D78D2" w:rsidRPr="00555313" w:rsidRDefault="006D78D2" w:rsidP="002B772E">
      <w:pPr>
        <w:rPr>
          <w:b/>
          <w:bCs/>
          <w:szCs w:val="24"/>
        </w:rPr>
      </w:pPr>
      <w:r w:rsidRPr="00555313">
        <w:rPr>
          <w:b/>
          <w:bCs/>
          <w:szCs w:val="24"/>
        </w:rPr>
        <w:t>Шкала оценки уровней достоверности доказательств для методов диагностики (диагностических вмешательств)</w:t>
      </w:r>
    </w:p>
    <w:tbl>
      <w:tblPr>
        <w:tblW w:w="5000" w:type="pct"/>
        <w:tblInd w:w="108" w:type="dxa"/>
        <w:tblLook w:val="00A0" w:firstRow="1" w:lastRow="0" w:firstColumn="1" w:lastColumn="0" w:noHBand="0" w:noVBand="0"/>
      </w:tblPr>
      <w:tblGrid>
        <w:gridCol w:w="1793"/>
        <w:gridCol w:w="7562"/>
      </w:tblGrid>
      <w:tr w:rsidR="006D78D2" w:rsidRPr="00555313" w:rsidTr="00E93155">
        <w:trPr>
          <w:trHeight w:val="58"/>
        </w:trPr>
        <w:tc>
          <w:tcPr>
            <w:tcW w:w="427" w:type="pct"/>
          </w:tcPr>
          <w:p w:rsidR="006D78D2" w:rsidRPr="00555313" w:rsidRDefault="00236248" w:rsidP="00236248">
            <w:pPr>
              <w:ind w:firstLine="0"/>
              <w:jc w:val="center"/>
              <w:rPr>
                <w:b/>
                <w:bCs/>
                <w:szCs w:val="24"/>
              </w:rPr>
            </w:pPr>
            <w:r w:rsidRPr="00555313">
              <w:rPr>
                <w:b/>
                <w:bCs/>
                <w:szCs w:val="24"/>
              </w:rPr>
              <w:t>Уровень достоверности доказательств</w:t>
            </w:r>
          </w:p>
        </w:tc>
        <w:tc>
          <w:tcPr>
            <w:tcW w:w="4573" w:type="pct"/>
          </w:tcPr>
          <w:p w:rsidR="006D78D2" w:rsidRPr="00555313" w:rsidRDefault="006D78D2" w:rsidP="00236248">
            <w:pPr>
              <w:jc w:val="center"/>
              <w:rPr>
                <w:b/>
                <w:bCs/>
                <w:szCs w:val="24"/>
              </w:rPr>
            </w:pPr>
            <w:r w:rsidRPr="00555313">
              <w:rPr>
                <w:b/>
                <w:bCs/>
                <w:szCs w:val="24"/>
              </w:rPr>
              <w:t>Расшифровка</w:t>
            </w:r>
          </w:p>
        </w:tc>
      </w:tr>
      <w:tr w:rsidR="006D78D2" w:rsidRPr="00555313" w:rsidTr="00E93155">
        <w:tc>
          <w:tcPr>
            <w:tcW w:w="427" w:type="pct"/>
          </w:tcPr>
          <w:p w:rsidR="006D78D2" w:rsidRPr="00555313" w:rsidRDefault="006D78D2" w:rsidP="00D20D03">
            <w:pPr>
              <w:ind w:firstLine="0"/>
              <w:jc w:val="center"/>
              <w:rPr>
                <w:szCs w:val="24"/>
              </w:rPr>
            </w:pPr>
            <w:r w:rsidRPr="00555313">
              <w:rPr>
                <w:szCs w:val="24"/>
              </w:rPr>
              <w:t>1</w:t>
            </w:r>
          </w:p>
        </w:tc>
        <w:tc>
          <w:tcPr>
            <w:tcW w:w="4573" w:type="pct"/>
          </w:tcPr>
          <w:p w:rsidR="006D78D2" w:rsidRPr="00555313" w:rsidRDefault="006D78D2" w:rsidP="00236248">
            <w:pPr>
              <w:ind w:firstLine="0"/>
              <w:rPr>
                <w:szCs w:val="24"/>
              </w:rPr>
            </w:pPr>
            <w:r w:rsidRPr="00555313">
              <w:rPr>
                <w:szCs w:val="24"/>
              </w:rP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6D78D2" w:rsidRPr="00555313" w:rsidTr="00E93155">
        <w:tc>
          <w:tcPr>
            <w:tcW w:w="427" w:type="pct"/>
          </w:tcPr>
          <w:p w:rsidR="006D78D2" w:rsidRPr="00555313" w:rsidRDefault="006D78D2" w:rsidP="00D20D03">
            <w:pPr>
              <w:ind w:firstLine="0"/>
              <w:jc w:val="center"/>
              <w:rPr>
                <w:szCs w:val="24"/>
              </w:rPr>
            </w:pPr>
            <w:r w:rsidRPr="00555313">
              <w:rPr>
                <w:szCs w:val="24"/>
              </w:rPr>
              <w:t>2</w:t>
            </w:r>
          </w:p>
        </w:tc>
        <w:tc>
          <w:tcPr>
            <w:tcW w:w="4573" w:type="pct"/>
          </w:tcPr>
          <w:p w:rsidR="006D78D2" w:rsidRPr="00555313" w:rsidRDefault="006D78D2" w:rsidP="00236248">
            <w:pPr>
              <w:ind w:firstLine="0"/>
              <w:rPr>
                <w:szCs w:val="24"/>
              </w:rPr>
            </w:pPr>
            <w:r w:rsidRPr="00555313">
              <w:rPr>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6D78D2" w:rsidRPr="00555313" w:rsidTr="00E93155">
        <w:tc>
          <w:tcPr>
            <w:tcW w:w="427" w:type="pct"/>
          </w:tcPr>
          <w:p w:rsidR="006D78D2" w:rsidRPr="00555313" w:rsidRDefault="006D78D2" w:rsidP="00D20D03">
            <w:pPr>
              <w:ind w:firstLine="0"/>
              <w:jc w:val="center"/>
              <w:rPr>
                <w:szCs w:val="24"/>
              </w:rPr>
            </w:pPr>
            <w:r w:rsidRPr="00555313">
              <w:rPr>
                <w:szCs w:val="24"/>
              </w:rPr>
              <w:t>3</w:t>
            </w:r>
          </w:p>
        </w:tc>
        <w:tc>
          <w:tcPr>
            <w:tcW w:w="4573" w:type="pct"/>
          </w:tcPr>
          <w:p w:rsidR="006D78D2" w:rsidRPr="00555313" w:rsidRDefault="006D78D2" w:rsidP="00236248">
            <w:pPr>
              <w:ind w:firstLine="0"/>
              <w:rPr>
                <w:szCs w:val="24"/>
              </w:rPr>
            </w:pPr>
            <w:r w:rsidRPr="00555313">
              <w:rPr>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6D78D2" w:rsidRPr="00555313" w:rsidTr="00E93155">
        <w:tc>
          <w:tcPr>
            <w:tcW w:w="427" w:type="pct"/>
          </w:tcPr>
          <w:p w:rsidR="006D78D2" w:rsidRPr="00555313" w:rsidRDefault="006D78D2" w:rsidP="00D20D03">
            <w:pPr>
              <w:ind w:firstLine="0"/>
              <w:jc w:val="center"/>
              <w:rPr>
                <w:szCs w:val="24"/>
              </w:rPr>
            </w:pPr>
            <w:r w:rsidRPr="00555313">
              <w:rPr>
                <w:szCs w:val="24"/>
              </w:rPr>
              <w:t>4</w:t>
            </w:r>
          </w:p>
        </w:tc>
        <w:tc>
          <w:tcPr>
            <w:tcW w:w="4573" w:type="pct"/>
          </w:tcPr>
          <w:p w:rsidR="006D78D2" w:rsidRPr="00555313" w:rsidRDefault="006D78D2" w:rsidP="00D20D03">
            <w:pPr>
              <w:ind w:firstLine="0"/>
              <w:rPr>
                <w:szCs w:val="24"/>
              </w:rPr>
            </w:pPr>
            <w:r w:rsidRPr="00555313">
              <w:rPr>
                <w:szCs w:val="24"/>
              </w:rPr>
              <w:t>Несравнительные исследования, описание клинического случая</w:t>
            </w:r>
          </w:p>
        </w:tc>
      </w:tr>
      <w:tr w:rsidR="006D78D2" w:rsidRPr="00555313" w:rsidTr="00E93155">
        <w:tc>
          <w:tcPr>
            <w:tcW w:w="427" w:type="pct"/>
          </w:tcPr>
          <w:p w:rsidR="006D78D2" w:rsidRPr="00555313" w:rsidRDefault="006D78D2" w:rsidP="00D20D03">
            <w:pPr>
              <w:ind w:firstLine="0"/>
              <w:jc w:val="center"/>
              <w:rPr>
                <w:szCs w:val="24"/>
              </w:rPr>
            </w:pPr>
            <w:r w:rsidRPr="00555313">
              <w:rPr>
                <w:szCs w:val="24"/>
              </w:rPr>
              <w:t>5</w:t>
            </w:r>
          </w:p>
        </w:tc>
        <w:tc>
          <w:tcPr>
            <w:tcW w:w="4573" w:type="pct"/>
          </w:tcPr>
          <w:p w:rsidR="006D78D2" w:rsidRPr="00555313" w:rsidRDefault="006D78D2" w:rsidP="00D20D03">
            <w:pPr>
              <w:ind w:firstLine="0"/>
              <w:rPr>
                <w:szCs w:val="24"/>
              </w:rPr>
            </w:pPr>
            <w:r w:rsidRPr="00555313">
              <w:rPr>
                <w:szCs w:val="24"/>
              </w:rPr>
              <w:t>Имеется лишь обоснование механизма действия или мнение экспертов</w:t>
            </w:r>
          </w:p>
        </w:tc>
      </w:tr>
    </w:tbl>
    <w:p w:rsidR="006D78D2" w:rsidRPr="00555313" w:rsidRDefault="006D78D2" w:rsidP="002B772E">
      <w:pPr>
        <w:pStyle w:val="aff4"/>
        <w:rPr>
          <w:rStyle w:val="aff7"/>
          <w:szCs w:val="24"/>
        </w:rPr>
      </w:pPr>
    </w:p>
    <w:p w:rsidR="006D78D2" w:rsidRPr="00555313" w:rsidRDefault="006D78D2" w:rsidP="002B772E">
      <w:pPr>
        <w:rPr>
          <w:b/>
          <w:bCs/>
          <w:szCs w:val="24"/>
        </w:rPr>
      </w:pPr>
      <w:r w:rsidRPr="00555313">
        <w:rPr>
          <w:b/>
          <w:bCs/>
          <w:szCs w:val="24"/>
        </w:rPr>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4" w:type="pct"/>
        <w:tblInd w:w="108" w:type="dxa"/>
        <w:tblLook w:val="00A0" w:firstRow="1" w:lastRow="0" w:firstColumn="1" w:lastColumn="0" w:noHBand="0" w:noVBand="0"/>
      </w:tblPr>
      <w:tblGrid>
        <w:gridCol w:w="1793"/>
        <w:gridCol w:w="7700"/>
      </w:tblGrid>
      <w:tr w:rsidR="006D78D2" w:rsidRPr="00555313" w:rsidTr="00E93155">
        <w:tc>
          <w:tcPr>
            <w:tcW w:w="360" w:type="pct"/>
          </w:tcPr>
          <w:p w:rsidR="006D78D2" w:rsidRPr="00555313" w:rsidRDefault="00236248" w:rsidP="00D20D03">
            <w:pPr>
              <w:ind w:firstLine="0"/>
              <w:jc w:val="center"/>
              <w:rPr>
                <w:b/>
                <w:bCs/>
                <w:szCs w:val="24"/>
              </w:rPr>
            </w:pPr>
            <w:r w:rsidRPr="00555313">
              <w:rPr>
                <w:b/>
                <w:bCs/>
                <w:szCs w:val="24"/>
              </w:rPr>
              <w:t>Уровень достоверности доказательств</w:t>
            </w:r>
          </w:p>
        </w:tc>
        <w:tc>
          <w:tcPr>
            <w:tcW w:w="4640" w:type="pct"/>
          </w:tcPr>
          <w:p w:rsidR="006D78D2" w:rsidRPr="00555313" w:rsidRDefault="006D78D2" w:rsidP="00D20D03">
            <w:pPr>
              <w:jc w:val="center"/>
              <w:rPr>
                <w:b/>
                <w:bCs/>
                <w:szCs w:val="24"/>
              </w:rPr>
            </w:pPr>
            <w:r w:rsidRPr="00555313">
              <w:rPr>
                <w:b/>
                <w:bCs/>
                <w:szCs w:val="24"/>
              </w:rPr>
              <w:t>Расшифровка</w:t>
            </w:r>
          </w:p>
        </w:tc>
      </w:tr>
      <w:tr w:rsidR="006D78D2" w:rsidRPr="00555313" w:rsidTr="00E93155">
        <w:tc>
          <w:tcPr>
            <w:tcW w:w="360" w:type="pct"/>
          </w:tcPr>
          <w:p w:rsidR="006D78D2" w:rsidRPr="00555313" w:rsidRDefault="006D78D2" w:rsidP="00D16BF1">
            <w:pPr>
              <w:ind w:firstLine="0"/>
              <w:jc w:val="center"/>
              <w:rPr>
                <w:szCs w:val="24"/>
              </w:rPr>
            </w:pPr>
            <w:r w:rsidRPr="00555313">
              <w:rPr>
                <w:szCs w:val="24"/>
              </w:rPr>
              <w:t>1</w:t>
            </w:r>
          </w:p>
        </w:tc>
        <w:tc>
          <w:tcPr>
            <w:tcW w:w="4640" w:type="pct"/>
          </w:tcPr>
          <w:p w:rsidR="006D78D2" w:rsidRPr="00555313" w:rsidRDefault="006D78D2" w:rsidP="00D20D03">
            <w:pPr>
              <w:ind w:firstLine="0"/>
              <w:rPr>
                <w:szCs w:val="24"/>
              </w:rPr>
            </w:pPr>
            <w:r w:rsidRPr="00555313">
              <w:rPr>
                <w:szCs w:val="24"/>
              </w:rPr>
              <w:t xml:space="preserve">Систематический обзор </w:t>
            </w:r>
            <w:r w:rsidR="00D20D03" w:rsidRPr="00555313">
              <w:rPr>
                <w:szCs w:val="24"/>
              </w:rPr>
              <w:t>рандомизированных контролируемых исследований</w:t>
            </w:r>
            <w:r w:rsidRPr="00555313">
              <w:rPr>
                <w:szCs w:val="24"/>
              </w:rPr>
              <w:t xml:space="preserve"> с применением метаанализа</w:t>
            </w:r>
          </w:p>
        </w:tc>
      </w:tr>
      <w:tr w:rsidR="006D78D2" w:rsidRPr="00555313" w:rsidTr="00E93155">
        <w:tc>
          <w:tcPr>
            <w:tcW w:w="360" w:type="pct"/>
          </w:tcPr>
          <w:p w:rsidR="006D78D2" w:rsidRPr="00555313" w:rsidRDefault="006D78D2" w:rsidP="00D16BF1">
            <w:pPr>
              <w:ind w:firstLine="0"/>
              <w:jc w:val="center"/>
              <w:rPr>
                <w:szCs w:val="24"/>
                <w:lang w:val="en-US"/>
              </w:rPr>
            </w:pPr>
            <w:r w:rsidRPr="00555313">
              <w:rPr>
                <w:szCs w:val="24"/>
              </w:rPr>
              <w:t>2</w:t>
            </w:r>
          </w:p>
        </w:tc>
        <w:tc>
          <w:tcPr>
            <w:tcW w:w="4640" w:type="pct"/>
          </w:tcPr>
          <w:p w:rsidR="006D78D2" w:rsidRPr="00555313" w:rsidRDefault="006D78D2" w:rsidP="00D16BF1">
            <w:pPr>
              <w:ind w:firstLine="0"/>
              <w:rPr>
                <w:szCs w:val="24"/>
              </w:rPr>
            </w:pPr>
            <w:r w:rsidRPr="00555313">
              <w:rPr>
                <w:szCs w:val="24"/>
              </w:rPr>
              <w:t xml:space="preserve">Отдельные </w:t>
            </w:r>
            <w:r w:rsidR="00D16BF1" w:rsidRPr="00555313">
              <w:rPr>
                <w:szCs w:val="24"/>
              </w:rPr>
              <w:t>рандомизированные контролируемые исследования</w:t>
            </w:r>
            <w:r w:rsidRPr="00555313">
              <w:rPr>
                <w:szCs w:val="24"/>
              </w:rPr>
              <w:t xml:space="preserve"> и систематические обзоры исследований любого дизайна, за исключением </w:t>
            </w:r>
            <w:r w:rsidR="00D16BF1" w:rsidRPr="00555313">
              <w:rPr>
                <w:szCs w:val="24"/>
              </w:rPr>
              <w:t>рандомизированных контролируемых исследований</w:t>
            </w:r>
            <w:r w:rsidRPr="00555313">
              <w:rPr>
                <w:szCs w:val="24"/>
              </w:rPr>
              <w:t>, с применением метаанализа</w:t>
            </w:r>
          </w:p>
        </w:tc>
      </w:tr>
      <w:tr w:rsidR="006D78D2" w:rsidRPr="00555313" w:rsidTr="00E93155">
        <w:tc>
          <w:tcPr>
            <w:tcW w:w="360" w:type="pct"/>
          </w:tcPr>
          <w:p w:rsidR="006D78D2" w:rsidRPr="00555313" w:rsidRDefault="006D78D2" w:rsidP="00D16BF1">
            <w:pPr>
              <w:ind w:firstLine="0"/>
              <w:jc w:val="center"/>
              <w:rPr>
                <w:szCs w:val="24"/>
              </w:rPr>
            </w:pPr>
            <w:r w:rsidRPr="00555313">
              <w:rPr>
                <w:szCs w:val="24"/>
              </w:rPr>
              <w:t>3</w:t>
            </w:r>
          </w:p>
        </w:tc>
        <w:tc>
          <w:tcPr>
            <w:tcW w:w="4640" w:type="pct"/>
          </w:tcPr>
          <w:p w:rsidR="006D78D2" w:rsidRPr="00555313" w:rsidRDefault="006D78D2" w:rsidP="00D16BF1">
            <w:pPr>
              <w:ind w:firstLine="0"/>
              <w:rPr>
                <w:szCs w:val="24"/>
              </w:rPr>
            </w:pPr>
            <w:r w:rsidRPr="00555313">
              <w:rPr>
                <w:szCs w:val="24"/>
              </w:rPr>
              <w:t xml:space="preserve">Нерандомизированные сравнительные исследования, в </w:t>
            </w:r>
            <w:r w:rsidR="00D16BF1" w:rsidRPr="00555313">
              <w:rPr>
                <w:szCs w:val="24"/>
              </w:rPr>
              <w:t>том числе</w:t>
            </w:r>
            <w:r w:rsidRPr="00555313">
              <w:rPr>
                <w:szCs w:val="24"/>
              </w:rPr>
              <w:t xml:space="preserve"> когортные исследования</w:t>
            </w:r>
          </w:p>
        </w:tc>
      </w:tr>
      <w:tr w:rsidR="006D78D2" w:rsidRPr="00555313" w:rsidTr="00E93155">
        <w:tc>
          <w:tcPr>
            <w:tcW w:w="360" w:type="pct"/>
          </w:tcPr>
          <w:p w:rsidR="006D78D2" w:rsidRPr="00555313" w:rsidRDefault="006D78D2" w:rsidP="00D16BF1">
            <w:pPr>
              <w:ind w:firstLine="0"/>
              <w:jc w:val="center"/>
              <w:rPr>
                <w:szCs w:val="24"/>
              </w:rPr>
            </w:pPr>
            <w:r w:rsidRPr="00555313">
              <w:rPr>
                <w:szCs w:val="24"/>
              </w:rPr>
              <w:t>4</w:t>
            </w:r>
          </w:p>
        </w:tc>
        <w:tc>
          <w:tcPr>
            <w:tcW w:w="4640" w:type="pct"/>
          </w:tcPr>
          <w:p w:rsidR="006D78D2" w:rsidRPr="00555313" w:rsidRDefault="006D78D2" w:rsidP="00D16BF1">
            <w:pPr>
              <w:ind w:firstLine="0"/>
              <w:rPr>
                <w:szCs w:val="24"/>
              </w:rPr>
            </w:pPr>
            <w:r w:rsidRPr="00555313">
              <w:rPr>
                <w:szCs w:val="24"/>
              </w:rPr>
              <w:t>Несравнительные исследования, описание клинического случая или серии случаев, исследования «случай</w:t>
            </w:r>
            <w:r w:rsidR="00D55F4F" w:rsidRPr="00555313">
              <w:rPr>
                <w:szCs w:val="24"/>
              </w:rPr>
              <w:t>–</w:t>
            </w:r>
            <w:r w:rsidRPr="00555313">
              <w:rPr>
                <w:szCs w:val="24"/>
              </w:rPr>
              <w:t>контроль»</w:t>
            </w:r>
          </w:p>
        </w:tc>
      </w:tr>
      <w:tr w:rsidR="006D78D2" w:rsidRPr="00555313" w:rsidTr="00E93155">
        <w:tc>
          <w:tcPr>
            <w:tcW w:w="360" w:type="pct"/>
          </w:tcPr>
          <w:p w:rsidR="006D78D2" w:rsidRPr="00555313" w:rsidRDefault="006D78D2" w:rsidP="00D16BF1">
            <w:pPr>
              <w:ind w:firstLine="0"/>
              <w:jc w:val="center"/>
              <w:rPr>
                <w:szCs w:val="24"/>
              </w:rPr>
            </w:pPr>
            <w:r w:rsidRPr="00555313">
              <w:rPr>
                <w:szCs w:val="24"/>
              </w:rPr>
              <w:t>5</w:t>
            </w:r>
          </w:p>
        </w:tc>
        <w:tc>
          <w:tcPr>
            <w:tcW w:w="4640" w:type="pct"/>
          </w:tcPr>
          <w:p w:rsidR="006D78D2" w:rsidRPr="00555313" w:rsidRDefault="006D78D2" w:rsidP="00D16BF1">
            <w:pPr>
              <w:ind w:firstLine="0"/>
              <w:rPr>
                <w:szCs w:val="24"/>
              </w:rPr>
            </w:pPr>
            <w:r w:rsidRPr="00555313">
              <w:rPr>
                <w:szCs w:val="24"/>
              </w:rPr>
              <w:t>Имеется лишь обоснование механизма действия вмешательства (доклинические исследования) или мнение экспертов</w:t>
            </w:r>
          </w:p>
        </w:tc>
      </w:tr>
    </w:tbl>
    <w:p w:rsidR="006D78D2" w:rsidRPr="00555313" w:rsidRDefault="006D78D2" w:rsidP="002B772E">
      <w:pPr>
        <w:pStyle w:val="aff4"/>
        <w:rPr>
          <w:rStyle w:val="aff7"/>
          <w:szCs w:val="24"/>
        </w:rPr>
      </w:pPr>
    </w:p>
    <w:p w:rsidR="006D78D2" w:rsidRPr="00555313" w:rsidRDefault="006D78D2" w:rsidP="002B772E">
      <w:pPr>
        <w:rPr>
          <w:b/>
          <w:bCs/>
          <w:szCs w:val="24"/>
        </w:rPr>
      </w:pPr>
      <w:r w:rsidRPr="00555313">
        <w:rPr>
          <w:b/>
          <w:bCs/>
          <w:szCs w:val="24"/>
        </w:rPr>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Look w:val="00A0" w:firstRow="1" w:lastRow="0" w:firstColumn="1" w:lastColumn="0" w:noHBand="0" w:noVBand="0"/>
      </w:tblPr>
      <w:tblGrid>
        <w:gridCol w:w="1930"/>
        <w:gridCol w:w="7425"/>
      </w:tblGrid>
      <w:tr w:rsidR="006D78D2" w:rsidRPr="00555313" w:rsidTr="00E93155">
        <w:tc>
          <w:tcPr>
            <w:tcW w:w="712" w:type="pct"/>
          </w:tcPr>
          <w:p w:rsidR="006D78D2" w:rsidRPr="00555313" w:rsidRDefault="00D16BF1" w:rsidP="00D16BF1">
            <w:pPr>
              <w:ind w:firstLine="0"/>
              <w:jc w:val="center"/>
              <w:rPr>
                <w:b/>
                <w:bCs/>
                <w:szCs w:val="24"/>
              </w:rPr>
            </w:pPr>
            <w:r w:rsidRPr="00555313">
              <w:rPr>
                <w:b/>
                <w:bCs/>
                <w:szCs w:val="24"/>
              </w:rPr>
              <w:t>Уровень убедительности рекомендаций</w:t>
            </w:r>
          </w:p>
        </w:tc>
        <w:tc>
          <w:tcPr>
            <w:tcW w:w="4288" w:type="pct"/>
          </w:tcPr>
          <w:p w:rsidR="006D78D2" w:rsidRPr="00555313" w:rsidRDefault="006D78D2" w:rsidP="002B772E">
            <w:pPr>
              <w:jc w:val="center"/>
              <w:rPr>
                <w:b/>
                <w:szCs w:val="24"/>
              </w:rPr>
            </w:pPr>
            <w:r w:rsidRPr="00555313">
              <w:rPr>
                <w:b/>
                <w:szCs w:val="24"/>
              </w:rPr>
              <w:t>Расшифровка</w:t>
            </w:r>
          </w:p>
        </w:tc>
      </w:tr>
      <w:tr w:rsidR="006D78D2" w:rsidRPr="00555313" w:rsidTr="00E93155">
        <w:trPr>
          <w:trHeight w:val="1060"/>
        </w:trPr>
        <w:tc>
          <w:tcPr>
            <w:tcW w:w="712" w:type="pct"/>
          </w:tcPr>
          <w:p w:rsidR="006D78D2" w:rsidRPr="00555313" w:rsidRDefault="006D78D2" w:rsidP="00493899">
            <w:pPr>
              <w:rPr>
                <w:szCs w:val="24"/>
              </w:rPr>
            </w:pPr>
            <w:r w:rsidRPr="00555313">
              <w:rPr>
                <w:szCs w:val="24"/>
                <w:lang w:val="en-US"/>
              </w:rPr>
              <w:t>A</w:t>
            </w:r>
          </w:p>
        </w:tc>
        <w:tc>
          <w:tcPr>
            <w:tcW w:w="4288" w:type="pct"/>
          </w:tcPr>
          <w:p w:rsidR="006D78D2" w:rsidRPr="00555313" w:rsidRDefault="006D78D2" w:rsidP="00B906F9">
            <w:pPr>
              <w:ind w:firstLine="0"/>
              <w:rPr>
                <w:szCs w:val="24"/>
              </w:rPr>
            </w:pPr>
            <w:r w:rsidRPr="00555313">
              <w:rPr>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6D78D2" w:rsidRPr="00555313" w:rsidTr="00E93155">
        <w:trPr>
          <w:trHeight w:val="558"/>
        </w:trPr>
        <w:tc>
          <w:tcPr>
            <w:tcW w:w="712" w:type="pct"/>
          </w:tcPr>
          <w:p w:rsidR="006D78D2" w:rsidRPr="00555313" w:rsidRDefault="006D78D2" w:rsidP="00493899">
            <w:pPr>
              <w:rPr>
                <w:szCs w:val="24"/>
              </w:rPr>
            </w:pPr>
            <w:r w:rsidRPr="00555313">
              <w:rPr>
                <w:szCs w:val="24"/>
              </w:rPr>
              <w:t>B</w:t>
            </w:r>
          </w:p>
        </w:tc>
        <w:tc>
          <w:tcPr>
            <w:tcW w:w="4288" w:type="pct"/>
          </w:tcPr>
          <w:p w:rsidR="006D78D2" w:rsidRPr="00555313" w:rsidRDefault="006D78D2" w:rsidP="00B906F9">
            <w:pPr>
              <w:ind w:firstLine="0"/>
              <w:rPr>
                <w:szCs w:val="24"/>
              </w:rPr>
            </w:pPr>
            <w:r w:rsidRPr="00555313">
              <w:rPr>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6D78D2" w:rsidRPr="00555313" w:rsidTr="00E93155">
        <w:trPr>
          <w:trHeight w:val="798"/>
        </w:trPr>
        <w:tc>
          <w:tcPr>
            <w:tcW w:w="712" w:type="pct"/>
          </w:tcPr>
          <w:p w:rsidR="006D78D2" w:rsidRPr="00555313" w:rsidRDefault="006D78D2" w:rsidP="00493899">
            <w:pPr>
              <w:rPr>
                <w:szCs w:val="24"/>
              </w:rPr>
            </w:pPr>
            <w:r w:rsidRPr="00555313">
              <w:rPr>
                <w:szCs w:val="24"/>
              </w:rPr>
              <w:t>C</w:t>
            </w:r>
          </w:p>
        </w:tc>
        <w:tc>
          <w:tcPr>
            <w:tcW w:w="4288" w:type="pct"/>
          </w:tcPr>
          <w:p w:rsidR="006D78D2" w:rsidRPr="00555313" w:rsidRDefault="006D78D2" w:rsidP="00B906F9">
            <w:pPr>
              <w:ind w:firstLine="0"/>
              <w:rPr>
                <w:szCs w:val="24"/>
              </w:rPr>
            </w:pPr>
            <w:r w:rsidRPr="00555313">
              <w:rPr>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rsidR="00B906F9" w:rsidRPr="00555313" w:rsidRDefault="00B906F9" w:rsidP="002B772E">
      <w:pPr>
        <w:pStyle w:val="aff4"/>
        <w:rPr>
          <w:rStyle w:val="aff7"/>
          <w:szCs w:val="24"/>
        </w:rPr>
      </w:pPr>
    </w:p>
    <w:p w:rsidR="00D017D0" w:rsidRPr="00555313" w:rsidRDefault="006D78D2" w:rsidP="00493899">
      <w:pPr>
        <w:pStyle w:val="aff4"/>
        <w:rPr>
          <w:rStyle w:val="aff7"/>
          <w:szCs w:val="24"/>
        </w:rPr>
      </w:pPr>
      <w:r w:rsidRPr="00555313">
        <w:rPr>
          <w:rStyle w:val="aff7"/>
          <w:szCs w:val="24"/>
        </w:rPr>
        <w:t>Порядок обновления клинических рекомендаций</w:t>
      </w:r>
    </w:p>
    <w:p w:rsidR="006D78D2" w:rsidRPr="00555313" w:rsidRDefault="006D78D2" w:rsidP="00493899">
      <w:pPr>
        <w:pStyle w:val="aff4"/>
        <w:rPr>
          <w:szCs w:val="24"/>
        </w:rPr>
      </w:pPr>
      <w:r w:rsidRPr="00555313">
        <w:rPr>
          <w:szCs w:val="24"/>
        </w:rPr>
        <w:t xml:space="preserve">Механизм обновления клинических рекомендаций предусматривает их систематическую актуализацию – не реже чем </w:t>
      </w:r>
      <w:r w:rsidR="00B906F9" w:rsidRPr="00555313">
        <w:rPr>
          <w:szCs w:val="24"/>
        </w:rPr>
        <w:t>1</w:t>
      </w:r>
      <w:r w:rsidRPr="00555313">
        <w:rPr>
          <w:szCs w:val="24"/>
        </w:rPr>
        <w:t xml:space="preserve"> раз в </w:t>
      </w:r>
      <w:r w:rsidR="00B906F9" w:rsidRPr="00555313">
        <w:rPr>
          <w:szCs w:val="24"/>
        </w:rPr>
        <w:t>3</w:t>
      </w:r>
      <w:r w:rsidRPr="00555313">
        <w:rPr>
          <w:szCs w:val="24"/>
        </w:rPr>
        <w:t xml:space="preserve">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w:t>
      </w:r>
      <w:r w:rsidR="00B906F9" w:rsidRPr="00555313">
        <w:rPr>
          <w:szCs w:val="24"/>
        </w:rPr>
        <w:t xml:space="preserve">при </w:t>
      </w:r>
      <w:r w:rsidRPr="00555313">
        <w:rPr>
          <w:szCs w:val="24"/>
        </w:rPr>
        <w:t>наличии обоснованных дополнений/замечаний к ранее утвержд</w:t>
      </w:r>
      <w:r w:rsidR="00B906F9" w:rsidRPr="00555313">
        <w:rPr>
          <w:szCs w:val="24"/>
        </w:rPr>
        <w:t>е</w:t>
      </w:r>
      <w:r w:rsidRPr="00555313">
        <w:rPr>
          <w:szCs w:val="24"/>
        </w:rPr>
        <w:t xml:space="preserve">нным </w:t>
      </w:r>
      <w:r w:rsidR="00B906F9" w:rsidRPr="00555313">
        <w:rPr>
          <w:szCs w:val="24"/>
        </w:rPr>
        <w:t>клиническим рекомендациям</w:t>
      </w:r>
      <w:r w:rsidRPr="00555313">
        <w:rPr>
          <w:szCs w:val="24"/>
        </w:rPr>
        <w:t>, но не чаще 1 раза в 6 мес.</w:t>
      </w:r>
    </w:p>
    <w:p w:rsidR="006D78D2" w:rsidRPr="00555313" w:rsidRDefault="006D78D2" w:rsidP="00622F23">
      <w:pPr>
        <w:pStyle w:val="11"/>
      </w:pPr>
      <w:r w:rsidRPr="00555313">
        <w:br w:type="page"/>
      </w:r>
      <w:bookmarkStart w:id="589" w:name="__RefHeading___doc_a3"/>
      <w:bookmarkStart w:id="590" w:name="_Toc23182982"/>
      <w:bookmarkStart w:id="591" w:name="_Toc101715238"/>
      <w:r w:rsidRPr="00555313">
        <w:t xml:space="preserve">Приложение А3. </w:t>
      </w:r>
      <w:bookmarkEnd w:id="589"/>
      <w:r w:rsidRPr="00555313">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590"/>
      <w:bookmarkEnd w:id="591"/>
    </w:p>
    <w:p w:rsidR="006D78D2" w:rsidRPr="00555313" w:rsidRDefault="006D78D2" w:rsidP="002B772E">
      <w:pPr>
        <w:rPr>
          <w:szCs w:val="24"/>
        </w:rPr>
      </w:pPr>
      <w:r w:rsidRPr="00555313">
        <w:rPr>
          <w:szCs w:val="24"/>
        </w:rPr>
        <w:t>Актуальные инструкции к лекарственны</w:t>
      </w:r>
      <w:r w:rsidR="00B21106" w:rsidRPr="00555313">
        <w:rPr>
          <w:szCs w:val="24"/>
        </w:rPr>
        <w:t>м препаратам, упоминаемым в данных</w:t>
      </w:r>
      <w:r w:rsidRPr="00555313">
        <w:rPr>
          <w:szCs w:val="24"/>
        </w:rPr>
        <w:t xml:space="preserve"> клиническ</w:t>
      </w:r>
      <w:r w:rsidR="00B21106" w:rsidRPr="00555313">
        <w:rPr>
          <w:szCs w:val="24"/>
        </w:rPr>
        <w:t>их</w:t>
      </w:r>
      <w:r w:rsidRPr="00555313">
        <w:rPr>
          <w:szCs w:val="24"/>
        </w:rPr>
        <w:t xml:space="preserve"> рекомендаци</w:t>
      </w:r>
      <w:r w:rsidR="00B21106" w:rsidRPr="00555313">
        <w:rPr>
          <w:szCs w:val="24"/>
        </w:rPr>
        <w:t>ях</w:t>
      </w:r>
      <w:r w:rsidRPr="00555313">
        <w:rPr>
          <w:szCs w:val="24"/>
        </w:rPr>
        <w:t xml:space="preserve">, можно найти на сайте </w:t>
      </w:r>
      <w:r w:rsidR="00B21106" w:rsidRPr="00555313">
        <w:rPr>
          <w:szCs w:val="24"/>
          <w:lang w:val="en-US"/>
        </w:rPr>
        <w:t>http</w:t>
      </w:r>
      <w:r w:rsidR="00B21106" w:rsidRPr="00555313">
        <w:rPr>
          <w:szCs w:val="24"/>
        </w:rPr>
        <w:t>://</w:t>
      </w:r>
      <w:r w:rsidRPr="00555313">
        <w:rPr>
          <w:szCs w:val="24"/>
          <w:lang w:val="en-US"/>
        </w:rPr>
        <w:t>grls</w:t>
      </w:r>
      <w:r w:rsidRPr="00555313">
        <w:rPr>
          <w:szCs w:val="24"/>
        </w:rPr>
        <w:t>.</w:t>
      </w:r>
      <w:r w:rsidRPr="00555313">
        <w:rPr>
          <w:szCs w:val="24"/>
          <w:lang w:val="en-US"/>
        </w:rPr>
        <w:t>rosminzdrav</w:t>
      </w:r>
      <w:r w:rsidRPr="00555313">
        <w:rPr>
          <w:szCs w:val="24"/>
        </w:rPr>
        <w:t>.</w:t>
      </w:r>
      <w:r w:rsidRPr="00555313">
        <w:rPr>
          <w:szCs w:val="24"/>
          <w:lang w:val="en-US"/>
        </w:rPr>
        <w:t>ru</w:t>
      </w:r>
      <w:r w:rsidR="00B21106" w:rsidRPr="00555313">
        <w:rPr>
          <w:szCs w:val="24"/>
        </w:rPr>
        <w:t>.</w:t>
      </w:r>
    </w:p>
    <w:p w:rsidR="006D78D2" w:rsidRPr="00555313" w:rsidRDefault="006D78D2" w:rsidP="00622F23">
      <w:pPr>
        <w:pStyle w:val="11"/>
      </w:pPr>
      <w:r w:rsidRPr="00555313">
        <w:br w:type="page"/>
      </w:r>
      <w:bookmarkStart w:id="592" w:name="__RefHeading___doc_b"/>
      <w:bookmarkStart w:id="593" w:name="_Toc23182983"/>
      <w:bookmarkStart w:id="594" w:name="_Toc101715239"/>
      <w:r w:rsidRPr="00555313">
        <w:t xml:space="preserve">Приложение Б. Алгоритмы </w:t>
      </w:r>
      <w:bookmarkEnd w:id="592"/>
      <w:r w:rsidRPr="00555313">
        <w:t>действий врача</w:t>
      </w:r>
      <w:bookmarkEnd w:id="593"/>
      <w:bookmarkEnd w:id="594"/>
    </w:p>
    <w:p w:rsidR="00B21106" w:rsidRPr="00555313" w:rsidRDefault="00B21106" w:rsidP="002B772E">
      <w:pPr>
        <w:pStyle w:val="CustomContentNormal"/>
        <w:spacing w:before="0"/>
        <w:ind w:firstLine="709"/>
        <w:outlineLvl w:val="9"/>
        <w:rPr>
          <w:sz w:val="24"/>
          <w:szCs w:val="24"/>
          <w:lang w:val="en-US"/>
        </w:rPr>
      </w:pPr>
    </w:p>
    <w:p w:rsidR="006D78D2" w:rsidRPr="00555313" w:rsidRDefault="0053700A" w:rsidP="0007427A">
      <w:pPr>
        <w:ind w:firstLine="0"/>
        <w:rPr>
          <w:szCs w:val="24"/>
        </w:rPr>
      </w:pPr>
      <w:r w:rsidRPr="00555313">
        <w:rPr>
          <w:noProof/>
          <w:szCs w:val="24"/>
          <w:lang w:eastAsia="ru-RU"/>
        </w:rPr>
        <w:drawing>
          <wp:inline distT="0" distB="0" distL="0" distR="0" wp14:anchorId="3AAE0DE8" wp14:editId="425862CF">
            <wp:extent cx="5876290" cy="377698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6290" cy="3776980"/>
                    </a:xfrm>
                    <a:prstGeom prst="rect">
                      <a:avLst/>
                    </a:prstGeom>
                    <a:noFill/>
                    <a:ln>
                      <a:noFill/>
                    </a:ln>
                  </pic:spPr>
                </pic:pic>
              </a:graphicData>
            </a:graphic>
          </wp:inline>
        </w:drawing>
      </w:r>
    </w:p>
    <w:p w:rsidR="00363143" w:rsidRPr="00555313" w:rsidRDefault="00363143" w:rsidP="00E93155">
      <w:pPr>
        <w:pStyle w:val="af7"/>
        <w:ind w:firstLine="0"/>
        <w:rPr>
          <w:i w:val="0"/>
        </w:rPr>
      </w:pPr>
      <w:r w:rsidRPr="00555313">
        <w:rPr>
          <w:b/>
          <w:i w:val="0"/>
        </w:rPr>
        <w:t xml:space="preserve">Рис. </w:t>
      </w:r>
      <w:r w:rsidRPr="00555313">
        <w:rPr>
          <w:b/>
          <w:i w:val="0"/>
        </w:rPr>
        <w:fldChar w:fldCharType="begin"/>
      </w:r>
      <w:r w:rsidRPr="00555313">
        <w:rPr>
          <w:b/>
          <w:i w:val="0"/>
        </w:rPr>
        <w:instrText xml:space="preserve"> SEQ Рисунок \* ARABIC </w:instrText>
      </w:r>
      <w:r w:rsidRPr="00555313">
        <w:rPr>
          <w:b/>
          <w:i w:val="0"/>
        </w:rPr>
        <w:fldChar w:fldCharType="separate"/>
      </w:r>
      <w:r w:rsidR="00F37BC9">
        <w:rPr>
          <w:b/>
          <w:i w:val="0"/>
          <w:noProof/>
        </w:rPr>
        <w:t>1</w:t>
      </w:r>
      <w:r w:rsidRPr="00555313">
        <w:rPr>
          <w:b/>
          <w:i w:val="0"/>
        </w:rPr>
        <w:fldChar w:fldCharType="end"/>
      </w:r>
      <w:r w:rsidRPr="00555313">
        <w:rPr>
          <w:b/>
          <w:i w:val="0"/>
        </w:rPr>
        <w:t>.</w:t>
      </w:r>
      <w:r w:rsidRPr="00555313">
        <w:rPr>
          <w:i w:val="0"/>
        </w:rPr>
        <w:t xml:space="preserve"> </w:t>
      </w:r>
      <w:r w:rsidR="00344B00" w:rsidRPr="00555313">
        <w:rPr>
          <w:i w:val="0"/>
        </w:rPr>
        <w:t>С</w:t>
      </w:r>
      <w:r w:rsidRPr="00555313">
        <w:rPr>
          <w:i w:val="0"/>
        </w:rPr>
        <w:t xml:space="preserve">хема диагностики и лечения пациентов </w:t>
      </w:r>
      <w:r w:rsidR="00344B00" w:rsidRPr="00555313">
        <w:rPr>
          <w:i w:val="0"/>
        </w:rPr>
        <w:t xml:space="preserve">с </w:t>
      </w:r>
      <w:r w:rsidRPr="00555313">
        <w:rPr>
          <w:i w:val="0"/>
        </w:rPr>
        <w:t>меланомой кожи с локальными (0–III) стадиями заболевания</w:t>
      </w:r>
    </w:p>
    <w:p w:rsidR="00363143" w:rsidRPr="00555313" w:rsidRDefault="00363143" w:rsidP="008D7A3D">
      <w:pPr>
        <w:pStyle w:val="af7"/>
      </w:pPr>
    </w:p>
    <w:p w:rsidR="006D78D2" w:rsidRPr="00555313" w:rsidRDefault="0053700A" w:rsidP="0007427A">
      <w:pPr>
        <w:ind w:firstLine="0"/>
        <w:rPr>
          <w:szCs w:val="24"/>
        </w:rPr>
      </w:pPr>
      <w:r w:rsidRPr="00555313">
        <w:rPr>
          <w:noProof/>
          <w:szCs w:val="24"/>
          <w:lang w:eastAsia="ru-RU"/>
        </w:rPr>
        <w:drawing>
          <wp:inline distT="0" distB="0" distL="0" distR="0" wp14:anchorId="53D37DC2" wp14:editId="738C5E28">
            <wp:extent cx="5605780" cy="4357370"/>
            <wp:effectExtent l="0" t="0" r="0" b="508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780" cy="4357370"/>
                    </a:xfrm>
                    <a:prstGeom prst="rect">
                      <a:avLst/>
                    </a:prstGeom>
                    <a:noFill/>
                    <a:ln>
                      <a:noFill/>
                    </a:ln>
                  </pic:spPr>
                </pic:pic>
              </a:graphicData>
            </a:graphic>
          </wp:inline>
        </w:drawing>
      </w:r>
    </w:p>
    <w:p w:rsidR="006D78D2" w:rsidRPr="00555313" w:rsidRDefault="006D78D2" w:rsidP="002B772E">
      <w:pPr>
        <w:rPr>
          <w:szCs w:val="24"/>
        </w:rPr>
      </w:pPr>
    </w:p>
    <w:p w:rsidR="00550AD2" w:rsidRPr="00555313" w:rsidRDefault="00550AD2" w:rsidP="00E93155">
      <w:pPr>
        <w:pStyle w:val="af7"/>
        <w:ind w:firstLine="0"/>
        <w:rPr>
          <w:i w:val="0"/>
        </w:rPr>
      </w:pPr>
      <w:r w:rsidRPr="00555313">
        <w:rPr>
          <w:b/>
          <w:i w:val="0"/>
        </w:rPr>
        <w:t xml:space="preserve">Рис. </w:t>
      </w:r>
      <w:r w:rsidRPr="00555313">
        <w:rPr>
          <w:b/>
          <w:i w:val="0"/>
        </w:rPr>
        <w:fldChar w:fldCharType="begin"/>
      </w:r>
      <w:r w:rsidRPr="00555313">
        <w:rPr>
          <w:b/>
          <w:i w:val="0"/>
        </w:rPr>
        <w:instrText xml:space="preserve"> SEQ Рисунок \* ARABIC </w:instrText>
      </w:r>
      <w:r w:rsidRPr="00555313">
        <w:rPr>
          <w:b/>
          <w:i w:val="0"/>
        </w:rPr>
        <w:fldChar w:fldCharType="separate"/>
      </w:r>
      <w:r w:rsidR="00F37BC9">
        <w:rPr>
          <w:b/>
          <w:i w:val="0"/>
          <w:noProof/>
        </w:rPr>
        <w:t>2</w:t>
      </w:r>
      <w:r w:rsidRPr="00555313">
        <w:rPr>
          <w:b/>
          <w:i w:val="0"/>
        </w:rPr>
        <w:fldChar w:fldCharType="end"/>
      </w:r>
      <w:r w:rsidRPr="00555313">
        <w:rPr>
          <w:b/>
          <w:i w:val="0"/>
        </w:rPr>
        <w:t>.</w:t>
      </w:r>
      <w:r w:rsidRPr="00555313">
        <w:rPr>
          <w:i w:val="0"/>
        </w:rPr>
        <w:t xml:space="preserve"> </w:t>
      </w:r>
      <w:r w:rsidR="00344B00" w:rsidRPr="00555313">
        <w:rPr>
          <w:i w:val="0"/>
        </w:rPr>
        <w:t>С</w:t>
      </w:r>
      <w:r w:rsidRPr="00555313">
        <w:rPr>
          <w:i w:val="0"/>
        </w:rPr>
        <w:t xml:space="preserve">хема диагностики и лечения пациентов с метастатической или нерезектабельной меланомой </w:t>
      </w:r>
      <w:r w:rsidR="00344B00" w:rsidRPr="00555313">
        <w:rPr>
          <w:i w:val="0"/>
        </w:rPr>
        <w:t xml:space="preserve">кожи </w:t>
      </w:r>
      <w:r w:rsidRPr="00555313">
        <w:rPr>
          <w:i w:val="0"/>
        </w:rPr>
        <w:t xml:space="preserve">и мутацией в гене </w:t>
      </w:r>
      <w:r w:rsidR="003938F7" w:rsidRPr="00555313">
        <w:rPr>
          <w:i w:val="0"/>
          <w:lang w:val="en-US"/>
        </w:rPr>
        <w:t>BRAF</w:t>
      </w:r>
      <w:r w:rsidRPr="00555313">
        <w:rPr>
          <w:i w:val="0"/>
        </w:rPr>
        <w:t xml:space="preserve"> </w:t>
      </w:r>
    </w:p>
    <w:p w:rsidR="00550AD2" w:rsidRPr="00555313" w:rsidRDefault="00550AD2" w:rsidP="008D7A3D">
      <w:pPr>
        <w:pStyle w:val="af7"/>
      </w:pPr>
    </w:p>
    <w:p w:rsidR="00550AD2" w:rsidRPr="00555313" w:rsidRDefault="00550AD2" w:rsidP="008D7A3D">
      <w:pPr>
        <w:pStyle w:val="af7"/>
      </w:pPr>
    </w:p>
    <w:p w:rsidR="006D78D2" w:rsidRPr="00555313" w:rsidRDefault="006D78D2" w:rsidP="002B772E">
      <w:pPr>
        <w:rPr>
          <w:szCs w:val="24"/>
        </w:rPr>
      </w:pPr>
    </w:p>
    <w:p w:rsidR="006D78D2" w:rsidRPr="00555313" w:rsidRDefault="006D78D2" w:rsidP="002B772E">
      <w:pPr>
        <w:rPr>
          <w:szCs w:val="24"/>
        </w:rPr>
      </w:pPr>
    </w:p>
    <w:p w:rsidR="00550AD2" w:rsidRPr="00555313" w:rsidRDefault="0053700A" w:rsidP="0007427A">
      <w:pPr>
        <w:pStyle w:val="af7"/>
        <w:ind w:firstLine="0"/>
      </w:pPr>
      <w:r w:rsidRPr="00555313">
        <w:rPr>
          <w:noProof/>
          <w:lang w:eastAsia="ru-RU"/>
        </w:rPr>
        <w:drawing>
          <wp:inline distT="0" distB="0" distL="0" distR="0" wp14:anchorId="6B0506D6" wp14:editId="3AE42592">
            <wp:extent cx="4929505" cy="3506470"/>
            <wp:effectExtent l="0" t="0" r="444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9505" cy="3506470"/>
                    </a:xfrm>
                    <a:prstGeom prst="rect">
                      <a:avLst/>
                    </a:prstGeom>
                    <a:noFill/>
                    <a:ln>
                      <a:noFill/>
                    </a:ln>
                  </pic:spPr>
                </pic:pic>
              </a:graphicData>
            </a:graphic>
          </wp:inline>
        </w:drawing>
      </w:r>
    </w:p>
    <w:p w:rsidR="00550AD2" w:rsidRPr="00555313" w:rsidRDefault="00550AD2" w:rsidP="00E93155">
      <w:pPr>
        <w:pStyle w:val="af7"/>
        <w:ind w:firstLine="0"/>
        <w:rPr>
          <w:i w:val="0"/>
        </w:rPr>
      </w:pPr>
      <w:r w:rsidRPr="00555313">
        <w:rPr>
          <w:b/>
          <w:i w:val="0"/>
        </w:rPr>
        <w:t>Ри</w:t>
      </w:r>
      <w:r w:rsidRPr="00555313">
        <w:rPr>
          <w:b/>
          <w:i w:val="0"/>
          <w:lang w:val="en-US"/>
        </w:rPr>
        <w:t>c</w:t>
      </w:r>
      <w:r w:rsidRPr="00555313">
        <w:rPr>
          <w:b/>
          <w:i w:val="0"/>
        </w:rPr>
        <w:t xml:space="preserve">. </w:t>
      </w:r>
      <w:r w:rsidRPr="00555313">
        <w:rPr>
          <w:b/>
          <w:i w:val="0"/>
        </w:rPr>
        <w:fldChar w:fldCharType="begin"/>
      </w:r>
      <w:r w:rsidRPr="00555313">
        <w:rPr>
          <w:b/>
          <w:i w:val="0"/>
        </w:rPr>
        <w:instrText xml:space="preserve"> SEQ Рисунок \* ARABIC </w:instrText>
      </w:r>
      <w:r w:rsidRPr="00555313">
        <w:rPr>
          <w:b/>
          <w:i w:val="0"/>
        </w:rPr>
        <w:fldChar w:fldCharType="separate"/>
      </w:r>
      <w:r w:rsidR="00F37BC9">
        <w:rPr>
          <w:b/>
          <w:i w:val="0"/>
          <w:noProof/>
        </w:rPr>
        <w:t>3</w:t>
      </w:r>
      <w:r w:rsidRPr="00555313">
        <w:rPr>
          <w:b/>
          <w:i w:val="0"/>
        </w:rPr>
        <w:fldChar w:fldCharType="end"/>
      </w:r>
      <w:r w:rsidRPr="00555313">
        <w:rPr>
          <w:b/>
          <w:i w:val="0"/>
        </w:rPr>
        <w:t>.</w:t>
      </w:r>
      <w:r w:rsidRPr="00555313">
        <w:rPr>
          <w:i w:val="0"/>
        </w:rPr>
        <w:t xml:space="preserve"> </w:t>
      </w:r>
      <w:r w:rsidR="00344B00" w:rsidRPr="00555313">
        <w:rPr>
          <w:i w:val="0"/>
        </w:rPr>
        <w:t>С</w:t>
      </w:r>
      <w:r w:rsidRPr="00555313">
        <w:rPr>
          <w:i w:val="0"/>
        </w:rPr>
        <w:t xml:space="preserve">хема диагностики и лечения пациентов с метастатической или нерезектабельной меланомой </w:t>
      </w:r>
      <w:r w:rsidR="00344B00" w:rsidRPr="00555313">
        <w:rPr>
          <w:i w:val="0"/>
        </w:rPr>
        <w:t xml:space="preserve">кожи </w:t>
      </w:r>
      <w:r w:rsidRPr="00555313">
        <w:rPr>
          <w:i w:val="0"/>
        </w:rPr>
        <w:t xml:space="preserve">и мутацией в гене </w:t>
      </w:r>
      <w:r w:rsidRPr="00555313">
        <w:rPr>
          <w:i w:val="0"/>
          <w:lang w:val="en-US"/>
        </w:rPr>
        <w:t>c</w:t>
      </w:r>
      <w:r w:rsidRPr="00555313">
        <w:rPr>
          <w:i w:val="0"/>
        </w:rPr>
        <w:t>-</w:t>
      </w:r>
      <w:r w:rsidRPr="00555313">
        <w:rPr>
          <w:i w:val="0"/>
          <w:lang w:val="en-US"/>
        </w:rPr>
        <w:t>Kit</w:t>
      </w:r>
      <w:r w:rsidRPr="00555313">
        <w:rPr>
          <w:i w:val="0"/>
        </w:rPr>
        <w:t xml:space="preserve"> </w:t>
      </w:r>
    </w:p>
    <w:p w:rsidR="006D78D2" w:rsidRPr="00555313" w:rsidRDefault="006D78D2" w:rsidP="008D7A3D">
      <w:pPr>
        <w:pStyle w:val="af7"/>
      </w:pPr>
      <w:r w:rsidRPr="00555313">
        <w:br w:type="page"/>
        <w:t xml:space="preserve"> </w:t>
      </w:r>
    </w:p>
    <w:p w:rsidR="006D78D2" w:rsidRPr="00555313" w:rsidRDefault="006D78D2" w:rsidP="002B772E">
      <w:pPr>
        <w:rPr>
          <w:szCs w:val="24"/>
        </w:rPr>
      </w:pPr>
    </w:p>
    <w:p w:rsidR="006D78D2" w:rsidRPr="00555313" w:rsidRDefault="006D78D2" w:rsidP="002B772E">
      <w:pPr>
        <w:rPr>
          <w:szCs w:val="24"/>
        </w:rPr>
      </w:pPr>
    </w:p>
    <w:p w:rsidR="006D78D2" w:rsidRPr="00555313" w:rsidRDefault="006D78D2" w:rsidP="002B772E">
      <w:pPr>
        <w:rPr>
          <w:szCs w:val="24"/>
        </w:rPr>
      </w:pPr>
    </w:p>
    <w:p w:rsidR="00550AD2" w:rsidRPr="00555313" w:rsidRDefault="0053700A" w:rsidP="0007427A">
      <w:pPr>
        <w:pStyle w:val="CustomContentNormal"/>
        <w:spacing w:before="0"/>
        <w:jc w:val="both"/>
        <w:outlineLvl w:val="9"/>
        <w:rPr>
          <w:sz w:val="24"/>
          <w:szCs w:val="24"/>
          <w:lang w:val="en-US"/>
        </w:rPr>
      </w:pPr>
      <w:r w:rsidRPr="00555313">
        <w:rPr>
          <w:noProof/>
          <w:sz w:val="24"/>
          <w:szCs w:val="24"/>
          <w:lang w:eastAsia="ru-RU"/>
        </w:rPr>
        <w:drawing>
          <wp:inline distT="0" distB="0" distL="0" distR="0" wp14:anchorId="5D82262F" wp14:editId="64FFB23D">
            <wp:extent cx="5677535" cy="4683125"/>
            <wp:effectExtent l="0" t="0" r="0" b="317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7535" cy="4683125"/>
                    </a:xfrm>
                    <a:prstGeom prst="rect">
                      <a:avLst/>
                    </a:prstGeom>
                    <a:noFill/>
                    <a:ln>
                      <a:noFill/>
                    </a:ln>
                  </pic:spPr>
                </pic:pic>
              </a:graphicData>
            </a:graphic>
          </wp:inline>
        </w:drawing>
      </w:r>
    </w:p>
    <w:p w:rsidR="00942B81" w:rsidRPr="00555313" w:rsidRDefault="00550AD2" w:rsidP="008D7A3D">
      <w:pPr>
        <w:pStyle w:val="37"/>
      </w:pPr>
      <w:r w:rsidRPr="00555313">
        <w:rPr>
          <w:b/>
        </w:rPr>
        <w:t xml:space="preserve">Рис. </w:t>
      </w:r>
      <w:r w:rsidR="00D76F65" w:rsidRPr="00555313">
        <w:rPr>
          <w:b/>
        </w:rPr>
        <w:fldChar w:fldCharType="begin"/>
      </w:r>
      <w:r w:rsidR="00D76F65" w:rsidRPr="00555313">
        <w:rPr>
          <w:b/>
        </w:rPr>
        <w:instrText xml:space="preserve"> SEQ Рисунок \* ARABIC </w:instrText>
      </w:r>
      <w:r w:rsidR="00D76F65" w:rsidRPr="00555313">
        <w:rPr>
          <w:b/>
        </w:rPr>
        <w:fldChar w:fldCharType="separate"/>
      </w:r>
      <w:r w:rsidR="00F37BC9">
        <w:rPr>
          <w:b/>
          <w:noProof/>
        </w:rPr>
        <w:t>4</w:t>
      </w:r>
      <w:r w:rsidR="00D76F65" w:rsidRPr="00555313">
        <w:rPr>
          <w:b/>
        </w:rPr>
        <w:fldChar w:fldCharType="end"/>
      </w:r>
      <w:r w:rsidRPr="00555313">
        <w:rPr>
          <w:b/>
        </w:rPr>
        <w:t>.</w:t>
      </w:r>
      <w:r w:rsidRPr="00555313">
        <w:t xml:space="preserve"> </w:t>
      </w:r>
      <w:r w:rsidR="00344B00" w:rsidRPr="00555313">
        <w:t>Схема</w:t>
      </w:r>
      <w:r w:rsidRPr="00555313">
        <w:t xml:space="preserve"> диагностики и лечения пациентов с метастатической или нерезектабельной меланомой </w:t>
      </w:r>
      <w:r w:rsidR="00344B00" w:rsidRPr="00555313">
        <w:t xml:space="preserve">кожи </w:t>
      </w:r>
      <w:r w:rsidRPr="00555313">
        <w:t>без мутаций в ген</w:t>
      </w:r>
      <w:r w:rsidR="007E38AD" w:rsidRPr="00555313">
        <w:t>ах</w:t>
      </w:r>
      <w:r w:rsidRPr="00555313">
        <w:t xml:space="preserve"> </w:t>
      </w:r>
      <w:r w:rsidR="003938F7" w:rsidRPr="00555313">
        <w:rPr>
          <w:i/>
          <w:iCs/>
          <w:lang w:val="en-US"/>
        </w:rPr>
        <w:t>BRAF</w:t>
      </w:r>
      <w:r w:rsidRPr="00555313">
        <w:t xml:space="preserve"> </w:t>
      </w:r>
      <w:r w:rsidR="007E38AD" w:rsidRPr="00555313">
        <w:t>и</w:t>
      </w:r>
      <w:r w:rsidRPr="00555313">
        <w:t xml:space="preserve"> </w:t>
      </w:r>
      <w:r w:rsidRPr="00555313">
        <w:rPr>
          <w:i/>
          <w:lang w:val="en-US"/>
        </w:rPr>
        <w:t>c</w:t>
      </w:r>
      <w:r w:rsidRPr="00555313">
        <w:rPr>
          <w:i/>
        </w:rPr>
        <w:t>-</w:t>
      </w:r>
      <w:r w:rsidRPr="00555313">
        <w:rPr>
          <w:i/>
          <w:lang w:val="en-US"/>
        </w:rPr>
        <w:t>Kit</w:t>
      </w:r>
      <w:r w:rsidRPr="00555313">
        <w:t xml:space="preserve"> </w:t>
      </w:r>
    </w:p>
    <w:p w:rsidR="006D78D2" w:rsidRPr="00555313" w:rsidRDefault="006D78D2" w:rsidP="00622F23">
      <w:pPr>
        <w:pStyle w:val="11"/>
      </w:pPr>
      <w:r w:rsidRPr="00555313">
        <w:br w:type="page"/>
      </w:r>
      <w:bookmarkStart w:id="595" w:name="__RefHeading___doc_v"/>
      <w:bookmarkStart w:id="596" w:name="_Toc23182984"/>
      <w:bookmarkStart w:id="597" w:name="_Toc101715240"/>
      <w:r w:rsidRPr="00555313">
        <w:t>Приложение В. Информация для пациент</w:t>
      </w:r>
      <w:bookmarkEnd w:id="595"/>
      <w:r w:rsidRPr="00555313">
        <w:t>а</w:t>
      </w:r>
      <w:bookmarkEnd w:id="596"/>
      <w:bookmarkEnd w:id="597"/>
    </w:p>
    <w:p w:rsidR="006D78D2" w:rsidRPr="00555313" w:rsidRDefault="006D78D2" w:rsidP="00763739">
      <w:pPr>
        <w:jc w:val="center"/>
        <w:rPr>
          <w:b/>
          <w:bCs/>
          <w:szCs w:val="24"/>
          <w:u w:val="single"/>
        </w:rPr>
      </w:pPr>
      <w:bookmarkStart w:id="598" w:name="_Toc530391469"/>
      <w:r w:rsidRPr="00555313">
        <w:rPr>
          <w:b/>
          <w:bCs/>
          <w:szCs w:val="24"/>
          <w:u w:val="single"/>
        </w:rPr>
        <w:t>Рекомендации по самостоятельному осмотру кожи и первичной профилактике меланомы</w:t>
      </w:r>
      <w:bookmarkEnd w:id="598"/>
    </w:p>
    <w:p w:rsidR="006D78D2" w:rsidRPr="00555313" w:rsidRDefault="006D78D2" w:rsidP="002B772E">
      <w:pPr>
        <w:rPr>
          <w:szCs w:val="24"/>
        </w:rPr>
      </w:pPr>
      <w:r w:rsidRPr="00555313">
        <w:rPr>
          <w:szCs w:val="24"/>
        </w:rPr>
        <w:t>Главный фактор риска развития меланомы и других опухолей кожи – ультрафиолетовое повреждение, которое возникает в результате естественных причин (солнечные ожоги) или искусственных причин (особые условия труда или посещение соляриев).</w:t>
      </w:r>
    </w:p>
    <w:p w:rsidR="006D78D2" w:rsidRPr="00555313" w:rsidRDefault="006D78D2" w:rsidP="002B772E">
      <w:pPr>
        <w:rPr>
          <w:szCs w:val="24"/>
        </w:rPr>
      </w:pPr>
      <w:r w:rsidRPr="00555313">
        <w:rPr>
          <w:szCs w:val="24"/>
        </w:rPr>
        <w:t>Различные типы кожи по</w:t>
      </w:r>
      <w:r w:rsidR="00AB0998" w:rsidRPr="00555313">
        <w:rPr>
          <w:szCs w:val="24"/>
        </w:rPr>
        <w:t>-</w:t>
      </w:r>
      <w:r w:rsidRPr="00555313">
        <w:rPr>
          <w:szCs w:val="24"/>
        </w:rPr>
        <w:t xml:space="preserve">разному реагируют на одинаковую дозу ультрафиолетового излучения, при этом у одних людей (со светлой кожей, так называемого </w:t>
      </w:r>
      <w:r w:rsidRPr="00555313">
        <w:rPr>
          <w:szCs w:val="24"/>
          <w:lang w:val="en-US"/>
        </w:rPr>
        <w:t>I</w:t>
      </w:r>
      <w:r w:rsidRPr="00555313">
        <w:rPr>
          <w:szCs w:val="24"/>
        </w:rPr>
        <w:t xml:space="preserve"> фототипа) даже минимальные дозы ультрафиолета всегда вызывают солнечные ожоги (начальная степень – </w:t>
      </w:r>
      <w:r w:rsidR="007515B9" w:rsidRPr="00555313">
        <w:rPr>
          <w:szCs w:val="24"/>
        </w:rPr>
        <w:t>гиперемия</w:t>
      </w:r>
      <w:r w:rsidRPr="00555313">
        <w:rPr>
          <w:szCs w:val="24"/>
        </w:rPr>
        <w:t xml:space="preserve"> кожи), в то время как у других вред солнечного ультрафиолета минимален (у лиц со смуглой или темной кожей). Большая часть населения России име</w:t>
      </w:r>
      <w:r w:rsidR="00AB0998" w:rsidRPr="00555313">
        <w:rPr>
          <w:szCs w:val="24"/>
        </w:rPr>
        <w:t>е</w:t>
      </w:r>
      <w:r w:rsidRPr="00555313">
        <w:rPr>
          <w:szCs w:val="24"/>
        </w:rPr>
        <w:t xml:space="preserve">т </w:t>
      </w:r>
      <w:r w:rsidR="00AB0998" w:rsidRPr="00555313">
        <w:rPr>
          <w:szCs w:val="24"/>
          <w:lang w:val="en-US"/>
        </w:rPr>
        <w:t>I</w:t>
      </w:r>
      <w:r w:rsidR="002C3369" w:rsidRPr="00555313">
        <w:rPr>
          <w:szCs w:val="24"/>
        </w:rPr>
        <w:t>–</w:t>
      </w:r>
      <w:r w:rsidR="002C3369" w:rsidRPr="00555313">
        <w:rPr>
          <w:szCs w:val="24"/>
          <w:lang w:val="en-US"/>
        </w:rPr>
        <w:t>III</w:t>
      </w:r>
      <w:r w:rsidRPr="00555313">
        <w:rPr>
          <w:szCs w:val="24"/>
        </w:rPr>
        <w:t xml:space="preserve"> (т</w:t>
      </w:r>
      <w:r w:rsidR="00AB0998" w:rsidRPr="00555313">
        <w:rPr>
          <w:szCs w:val="24"/>
        </w:rPr>
        <w:t>. е.</w:t>
      </w:r>
      <w:r w:rsidRPr="00555313">
        <w:rPr>
          <w:szCs w:val="24"/>
        </w:rPr>
        <w:t xml:space="preserve"> «светлые») фототипы кожи и потому весьма чувствительна к солнечным ожогам.</w:t>
      </w:r>
    </w:p>
    <w:p w:rsidR="006D78D2" w:rsidRPr="00555313" w:rsidRDefault="006D78D2" w:rsidP="002B772E">
      <w:pPr>
        <w:rPr>
          <w:szCs w:val="24"/>
        </w:rPr>
      </w:pPr>
      <w:r w:rsidRPr="00555313">
        <w:rPr>
          <w:b/>
          <w:szCs w:val="24"/>
        </w:rPr>
        <w:t>Предотвращение солнечного ожога кожи</w:t>
      </w:r>
      <w:r w:rsidRPr="00555313">
        <w:rPr>
          <w:szCs w:val="24"/>
        </w:rPr>
        <w:t xml:space="preserve"> является ключевым фактором первичной профилактики. Особенно серьезный вклад в повышение риска возникновения меланомы вносят солнечные ожоги в детском и подростковом возрасте. Общие рекомендации сводятся к следующим несложным </w:t>
      </w:r>
      <w:r w:rsidR="002C3369" w:rsidRPr="00555313">
        <w:rPr>
          <w:szCs w:val="24"/>
        </w:rPr>
        <w:t>правилам.</w:t>
      </w:r>
    </w:p>
    <w:p w:rsidR="002C3369" w:rsidRPr="00555313" w:rsidRDefault="002C3369" w:rsidP="002C3369">
      <w:pPr>
        <w:widowControl w:val="0"/>
        <w:autoSpaceDE w:val="0"/>
        <w:autoSpaceDN w:val="0"/>
        <w:adjustRightInd w:val="0"/>
        <w:rPr>
          <w:szCs w:val="24"/>
        </w:rPr>
      </w:pPr>
      <w:r w:rsidRPr="00555313">
        <w:rPr>
          <w:szCs w:val="24"/>
        </w:rPr>
        <w:t>1. Используйте данные мобильного приложения, прогноза погоды об уровне УФ</w:t>
      </w:r>
      <w:r w:rsidR="003060E7" w:rsidRPr="00555313">
        <w:rPr>
          <w:szCs w:val="24"/>
        </w:rPr>
        <w:t>-</w:t>
      </w:r>
      <w:r w:rsidRPr="00555313">
        <w:rPr>
          <w:szCs w:val="24"/>
        </w:rPr>
        <w:t xml:space="preserve">индекса (УФ-индекс – это показатель, характеризующий уровень ультрафиолетового излучения). </w:t>
      </w:r>
      <w:r w:rsidR="003060E7" w:rsidRPr="00555313">
        <w:rPr>
          <w:szCs w:val="24"/>
        </w:rPr>
        <w:t xml:space="preserve">При </w:t>
      </w:r>
      <w:r w:rsidRPr="00555313">
        <w:rPr>
          <w:szCs w:val="24"/>
        </w:rPr>
        <w:t>УФ</w:t>
      </w:r>
      <w:r w:rsidR="003060E7" w:rsidRPr="00555313">
        <w:rPr>
          <w:szCs w:val="24"/>
        </w:rPr>
        <w:t>-</w:t>
      </w:r>
      <w:r w:rsidRPr="00555313">
        <w:rPr>
          <w:szCs w:val="24"/>
        </w:rPr>
        <w:t>индекс</w:t>
      </w:r>
      <w:r w:rsidR="003060E7" w:rsidRPr="00555313">
        <w:rPr>
          <w:szCs w:val="24"/>
        </w:rPr>
        <w:t>е</w:t>
      </w:r>
      <w:r w:rsidRPr="00555313">
        <w:rPr>
          <w:szCs w:val="24"/>
        </w:rPr>
        <w:t xml:space="preserve"> </w:t>
      </w:r>
      <w:r w:rsidR="003060E7" w:rsidRPr="00555313">
        <w:rPr>
          <w:szCs w:val="24"/>
        </w:rPr>
        <w:t xml:space="preserve">более </w:t>
      </w:r>
      <w:r w:rsidRPr="00555313">
        <w:rPr>
          <w:szCs w:val="24"/>
        </w:rPr>
        <w:t>2 необходима защита от солнца</w:t>
      </w:r>
      <w:r w:rsidR="002403F5" w:rsidRPr="00555313">
        <w:rPr>
          <w:szCs w:val="24"/>
        </w:rPr>
        <w:t xml:space="preserve"> (</w:t>
      </w:r>
      <w:r w:rsidR="00C20621" w:rsidRPr="00555313">
        <w:rPr>
          <w:szCs w:val="24"/>
        </w:rPr>
        <w:t xml:space="preserve">см. </w:t>
      </w:r>
      <w:r w:rsidR="002403F5" w:rsidRPr="00555313">
        <w:rPr>
          <w:szCs w:val="24"/>
        </w:rPr>
        <w:t>табл</w:t>
      </w:r>
      <w:r w:rsidR="00C20621" w:rsidRPr="00555313">
        <w:rPr>
          <w:szCs w:val="24"/>
        </w:rPr>
        <w:t>ицу</w:t>
      </w:r>
      <w:r w:rsidR="002403F5" w:rsidRPr="00555313">
        <w:rPr>
          <w:szCs w:val="24"/>
        </w:rPr>
        <w:t>)</w:t>
      </w:r>
      <w:r w:rsidRPr="00555313">
        <w:rPr>
          <w:szCs w:val="24"/>
        </w:rPr>
        <w:t xml:space="preserve">. </w:t>
      </w:r>
    </w:p>
    <w:p w:rsidR="00FE5C31" w:rsidRPr="00555313" w:rsidRDefault="00FE5C31" w:rsidP="002C3369">
      <w:pPr>
        <w:widowControl w:val="0"/>
        <w:autoSpaceDE w:val="0"/>
        <w:autoSpaceDN w:val="0"/>
        <w:adjustRightInd w:val="0"/>
        <w:rPr>
          <w:b/>
          <w:bCs/>
          <w:szCs w:val="24"/>
        </w:rPr>
      </w:pPr>
      <w:r w:rsidRPr="00555313">
        <w:rPr>
          <w:b/>
          <w:bCs/>
          <w:szCs w:val="24"/>
        </w:rPr>
        <w:t>Меры защиты в зависимости от УФ-индекса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7902"/>
      </w:tblGrid>
      <w:tr w:rsidR="002C3369" w:rsidRPr="00555313" w:rsidTr="00E93155">
        <w:tc>
          <w:tcPr>
            <w:tcW w:w="124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3060E7">
            <w:pPr>
              <w:widowControl w:val="0"/>
              <w:autoSpaceDE w:val="0"/>
              <w:autoSpaceDN w:val="0"/>
              <w:adjustRightInd w:val="0"/>
              <w:ind w:firstLine="0"/>
              <w:jc w:val="center"/>
              <w:rPr>
                <w:szCs w:val="24"/>
              </w:rPr>
            </w:pPr>
            <w:r w:rsidRPr="00555313">
              <w:rPr>
                <w:rFonts w:cs="Helvetica"/>
                <w:b/>
                <w:bCs/>
                <w:szCs w:val="24"/>
              </w:rPr>
              <w:t>УФ-индекс</w:t>
            </w:r>
          </w:p>
        </w:tc>
        <w:tc>
          <w:tcPr>
            <w:tcW w:w="790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3060E7">
            <w:pPr>
              <w:widowControl w:val="0"/>
              <w:autoSpaceDE w:val="0"/>
              <w:autoSpaceDN w:val="0"/>
              <w:adjustRightInd w:val="0"/>
              <w:ind w:firstLine="0"/>
              <w:jc w:val="center"/>
              <w:rPr>
                <w:szCs w:val="24"/>
              </w:rPr>
            </w:pPr>
            <w:r w:rsidRPr="00555313">
              <w:rPr>
                <w:rFonts w:cs="Helvetica"/>
                <w:b/>
                <w:bCs/>
                <w:szCs w:val="24"/>
              </w:rPr>
              <w:t>Меры защиты</w:t>
            </w:r>
          </w:p>
        </w:tc>
      </w:tr>
      <w:tr w:rsidR="002C3369" w:rsidRPr="00555313" w:rsidTr="00E93155">
        <w:tc>
          <w:tcPr>
            <w:tcW w:w="124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3060E7">
            <w:pPr>
              <w:widowControl w:val="0"/>
              <w:autoSpaceDE w:val="0"/>
              <w:autoSpaceDN w:val="0"/>
              <w:adjustRightInd w:val="0"/>
              <w:ind w:firstLine="0"/>
              <w:jc w:val="center"/>
              <w:rPr>
                <w:szCs w:val="24"/>
              </w:rPr>
            </w:pPr>
            <w:r w:rsidRPr="00555313">
              <w:rPr>
                <w:rFonts w:cs="Helvetica"/>
                <w:szCs w:val="24"/>
              </w:rPr>
              <w:t>0</w:t>
            </w:r>
            <w:r w:rsidR="003060E7" w:rsidRPr="00555313">
              <w:rPr>
                <w:szCs w:val="24"/>
              </w:rPr>
              <w:t>–</w:t>
            </w:r>
            <w:r w:rsidRPr="00555313">
              <w:rPr>
                <w:rFonts w:cs="Helvetica"/>
                <w:szCs w:val="24"/>
              </w:rPr>
              <w:t>2</w:t>
            </w:r>
          </w:p>
        </w:tc>
        <w:tc>
          <w:tcPr>
            <w:tcW w:w="790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2C3369">
            <w:pPr>
              <w:widowControl w:val="0"/>
              <w:autoSpaceDE w:val="0"/>
              <w:autoSpaceDN w:val="0"/>
              <w:adjustRightInd w:val="0"/>
              <w:ind w:firstLine="0"/>
              <w:rPr>
                <w:szCs w:val="24"/>
              </w:rPr>
            </w:pPr>
            <w:r w:rsidRPr="00555313">
              <w:rPr>
                <w:rFonts w:cs="Helvetica"/>
                <w:szCs w:val="24"/>
              </w:rPr>
              <w:t>Защита не нужна. Пребывание вне помещения не представляет опасности</w:t>
            </w:r>
          </w:p>
        </w:tc>
      </w:tr>
      <w:tr w:rsidR="002C3369" w:rsidRPr="00555313" w:rsidTr="00E93155">
        <w:tc>
          <w:tcPr>
            <w:tcW w:w="124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3060E7">
            <w:pPr>
              <w:widowControl w:val="0"/>
              <w:autoSpaceDE w:val="0"/>
              <w:autoSpaceDN w:val="0"/>
              <w:adjustRightInd w:val="0"/>
              <w:ind w:firstLine="0"/>
              <w:jc w:val="center"/>
              <w:rPr>
                <w:szCs w:val="24"/>
              </w:rPr>
            </w:pPr>
            <w:r w:rsidRPr="00555313">
              <w:rPr>
                <w:rFonts w:cs="Helvetica"/>
                <w:szCs w:val="24"/>
              </w:rPr>
              <w:t>3</w:t>
            </w:r>
            <w:r w:rsidR="003060E7" w:rsidRPr="00555313">
              <w:rPr>
                <w:szCs w:val="24"/>
              </w:rPr>
              <w:t>–</w:t>
            </w:r>
            <w:r w:rsidRPr="00555313">
              <w:rPr>
                <w:rFonts w:cs="Helvetica"/>
                <w:szCs w:val="24"/>
              </w:rPr>
              <w:t>7</w:t>
            </w:r>
          </w:p>
        </w:tc>
        <w:tc>
          <w:tcPr>
            <w:tcW w:w="790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2C3369">
            <w:pPr>
              <w:widowControl w:val="0"/>
              <w:autoSpaceDE w:val="0"/>
              <w:autoSpaceDN w:val="0"/>
              <w:adjustRightInd w:val="0"/>
              <w:ind w:firstLine="0"/>
              <w:rPr>
                <w:szCs w:val="24"/>
              </w:rPr>
            </w:pPr>
            <w:r w:rsidRPr="00555313">
              <w:rPr>
                <w:rFonts w:cs="Helvetica"/>
                <w:szCs w:val="24"/>
              </w:rPr>
              <w:t>Необходима защита. В полуденные часы оставайтесь в тени. Носите одежду с длинными рукавами и шляпу. Пользуйтесь солнцезащитным кремом</w:t>
            </w:r>
          </w:p>
        </w:tc>
      </w:tr>
      <w:tr w:rsidR="002C3369" w:rsidRPr="00555313" w:rsidTr="00E93155">
        <w:tc>
          <w:tcPr>
            <w:tcW w:w="124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3060E7">
            <w:pPr>
              <w:widowControl w:val="0"/>
              <w:autoSpaceDE w:val="0"/>
              <w:autoSpaceDN w:val="0"/>
              <w:adjustRightInd w:val="0"/>
              <w:ind w:firstLine="0"/>
              <w:jc w:val="center"/>
              <w:rPr>
                <w:szCs w:val="24"/>
              </w:rPr>
            </w:pPr>
            <w:r w:rsidRPr="00555313">
              <w:rPr>
                <w:rFonts w:cs="Helvetica"/>
                <w:szCs w:val="24"/>
              </w:rPr>
              <w:t>8</w:t>
            </w:r>
          </w:p>
        </w:tc>
        <w:tc>
          <w:tcPr>
            <w:tcW w:w="7902" w:type="dxa"/>
            <w:tcBorders>
              <w:top w:val="single" w:sz="4" w:space="0" w:color="auto"/>
              <w:left w:val="single" w:sz="4" w:space="0" w:color="auto"/>
              <w:bottom w:val="single" w:sz="4" w:space="0" w:color="auto"/>
              <w:right w:val="single" w:sz="4" w:space="0" w:color="auto"/>
            </w:tcBorders>
            <w:vAlign w:val="bottom"/>
          </w:tcPr>
          <w:p w:rsidR="002C3369" w:rsidRPr="00555313" w:rsidRDefault="002C3369" w:rsidP="002C3369">
            <w:pPr>
              <w:widowControl w:val="0"/>
              <w:autoSpaceDE w:val="0"/>
              <w:autoSpaceDN w:val="0"/>
              <w:adjustRightInd w:val="0"/>
              <w:ind w:firstLine="0"/>
              <w:rPr>
                <w:szCs w:val="24"/>
              </w:rPr>
            </w:pPr>
            <w:r w:rsidRPr="00555313">
              <w:rPr>
                <w:rFonts w:cs="Helvetica"/>
                <w:szCs w:val="24"/>
              </w:rPr>
              <w:t>Необходима усиленная защита. Полуденные часы пережидайте внутри помещения. Вне помещения оставайтесь в тени. Обязательно носите одежду с длинными рукавами, шляпу, пользуйтесь солнцезащитным кремом</w:t>
            </w:r>
          </w:p>
        </w:tc>
      </w:tr>
    </w:tbl>
    <w:p w:rsidR="002403F5" w:rsidRPr="00555313" w:rsidRDefault="002403F5" w:rsidP="001A054F">
      <w:pPr>
        <w:widowControl w:val="0"/>
        <w:autoSpaceDE w:val="0"/>
        <w:autoSpaceDN w:val="0"/>
        <w:adjustRightInd w:val="0"/>
        <w:rPr>
          <w:szCs w:val="24"/>
        </w:rPr>
      </w:pPr>
    </w:p>
    <w:p w:rsidR="00612C4E" w:rsidRPr="00555313" w:rsidRDefault="00612C4E" w:rsidP="001A054F">
      <w:pPr>
        <w:widowControl w:val="0"/>
        <w:autoSpaceDE w:val="0"/>
        <w:autoSpaceDN w:val="0"/>
        <w:adjustRightInd w:val="0"/>
        <w:rPr>
          <w:szCs w:val="24"/>
        </w:rPr>
      </w:pPr>
      <w:r w:rsidRPr="00555313">
        <w:rPr>
          <w:szCs w:val="24"/>
        </w:rPr>
        <w:t xml:space="preserve">2. </w:t>
      </w:r>
      <w:r w:rsidR="00CA5BA7" w:rsidRPr="00555313">
        <w:rPr>
          <w:szCs w:val="24"/>
        </w:rPr>
        <w:t>И</w:t>
      </w:r>
      <w:r w:rsidR="006D78D2" w:rsidRPr="00555313">
        <w:rPr>
          <w:szCs w:val="24"/>
        </w:rPr>
        <w:t xml:space="preserve">спользование солнцезащитного крема широкого спектра действия (предотвращающего воздействие ультрафиолета как типа А, </w:t>
      </w:r>
      <w:r w:rsidR="007515B9" w:rsidRPr="00555313">
        <w:rPr>
          <w:szCs w:val="24"/>
        </w:rPr>
        <w:t xml:space="preserve">так и типа В), сила </w:t>
      </w:r>
      <w:r w:rsidR="00CA5BA7" w:rsidRPr="00555313">
        <w:rPr>
          <w:szCs w:val="24"/>
        </w:rPr>
        <w:t xml:space="preserve">которого (для ультрафиолетовых лучей типа В – </w:t>
      </w:r>
      <w:r w:rsidRPr="00555313">
        <w:rPr>
          <w:szCs w:val="24"/>
        </w:rPr>
        <w:t>SPF (</w:t>
      </w:r>
      <w:r w:rsidR="00507BF8" w:rsidRPr="00555313">
        <w:rPr>
          <w:szCs w:val="24"/>
        </w:rPr>
        <w:t>Sun Protecting Factor</w:t>
      </w:r>
      <w:r w:rsidRPr="00555313">
        <w:rPr>
          <w:szCs w:val="24"/>
        </w:rPr>
        <w:t>)</w:t>
      </w:r>
      <w:r w:rsidR="00507BF8" w:rsidRPr="00555313">
        <w:rPr>
          <w:szCs w:val="24"/>
        </w:rPr>
        <w:t>,</w:t>
      </w:r>
      <w:r w:rsidR="00CA5BA7" w:rsidRPr="00555313">
        <w:rPr>
          <w:szCs w:val="24"/>
        </w:rPr>
        <w:t xml:space="preserve"> для </w:t>
      </w:r>
      <w:r w:rsidR="00507BF8" w:rsidRPr="00555313">
        <w:rPr>
          <w:szCs w:val="24"/>
        </w:rPr>
        <w:t>ультрафиолетовых</w:t>
      </w:r>
      <w:r w:rsidR="00CA5BA7" w:rsidRPr="00555313">
        <w:rPr>
          <w:szCs w:val="24"/>
        </w:rPr>
        <w:t xml:space="preserve"> лучей типа </w:t>
      </w:r>
      <w:r w:rsidR="00CA5BA7" w:rsidRPr="00555313">
        <w:rPr>
          <w:szCs w:val="24"/>
          <w:lang w:val="en-US"/>
        </w:rPr>
        <w:t>A</w:t>
      </w:r>
      <w:r w:rsidR="00CA5BA7" w:rsidRPr="00555313">
        <w:rPr>
          <w:szCs w:val="24"/>
        </w:rPr>
        <w:t xml:space="preserve"> </w:t>
      </w:r>
      <w:r w:rsidRPr="00555313">
        <w:rPr>
          <w:szCs w:val="24"/>
        </w:rPr>
        <w:t xml:space="preserve">– </w:t>
      </w:r>
      <w:r w:rsidR="00CA5BA7" w:rsidRPr="00555313">
        <w:rPr>
          <w:szCs w:val="24"/>
          <w:lang w:val="en-US"/>
        </w:rPr>
        <w:t>PPD</w:t>
      </w:r>
      <w:r w:rsidRPr="00555313">
        <w:rPr>
          <w:szCs w:val="24"/>
        </w:rPr>
        <w:t xml:space="preserve"> (</w:t>
      </w:r>
      <w:r w:rsidR="00CA5BA7" w:rsidRPr="00555313">
        <w:rPr>
          <w:szCs w:val="24"/>
        </w:rPr>
        <w:t>Persistent Pigment Darkening</w:t>
      </w:r>
      <w:r w:rsidRPr="00555313">
        <w:rPr>
          <w:szCs w:val="24"/>
        </w:rPr>
        <w:t>)</w:t>
      </w:r>
      <w:r w:rsidR="00CA5BA7" w:rsidRPr="00555313">
        <w:rPr>
          <w:szCs w:val="24"/>
        </w:rPr>
        <w:t>)</w:t>
      </w:r>
      <w:r w:rsidR="009846D4" w:rsidRPr="00555313">
        <w:rPr>
          <w:szCs w:val="24"/>
        </w:rPr>
        <w:t xml:space="preserve"> </w:t>
      </w:r>
      <w:r w:rsidR="006D78D2" w:rsidRPr="00555313">
        <w:rPr>
          <w:szCs w:val="24"/>
        </w:rPr>
        <w:t>адекватна для вашего фототипа кожи (т.</w:t>
      </w:r>
      <w:r w:rsidR="007515B9" w:rsidRPr="00555313">
        <w:rPr>
          <w:szCs w:val="24"/>
        </w:rPr>
        <w:t xml:space="preserve"> </w:t>
      </w:r>
      <w:r w:rsidR="006D78D2" w:rsidRPr="00555313">
        <w:rPr>
          <w:szCs w:val="24"/>
        </w:rPr>
        <w:t>е. лицам с более светлой кожей требуется крем с большим SPF</w:t>
      </w:r>
      <w:r w:rsidR="00507BF8" w:rsidRPr="00555313">
        <w:rPr>
          <w:szCs w:val="24"/>
        </w:rPr>
        <w:t xml:space="preserve"> или </w:t>
      </w:r>
      <w:r w:rsidR="00507BF8" w:rsidRPr="00555313">
        <w:rPr>
          <w:szCs w:val="24"/>
          <w:lang w:val="en-US"/>
        </w:rPr>
        <w:t>PPD</w:t>
      </w:r>
      <w:r w:rsidR="006D78D2" w:rsidRPr="00555313">
        <w:rPr>
          <w:szCs w:val="24"/>
        </w:rPr>
        <w:t xml:space="preserve">). В целом лицам с </w:t>
      </w:r>
      <w:r w:rsidR="007515B9" w:rsidRPr="00555313">
        <w:rPr>
          <w:szCs w:val="24"/>
          <w:lang w:val="en-US"/>
        </w:rPr>
        <w:t>I</w:t>
      </w:r>
      <w:r w:rsidR="007515B9" w:rsidRPr="00555313">
        <w:rPr>
          <w:szCs w:val="24"/>
        </w:rPr>
        <w:t xml:space="preserve"> или </w:t>
      </w:r>
      <w:r w:rsidR="007515B9" w:rsidRPr="00555313">
        <w:rPr>
          <w:szCs w:val="24"/>
          <w:lang w:val="en-US"/>
        </w:rPr>
        <w:t>II</w:t>
      </w:r>
      <w:r w:rsidR="006D78D2" w:rsidRPr="00555313">
        <w:rPr>
          <w:szCs w:val="24"/>
        </w:rPr>
        <w:t xml:space="preserve"> фототипом кожи рекомендуют исп</w:t>
      </w:r>
      <w:r w:rsidR="00AB0998" w:rsidRPr="00555313">
        <w:rPr>
          <w:szCs w:val="24"/>
        </w:rPr>
        <w:t xml:space="preserve">ользовать кремы с </w:t>
      </w:r>
      <w:r w:rsidRPr="00555313">
        <w:rPr>
          <w:szCs w:val="24"/>
        </w:rPr>
        <w:t xml:space="preserve">SPF 30–50+ и максимальным </w:t>
      </w:r>
      <w:r w:rsidRPr="00555313">
        <w:rPr>
          <w:szCs w:val="24"/>
          <w:lang w:val="en-US"/>
        </w:rPr>
        <w:t>PPD</w:t>
      </w:r>
      <w:r w:rsidRPr="00555313">
        <w:rPr>
          <w:szCs w:val="24"/>
        </w:rPr>
        <w:t xml:space="preserve"> 42.</w:t>
      </w:r>
    </w:p>
    <w:p w:rsidR="00942B81" w:rsidRPr="00555313" w:rsidRDefault="00612C4E" w:rsidP="008D7A3D">
      <w:pPr>
        <w:widowControl w:val="0"/>
        <w:autoSpaceDE w:val="0"/>
        <w:autoSpaceDN w:val="0"/>
        <w:adjustRightInd w:val="0"/>
      </w:pPr>
      <w:r w:rsidRPr="00555313">
        <w:rPr>
          <w:szCs w:val="24"/>
        </w:rPr>
        <w:t xml:space="preserve">3. Солнцезащитные средства необходимо сочетать с другими способами защиты от солнца: носить одежду, очки, не пропускающие ультрафиолетовое излучение, головные уборы с широкими полями (подсчитано, что для того чтобы тень от шляпы закрыла лицо и шею, </w:t>
      </w:r>
      <w:r w:rsidR="006C4B86" w:rsidRPr="00555313">
        <w:rPr>
          <w:szCs w:val="24"/>
        </w:rPr>
        <w:t>ее поля</w:t>
      </w:r>
      <w:r w:rsidRPr="00555313">
        <w:rPr>
          <w:szCs w:val="24"/>
        </w:rPr>
        <w:t xml:space="preserve"> должны быть не менее 10 см) и находиться в тени.</w:t>
      </w:r>
    </w:p>
    <w:p w:rsidR="001A054F" w:rsidRPr="00555313" w:rsidRDefault="001A054F" w:rsidP="008D7A3D">
      <w:pPr>
        <w:widowControl w:val="0"/>
        <w:autoSpaceDE w:val="0"/>
        <w:autoSpaceDN w:val="0"/>
        <w:adjustRightInd w:val="0"/>
      </w:pPr>
      <w:r w:rsidRPr="00555313">
        <w:t>4. Д</w:t>
      </w:r>
      <w:r w:rsidR="006D78D2" w:rsidRPr="00555313">
        <w:t xml:space="preserve">етям </w:t>
      </w:r>
      <w:r w:rsidR="00942B81" w:rsidRPr="00555313">
        <w:t xml:space="preserve">рекомендуется </w:t>
      </w:r>
      <w:r w:rsidR="006D78D2" w:rsidRPr="00555313">
        <w:t>дополнительн</w:t>
      </w:r>
      <w:r w:rsidR="007515B9" w:rsidRPr="00555313">
        <w:t xml:space="preserve">о носить специальную одежду с </w:t>
      </w:r>
      <w:r w:rsidR="006D78D2" w:rsidRPr="00555313">
        <w:t>защитой</w:t>
      </w:r>
      <w:r w:rsidR="007515B9" w:rsidRPr="00555313">
        <w:t xml:space="preserve"> от ультрафиолетового излучения</w:t>
      </w:r>
      <w:r w:rsidR="006D78D2" w:rsidRPr="00555313">
        <w:t>.</w:t>
      </w:r>
    </w:p>
    <w:p w:rsidR="001A054F" w:rsidRPr="00555313" w:rsidRDefault="001A054F" w:rsidP="001A054F">
      <w:pPr>
        <w:widowControl w:val="0"/>
        <w:autoSpaceDE w:val="0"/>
        <w:autoSpaceDN w:val="0"/>
        <w:adjustRightInd w:val="0"/>
        <w:rPr>
          <w:szCs w:val="24"/>
        </w:rPr>
      </w:pPr>
      <w:r w:rsidRPr="00555313">
        <w:rPr>
          <w:szCs w:val="24"/>
        </w:rPr>
        <w:t xml:space="preserve">5. Не пользуйтесь оборудованием и лампами для искусственного загара. </w:t>
      </w:r>
    </w:p>
    <w:p w:rsidR="00942B81" w:rsidRPr="00555313" w:rsidRDefault="00942B81" w:rsidP="00BA2DC8">
      <w:pPr>
        <w:widowControl w:val="0"/>
        <w:autoSpaceDE w:val="0"/>
        <w:autoSpaceDN w:val="0"/>
        <w:adjustRightInd w:val="0"/>
        <w:ind w:left="720" w:firstLine="0"/>
        <w:rPr>
          <w:b/>
          <w:szCs w:val="24"/>
        </w:rPr>
      </w:pPr>
    </w:p>
    <w:p w:rsidR="00BA2DC8" w:rsidRPr="00555313" w:rsidRDefault="00BA2DC8" w:rsidP="00BA2DC8">
      <w:pPr>
        <w:widowControl w:val="0"/>
        <w:autoSpaceDE w:val="0"/>
        <w:autoSpaceDN w:val="0"/>
        <w:adjustRightInd w:val="0"/>
        <w:ind w:left="720" w:firstLine="0"/>
        <w:rPr>
          <w:b/>
          <w:szCs w:val="24"/>
        </w:rPr>
      </w:pPr>
      <w:r w:rsidRPr="00555313">
        <w:rPr>
          <w:b/>
          <w:szCs w:val="24"/>
        </w:rPr>
        <w:t>Правила применения солнцезащитных препаратов:</w:t>
      </w:r>
    </w:p>
    <w:p w:rsidR="00BA2DC8" w:rsidRPr="00555313" w:rsidRDefault="00BA2DC8" w:rsidP="00934EF5">
      <w:pPr>
        <w:widowControl w:val="0"/>
        <w:numPr>
          <w:ilvl w:val="0"/>
          <w:numId w:val="38"/>
        </w:numPr>
        <w:autoSpaceDE w:val="0"/>
        <w:autoSpaceDN w:val="0"/>
        <w:adjustRightInd w:val="0"/>
        <w:rPr>
          <w:szCs w:val="24"/>
        </w:rPr>
      </w:pPr>
      <w:r w:rsidRPr="00555313">
        <w:rPr>
          <w:szCs w:val="24"/>
        </w:rPr>
        <w:t>солнцезащитные средства следует наносить за 30 мин до выхода на улицу на все участки кожи, которые подвергаются солнечному облучению;</w:t>
      </w:r>
    </w:p>
    <w:p w:rsidR="00BA2DC8" w:rsidRPr="00555313" w:rsidRDefault="00BA2DC8" w:rsidP="00934EF5">
      <w:pPr>
        <w:widowControl w:val="0"/>
        <w:numPr>
          <w:ilvl w:val="0"/>
          <w:numId w:val="38"/>
        </w:numPr>
        <w:autoSpaceDE w:val="0"/>
        <w:autoSpaceDN w:val="0"/>
        <w:adjustRightInd w:val="0"/>
        <w:rPr>
          <w:szCs w:val="24"/>
        </w:rPr>
      </w:pPr>
      <w:r w:rsidRPr="00555313">
        <w:rPr>
          <w:szCs w:val="24"/>
        </w:rPr>
        <w:t xml:space="preserve">повторное нанесение нужно осуществлять каждые 2 ч, а также сразу после купания и после избыточного потения; </w:t>
      </w:r>
    </w:p>
    <w:p w:rsidR="00BA2DC8" w:rsidRPr="00555313" w:rsidRDefault="00BA2DC8" w:rsidP="00934EF5">
      <w:pPr>
        <w:widowControl w:val="0"/>
        <w:numPr>
          <w:ilvl w:val="0"/>
          <w:numId w:val="38"/>
        </w:numPr>
        <w:autoSpaceDE w:val="0"/>
        <w:autoSpaceDN w:val="0"/>
        <w:adjustRightInd w:val="0"/>
        <w:rPr>
          <w:szCs w:val="24"/>
        </w:rPr>
      </w:pPr>
      <w:r w:rsidRPr="00555313">
        <w:rPr>
          <w:szCs w:val="24"/>
        </w:rPr>
        <w:t>фотопротекция, соответствующая указанной на маркировке солнцезащитного средства, проявляется при нанесении его на кожу в количестве 2 мг/см</w:t>
      </w:r>
      <w:r w:rsidRPr="00555313">
        <w:rPr>
          <w:szCs w:val="24"/>
          <w:vertAlign w:val="superscript"/>
        </w:rPr>
        <w:t>2</w:t>
      </w:r>
      <w:r w:rsidR="00A52B87" w:rsidRPr="00555313">
        <w:rPr>
          <w:szCs w:val="24"/>
        </w:rPr>
        <w:t xml:space="preserve">, </w:t>
      </w:r>
      <w:r w:rsidRPr="00555313">
        <w:rPr>
          <w:szCs w:val="24"/>
        </w:rPr>
        <w:t>применение в меньшем о</w:t>
      </w:r>
      <w:r w:rsidR="00A52B87" w:rsidRPr="00555313">
        <w:rPr>
          <w:szCs w:val="24"/>
        </w:rPr>
        <w:t xml:space="preserve">бъеме резко снижает степень </w:t>
      </w:r>
      <w:r w:rsidRPr="00555313">
        <w:rPr>
          <w:szCs w:val="24"/>
        </w:rPr>
        <w:t xml:space="preserve">защиты </w:t>
      </w:r>
      <w:r w:rsidR="00A52B87" w:rsidRPr="00555313">
        <w:rPr>
          <w:szCs w:val="24"/>
        </w:rPr>
        <w:t xml:space="preserve">кожи </w:t>
      </w:r>
      <w:r w:rsidRPr="00555313">
        <w:rPr>
          <w:szCs w:val="24"/>
        </w:rPr>
        <w:t>от ультрафиолетового излучения. Для понимания количества солнцезащитного средства</w:t>
      </w:r>
      <w:r w:rsidR="00A52B87" w:rsidRPr="00555313">
        <w:rPr>
          <w:szCs w:val="24"/>
        </w:rPr>
        <w:t>, необходимого</w:t>
      </w:r>
      <w:r w:rsidRPr="00555313">
        <w:rPr>
          <w:szCs w:val="24"/>
        </w:rPr>
        <w:t xml:space="preserve"> для заявленной маркировкой защиты кожи</w:t>
      </w:r>
      <w:r w:rsidR="00297E28" w:rsidRPr="00555313">
        <w:rPr>
          <w:szCs w:val="24"/>
        </w:rPr>
        <w:t xml:space="preserve">, </w:t>
      </w:r>
      <w:r w:rsidRPr="00555313">
        <w:rPr>
          <w:szCs w:val="24"/>
        </w:rPr>
        <w:t>т. е. 2 мг/см</w:t>
      </w:r>
      <w:r w:rsidRPr="00555313">
        <w:rPr>
          <w:szCs w:val="24"/>
          <w:vertAlign w:val="superscript"/>
        </w:rPr>
        <w:t>2</w:t>
      </w:r>
      <w:r w:rsidR="00297E28" w:rsidRPr="00555313">
        <w:rPr>
          <w:szCs w:val="24"/>
        </w:rPr>
        <w:t xml:space="preserve">, </w:t>
      </w:r>
      <w:r w:rsidRPr="00555313">
        <w:rPr>
          <w:szCs w:val="24"/>
        </w:rPr>
        <w:t xml:space="preserve">разработано «правило чайной ложки» </w:t>
      </w:r>
      <w:r w:rsidRPr="00555313">
        <w:rPr>
          <w:szCs w:val="24"/>
        </w:rPr>
        <w:fldChar w:fldCharType="begin">
          <w:fldData xml:space="preserve">PEVuZE5vdGU+PENpdGU+PEF1dGhvcj5TY2huZWlkZXI8L0F1dGhvcj48WWVhcj4yMDAyPC9ZZWFy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</w:fldData>
        </w:fldChar>
      </w:r>
      <w:r w:rsidR="00101604">
        <w:rPr>
          <w:szCs w:val="24"/>
        </w:rPr>
        <w:instrText xml:space="preserve"> ADDIN EN.CITE </w:instrText>
      </w:r>
      <w:r w:rsidR="00101604">
        <w:rPr>
          <w:szCs w:val="24"/>
        </w:rPr>
        <w:fldChar w:fldCharType="begin">
          <w:fldData xml:space="preserve">PEVuZE5vdGU+PENpdGU+PEF1dGhvcj5TY2huZWlkZXI8L0F1dGhvcj48WWVhcj4yMDAyPC9ZZWFy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</w:fldData>
        </w:fldChar>
      </w:r>
      <w:r w:rsidR="00101604">
        <w:rPr>
          <w:szCs w:val="24"/>
        </w:rPr>
        <w:instrText xml:space="preserve"> ADDIN EN.CITE.DATA </w:instrText>
      </w:r>
      <w:r w:rsidR="00101604">
        <w:rPr>
          <w:szCs w:val="24"/>
        </w:rPr>
      </w:r>
      <w:r w:rsidR="00101604">
        <w:rPr>
          <w:szCs w:val="24"/>
        </w:rPr>
        <w:fldChar w:fldCharType="end"/>
      </w:r>
      <w:r w:rsidRPr="00555313">
        <w:rPr>
          <w:szCs w:val="24"/>
        </w:rPr>
      </w:r>
      <w:r w:rsidRPr="00555313">
        <w:rPr>
          <w:szCs w:val="24"/>
        </w:rPr>
        <w:fldChar w:fldCharType="separate"/>
      </w:r>
      <w:r w:rsidR="00101604">
        <w:rPr>
          <w:noProof/>
          <w:szCs w:val="24"/>
        </w:rPr>
        <w:t>[</w:t>
      </w:r>
      <w:hyperlink w:anchor="_ENREF_448" w:tooltip="Schneider, 2002 #414" w:history="1">
        <w:r w:rsidR="00101604">
          <w:rPr>
            <w:noProof/>
            <w:szCs w:val="24"/>
          </w:rPr>
          <w:t>448</w:t>
        </w:r>
      </w:hyperlink>
      <w:r w:rsidR="00101604">
        <w:rPr>
          <w:noProof/>
          <w:szCs w:val="24"/>
        </w:rPr>
        <w:t>]</w:t>
      </w:r>
      <w:r w:rsidRPr="00555313">
        <w:rPr>
          <w:szCs w:val="24"/>
        </w:rPr>
        <w:fldChar w:fldCharType="end"/>
      </w:r>
      <w:r w:rsidRPr="00555313">
        <w:rPr>
          <w:szCs w:val="24"/>
        </w:rPr>
        <w:t>:</w:t>
      </w:r>
    </w:p>
    <w:p w:rsidR="00BA2DC8" w:rsidRPr="00555313" w:rsidRDefault="00BA2DC8" w:rsidP="00934EF5">
      <w:pPr>
        <w:widowControl w:val="0"/>
        <w:numPr>
          <w:ilvl w:val="0"/>
          <w:numId w:val="15"/>
        </w:numPr>
        <w:autoSpaceDE w:val="0"/>
        <w:autoSpaceDN w:val="0"/>
        <w:adjustRightInd w:val="0"/>
        <w:rPr>
          <w:szCs w:val="24"/>
        </w:rPr>
      </w:pPr>
      <w:r w:rsidRPr="00555313">
        <w:rPr>
          <w:szCs w:val="24"/>
        </w:rPr>
        <w:t>рука: 1/2 чайной ложки</w:t>
      </w:r>
      <w:r w:rsidR="00297E28" w:rsidRPr="00555313">
        <w:rPr>
          <w:szCs w:val="24"/>
        </w:rPr>
        <w:t xml:space="preserve"> средства</w:t>
      </w:r>
      <w:r w:rsidRPr="00555313">
        <w:rPr>
          <w:szCs w:val="24"/>
        </w:rPr>
        <w:t xml:space="preserve">; </w:t>
      </w:r>
    </w:p>
    <w:p w:rsidR="00BA2DC8" w:rsidRPr="00555313" w:rsidRDefault="00BA2DC8" w:rsidP="00934EF5">
      <w:pPr>
        <w:widowControl w:val="0"/>
        <w:numPr>
          <w:ilvl w:val="0"/>
          <w:numId w:val="15"/>
        </w:numPr>
        <w:autoSpaceDE w:val="0"/>
        <w:autoSpaceDN w:val="0"/>
        <w:adjustRightInd w:val="0"/>
        <w:rPr>
          <w:szCs w:val="24"/>
        </w:rPr>
      </w:pPr>
      <w:r w:rsidRPr="00555313">
        <w:rPr>
          <w:szCs w:val="24"/>
        </w:rPr>
        <w:t xml:space="preserve">голова и шея: 1/2 чайной ложки; </w:t>
      </w:r>
    </w:p>
    <w:p w:rsidR="00BA2DC8" w:rsidRPr="00555313" w:rsidRDefault="00BA2DC8" w:rsidP="00934EF5">
      <w:pPr>
        <w:widowControl w:val="0"/>
        <w:numPr>
          <w:ilvl w:val="0"/>
          <w:numId w:val="15"/>
        </w:numPr>
        <w:autoSpaceDE w:val="0"/>
        <w:autoSpaceDN w:val="0"/>
        <w:adjustRightInd w:val="0"/>
        <w:rPr>
          <w:szCs w:val="24"/>
        </w:rPr>
      </w:pPr>
      <w:r w:rsidRPr="00555313">
        <w:rPr>
          <w:szCs w:val="24"/>
        </w:rPr>
        <w:t xml:space="preserve">нога: 1 чайная ложка; </w:t>
      </w:r>
    </w:p>
    <w:p w:rsidR="00BA2DC8" w:rsidRPr="00555313" w:rsidRDefault="00BA2DC8" w:rsidP="00934EF5">
      <w:pPr>
        <w:widowControl w:val="0"/>
        <w:numPr>
          <w:ilvl w:val="0"/>
          <w:numId w:val="15"/>
        </w:numPr>
        <w:autoSpaceDE w:val="0"/>
        <w:autoSpaceDN w:val="0"/>
        <w:adjustRightInd w:val="0"/>
        <w:rPr>
          <w:szCs w:val="24"/>
        </w:rPr>
      </w:pPr>
      <w:r w:rsidRPr="00555313">
        <w:rPr>
          <w:szCs w:val="24"/>
        </w:rPr>
        <w:t xml:space="preserve">грудь: 1 чайная ложка; </w:t>
      </w:r>
    </w:p>
    <w:p w:rsidR="00BA2DC8" w:rsidRPr="00555313" w:rsidRDefault="00BA2DC8" w:rsidP="00934EF5">
      <w:pPr>
        <w:widowControl w:val="0"/>
        <w:numPr>
          <w:ilvl w:val="0"/>
          <w:numId w:val="15"/>
        </w:numPr>
        <w:autoSpaceDE w:val="0"/>
        <w:autoSpaceDN w:val="0"/>
        <w:adjustRightInd w:val="0"/>
        <w:rPr>
          <w:szCs w:val="24"/>
        </w:rPr>
      </w:pPr>
      <w:r w:rsidRPr="00555313">
        <w:rPr>
          <w:szCs w:val="24"/>
        </w:rPr>
        <w:t xml:space="preserve">спина: 1 чайная ложка; </w:t>
      </w:r>
    </w:p>
    <w:p w:rsidR="00352725" w:rsidRPr="00555313" w:rsidRDefault="00BA2DC8" w:rsidP="00934EF5">
      <w:pPr>
        <w:widowControl w:val="0"/>
        <w:numPr>
          <w:ilvl w:val="0"/>
          <w:numId w:val="39"/>
        </w:numPr>
        <w:autoSpaceDE w:val="0"/>
        <w:autoSpaceDN w:val="0"/>
        <w:adjustRightInd w:val="0"/>
        <w:rPr>
          <w:szCs w:val="24"/>
        </w:rPr>
      </w:pPr>
      <w:r w:rsidRPr="00555313">
        <w:rPr>
          <w:szCs w:val="24"/>
        </w:rPr>
        <w:t>при невозможности одномоментно нанести необходимый объем солнцезащитного средства необходимо раннее повторное (через 15 до 30 мин) использование крема;</w:t>
      </w:r>
    </w:p>
    <w:p w:rsidR="00BA2DC8" w:rsidRPr="00555313" w:rsidRDefault="00352725" w:rsidP="00934EF5">
      <w:pPr>
        <w:widowControl w:val="0"/>
        <w:numPr>
          <w:ilvl w:val="0"/>
          <w:numId w:val="39"/>
        </w:numPr>
        <w:autoSpaceDE w:val="0"/>
        <w:autoSpaceDN w:val="0"/>
        <w:adjustRightInd w:val="0"/>
        <w:rPr>
          <w:szCs w:val="24"/>
        </w:rPr>
      </w:pPr>
      <w:r w:rsidRPr="00555313">
        <w:rPr>
          <w:szCs w:val="24"/>
        </w:rPr>
        <w:t>с</w:t>
      </w:r>
      <w:r w:rsidR="00BA2DC8" w:rsidRPr="00555313">
        <w:rPr>
          <w:szCs w:val="24"/>
        </w:rPr>
        <w:t>олнцезащитные кремы должны</w:t>
      </w:r>
      <w:r w:rsidR="009846D4" w:rsidRPr="00555313">
        <w:rPr>
          <w:szCs w:val="24"/>
        </w:rPr>
        <w:t xml:space="preserve"> </w:t>
      </w:r>
      <w:r w:rsidR="00BA2DC8" w:rsidRPr="00555313">
        <w:rPr>
          <w:szCs w:val="24"/>
        </w:rPr>
        <w:t xml:space="preserve">храниться при температуре ниже </w:t>
      </w:r>
      <w:r w:rsidRPr="00555313">
        <w:rPr>
          <w:szCs w:val="24"/>
        </w:rPr>
        <w:t>+</w:t>
      </w:r>
      <w:r w:rsidR="00BA2DC8" w:rsidRPr="00555313">
        <w:rPr>
          <w:szCs w:val="24"/>
        </w:rPr>
        <w:t>30</w:t>
      </w:r>
      <w:r w:rsidR="00BE56AC" w:rsidRPr="00555313">
        <w:rPr>
          <w:szCs w:val="24"/>
        </w:rPr>
        <w:t xml:space="preserve"> </w:t>
      </w:r>
      <w:r w:rsidR="00BA2DC8" w:rsidRPr="00555313">
        <w:rPr>
          <w:szCs w:val="24"/>
        </w:rPr>
        <w:t>°С, не использоваться после истечения срока годности.</w:t>
      </w:r>
    </w:p>
    <w:p w:rsidR="006D78D2" w:rsidRPr="00555313" w:rsidRDefault="006D78D2" w:rsidP="002B772E">
      <w:pPr>
        <w:widowControl w:val="0"/>
        <w:autoSpaceDE w:val="0"/>
        <w:autoSpaceDN w:val="0"/>
        <w:adjustRightInd w:val="0"/>
        <w:rPr>
          <w:b/>
          <w:szCs w:val="24"/>
        </w:rPr>
      </w:pPr>
      <w:r w:rsidRPr="00555313">
        <w:rPr>
          <w:b/>
          <w:szCs w:val="24"/>
        </w:rPr>
        <w:t>Осмотр кожи</w:t>
      </w:r>
      <w:r w:rsidR="00352725" w:rsidRPr="00555313">
        <w:rPr>
          <w:b/>
          <w:szCs w:val="24"/>
        </w:rPr>
        <w:t>:</w:t>
      </w:r>
    </w:p>
    <w:p w:rsidR="006D78D2" w:rsidRPr="00555313" w:rsidRDefault="00C91F92" w:rsidP="008D7A3D">
      <w:pPr>
        <w:rPr>
          <w:szCs w:val="24"/>
        </w:rPr>
      </w:pPr>
      <w:r w:rsidRPr="00555313">
        <w:rPr>
          <w:szCs w:val="24"/>
        </w:rPr>
        <w:t>Рекомендуется</w:t>
      </w:r>
      <w:r w:rsidR="006D78D2" w:rsidRPr="00555313">
        <w:rPr>
          <w:szCs w:val="24"/>
        </w:rPr>
        <w:t xml:space="preserve"> периодически (не реже 1 раза в 3</w:t>
      </w:r>
      <w:r w:rsidR="00D55F4F" w:rsidRPr="00555313">
        <w:rPr>
          <w:szCs w:val="24"/>
        </w:rPr>
        <w:t>–</w:t>
      </w:r>
      <w:r w:rsidR="006D78D2" w:rsidRPr="00555313">
        <w:rPr>
          <w:szCs w:val="24"/>
        </w:rPr>
        <w:t>6 мес) самостоятельно осматривать полностью свои кожные покровы с использованием как панорамного, так и ручного зеркала. Алгоритм осмотра схематически представлен на рис</w:t>
      </w:r>
      <w:r w:rsidR="00352725" w:rsidRPr="00555313">
        <w:rPr>
          <w:szCs w:val="24"/>
        </w:rPr>
        <w:t>.</w:t>
      </w:r>
      <w:r w:rsidR="006D78D2" w:rsidRPr="00555313">
        <w:rPr>
          <w:szCs w:val="24"/>
        </w:rPr>
        <w:t xml:space="preserve"> 5</w:t>
      </w:r>
      <w:r w:rsidR="00352725" w:rsidRPr="00555313">
        <w:rPr>
          <w:szCs w:val="24"/>
        </w:rPr>
        <w:t>;</w:t>
      </w:r>
    </w:p>
    <w:p w:rsidR="006D78D2" w:rsidRPr="00555313" w:rsidRDefault="00942B81" w:rsidP="008D7A3D">
      <w:pPr>
        <w:rPr>
          <w:szCs w:val="24"/>
        </w:rPr>
      </w:pPr>
      <w:r w:rsidRPr="00555313">
        <w:rPr>
          <w:szCs w:val="24"/>
        </w:rPr>
        <w:t xml:space="preserve">При </w:t>
      </w:r>
      <w:r w:rsidR="006D78D2" w:rsidRPr="00555313">
        <w:rPr>
          <w:szCs w:val="24"/>
        </w:rPr>
        <w:t>осмотре следует уделять особое внимание пигментным пятнам размерами 4</w:t>
      </w:r>
      <w:r w:rsidR="00D55F4F" w:rsidRPr="00555313">
        <w:rPr>
          <w:szCs w:val="24"/>
        </w:rPr>
        <w:t>–</w:t>
      </w:r>
      <w:r w:rsidR="006D78D2" w:rsidRPr="00555313">
        <w:rPr>
          <w:szCs w:val="24"/>
        </w:rPr>
        <w:t>5 мм и более с асимметрие</w:t>
      </w:r>
      <w:r w:rsidR="001B4FB1" w:rsidRPr="00555313">
        <w:rPr>
          <w:szCs w:val="24"/>
        </w:rPr>
        <w:t>й формы или окраски, неровным (</w:t>
      </w:r>
      <w:r w:rsidR="006D78D2" w:rsidRPr="00555313">
        <w:rPr>
          <w:szCs w:val="24"/>
        </w:rPr>
        <w:t xml:space="preserve">фестончатым) краем, неравномерной окраской (различные оттенки коричневого). Если вы отмечаете пигментные пятна, к которым подходят хотя бы 2 из указанных характеристик, обратитесь к </w:t>
      </w:r>
      <w:r w:rsidR="005D6C68" w:rsidRPr="00555313">
        <w:rPr>
          <w:szCs w:val="24"/>
        </w:rPr>
        <w:t>врачу-д</w:t>
      </w:r>
      <w:r w:rsidR="006D78D2" w:rsidRPr="00555313">
        <w:rPr>
          <w:szCs w:val="24"/>
        </w:rPr>
        <w:t>ермато</w:t>
      </w:r>
      <w:r w:rsidR="005D6C68" w:rsidRPr="00555313">
        <w:rPr>
          <w:szCs w:val="24"/>
        </w:rPr>
        <w:t>венеро</w:t>
      </w:r>
      <w:r w:rsidR="006D78D2" w:rsidRPr="00555313">
        <w:rPr>
          <w:szCs w:val="24"/>
        </w:rPr>
        <w:t xml:space="preserve">логу или </w:t>
      </w:r>
      <w:r w:rsidR="00E93155" w:rsidRPr="00555313">
        <w:rPr>
          <w:szCs w:val="24"/>
        </w:rPr>
        <w:t>врачу-</w:t>
      </w:r>
      <w:r w:rsidR="006D78D2" w:rsidRPr="00555313">
        <w:rPr>
          <w:szCs w:val="24"/>
        </w:rPr>
        <w:t>онкологу. Совсем не обязательно, что данная родинка окажется злокачественной, но дальнейшую оценку ее состояния следует поручить врачу. Особое внимание следует уделить образованиям на коже, у которых какие</w:t>
      </w:r>
      <w:r w:rsidR="00A829D3" w:rsidRPr="00555313">
        <w:rPr>
          <w:szCs w:val="24"/>
        </w:rPr>
        <w:t>-</w:t>
      </w:r>
      <w:r w:rsidR="006D78D2" w:rsidRPr="00555313">
        <w:rPr>
          <w:szCs w:val="24"/>
        </w:rPr>
        <w:t xml:space="preserve">либо характеристики меняются с течением времени (например, увеличивается площадь пигментного пятна, или «родинка» становится толще, или, напротив, часть «родинки» начинает бледнеть и исчезать) – такие образования также потребуют проверки у врача, специализирующегося на ранней диагностике опухолей кожи. </w:t>
      </w:r>
    </w:p>
    <w:p w:rsidR="001B4FB1" w:rsidRPr="00555313" w:rsidRDefault="0053700A" w:rsidP="001B4FB1">
      <w:pPr>
        <w:suppressAutoHyphens/>
        <w:rPr>
          <w:noProof/>
          <w:szCs w:val="24"/>
          <w:u w:val="single"/>
          <w:lang w:eastAsia="ru-RU"/>
        </w:rPr>
      </w:pPr>
      <w:r w:rsidRPr="00555313">
        <w:rPr>
          <w:noProof/>
          <w:szCs w:val="24"/>
          <w:u w:val="single"/>
          <w:lang w:eastAsia="ru-RU"/>
        </w:rPr>
        <w:drawing>
          <wp:inline distT="0" distB="0" distL="0" distR="0" wp14:anchorId="4065ADD8" wp14:editId="17CB0F96">
            <wp:extent cx="4929505" cy="2433320"/>
            <wp:effectExtent l="0" t="0" r="4445" b="5080"/>
            <wp:docPr id="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9505" cy="2433320"/>
                    </a:xfrm>
                    <a:prstGeom prst="rect">
                      <a:avLst/>
                    </a:prstGeom>
                    <a:noFill/>
                    <a:ln>
                      <a:noFill/>
                    </a:ln>
                  </pic:spPr>
                </pic:pic>
              </a:graphicData>
            </a:graphic>
          </wp:inline>
        </w:drawing>
      </w:r>
    </w:p>
    <w:p w:rsidR="00A829D3" w:rsidRPr="00555313" w:rsidRDefault="00A829D3" w:rsidP="001B4FB1">
      <w:pPr>
        <w:suppressAutoHyphens/>
        <w:rPr>
          <w:szCs w:val="24"/>
        </w:rPr>
      </w:pPr>
      <w:r w:rsidRPr="00555313">
        <w:rPr>
          <w:b/>
          <w:bCs/>
          <w:szCs w:val="24"/>
        </w:rPr>
        <w:t xml:space="preserve">Рис. </w:t>
      </w:r>
      <w:r w:rsidRPr="00555313">
        <w:rPr>
          <w:b/>
          <w:bCs/>
          <w:szCs w:val="24"/>
        </w:rPr>
        <w:fldChar w:fldCharType="begin"/>
      </w:r>
      <w:r w:rsidRPr="00555313">
        <w:rPr>
          <w:b/>
          <w:bCs/>
          <w:szCs w:val="24"/>
        </w:rPr>
        <w:instrText xml:space="preserve"> SEQ Рисунок \* ARABIC </w:instrText>
      </w:r>
      <w:r w:rsidRPr="00555313">
        <w:rPr>
          <w:b/>
          <w:bCs/>
          <w:szCs w:val="24"/>
        </w:rPr>
        <w:fldChar w:fldCharType="separate"/>
      </w:r>
      <w:r w:rsidR="00F37BC9">
        <w:rPr>
          <w:b/>
          <w:bCs/>
          <w:noProof/>
          <w:szCs w:val="24"/>
        </w:rPr>
        <w:t>5</w:t>
      </w:r>
      <w:r w:rsidRPr="00555313">
        <w:rPr>
          <w:b/>
          <w:bCs/>
          <w:szCs w:val="24"/>
        </w:rPr>
        <w:fldChar w:fldCharType="end"/>
      </w:r>
      <w:r w:rsidRPr="00555313">
        <w:rPr>
          <w:b/>
          <w:bCs/>
          <w:szCs w:val="24"/>
        </w:rPr>
        <w:t>.</w:t>
      </w:r>
      <w:r w:rsidRPr="00555313">
        <w:rPr>
          <w:szCs w:val="24"/>
        </w:rPr>
        <w:t xml:space="preserve"> Алгоритм осмотра кожи</w:t>
      </w:r>
    </w:p>
    <w:p w:rsidR="006D78D2" w:rsidRPr="00555313" w:rsidRDefault="006D78D2" w:rsidP="002B772E">
      <w:pPr>
        <w:suppressAutoHyphens/>
        <w:rPr>
          <w:szCs w:val="24"/>
          <w:u w:val="single"/>
        </w:rPr>
      </w:pPr>
    </w:p>
    <w:p w:rsidR="006D78D2" w:rsidRPr="00555313" w:rsidRDefault="006D78D2" w:rsidP="001B4FB1">
      <w:pPr>
        <w:jc w:val="center"/>
        <w:rPr>
          <w:b/>
          <w:bCs/>
          <w:szCs w:val="24"/>
          <w:u w:val="single"/>
        </w:rPr>
      </w:pPr>
      <w:bookmarkStart w:id="599" w:name="_Toc530391470"/>
      <w:r w:rsidRPr="00555313">
        <w:rPr>
          <w:b/>
          <w:bCs/>
          <w:szCs w:val="24"/>
          <w:u w:val="single"/>
        </w:rPr>
        <w:t>Рекомендации при осложнениях химиотерапии</w:t>
      </w:r>
      <w:bookmarkEnd w:id="599"/>
    </w:p>
    <w:p w:rsidR="006D78D2" w:rsidRPr="00555313" w:rsidRDefault="006D78D2" w:rsidP="002B772E">
      <w:pPr>
        <w:rPr>
          <w:b/>
          <w:bCs/>
          <w:szCs w:val="24"/>
        </w:rPr>
      </w:pPr>
      <w:r w:rsidRPr="00555313">
        <w:rPr>
          <w:b/>
          <w:bCs/>
          <w:szCs w:val="24"/>
        </w:rPr>
        <w:t xml:space="preserve">При осложнениях химиотерапии необходимо связаться с </w:t>
      </w:r>
      <w:r w:rsidR="000528E9" w:rsidRPr="00555313">
        <w:rPr>
          <w:b/>
          <w:bCs/>
          <w:szCs w:val="24"/>
        </w:rPr>
        <w:t>врачом-онкологом (</w:t>
      </w:r>
      <w:r w:rsidRPr="00555313">
        <w:rPr>
          <w:b/>
          <w:bCs/>
          <w:szCs w:val="24"/>
        </w:rPr>
        <w:t>химиотерапевтом</w:t>
      </w:r>
      <w:r w:rsidR="000528E9" w:rsidRPr="00555313">
        <w:rPr>
          <w:b/>
          <w:bCs/>
          <w:szCs w:val="24"/>
        </w:rPr>
        <w:t>)</w:t>
      </w:r>
      <w:r w:rsidRPr="00555313">
        <w:rPr>
          <w:b/>
          <w:bCs/>
          <w:szCs w:val="24"/>
        </w:rPr>
        <w:t>.</w:t>
      </w:r>
    </w:p>
    <w:p w:rsidR="006D78D2" w:rsidRPr="00555313" w:rsidRDefault="006D78D2" w:rsidP="00557293">
      <w:pPr>
        <w:rPr>
          <w:szCs w:val="24"/>
        </w:rPr>
      </w:pPr>
      <w:r w:rsidRPr="00555313">
        <w:rPr>
          <w:szCs w:val="24"/>
        </w:rPr>
        <w:t>1</w:t>
      </w:r>
      <w:r w:rsidR="005000C0" w:rsidRPr="00555313">
        <w:rPr>
          <w:szCs w:val="24"/>
        </w:rPr>
        <w:t>.</w:t>
      </w:r>
      <w:r w:rsidRPr="00555313">
        <w:rPr>
          <w:szCs w:val="24"/>
        </w:rPr>
        <w:t xml:space="preserve"> </w:t>
      </w:r>
      <w:r w:rsidRPr="00555313">
        <w:rPr>
          <w:bCs/>
          <w:szCs w:val="24"/>
        </w:rPr>
        <w:t xml:space="preserve">При повышении температуры тела </w:t>
      </w:r>
      <w:r w:rsidR="00BE56AC" w:rsidRPr="00555313">
        <w:rPr>
          <w:bCs/>
          <w:szCs w:val="24"/>
        </w:rPr>
        <w:t>до +</w:t>
      </w:r>
      <w:r w:rsidRPr="00555313">
        <w:rPr>
          <w:bCs/>
          <w:szCs w:val="24"/>
        </w:rPr>
        <w:t>38</w:t>
      </w:r>
      <w:r w:rsidR="00BE56AC" w:rsidRPr="00555313">
        <w:rPr>
          <w:bCs/>
          <w:szCs w:val="24"/>
        </w:rPr>
        <w:t xml:space="preserve"> </w:t>
      </w:r>
      <w:r w:rsidRPr="00555313">
        <w:rPr>
          <w:bCs/>
          <w:szCs w:val="24"/>
        </w:rPr>
        <w:t>°</w:t>
      </w:r>
      <w:r w:rsidRPr="00555313">
        <w:rPr>
          <w:bCs/>
          <w:szCs w:val="24"/>
          <w:lang w:val="en-US"/>
        </w:rPr>
        <w:t>C</w:t>
      </w:r>
      <w:r w:rsidR="00557293" w:rsidRPr="00555313">
        <w:rPr>
          <w:bCs/>
          <w:szCs w:val="24"/>
        </w:rPr>
        <w:t xml:space="preserve"> и выше </w:t>
      </w:r>
      <w:r w:rsidR="00557293" w:rsidRPr="00555313">
        <w:rPr>
          <w:szCs w:val="24"/>
        </w:rPr>
        <w:t>н</w:t>
      </w:r>
      <w:r w:rsidRPr="00555313">
        <w:rPr>
          <w:szCs w:val="24"/>
        </w:rPr>
        <w:t xml:space="preserve">ачать прием антибиотиков </w:t>
      </w:r>
      <w:r w:rsidR="00942B81" w:rsidRPr="00555313">
        <w:rPr>
          <w:szCs w:val="24"/>
        </w:rPr>
        <w:t xml:space="preserve">в соответствии с назначением </w:t>
      </w:r>
      <w:r w:rsidR="00622F23" w:rsidRPr="00555313">
        <w:rPr>
          <w:szCs w:val="24"/>
          <w:u w:val="single"/>
        </w:rPr>
        <w:t>врача-онколога</w:t>
      </w:r>
      <w:r w:rsidR="005000C0" w:rsidRPr="00555313">
        <w:rPr>
          <w:szCs w:val="24"/>
        </w:rPr>
        <w:t>.</w:t>
      </w:r>
    </w:p>
    <w:p w:rsidR="006D78D2" w:rsidRPr="00555313" w:rsidRDefault="006D78D2" w:rsidP="002B772E">
      <w:pPr>
        <w:rPr>
          <w:bCs/>
          <w:szCs w:val="24"/>
          <w:lang w:val="en-US"/>
        </w:rPr>
      </w:pPr>
      <w:r w:rsidRPr="00555313">
        <w:rPr>
          <w:szCs w:val="24"/>
        </w:rPr>
        <w:t>2</w:t>
      </w:r>
      <w:r w:rsidR="005000C0" w:rsidRPr="00555313">
        <w:rPr>
          <w:szCs w:val="24"/>
          <w:lang w:val="en-US"/>
        </w:rPr>
        <w:t>.</w:t>
      </w:r>
      <w:r w:rsidRPr="00555313">
        <w:rPr>
          <w:szCs w:val="24"/>
        </w:rPr>
        <w:t xml:space="preserve"> </w:t>
      </w:r>
      <w:r w:rsidRPr="00555313">
        <w:rPr>
          <w:bCs/>
          <w:szCs w:val="24"/>
        </w:rPr>
        <w:t>При стоматите:</w:t>
      </w:r>
    </w:p>
    <w:p w:rsidR="006D78D2" w:rsidRPr="00555313" w:rsidRDefault="00557293" w:rsidP="00934EF5">
      <w:pPr>
        <w:numPr>
          <w:ilvl w:val="0"/>
          <w:numId w:val="16"/>
        </w:numPr>
        <w:suppressAutoHyphens/>
        <w:rPr>
          <w:szCs w:val="24"/>
        </w:rPr>
      </w:pPr>
      <w:r w:rsidRPr="00555313">
        <w:rPr>
          <w:szCs w:val="24"/>
        </w:rPr>
        <w:t>д</w:t>
      </w:r>
      <w:r w:rsidR="006D78D2" w:rsidRPr="00555313">
        <w:rPr>
          <w:szCs w:val="24"/>
        </w:rPr>
        <w:t>иета – механическое, термическое щажение;</w:t>
      </w:r>
    </w:p>
    <w:p w:rsidR="006D78D2" w:rsidRPr="00555313" w:rsidRDefault="00557293" w:rsidP="00934EF5">
      <w:pPr>
        <w:numPr>
          <w:ilvl w:val="0"/>
          <w:numId w:val="16"/>
        </w:numPr>
        <w:suppressAutoHyphens/>
        <w:rPr>
          <w:szCs w:val="24"/>
        </w:rPr>
      </w:pPr>
      <w:r w:rsidRPr="00555313">
        <w:rPr>
          <w:szCs w:val="24"/>
        </w:rPr>
        <w:t>ч</w:t>
      </w:r>
      <w:r w:rsidR="006D78D2" w:rsidRPr="00555313">
        <w:rPr>
          <w:szCs w:val="24"/>
        </w:rPr>
        <w:t>асто</w:t>
      </w:r>
      <w:r w:rsidR="00184B74" w:rsidRPr="00555313">
        <w:rPr>
          <w:szCs w:val="24"/>
        </w:rPr>
        <w:t xml:space="preserve"> (каждый час) полоскать полость рта отварами </w:t>
      </w:r>
      <w:r w:rsidR="006D78D2" w:rsidRPr="00555313">
        <w:rPr>
          <w:szCs w:val="24"/>
        </w:rPr>
        <w:t>ромашк</w:t>
      </w:r>
      <w:r w:rsidR="00184B74" w:rsidRPr="00555313">
        <w:rPr>
          <w:szCs w:val="24"/>
        </w:rPr>
        <w:t>и</w:t>
      </w:r>
      <w:r w:rsidR="006D78D2" w:rsidRPr="00555313">
        <w:rPr>
          <w:szCs w:val="24"/>
        </w:rPr>
        <w:t>, кор</w:t>
      </w:r>
      <w:r w:rsidR="00184B74" w:rsidRPr="00555313">
        <w:rPr>
          <w:szCs w:val="24"/>
        </w:rPr>
        <w:t>ы</w:t>
      </w:r>
      <w:r w:rsidR="006D78D2" w:rsidRPr="00555313">
        <w:rPr>
          <w:szCs w:val="24"/>
        </w:rPr>
        <w:t xml:space="preserve"> дуба, шалф</w:t>
      </w:r>
      <w:r w:rsidR="00184B74" w:rsidRPr="00555313">
        <w:rPr>
          <w:szCs w:val="24"/>
        </w:rPr>
        <w:t>ея</w:t>
      </w:r>
      <w:r w:rsidR="006D78D2" w:rsidRPr="00555313">
        <w:rPr>
          <w:szCs w:val="24"/>
        </w:rPr>
        <w:t xml:space="preserve">, смазывать </w:t>
      </w:r>
      <w:r w:rsidR="00184B74" w:rsidRPr="00555313">
        <w:rPr>
          <w:szCs w:val="24"/>
        </w:rPr>
        <w:t>десна</w:t>
      </w:r>
      <w:r w:rsidR="006D78D2" w:rsidRPr="00555313">
        <w:rPr>
          <w:szCs w:val="24"/>
        </w:rPr>
        <w:t xml:space="preserve"> облепиховым (персиковым) маслом;</w:t>
      </w:r>
    </w:p>
    <w:p w:rsidR="006D78D2" w:rsidRPr="00555313" w:rsidRDefault="00557293" w:rsidP="00934EF5">
      <w:pPr>
        <w:numPr>
          <w:ilvl w:val="0"/>
          <w:numId w:val="16"/>
        </w:numPr>
        <w:suppressAutoHyphens/>
        <w:rPr>
          <w:b/>
          <w:bCs/>
          <w:szCs w:val="24"/>
        </w:rPr>
      </w:pPr>
      <w:r w:rsidRPr="00555313">
        <w:rPr>
          <w:szCs w:val="24"/>
        </w:rPr>
        <w:t>о</w:t>
      </w:r>
      <w:r w:rsidR="006D78D2" w:rsidRPr="00555313">
        <w:rPr>
          <w:szCs w:val="24"/>
        </w:rPr>
        <w:t xml:space="preserve">брабатывать полость рта </w:t>
      </w:r>
      <w:r w:rsidR="006D78D2" w:rsidRPr="00555313">
        <w:rPr>
          <w:szCs w:val="24"/>
          <w:u w:val="single"/>
        </w:rPr>
        <w:t xml:space="preserve">по рекомендации </w:t>
      </w:r>
      <w:r w:rsidR="00622F23" w:rsidRPr="00555313">
        <w:rPr>
          <w:szCs w:val="24"/>
          <w:u w:val="single"/>
        </w:rPr>
        <w:t>врача-онколога</w:t>
      </w:r>
      <w:r w:rsidR="005000C0" w:rsidRPr="00555313">
        <w:rPr>
          <w:szCs w:val="24"/>
        </w:rPr>
        <w:t>.</w:t>
      </w:r>
    </w:p>
    <w:p w:rsidR="006D78D2" w:rsidRPr="00555313" w:rsidRDefault="006D78D2" w:rsidP="002B772E">
      <w:pPr>
        <w:suppressAutoHyphens/>
        <w:rPr>
          <w:bCs/>
          <w:szCs w:val="24"/>
        </w:rPr>
      </w:pPr>
      <w:r w:rsidRPr="00555313">
        <w:rPr>
          <w:bCs/>
          <w:szCs w:val="24"/>
        </w:rPr>
        <w:t>3</w:t>
      </w:r>
      <w:r w:rsidR="005000C0" w:rsidRPr="00555313">
        <w:rPr>
          <w:bCs/>
          <w:szCs w:val="24"/>
          <w:lang w:val="en-US"/>
        </w:rPr>
        <w:t>.</w:t>
      </w:r>
      <w:r w:rsidRPr="00555313">
        <w:rPr>
          <w:bCs/>
          <w:szCs w:val="24"/>
        </w:rPr>
        <w:t xml:space="preserve"> При диарее:</w:t>
      </w:r>
    </w:p>
    <w:p w:rsidR="006D78D2" w:rsidRPr="00555313" w:rsidRDefault="005000C0" w:rsidP="00934EF5">
      <w:pPr>
        <w:numPr>
          <w:ilvl w:val="0"/>
          <w:numId w:val="17"/>
        </w:numPr>
        <w:suppressAutoHyphens/>
        <w:rPr>
          <w:szCs w:val="24"/>
        </w:rPr>
      </w:pPr>
      <w:r w:rsidRPr="00555313">
        <w:rPr>
          <w:szCs w:val="24"/>
        </w:rPr>
        <w:t>ди</w:t>
      </w:r>
      <w:r w:rsidR="006D78D2" w:rsidRPr="00555313">
        <w:rPr>
          <w:szCs w:val="24"/>
        </w:rPr>
        <w:t xml:space="preserve">ета – исключить жирное, острое, копченое, сладкое, молочное, клетчатку. Можно </w:t>
      </w:r>
      <w:r w:rsidR="00CA770C" w:rsidRPr="00555313">
        <w:rPr>
          <w:szCs w:val="24"/>
        </w:rPr>
        <w:t xml:space="preserve">употреблять </w:t>
      </w:r>
      <w:r w:rsidR="006D78D2" w:rsidRPr="00555313">
        <w:rPr>
          <w:szCs w:val="24"/>
        </w:rPr>
        <w:t>нежирное мясо, мучное, кисломолочное</w:t>
      </w:r>
      <w:r w:rsidRPr="00555313">
        <w:rPr>
          <w:szCs w:val="24"/>
        </w:rPr>
        <w:t>, рисовый отвар. Обильное питье;</w:t>
      </w:r>
    </w:p>
    <w:p w:rsidR="006D78D2" w:rsidRPr="00555313" w:rsidRDefault="005000C0" w:rsidP="00934EF5">
      <w:pPr>
        <w:numPr>
          <w:ilvl w:val="0"/>
          <w:numId w:val="17"/>
        </w:numPr>
        <w:suppressAutoHyphens/>
        <w:rPr>
          <w:szCs w:val="24"/>
        </w:rPr>
      </w:pPr>
      <w:r w:rsidRPr="00555313">
        <w:rPr>
          <w:szCs w:val="24"/>
        </w:rPr>
        <w:t>п</w:t>
      </w:r>
      <w:r w:rsidR="006D78D2" w:rsidRPr="00555313">
        <w:rPr>
          <w:szCs w:val="24"/>
        </w:rPr>
        <w:t xml:space="preserve">ринимать </w:t>
      </w:r>
      <w:r w:rsidR="00942B81" w:rsidRPr="00555313">
        <w:rPr>
          <w:szCs w:val="24"/>
        </w:rPr>
        <w:t>лекарственные</w:t>
      </w:r>
      <w:r w:rsidR="00942B81" w:rsidRPr="00555313">
        <w:rPr>
          <w:szCs w:val="24"/>
          <w:u w:val="single"/>
        </w:rPr>
        <w:t xml:space="preserve"> </w:t>
      </w:r>
      <w:r w:rsidR="006D78D2" w:rsidRPr="00555313">
        <w:rPr>
          <w:szCs w:val="24"/>
          <w:u w:val="single"/>
        </w:rPr>
        <w:t xml:space="preserve">препараты </w:t>
      </w:r>
      <w:r w:rsidR="00942B81" w:rsidRPr="00555313">
        <w:rPr>
          <w:szCs w:val="24"/>
          <w:u w:val="single"/>
        </w:rPr>
        <w:t xml:space="preserve">в соответствии с назначением </w:t>
      </w:r>
      <w:r w:rsidR="00195734">
        <w:rPr>
          <w:szCs w:val="24"/>
          <w:u w:val="single"/>
        </w:rPr>
        <w:t>в</w:t>
      </w:r>
      <w:r w:rsidR="00622F23" w:rsidRPr="00555313">
        <w:rPr>
          <w:szCs w:val="24"/>
          <w:u w:val="single"/>
        </w:rPr>
        <w:t>рача-онколога</w:t>
      </w:r>
    </w:p>
    <w:p w:rsidR="00CA770C" w:rsidRPr="00555313" w:rsidRDefault="006D78D2" w:rsidP="00622F23">
      <w:r w:rsidRPr="00555313">
        <w:rPr>
          <w:bCs/>
          <w:szCs w:val="24"/>
        </w:rPr>
        <w:t>4</w:t>
      </w:r>
      <w:r w:rsidR="005000C0" w:rsidRPr="00555313">
        <w:rPr>
          <w:bCs/>
          <w:szCs w:val="24"/>
        </w:rPr>
        <w:t>. При тошноте</w:t>
      </w:r>
      <w:r w:rsidR="005000C0" w:rsidRPr="00555313">
        <w:rPr>
          <w:szCs w:val="24"/>
        </w:rPr>
        <w:t xml:space="preserve"> п</w:t>
      </w:r>
      <w:r w:rsidRPr="00555313">
        <w:rPr>
          <w:szCs w:val="24"/>
        </w:rPr>
        <w:t xml:space="preserve">ринимать </w:t>
      </w:r>
      <w:r w:rsidR="00942B81" w:rsidRPr="00555313">
        <w:rPr>
          <w:szCs w:val="24"/>
        </w:rPr>
        <w:t xml:space="preserve">лекарственные </w:t>
      </w:r>
      <w:r w:rsidRPr="00555313">
        <w:rPr>
          <w:szCs w:val="24"/>
          <w:u w:val="single"/>
        </w:rPr>
        <w:t xml:space="preserve">препараты </w:t>
      </w:r>
      <w:r w:rsidR="00942B81" w:rsidRPr="00555313">
        <w:rPr>
          <w:szCs w:val="24"/>
          <w:u w:val="single"/>
        </w:rPr>
        <w:t xml:space="preserve">в соответствии с назначением </w:t>
      </w:r>
      <w:r w:rsidR="003667EE" w:rsidRPr="00555313">
        <w:rPr>
          <w:szCs w:val="24"/>
          <w:u w:val="single"/>
        </w:rPr>
        <w:t>в</w:t>
      </w:r>
      <w:r w:rsidR="00622F23" w:rsidRPr="00555313">
        <w:rPr>
          <w:szCs w:val="24"/>
          <w:u w:val="single"/>
        </w:rPr>
        <w:t>рача-онколога.</w:t>
      </w:r>
      <w:bookmarkStart w:id="600" w:name="_Toc530391471"/>
    </w:p>
    <w:p w:rsidR="006D78D2" w:rsidRPr="00555313" w:rsidRDefault="006D78D2" w:rsidP="00CA770C">
      <w:pPr>
        <w:jc w:val="center"/>
        <w:rPr>
          <w:b/>
          <w:bCs/>
          <w:szCs w:val="24"/>
          <w:u w:val="single"/>
        </w:rPr>
      </w:pPr>
      <w:r w:rsidRPr="00555313">
        <w:rPr>
          <w:b/>
          <w:bCs/>
          <w:szCs w:val="24"/>
          <w:u w:val="single"/>
        </w:rPr>
        <w:t xml:space="preserve">Информация для пациента, получающего терапию </w:t>
      </w:r>
      <w:r w:rsidR="002768E6" w:rsidRPr="00555313">
        <w:rPr>
          <w:b/>
          <w:bCs/>
          <w:szCs w:val="24"/>
          <w:u w:val="single"/>
        </w:rPr>
        <w:t>моноклональными антителами</w:t>
      </w:r>
      <w:r w:rsidRPr="00555313">
        <w:rPr>
          <w:b/>
          <w:bCs/>
          <w:szCs w:val="24"/>
          <w:u w:val="single"/>
        </w:rPr>
        <w:t xml:space="preserve"> – </w:t>
      </w:r>
      <w:r w:rsidR="002254E2" w:rsidRPr="00555313">
        <w:rPr>
          <w:b/>
          <w:bCs/>
          <w:szCs w:val="24"/>
          <w:u w:val="single"/>
        </w:rPr>
        <w:t>блокатор</w:t>
      </w:r>
      <w:r w:rsidR="00E54F4D" w:rsidRPr="00555313">
        <w:rPr>
          <w:b/>
          <w:bCs/>
          <w:szCs w:val="24"/>
          <w:u w:val="single"/>
        </w:rPr>
        <w:t xml:space="preserve">ами </w:t>
      </w:r>
      <w:r w:rsidRPr="00555313">
        <w:rPr>
          <w:b/>
          <w:bCs/>
          <w:szCs w:val="24"/>
          <w:u w:val="single"/>
        </w:rPr>
        <w:t>CTLA4 и/или PD1</w:t>
      </w:r>
      <w:bookmarkEnd w:id="600"/>
    </w:p>
    <w:p w:rsidR="006D78D2" w:rsidRPr="00555313" w:rsidRDefault="006D78D2" w:rsidP="002B772E">
      <w:pPr>
        <w:suppressAutoHyphens/>
        <w:rPr>
          <w:szCs w:val="24"/>
          <w:u w:val="single"/>
        </w:rPr>
      </w:pPr>
    </w:p>
    <w:p w:rsidR="006D78D2" w:rsidRPr="00555313" w:rsidRDefault="006D78D2" w:rsidP="002B772E">
      <w:pPr>
        <w:rPr>
          <w:szCs w:val="24"/>
        </w:rPr>
      </w:pPr>
      <w:r w:rsidRPr="00555313">
        <w:rPr>
          <w:szCs w:val="24"/>
        </w:rPr>
        <w:t xml:space="preserve">Своевременное взаимодействие с </w:t>
      </w:r>
      <w:r w:rsidR="00887A10" w:rsidRPr="00555313">
        <w:rPr>
          <w:szCs w:val="24"/>
        </w:rPr>
        <w:t>в</w:t>
      </w:r>
      <w:r w:rsidRPr="00555313">
        <w:rPr>
          <w:szCs w:val="24"/>
        </w:rPr>
        <w:t>ашим лечащим врачом и медицинской̆ сестро</w:t>
      </w:r>
      <w:r w:rsidR="00000DB8" w:rsidRPr="00555313">
        <w:rPr>
          <w:szCs w:val="24"/>
        </w:rPr>
        <w:t>й</w:t>
      </w:r>
      <w:r w:rsidRPr="00555313">
        <w:rPr>
          <w:szCs w:val="24"/>
        </w:rPr>
        <w:t xml:space="preserve"> по поводу состояния </w:t>
      </w:r>
      <w:r w:rsidR="00887A10" w:rsidRPr="00555313">
        <w:rPr>
          <w:szCs w:val="24"/>
        </w:rPr>
        <w:t>в</w:t>
      </w:r>
      <w:r w:rsidRPr="00555313">
        <w:rPr>
          <w:szCs w:val="24"/>
        </w:rPr>
        <w:t>ашего здоровья является важно</w:t>
      </w:r>
      <w:r w:rsidR="002768E6" w:rsidRPr="00555313">
        <w:rPr>
          <w:szCs w:val="24"/>
        </w:rPr>
        <w:t>й</w:t>
      </w:r>
      <w:r w:rsidRPr="00555313">
        <w:rPr>
          <w:szCs w:val="24"/>
        </w:rPr>
        <w:t xml:space="preserve"> составляюще</w:t>
      </w:r>
      <w:r w:rsidR="002768E6" w:rsidRPr="00555313">
        <w:rPr>
          <w:szCs w:val="24"/>
        </w:rPr>
        <w:t>й</w:t>
      </w:r>
      <w:r w:rsidRPr="00555313">
        <w:rPr>
          <w:szCs w:val="24"/>
        </w:rPr>
        <w:t xml:space="preserve"> помощи медицинской команде в защите </w:t>
      </w:r>
      <w:r w:rsidR="00000DB8" w:rsidRPr="00555313">
        <w:rPr>
          <w:szCs w:val="24"/>
        </w:rPr>
        <w:t>в</w:t>
      </w:r>
      <w:r w:rsidRPr="00555313">
        <w:rPr>
          <w:szCs w:val="24"/>
        </w:rPr>
        <w:t xml:space="preserve">ас в процессе лечения настолько безопасно, насколько это возможно. </w:t>
      </w:r>
    </w:p>
    <w:p w:rsidR="006D78D2" w:rsidRPr="00555313" w:rsidRDefault="006D78D2" w:rsidP="002B772E">
      <w:pPr>
        <w:rPr>
          <w:szCs w:val="24"/>
        </w:rPr>
      </w:pPr>
      <w:r w:rsidRPr="00555313">
        <w:rPr>
          <w:szCs w:val="24"/>
        </w:rPr>
        <w:t xml:space="preserve">Очень важно, чтобы любые симптомы (побочные явления), связанные с лечением </w:t>
      </w:r>
      <w:r w:rsidR="002254E2" w:rsidRPr="00555313">
        <w:rPr>
          <w:szCs w:val="24"/>
        </w:rPr>
        <w:t>блокатор</w:t>
      </w:r>
      <w:r w:rsidR="003667EE" w:rsidRPr="00555313">
        <w:rPr>
          <w:szCs w:val="24"/>
        </w:rPr>
        <w:t>ами CTLA</w:t>
      </w:r>
      <w:r w:rsidRPr="00555313">
        <w:rPr>
          <w:szCs w:val="24"/>
        </w:rPr>
        <w:t>4 и/или PD1</w:t>
      </w:r>
      <w:r w:rsidR="002768E6" w:rsidRPr="00555313">
        <w:rPr>
          <w:szCs w:val="24"/>
        </w:rPr>
        <w:t>,</w:t>
      </w:r>
      <w:r w:rsidRPr="00555313">
        <w:rPr>
          <w:szCs w:val="24"/>
        </w:rPr>
        <w:t xml:space="preserve"> были выявлены и </w:t>
      </w:r>
      <w:r w:rsidR="002768E6" w:rsidRPr="00555313">
        <w:rPr>
          <w:szCs w:val="24"/>
        </w:rPr>
        <w:t>из</w:t>
      </w:r>
      <w:r w:rsidRPr="00555313">
        <w:rPr>
          <w:szCs w:val="24"/>
        </w:rPr>
        <w:t xml:space="preserve">лечены в самом начале их проявлений, это поможет предотвратить их переход в более тяжелые степени. </w:t>
      </w:r>
    </w:p>
    <w:p w:rsidR="006D78D2" w:rsidRPr="00555313" w:rsidRDefault="002254E2" w:rsidP="002B772E">
      <w:pPr>
        <w:rPr>
          <w:szCs w:val="24"/>
        </w:rPr>
      </w:pPr>
      <w:r w:rsidRPr="00555313">
        <w:rPr>
          <w:szCs w:val="24"/>
        </w:rPr>
        <w:t>Блокатор</w:t>
      </w:r>
      <w:r w:rsidR="00E54F4D" w:rsidRPr="00555313">
        <w:rPr>
          <w:szCs w:val="24"/>
        </w:rPr>
        <w:t xml:space="preserve">ы </w:t>
      </w:r>
      <w:r w:rsidR="006D78D2" w:rsidRPr="00555313">
        <w:rPr>
          <w:szCs w:val="24"/>
        </w:rPr>
        <w:t xml:space="preserve">CTLA4 и/или </w:t>
      </w:r>
      <w:r w:rsidR="00ED7EE8" w:rsidRPr="00555313">
        <w:rPr>
          <w:szCs w:val="24"/>
        </w:rPr>
        <w:t>МКА-</w:t>
      </w:r>
      <w:r w:rsidRPr="00555313">
        <w:rPr>
          <w:szCs w:val="24"/>
        </w:rPr>
        <w:t>блокатор</w:t>
      </w:r>
      <w:r w:rsidR="00ED7EE8" w:rsidRPr="00555313">
        <w:rPr>
          <w:szCs w:val="24"/>
        </w:rPr>
        <w:t>ы</w:t>
      </w:r>
      <w:r w:rsidR="00CE5AF6" w:rsidRPr="00555313">
        <w:rPr>
          <w:szCs w:val="24"/>
        </w:rPr>
        <w:t xml:space="preserve"> </w:t>
      </w:r>
      <w:r w:rsidR="006D78D2" w:rsidRPr="00555313">
        <w:rPr>
          <w:szCs w:val="24"/>
        </w:rPr>
        <w:t xml:space="preserve">PD1 разработаны, чтобы помочь </w:t>
      </w:r>
      <w:r w:rsidR="00992F29" w:rsidRPr="00555313">
        <w:rPr>
          <w:szCs w:val="24"/>
        </w:rPr>
        <w:t>иммунной</w:t>
      </w:r>
      <w:r w:rsidR="006D78D2" w:rsidRPr="00555313">
        <w:rPr>
          <w:szCs w:val="24"/>
        </w:rPr>
        <w:t xml:space="preserve"> системе </w:t>
      </w:r>
      <w:r w:rsidR="00887A10" w:rsidRPr="00555313">
        <w:rPr>
          <w:szCs w:val="24"/>
        </w:rPr>
        <w:t>в</w:t>
      </w:r>
      <w:r w:rsidR="006D78D2" w:rsidRPr="00555313">
        <w:rPr>
          <w:szCs w:val="24"/>
        </w:rPr>
        <w:t xml:space="preserve">ашего организма бороться с опухолевым процессом. Наиболее частые побочные эффекты, с которыми Вы можете столкнуться в процессе лечения, являются результатом высокой активности иммунной системы. Такие побочные эффекты называются связанными с иммунной системой и отличаются от побочных эффектов, которые </w:t>
      </w:r>
      <w:r w:rsidR="00887A10" w:rsidRPr="00555313">
        <w:rPr>
          <w:szCs w:val="24"/>
        </w:rPr>
        <w:t>в</w:t>
      </w:r>
      <w:r w:rsidR="006D78D2" w:rsidRPr="00555313">
        <w:rPr>
          <w:szCs w:val="24"/>
        </w:rPr>
        <w:t>ы можете наблюдать при других видах лечения злокачественных опухолей.</w:t>
      </w:r>
    </w:p>
    <w:p w:rsidR="006D78D2" w:rsidRPr="00555313" w:rsidRDefault="006D78D2" w:rsidP="002B772E">
      <w:pPr>
        <w:rPr>
          <w:szCs w:val="24"/>
        </w:rPr>
      </w:pPr>
      <w:r w:rsidRPr="00555313">
        <w:rPr>
          <w:szCs w:val="24"/>
        </w:rPr>
        <w:t xml:space="preserve">Побочные явления, которые могут появиться у </w:t>
      </w:r>
      <w:r w:rsidR="00887A10" w:rsidRPr="00555313">
        <w:rPr>
          <w:szCs w:val="24"/>
        </w:rPr>
        <w:t>в</w:t>
      </w:r>
      <w:r w:rsidRPr="00555313">
        <w:rPr>
          <w:szCs w:val="24"/>
        </w:rPr>
        <w:t>ас, обычно возникают в первые 12 нед лечения, но могу</w:t>
      </w:r>
      <w:r w:rsidR="00992F29" w:rsidRPr="00555313">
        <w:rPr>
          <w:szCs w:val="24"/>
        </w:rPr>
        <w:t>т</w:t>
      </w:r>
      <w:r w:rsidRPr="00555313">
        <w:rPr>
          <w:szCs w:val="24"/>
        </w:rPr>
        <w:t xml:space="preserve"> появиться и позже.</w:t>
      </w:r>
    </w:p>
    <w:p w:rsidR="006D78D2" w:rsidRPr="00555313" w:rsidRDefault="006D78D2" w:rsidP="002B772E">
      <w:pPr>
        <w:rPr>
          <w:szCs w:val="24"/>
        </w:rPr>
      </w:pPr>
      <w:r w:rsidRPr="00555313">
        <w:rPr>
          <w:szCs w:val="24"/>
        </w:rPr>
        <w:t xml:space="preserve">Очень </w:t>
      </w:r>
      <w:r w:rsidR="00992F29" w:rsidRPr="00555313">
        <w:rPr>
          <w:szCs w:val="24"/>
        </w:rPr>
        <w:t>в</w:t>
      </w:r>
      <w:r w:rsidRPr="00555313">
        <w:rPr>
          <w:szCs w:val="24"/>
        </w:rPr>
        <w:t xml:space="preserve">ажно, чтобы </w:t>
      </w:r>
      <w:r w:rsidR="00887A10" w:rsidRPr="00555313">
        <w:rPr>
          <w:szCs w:val="24"/>
        </w:rPr>
        <w:t>в</w:t>
      </w:r>
      <w:r w:rsidRPr="00555313">
        <w:rPr>
          <w:szCs w:val="24"/>
        </w:rPr>
        <w:t xml:space="preserve">ы информировали </w:t>
      </w:r>
      <w:r w:rsidR="00887A10" w:rsidRPr="00555313">
        <w:rPr>
          <w:szCs w:val="24"/>
        </w:rPr>
        <w:t>в</w:t>
      </w:r>
      <w:r w:rsidRPr="00555313">
        <w:rPr>
          <w:szCs w:val="24"/>
        </w:rPr>
        <w:t xml:space="preserve">ашего лечащего врача о любых симптомах, которые появились у </w:t>
      </w:r>
      <w:r w:rsidR="00887A10" w:rsidRPr="00555313">
        <w:rPr>
          <w:szCs w:val="24"/>
        </w:rPr>
        <w:t>в</w:t>
      </w:r>
      <w:r w:rsidRPr="00555313">
        <w:rPr>
          <w:szCs w:val="24"/>
        </w:rPr>
        <w:t xml:space="preserve">ас во время лечения </w:t>
      </w:r>
      <w:r w:rsidR="002254E2" w:rsidRPr="00555313">
        <w:rPr>
          <w:szCs w:val="24"/>
        </w:rPr>
        <w:t>блокатор</w:t>
      </w:r>
      <w:r w:rsidR="00E54F4D" w:rsidRPr="00555313">
        <w:rPr>
          <w:szCs w:val="24"/>
        </w:rPr>
        <w:t xml:space="preserve">ами </w:t>
      </w:r>
      <w:r w:rsidRPr="00555313">
        <w:rPr>
          <w:szCs w:val="24"/>
        </w:rPr>
        <w:t>CTLA4 и/или PD1. Распознавание побочных эффектов на ранних стадиях да</w:t>
      </w:r>
      <w:r w:rsidR="00887A10" w:rsidRPr="00555313">
        <w:rPr>
          <w:szCs w:val="24"/>
        </w:rPr>
        <w:t>е</w:t>
      </w:r>
      <w:r w:rsidRPr="00555313">
        <w:rPr>
          <w:szCs w:val="24"/>
        </w:rPr>
        <w:t xml:space="preserve">т возможность </w:t>
      </w:r>
      <w:r w:rsidR="00887A10" w:rsidRPr="00555313">
        <w:rPr>
          <w:szCs w:val="24"/>
        </w:rPr>
        <w:t>в</w:t>
      </w:r>
      <w:r w:rsidRPr="00555313">
        <w:rPr>
          <w:szCs w:val="24"/>
        </w:rPr>
        <w:t xml:space="preserve">ашему лечащему врачу сразу же начать соответствующую терапию и предотвратить переход </w:t>
      </w:r>
      <w:r w:rsidR="00887A10" w:rsidRPr="00555313">
        <w:rPr>
          <w:szCs w:val="24"/>
        </w:rPr>
        <w:t xml:space="preserve">побочных явлений </w:t>
      </w:r>
      <w:r w:rsidRPr="00555313">
        <w:rPr>
          <w:szCs w:val="24"/>
        </w:rPr>
        <w:t>в более тяжелые степени.</w:t>
      </w:r>
    </w:p>
    <w:p w:rsidR="006D78D2" w:rsidRPr="00555313" w:rsidRDefault="006D78D2" w:rsidP="002B772E">
      <w:pPr>
        <w:widowControl w:val="0"/>
        <w:autoSpaceDE w:val="0"/>
        <w:autoSpaceDN w:val="0"/>
        <w:adjustRightInd w:val="0"/>
        <w:rPr>
          <w:b/>
          <w:bCs/>
          <w:szCs w:val="24"/>
        </w:rPr>
      </w:pPr>
      <w:r w:rsidRPr="00555313">
        <w:rPr>
          <w:b/>
          <w:bCs/>
          <w:szCs w:val="24"/>
        </w:rPr>
        <w:t xml:space="preserve">Если после лечения </w:t>
      </w:r>
      <w:r w:rsidR="002254E2" w:rsidRPr="00555313">
        <w:rPr>
          <w:b/>
          <w:bCs/>
          <w:szCs w:val="24"/>
        </w:rPr>
        <w:t>блокатор</w:t>
      </w:r>
      <w:r w:rsidR="00E54F4D" w:rsidRPr="00555313">
        <w:rPr>
          <w:b/>
          <w:bCs/>
          <w:szCs w:val="24"/>
        </w:rPr>
        <w:t>ами</w:t>
      </w:r>
      <w:r w:rsidR="00E54F4D" w:rsidRPr="00555313" w:rsidDel="00E54F4D">
        <w:rPr>
          <w:b/>
          <w:bCs/>
          <w:szCs w:val="24"/>
        </w:rPr>
        <w:t xml:space="preserve"> </w:t>
      </w:r>
      <w:r w:rsidRPr="00555313">
        <w:rPr>
          <w:b/>
          <w:bCs/>
          <w:szCs w:val="24"/>
          <w:lang w:val="en-US"/>
        </w:rPr>
        <w:t>CTLA</w:t>
      </w:r>
      <w:r w:rsidRPr="00555313">
        <w:rPr>
          <w:b/>
          <w:bCs/>
          <w:szCs w:val="24"/>
        </w:rPr>
        <w:t xml:space="preserve">4 и/или </w:t>
      </w:r>
      <w:r w:rsidR="00ED7EE8" w:rsidRPr="00555313">
        <w:rPr>
          <w:b/>
          <w:bCs/>
          <w:szCs w:val="24"/>
        </w:rPr>
        <w:t>МКА-</w:t>
      </w:r>
      <w:r w:rsidR="001753D4" w:rsidRPr="00555313">
        <w:rPr>
          <w:b/>
          <w:bCs/>
          <w:szCs w:val="24"/>
        </w:rPr>
        <w:t>блокаторами PD1</w:t>
      </w:r>
      <w:r w:rsidRPr="00555313">
        <w:rPr>
          <w:b/>
          <w:bCs/>
          <w:szCs w:val="24"/>
        </w:rPr>
        <w:t xml:space="preserve"> </w:t>
      </w:r>
      <w:r w:rsidR="000930F3" w:rsidRPr="00555313">
        <w:rPr>
          <w:b/>
          <w:bCs/>
          <w:szCs w:val="24"/>
        </w:rPr>
        <w:t xml:space="preserve">у вас </w:t>
      </w:r>
      <w:r w:rsidRPr="00555313">
        <w:rPr>
          <w:b/>
          <w:bCs/>
          <w:szCs w:val="24"/>
        </w:rPr>
        <w:t xml:space="preserve">возникли симптомы из указанных ниже, пожалуйста, сообщите об этом </w:t>
      </w:r>
      <w:r w:rsidR="001936BA" w:rsidRPr="00555313">
        <w:rPr>
          <w:b/>
          <w:bCs/>
          <w:szCs w:val="24"/>
        </w:rPr>
        <w:t>в</w:t>
      </w:r>
      <w:r w:rsidRPr="00555313">
        <w:rPr>
          <w:b/>
          <w:bCs/>
          <w:szCs w:val="24"/>
        </w:rPr>
        <w:t>ашему лечащему врачу незамедлительно.</w:t>
      </w:r>
    </w:p>
    <w:p w:rsidR="006D78D2" w:rsidRPr="00555313" w:rsidRDefault="006D78D2" w:rsidP="002B772E">
      <w:pPr>
        <w:widowControl w:val="0"/>
        <w:autoSpaceDE w:val="0"/>
        <w:autoSpaceDN w:val="0"/>
        <w:adjustRightInd w:val="0"/>
        <w:rPr>
          <w:iCs/>
          <w:szCs w:val="24"/>
        </w:rPr>
      </w:pPr>
      <w:r w:rsidRPr="00555313">
        <w:rPr>
          <w:iCs/>
          <w:szCs w:val="24"/>
        </w:rPr>
        <w:t xml:space="preserve">Возможные побочные явления после терапии </w:t>
      </w:r>
      <w:r w:rsidR="002254E2" w:rsidRPr="00555313">
        <w:rPr>
          <w:szCs w:val="24"/>
        </w:rPr>
        <w:t>блокатор</w:t>
      </w:r>
      <w:r w:rsidR="003667EE" w:rsidRPr="00555313">
        <w:rPr>
          <w:szCs w:val="24"/>
        </w:rPr>
        <w:t>ами</w:t>
      </w:r>
      <w:r w:rsidR="003667EE" w:rsidRPr="00555313" w:rsidDel="00E54F4D">
        <w:rPr>
          <w:iCs/>
          <w:szCs w:val="24"/>
        </w:rPr>
        <w:t xml:space="preserve"> </w:t>
      </w:r>
      <w:r w:rsidR="003667EE" w:rsidRPr="00555313">
        <w:rPr>
          <w:iCs/>
          <w:szCs w:val="24"/>
        </w:rPr>
        <w:t>CTLA</w:t>
      </w:r>
      <w:r w:rsidRPr="00555313">
        <w:rPr>
          <w:iCs/>
          <w:szCs w:val="24"/>
        </w:rPr>
        <w:t>4 и/или PD1</w:t>
      </w:r>
      <w:r w:rsidR="006C5A07" w:rsidRPr="00555313">
        <w:rPr>
          <w:iCs/>
          <w:szCs w:val="24"/>
        </w:rPr>
        <w:t>:</w:t>
      </w:r>
    </w:p>
    <w:p w:rsidR="006C5A07" w:rsidRPr="00555313" w:rsidRDefault="006C5A07" w:rsidP="00934EF5">
      <w:pPr>
        <w:widowControl w:val="0"/>
        <w:numPr>
          <w:ilvl w:val="0"/>
          <w:numId w:val="18"/>
        </w:numPr>
        <w:autoSpaceDE w:val="0"/>
        <w:autoSpaceDN w:val="0"/>
        <w:adjustRightInd w:val="0"/>
        <w:rPr>
          <w:szCs w:val="24"/>
        </w:rPr>
      </w:pPr>
      <w:r w:rsidRPr="00555313">
        <w:rPr>
          <w:szCs w:val="24"/>
        </w:rPr>
        <w:t>увеличение</w:t>
      </w:r>
      <w:r w:rsidR="000930F3" w:rsidRPr="00555313">
        <w:rPr>
          <w:szCs w:val="24"/>
        </w:rPr>
        <w:t xml:space="preserve"> числа</w:t>
      </w:r>
      <w:r w:rsidRPr="00555313">
        <w:rPr>
          <w:szCs w:val="24"/>
        </w:rPr>
        <w:t xml:space="preserve"> актов дефекации до 2 и более в день или любая диарея в ночное время, любой стул со слизью и кровью; </w:t>
      </w:r>
    </w:p>
    <w:p w:rsidR="006C5A07" w:rsidRPr="00555313" w:rsidRDefault="006C5A07" w:rsidP="00934EF5">
      <w:pPr>
        <w:widowControl w:val="0"/>
        <w:numPr>
          <w:ilvl w:val="0"/>
          <w:numId w:val="18"/>
        </w:numPr>
        <w:autoSpaceDE w:val="0"/>
        <w:autoSpaceDN w:val="0"/>
        <w:adjustRightInd w:val="0"/>
        <w:rPr>
          <w:szCs w:val="24"/>
        </w:rPr>
      </w:pPr>
      <w:r w:rsidRPr="00555313">
        <w:rPr>
          <w:szCs w:val="24"/>
        </w:rPr>
        <w:t>боль в животе или чувство озноба, а также боль, требующая медицинского вмешательства;</w:t>
      </w:r>
    </w:p>
    <w:p w:rsidR="006C5A07" w:rsidRPr="00555313" w:rsidRDefault="006C5A07" w:rsidP="00934EF5">
      <w:pPr>
        <w:widowControl w:val="0"/>
        <w:numPr>
          <w:ilvl w:val="0"/>
          <w:numId w:val="18"/>
        </w:numPr>
        <w:autoSpaceDE w:val="0"/>
        <w:autoSpaceDN w:val="0"/>
        <w:adjustRightInd w:val="0"/>
        <w:rPr>
          <w:szCs w:val="24"/>
        </w:rPr>
      </w:pPr>
      <w:r w:rsidRPr="00555313">
        <w:rPr>
          <w:szCs w:val="24"/>
        </w:rPr>
        <w:t xml:space="preserve">красные болезненные глаза или желтоватая окраска белков глаз, </w:t>
      </w:r>
      <w:r w:rsidR="003E6975" w:rsidRPr="00555313">
        <w:rPr>
          <w:szCs w:val="24"/>
        </w:rPr>
        <w:t>затуманенный</w:t>
      </w:r>
      <w:r w:rsidRPr="00555313">
        <w:rPr>
          <w:szCs w:val="24"/>
        </w:rPr>
        <w:t xml:space="preserve"> взгляд, воспаление или припухлость глаз;</w:t>
      </w:r>
    </w:p>
    <w:p w:rsidR="006C5A07" w:rsidRPr="00555313" w:rsidRDefault="006C5A07" w:rsidP="00934EF5">
      <w:pPr>
        <w:widowControl w:val="0"/>
        <w:numPr>
          <w:ilvl w:val="0"/>
          <w:numId w:val="18"/>
        </w:numPr>
        <w:autoSpaceDE w:val="0"/>
        <w:autoSpaceDN w:val="0"/>
        <w:adjustRightInd w:val="0"/>
        <w:rPr>
          <w:szCs w:val="24"/>
        </w:rPr>
      </w:pPr>
      <w:r w:rsidRPr="00555313">
        <w:rPr>
          <w:szCs w:val="24"/>
        </w:rPr>
        <w:t>желтая окраска или покраснение кожи, зудящая сыпь</w:t>
      </w:r>
      <w:r w:rsidRPr="00555313">
        <w:rPr>
          <w:rFonts w:eastAsia="MS Mincho" w:cs="MS Mincho"/>
          <w:szCs w:val="24"/>
        </w:rPr>
        <w:t>, чу</w:t>
      </w:r>
      <w:r w:rsidRPr="00555313">
        <w:rPr>
          <w:szCs w:val="24"/>
        </w:rPr>
        <w:t>вствительность кожи на солнце;</w:t>
      </w:r>
    </w:p>
    <w:p w:rsidR="006C5A07" w:rsidRPr="00555313" w:rsidRDefault="006C5A07" w:rsidP="00934EF5">
      <w:pPr>
        <w:widowControl w:val="0"/>
        <w:numPr>
          <w:ilvl w:val="0"/>
          <w:numId w:val="18"/>
        </w:numPr>
        <w:autoSpaceDE w:val="0"/>
        <w:autoSpaceDN w:val="0"/>
        <w:adjustRightInd w:val="0"/>
        <w:rPr>
          <w:szCs w:val="24"/>
        </w:rPr>
      </w:pPr>
      <w:r w:rsidRPr="00555313">
        <w:rPr>
          <w:szCs w:val="24"/>
        </w:rPr>
        <w:t>вновь возникший кашель или одышка;</w:t>
      </w:r>
    </w:p>
    <w:p w:rsidR="006C5A07" w:rsidRPr="00555313" w:rsidRDefault="006C5A07" w:rsidP="00934EF5">
      <w:pPr>
        <w:widowControl w:val="0"/>
        <w:numPr>
          <w:ilvl w:val="0"/>
          <w:numId w:val="18"/>
        </w:numPr>
        <w:autoSpaceDE w:val="0"/>
        <w:autoSpaceDN w:val="0"/>
        <w:adjustRightInd w:val="0"/>
        <w:rPr>
          <w:szCs w:val="24"/>
        </w:rPr>
      </w:pPr>
      <w:r w:rsidRPr="00555313">
        <w:rPr>
          <w:szCs w:val="24"/>
        </w:rPr>
        <w:t>усталость или сонливость;</w:t>
      </w:r>
    </w:p>
    <w:p w:rsidR="006C5A07" w:rsidRPr="00555313" w:rsidRDefault="006C5A07" w:rsidP="00934EF5">
      <w:pPr>
        <w:widowControl w:val="0"/>
        <w:numPr>
          <w:ilvl w:val="0"/>
          <w:numId w:val="18"/>
        </w:numPr>
        <w:autoSpaceDE w:val="0"/>
        <w:autoSpaceDN w:val="0"/>
        <w:adjustRightInd w:val="0"/>
        <w:rPr>
          <w:szCs w:val="24"/>
        </w:rPr>
      </w:pPr>
      <w:r w:rsidRPr="00555313">
        <w:rPr>
          <w:szCs w:val="24"/>
        </w:rPr>
        <w:t>затрудненная концентрация внимания или спутанность</w:t>
      </w:r>
      <w:r w:rsidR="003E6975" w:rsidRPr="00555313">
        <w:rPr>
          <w:szCs w:val="24"/>
        </w:rPr>
        <w:t xml:space="preserve"> сознания;</w:t>
      </w:r>
    </w:p>
    <w:p w:rsidR="006C5A07" w:rsidRPr="00555313" w:rsidRDefault="006C5A07" w:rsidP="00934EF5">
      <w:pPr>
        <w:numPr>
          <w:ilvl w:val="0"/>
          <w:numId w:val="18"/>
        </w:numPr>
        <w:rPr>
          <w:szCs w:val="24"/>
        </w:rPr>
      </w:pPr>
      <w:r w:rsidRPr="00555313">
        <w:rPr>
          <w:szCs w:val="24"/>
        </w:rPr>
        <w:t>головная боль, боль в теле или в месте опухоли</w:t>
      </w:r>
      <w:r w:rsidR="003E6975" w:rsidRPr="00555313">
        <w:rPr>
          <w:szCs w:val="24"/>
        </w:rPr>
        <w:t>;</w:t>
      </w:r>
    </w:p>
    <w:p w:rsidR="006C5A07" w:rsidRPr="00555313" w:rsidRDefault="006C5A07" w:rsidP="00934EF5">
      <w:pPr>
        <w:numPr>
          <w:ilvl w:val="0"/>
          <w:numId w:val="18"/>
        </w:numPr>
        <w:rPr>
          <w:szCs w:val="24"/>
        </w:rPr>
      </w:pPr>
      <w:r w:rsidRPr="00555313">
        <w:rPr>
          <w:szCs w:val="24"/>
        </w:rPr>
        <w:t>лихорадка (</w:t>
      </w:r>
      <w:r w:rsidR="00141021" w:rsidRPr="00555313">
        <w:rPr>
          <w:szCs w:val="24"/>
        </w:rPr>
        <w:t xml:space="preserve">повышение </w:t>
      </w:r>
      <w:r w:rsidRPr="00555313">
        <w:rPr>
          <w:bCs/>
          <w:szCs w:val="24"/>
        </w:rPr>
        <w:t>температур</w:t>
      </w:r>
      <w:r w:rsidR="00141021" w:rsidRPr="00555313">
        <w:rPr>
          <w:bCs/>
          <w:szCs w:val="24"/>
        </w:rPr>
        <w:t>а</w:t>
      </w:r>
      <w:r w:rsidRPr="00555313">
        <w:rPr>
          <w:bCs/>
          <w:szCs w:val="24"/>
        </w:rPr>
        <w:t xml:space="preserve"> тела до +38 °</w:t>
      </w:r>
      <w:r w:rsidRPr="00555313">
        <w:rPr>
          <w:bCs/>
          <w:szCs w:val="24"/>
          <w:lang w:val="en-US"/>
        </w:rPr>
        <w:t>C</w:t>
      </w:r>
      <w:r w:rsidRPr="00555313">
        <w:rPr>
          <w:szCs w:val="24"/>
        </w:rPr>
        <w:t>)</w:t>
      </w:r>
      <w:r w:rsidR="003E6975" w:rsidRPr="00555313">
        <w:rPr>
          <w:szCs w:val="24"/>
        </w:rPr>
        <w:t>;</w:t>
      </w:r>
    </w:p>
    <w:p w:rsidR="006C5A07" w:rsidRPr="00555313" w:rsidRDefault="006C5A07" w:rsidP="00934EF5">
      <w:pPr>
        <w:numPr>
          <w:ilvl w:val="0"/>
          <w:numId w:val="18"/>
        </w:numPr>
        <w:rPr>
          <w:szCs w:val="24"/>
        </w:rPr>
      </w:pPr>
      <w:r w:rsidRPr="00555313">
        <w:rPr>
          <w:szCs w:val="24"/>
        </w:rPr>
        <w:t>внезапн</w:t>
      </w:r>
      <w:r w:rsidR="00141021" w:rsidRPr="00555313">
        <w:rPr>
          <w:szCs w:val="24"/>
        </w:rPr>
        <w:t>ое снижение</w:t>
      </w:r>
      <w:r w:rsidRPr="00555313">
        <w:rPr>
          <w:szCs w:val="24"/>
        </w:rPr>
        <w:t xml:space="preserve"> или увеличение массы тела</w:t>
      </w:r>
      <w:r w:rsidR="003E6975" w:rsidRPr="00555313">
        <w:rPr>
          <w:szCs w:val="24"/>
        </w:rPr>
        <w:t>;</w:t>
      </w:r>
    </w:p>
    <w:p w:rsidR="006C5A07" w:rsidRPr="00555313" w:rsidRDefault="006C5A07" w:rsidP="00934EF5">
      <w:pPr>
        <w:widowControl w:val="0"/>
        <w:numPr>
          <w:ilvl w:val="0"/>
          <w:numId w:val="18"/>
        </w:numPr>
        <w:autoSpaceDE w:val="0"/>
        <w:autoSpaceDN w:val="0"/>
        <w:adjustRightInd w:val="0"/>
        <w:rPr>
          <w:szCs w:val="24"/>
        </w:rPr>
      </w:pPr>
      <w:r w:rsidRPr="00555313">
        <w:rPr>
          <w:szCs w:val="24"/>
        </w:rPr>
        <w:t xml:space="preserve">вновь появившаяся эректильная дисфункция или потеря интереса к интимной жизни. </w:t>
      </w:r>
    </w:p>
    <w:p w:rsidR="006D78D2" w:rsidRPr="00555313" w:rsidRDefault="00942B81" w:rsidP="002B772E">
      <w:pPr>
        <w:rPr>
          <w:szCs w:val="24"/>
        </w:rPr>
      </w:pPr>
      <w:r w:rsidRPr="00555313">
        <w:rPr>
          <w:szCs w:val="24"/>
        </w:rPr>
        <w:t>Пожалуйста</w:t>
      </w:r>
      <w:r w:rsidR="006D78D2" w:rsidRPr="00555313">
        <w:rPr>
          <w:szCs w:val="24"/>
        </w:rPr>
        <w:t xml:space="preserve">, уделите особое внимание любым изменениям в актах дефекации. Записывайте количество актов каждый день. Если у </w:t>
      </w:r>
      <w:r w:rsidR="002234B6" w:rsidRPr="00555313">
        <w:rPr>
          <w:szCs w:val="24"/>
        </w:rPr>
        <w:t>в</w:t>
      </w:r>
      <w:r w:rsidR="006D78D2" w:rsidRPr="00555313">
        <w:rPr>
          <w:szCs w:val="24"/>
        </w:rPr>
        <w:t>ас диарея, попробуйте е</w:t>
      </w:r>
      <w:r w:rsidR="002234B6" w:rsidRPr="00555313">
        <w:rPr>
          <w:szCs w:val="24"/>
        </w:rPr>
        <w:t>е</w:t>
      </w:r>
      <w:r w:rsidR="006D78D2" w:rsidRPr="00555313">
        <w:rPr>
          <w:szCs w:val="24"/>
        </w:rPr>
        <w:t xml:space="preserve"> описать, используя один из нижепривед</w:t>
      </w:r>
      <w:r w:rsidR="002234B6" w:rsidRPr="00555313">
        <w:rPr>
          <w:szCs w:val="24"/>
        </w:rPr>
        <w:t>е</w:t>
      </w:r>
      <w:r w:rsidR="006D78D2" w:rsidRPr="00555313">
        <w:rPr>
          <w:szCs w:val="24"/>
        </w:rPr>
        <w:t>нных терминов</w:t>
      </w:r>
      <w:r w:rsidR="002234B6" w:rsidRPr="00555313">
        <w:rPr>
          <w:szCs w:val="24"/>
        </w:rPr>
        <w:t>,</w:t>
      </w:r>
      <w:r w:rsidR="006D78D2" w:rsidRPr="00555313">
        <w:rPr>
          <w:szCs w:val="24"/>
        </w:rPr>
        <w:t xml:space="preserve"> и определите уровень срочности в </w:t>
      </w:r>
      <w:r w:rsidR="002234B6" w:rsidRPr="00555313">
        <w:rPr>
          <w:szCs w:val="24"/>
        </w:rPr>
        <w:t>в</w:t>
      </w:r>
      <w:r w:rsidR="006D78D2" w:rsidRPr="00555313">
        <w:rPr>
          <w:szCs w:val="24"/>
        </w:rPr>
        <w:t>ашем конкретном случае:</w:t>
      </w:r>
    </w:p>
    <w:p w:rsidR="006D78D2" w:rsidRPr="00555313" w:rsidRDefault="002234B6" w:rsidP="00934EF5">
      <w:pPr>
        <w:numPr>
          <w:ilvl w:val="0"/>
          <w:numId w:val="19"/>
        </w:numPr>
        <w:rPr>
          <w:szCs w:val="24"/>
        </w:rPr>
      </w:pPr>
      <w:r w:rsidRPr="00555313">
        <w:rPr>
          <w:szCs w:val="24"/>
        </w:rPr>
        <w:t>стул неплотный</w:t>
      </w:r>
      <w:r w:rsidRPr="00555313">
        <w:rPr>
          <w:szCs w:val="24"/>
          <w:lang w:val="en-US"/>
        </w:rPr>
        <w:t>;</w:t>
      </w:r>
    </w:p>
    <w:p w:rsidR="006D78D2" w:rsidRPr="00555313" w:rsidRDefault="002234B6" w:rsidP="00934EF5">
      <w:pPr>
        <w:numPr>
          <w:ilvl w:val="0"/>
          <w:numId w:val="19"/>
        </w:numPr>
        <w:rPr>
          <w:szCs w:val="24"/>
        </w:rPr>
      </w:pPr>
      <w:r w:rsidRPr="00555313">
        <w:rPr>
          <w:szCs w:val="24"/>
        </w:rPr>
        <w:t>водянистый</w:t>
      </w:r>
      <w:r w:rsidRPr="00555313">
        <w:rPr>
          <w:szCs w:val="24"/>
          <w:lang w:val="en-US"/>
        </w:rPr>
        <w:t>;</w:t>
      </w:r>
    </w:p>
    <w:p w:rsidR="006D78D2" w:rsidRPr="00555313" w:rsidRDefault="002234B6" w:rsidP="00934EF5">
      <w:pPr>
        <w:numPr>
          <w:ilvl w:val="0"/>
          <w:numId w:val="19"/>
        </w:numPr>
        <w:rPr>
          <w:szCs w:val="24"/>
        </w:rPr>
      </w:pPr>
      <w:r w:rsidRPr="00555313">
        <w:rPr>
          <w:szCs w:val="24"/>
        </w:rPr>
        <w:t>болезненный</w:t>
      </w:r>
      <w:r w:rsidRPr="00555313">
        <w:rPr>
          <w:szCs w:val="24"/>
          <w:lang w:val="en-US"/>
        </w:rPr>
        <w:t>;</w:t>
      </w:r>
    </w:p>
    <w:p w:rsidR="006D78D2" w:rsidRPr="00555313" w:rsidRDefault="002234B6" w:rsidP="00934EF5">
      <w:pPr>
        <w:numPr>
          <w:ilvl w:val="0"/>
          <w:numId w:val="19"/>
        </w:numPr>
        <w:rPr>
          <w:szCs w:val="24"/>
        </w:rPr>
      </w:pPr>
      <w:r w:rsidRPr="00555313">
        <w:rPr>
          <w:szCs w:val="24"/>
        </w:rPr>
        <w:t>кровянистый</w:t>
      </w:r>
      <w:r w:rsidRPr="00555313">
        <w:rPr>
          <w:szCs w:val="24"/>
          <w:lang w:val="en-US"/>
        </w:rPr>
        <w:t>;</w:t>
      </w:r>
      <w:r w:rsidRPr="00555313">
        <w:rPr>
          <w:szCs w:val="24"/>
        </w:rPr>
        <w:t xml:space="preserve"> </w:t>
      </w:r>
    </w:p>
    <w:p w:rsidR="006D78D2" w:rsidRPr="00555313" w:rsidRDefault="002234B6" w:rsidP="00934EF5">
      <w:pPr>
        <w:numPr>
          <w:ilvl w:val="0"/>
          <w:numId w:val="19"/>
        </w:numPr>
        <w:rPr>
          <w:szCs w:val="24"/>
        </w:rPr>
      </w:pPr>
      <w:r w:rsidRPr="00555313">
        <w:rPr>
          <w:szCs w:val="24"/>
        </w:rPr>
        <w:t>слизистый</w:t>
      </w:r>
      <w:r w:rsidRPr="00555313">
        <w:rPr>
          <w:szCs w:val="24"/>
          <w:lang w:val="en-US"/>
        </w:rPr>
        <w:t>.</w:t>
      </w:r>
    </w:p>
    <w:p w:rsidR="006D78D2" w:rsidRPr="00555313" w:rsidRDefault="006D78D2" w:rsidP="002B772E">
      <w:pPr>
        <w:rPr>
          <w:szCs w:val="24"/>
        </w:rPr>
      </w:pPr>
      <w:r w:rsidRPr="00555313">
        <w:rPr>
          <w:szCs w:val="24"/>
        </w:rPr>
        <w:t xml:space="preserve">Диарея не всегда может проявляться в виде жидкого стула. Увеличение числа актов дефекации в день даже </w:t>
      </w:r>
      <w:r w:rsidR="006E384E" w:rsidRPr="00555313">
        <w:rPr>
          <w:szCs w:val="24"/>
        </w:rPr>
        <w:t>при</w:t>
      </w:r>
      <w:r w:rsidRPr="00555313">
        <w:rPr>
          <w:szCs w:val="24"/>
        </w:rPr>
        <w:t xml:space="preserve"> тв</w:t>
      </w:r>
      <w:r w:rsidR="002234B6" w:rsidRPr="00555313">
        <w:rPr>
          <w:szCs w:val="24"/>
        </w:rPr>
        <w:t>е</w:t>
      </w:r>
      <w:r w:rsidRPr="00555313">
        <w:rPr>
          <w:szCs w:val="24"/>
        </w:rPr>
        <w:t>рдо</w:t>
      </w:r>
      <w:r w:rsidR="006E384E" w:rsidRPr="00555313">
        <w:rPr>
          <w:szCs w:val="24"/>
        </w:rPr>
        <w:t>м</w:t>
      </w:r>
      <w:r w:rsidRPr="00555313">
        <w:rPr>
          <w:szCs w:val="24"/>
        </w:rPr>
        <w:t xml:space="preserve"> стул</w:t>
      </w:r>
      <w:r w:rsidR="006E384E" w:rsidRPr="00555313">
        <w:rPr>
          <w:szCs w:val="24"/>
        </w:rPr>
        <w:t>е</w:t>
      </w:r>
      <w:r w:rsidRPr="00555313">
        <w:rPr>
          <w:szCs w:val="24"/>
        </w:rPr>
        <w:t xml:space="preserve"> потенциально может указывать на проблему.</w:t>
      </w:r>
    </w:p>
    <w:p w:rsidR="00E654DC" w:rsidRPr="00555313" w:rsidRDefault="006D78D2" w:rsidP="00E654DC">
      <w:pPr>
        <w:rPr>
          <w:szCs w:val="24"/>
        </w:rPr>
      </w:pPr>
      <w:r w:rsidRPr="00555313">
        <w:rPr>
          <w:szCs w:val="24"/>
        </w:rPr>
        <w:t xml:space="preserve">Важно: побочные эффекты могут возникнуть </w:t>
      </w:r>
      <w:r w:rsidR="006E384E" w:rsidRPr="00555313">
        <w:rPr>
          <w:szCs w:val="24"/>
        </w:rPr>
        <w:t xml:space="preserve">в период </w:t>
      </w:r>
      <w:r w:rsidRPr="00555313">
        <w:rPr>
          <w:szCs w:val="24"/>
        </w:rPr>
        <w:t xml:space="preserve">от 1 нед до нескольких месяцев от начала лечения </w:t>
      </w:r>
      <w:r w:rsidR="002254E2" w:rsidRPr="00555313">
        <w:rPr>
          <w:szCs w:val="24"/>
        </w:rPr>
        <w:t>блокатор</w:t>
      </w:r>
      <w:r w:rsidR="003667EE" w:rsidRPr="00555313">
        <w:rPr>
          <w:szCs w:val="24"/>
        </w:rPr>
        <w:t>ами</w:t>
      </w:r>
      <w:r w:rsidR="003667EE" w:rsidRPr="00555313" w:rsidDel="00E54F4D">
        <w:rPr>
          <w:szCs w:val="24"/>
        </w:rPr>
        <w:t xml:space="preserve"> </w:t>
      </w:r>
      <w:r w:rsidR="003667EE" w:rsidRPr="00555313">
        <w:rPr>
          <w:szCs w:val="24"/>
        </w:rPr>
        <w:t>CTLA</w:t>
      </w:r>
      <w:r w:rsidRPr="00555313">
        <w:rPr>
          <w:szCs w:val="24"/>
        </w:rPr>
        <w:t xml:space="preserve">4 и/или PD1. Если у </w:t>
      </w:r>
      <w:r w:rsidR="006E384E" w:rsidRPr="00555313">
        <w:rPr>
          <w:szCs w:val="24"/>
        </w:rPr>
        <w:t>в</w:t>
      </w:r>
      <w:r w:rsidRPr="00555313">
        <w:rPr>
          <w:szCs w:val="24"/>
        </w:rPr>
        <w:t xml:space="preserve">ас возник любой из </w:t>
      </w:r>
      <w:r w:rsidR="00E654DC" w:rsidRPr="00555313">
        <w:rPr>
          <w:szCs w:val="24"/>
        </w:rPr>
        <w:t>вышеназванных</w:t>
      </w:r>
      <w:r w:rsidRPr="00555313">
        <w:rPr>
          <w:szCs w:val="24"/>
        </w:rPr>
        <w:t xml:space="preserve"> симптомов, </w:t>
      </w:r>
      <w:r w:rsidR="00E654DC" w:rsidRPr="00555313">
        <w:rPr>
          <w:szCs w:val="24"/>
        </w:rPr>
        <w:t>незамедлительно сообщите</w:t>
      </w:r>
      <w:r w:rsidRPr="00555313">
        <w:rPr>
          <w:szCs w:val="24"/>
        </w:rPr>
        <w:t xml:space="preserve"> об этом </w:t>
      </w:r>
      <w:r w:rsidR="006E384E" w:rsidRPr="00555313">
        <w:rPr>
          <w:szCs w:val="24"/>
        </w:rPr>
        <w:t>в</w:t>
      </w:r>
      <w:r w:rsidRPr="00555313">
        <w:rPr>
          <w:szCs w:val="24"/>
        </w:rPr>
        <w:t>ашему лечащему врачу или медицинской сестре.</w:t>
      </w:r>
      <w:bookmarkStart w:id="601" w:name="__RefHeading___doc_g"/>
      <w:r w:rsidR="00E654DC" w:rsidRPr="00555313">
        <w:rPr>
          <w:szCs w:val="24"/>
        </w:rPr>
        <w:t xml:space="preserve"> </w:t>
      </w: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E654DC" w:rsidRPr="00555313" w:rsidRDefault="00E654DC" w:rsidP="00E654DC">
      <w:pPr>
        <w:rPr>
          <w:szCs w:val="24"/>
        </w:rPr>
      </w:pPr>
    </w:p>
    <w:p w:rsidR="006D78D2" w:rsidRPr="00555313" w:rsidRDefault="00942B81" w:rsidP="005E444F">
      <w:pPr>
        <w:pStyle w:val="11"/>
        <w:rPr>
          <w:iCs/>
        </w:rPr>
      </w:pPr>
      <w:r w:rsidRPr="00555313">
        <w:br w:type="page"/>
      </w:r>
      <w:bookmarkStart w:id="602" w:name="_Toc23182985"/>
      <w:bookmarkStart w:id="603" w:name="_Toc101715241"/>
      <w:r w:rsidR="006D78D2" w:rsidRPr="00555313">
        <w:t>Приложение</w:t>
      </w:r>
      <w:bookmarkEnd w:id="601"/>
      <w:r w:rsidR="006D78D2" w:rsidRPr="00555313">
        <w:t xml:space="preserve"> Г</w:t>
      </w:r>
      <w:r w:rsidR="00563ED8" w:rsidRPr="00555313">
        <w:t>1</w:t>
      </w:r>
      <w:r w:rsidR="006D78D2" w:rsidRPr="00555313">
        <w:t>.</w:t>
      </w:r>
      <w:r w:rsidR="00563ED8" w:rsidRPr="00555313">
        <w:t xml:space="preserve"> </w:t>
      </w:r>
      <w:r w:rsidR="006D78D2" w:rsidRPr="00555313">
        <w:rPr>
          <w:iCs/>
        </w:rPr>
        <w:t xml:space="preserve">Шкала оценки тяжести состояния пациента по версии </w:t>
      </w:r>
      <w:r w:rsidR="00482510" w:rsidRPr="00555313">
        <w:rPr>
          <w:iCs/>
        </w:rPr>
        <w:t>ВОЗ/</w:t>
      </w:r>
      <w:r w:rsidR="00077909" w:rsidRPr="00555313">
        <w:rPr>
          <w:iCs/>
          <w:lang w:val="en-US"/>
        </w:rPr>
        <w:t>ECOG</w:t>
      </w:r>
      <w:r w:rsidR="006D78D2" w:rsidRPr="00555313">
        <w:rPr>
          <w:iCs/>
        </w:rPr>
        <w:t xml:space="preserve"> </w:t>
      </w:r>
      <w:r w:rsidR="006D78D2" w:rsidRPr="00555313">
        <w:rPr>
          <w:iCs/>
        </w:rPr>
        <w:fldChar w:fldCharType="begin">
          <w:fldData xml:space="preserve">PEVuZE5vdGU+PENpdGU+PEF1dGhvcj5Pa2VuPC9BdXRob3I+PFllYXI+MTk4MjwvWWVhcj48UmVj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</w:fldData>
        </w:fldChar>
      </w:r>
      <w:r w:rsidR="00101604">
        <w:rPr>
          <w:iCs/>
        </w:rPr>
        <w:instrText xml:space="preserve"> ADDIN EN.CITE </w:instrText>
      </w:r>
      <w:r w:rsidR="00101604">
        <w:rPr>
          <w:iCs/>
        </w:rPr>
        <w:fldChar w:fldCharType="begin">
          <w:fldData xml:space="preserve">PEVuZE5vdGU+PENpdGU+PEF1dGhvcj5Pa2VuPC9BdXRob3I+PFllYXI+MTk4MjwvWWVhcj48UmVj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</w:fldData>
        </w:fldChar>
      </w:r>
      <w:r w:rsidR="00101604">
        <w:rPr>
          <w:iCs/>
        </w:rPr>
        <w:instrText xml:space="preserve"> ADDIN EN.CITE.DATA </w:instrText>
      </w:r>
      <w:r w:rsidR="00101604">
        <w:rPr>
          <w:iCs/>
        </w:rPr>
      </w:r>
      <w:r w:rsidR="00101604">
        <w:rPr>
          <w:iCs/>
        </w:rPr>
        <w:fldChar w:fldCharType="end"/>
      </w:r>
      <w:r w:rsidR="006D78D2" w:rsidRPr="00555313">
        <w:rPr>
          <w:iCs/>
        </w:rPr>
      </w:r>
      <w:r w:rsidR="006D78D2" w:rsidRPr="00555313">
        <w:rPr>
          <w:iCs/>
        </w:rPr>
        <w:fldChar w:fldCharType="separate"/>
      </w:r>
      <w:bookmarkEnd w:id="602"/>
      <w:bookmarkEnd w:id="603"/>
      <w:r w:rsidR="00101604">
        <w:rPr>
          <w:iCs/>
          <w:noProof/>
        </w:rPr>
        <w:t>[</w:t>
      </w:r>
      <w:hyperlink w:anchor="_ENREF_275" w:tooltip="Oken, 1982 #263" w:history="1">
        <w:r w:rsidR="00101604">
          <w:rPr>
            <w:iCs/>
            <w:noProof/>
          </w:rPr>
          <w:t>275</w:t>
        </w:r>
      </w:hyperlink>
      <w:r w:rsidR="00101604">
        <w:rPr>
          <w:iCs/>
          <w:noProof/>
        </w:rPr>
        <w:t>]</w:t>
      </w:r>
      <w:r w:rsidR="006D78D2" w:rsidRPr="00555313">
        <w:rPr>
          <w:iCs/>
        </w:rPr>
        <w:fldChar w:fldCharType="end"/>
      </w:r>
    </w:p>
    <w:p w:rsidR="00942B81" w:rsidRPr="00555313" w:rsidRDefault="00942B81" w:rsidP="003667EE">
      <w:pPr>
        <w:ind w:firstLine="0"/>
        <w:rPr>
          <w:szCs w:val="24"/>
        </w:rPr>
      </w:pPr>
      <w:r w:rsidRPr="00555313">
        <w:rPr>
          <w:color w:val="000000"/>
          <w:szCs w:val="24"/>
          <w:lang w:eastAsia="ru-RU" w:bidi="ru-RU"/>
        </w:rPr>
        <w:t>Название на русском языке:</w:t>
      </w:r>
      <w:r w:rsidR="00563ED8" w:rsidRPr="00555313">
        <w:rPr>
          <w:color w:val="000000"/>
          <w:lang w:eastAsia="ru-RU" w:bidi="ru-RU"/>
        </w:rPr>
        <w:t xml:space="preserve"> </w:t>
      </w:r>
      <w:r w:rsidR="00563ED8" w:rsidRPr="00555313">
        <w:rPr>
          <w:iCs/>
        </w:rPr>
        <w:t>Шкала оценки тяжести состояния пациента по версии ВОЗ/</w:t>
      </w:r>
      <w:r w:rsidR="00563ED8" w:rsidRPr="00555313">
        <w:rPr>
          <w:iCs/>
          <w:lang w:val="en-US"/>
        </w:rPr>
        <w:t>ECOG</w:t>
      </w:r>
    </w:p>
    <w:p w:rsidR="00942B81" w:rsidRPr="00555313" w:rsidRDefault="00942B81" w:rsidP="003667EE">
      <w:pPr>
        <w:pStyle w:val="af7"/>
        <w:spacing w:after="0"/>
        <w:ind w:firstLine="0"/>
        <w:rPr>
          <w:i w:val="0"/>
          <w:color w:val="000000"/>
          <w:lang w:val="en-US" w:eastAsia="ru-RU" w:bidi="ru-RU"/>
        </w:rPr>
      </w:pPr>
      <w:r w:rsidRPr="00555313">
        <w:rPr>
          <w:i w:val="0"/>
          <w:color w:val="000000"/>
          <w:lang w:eastAsia="ru-RU" w:bidi="ru-RU"/>
        </w:rPr>
        <w:t>Оригинальное</w:t>
      </w:r>
      <w:r w:rsidRPr="00555313">
        <w:rPr>
          <w:i w:val="0"/>
          <w:color w:val="000000"/>
          <w:lang w:val="en-US" w:eastAsia="ru-RU" w:bidi="ru-RU"/>
        </w:rPr>
        <w:t xml:space="preserve"> </w:t>
      </w:r>
      <w:r w:rsidRPr="00555313">
        <w:rPr>
          <w:i w:val="0"/>
          <w:color w:val="000000"/>
          <w:lang w:eastAsia="ru-RU" w:bidi="ru-RU"/>
        </w:rPr>
        <w:t>название</w:t>
      </w:r>
      <w:r w:rsidRPr="00555313">
        <w:rPr>
          <w:i w:val="0"/>
          <w:color w:val="000000"/>
          <w:lang w:val="en-US" w:eastAsia="ru-RU" w:bidi="ru-RU"/>
        </w:rPr>
        <w:t>:</w:t>
      </w:r>
      <w:r w:rsidR="00563ED8" w:rsidRPr="00555313">
        <w:rPr>
          <w:i w:val="0"/>
          <w:color w:val="000000"/>
          <w:lang w:val="en-US" w:eastAsia="ru-RU" w:bidi="ru-RU"/>
        </w:rPr>
        <w:t xml:space="preserve"> The Eastern Cooperative Oncology Group/World Health Organization Performance Status (ECOG/WHO PS)</w:t>
      </w:r>
    </w:p>
    <w:p w:rsidR="00942B81" w:rsidRPr="00555313" w:rsidRDefault="00942B81" w:rsidP="00125CF9">
      <w:pPr>
        <w:pStyle w:val="af7"/>
        <w:spacing w:after="0"/>
        <w:ind w:firstLine="0"/>
        <w:rPr>
          <w:b/>
          <w:color w:val="FF0000"/>
          <w:lang w:eastAsia="ru-RU" w:bidi="ru-RU"/>
        </w:rPr>
      </w:pPr>
      <w:r w:rsidRPr="00555313">
        <w:rPr>
          <w:i w:val="0"/>
          <w:color w:val="000000"/>
          <w:lang w:eastAsia="ru-RU" w:bidi="ru-RU"/>
        </w:rPr>
        <w:t>Источник (официальный сайт разработчиков, публикация с</w:t>
      </w:r>
      <w:r w:rsidR="00563ED8" w:rsidRPr="00555313">
        <w:rPr>
          <w:i w:val="0"/>
          <w:color w:val="000000"/>
          <w:lang w:eastAsia="ru-RU" w:bidi="ru-RU"/>
        </w:rPr>
        <w:t xml:space="preserve"> </w:t>
      </w:r>
      <w:r w:rsidRPr="00555313">
        <w:rPr>
          <w:i w:val="0"/>
          <w:color w:val="000000"/>
          <w:lang w:eastAsia="ru-RU" w:bidi="ru-RU"/>
        </w:rPr>
        <w:t>валидацией):</w:t>
      </w:r>
      <w:r w:rsidR="00693DE0" w:rsidRPr="00555313">
        <w:rPr>
          <w:b/>
          <w:color w:val="FF0000"/>
          <w:lang w:eastAsia="ru-RU" w:bidi="ru-RU"/>
        </w:rPr>
        <w:t xml:space="preserve"> </w:t>
      </w:r>
      <w:hyperlink r:id="rId25" w:history="1">
        <w:r w:rsidR="008E7E42" w:rsidRPr="00555313">
          <w:rPr>
            <w:rStyle w:val="aff9"/>
            <w:b/>
            <w:lang w:eastAsia="ru-RU" w:bidi="ru-RU"/>
          </w:rPr>
          <w:t>https://ecog-acrin.org/resources/ecog-performance-status</w:t>
        </w:r>
      </w:hyperlink>
    </w:p>
    <w:p w:rsidR="008E7E42" w:rsidRPr="00555313" w:rsidRDefault="008E7E42" w:rsidP="003667EE">
      <w:pPr>
        <w:pStyle w:val="af7"/>
        <w:spacing w:after="0"/>
        <w:ind w:firstLine="0"/>
        <w:rPr>
          <w:i w:val="0"/>
          <w:color w:val="000000"/>
          <w:lang w:eastAsia="ru-RU" w:bidi="ru-RU"/>
        </w:rPr>
      </w:pPr>
      <w:r w:rsidRPr="00555313">
        <w:rPr>
          <w:noProof/>
          <w:lang w:val="en-US"/>
        </w:rPr>
        <w:t xml:space="preserve">Oken MM, Creech RH, Tormey DC, Horton J, Davis TE, McFadden ET, Carbone PP: </w:t>
      </w:r>
      <w:r w:rsidRPr="00555313">
        <w:rPr>
          <w:b/>
          <w:noProof/>
          <w:lang w:val="en-US"/>
        </w:rPr>
        <w:t>Toxicity and response criteria of the Eastern Cooperative Oncology Group</w:t>
      </w:r>
      <w:r w:rsidRPr="00555313">
        <w:rPr>
          <w:noProof/>
          <w:lang w:val="en-US"/>
        </w:rPr>
        <w:t xml:space="preserve">. </w:t>
      </w:r>
      <w:r w:rsidRPr="00555313">
        <w:rPr>
          <w:i w:val="0"/>
          <w:noProof/>
        </w:rPr>
        <w:t xml:space="preserve">Am J Clin Oncol </w:t>
      </w:r>
      <w:r w:rsidRPr="00555313">
        <w:rPr>
          <w:noProof/>
        </w:rPr>
        <w:t xml:space="preserve">1982, </w:t>
      </w:r>
      <w:r w:rsidRPr="00555313">
        <w:rPr>
          <w:b/>
          <w:noProof/>
        </w:rPr>
        <w:t>5</w:t>
      </w:r>
      <w:r w:rsidRPr="00555313">
        <w:rPr>
          <w:noProof/>
        </w:rPr>
        <w:t>(6):649-655</w:t>
      </w:r>
    </w:p>
    <w:p w:rsidR="00942B81" w:rsidRPr="00555313" w:rsidRDefault="00942B81" w:rsidP="003667EE">
      <w:pPr>
        <w:pStyle w:val="af7"/>
        <w:spacing w:after="0"/>
        <w:ind w:firstLine="0"/>
        <w:rPr>
          <w:i w:val="0"/>
          <w:color w:val="000000"/>
          <w:lang w:eastAsia="ru-RU" w:bidi="ru-RU"/>
        </w:rPr>
      </w:pPr>
      <w:r w:rsidRPr="00555313">
        <w:rPr>
          <w:i w:val="0"/>
          <w:color w:val="000000"/>
          <w:lang w:eastAsia="ru-RU" w:bidi="ru-RU"/>
        </w:rPr>
        <w:t>Тип</w:t>
      </w:r>
      <w:r w:rsidR="00563ED8" w:rsidRPr="00555313">
        <w:rPr>
          <w:i w:val="0"/>
          <w:color w:val="000000"/>
          <w:lang w:eastAsia="ru-RU" w:bidi="ru-RU"/>
        </w:rPr>
        <w:t xml:space="preserve">: </w:t>
      </w:r>
      <w:r w:rsidRPr="00555313">
        <w:rPr>
          <w:i w:val="0"/>
          <w:color w:val="000000"/>
          <w:lang w:eastAsia="ru-RU" w:bidi="ru-RU"/>
        </w:rPr>
        <w:t>шкала оценки</w:t>
      </w:r>
    </w:p>
    <w:p w:rsidR="00D71E42" w:rsidRPr="00555313" w:rsidRDefault="00942B81" w:rsidP="003667EE">
      <w:pPr>
        <w:pStyle w:val="af7"/>
        <w:spacing w:after="0"/>
        <w:ind w:firstLine="0"/>
        <w:rPr>
          <w:color w:val="000000"/>
          <w:lang w:eastAsia="ru-RU" w:bidi="ru-RU"/>
        </w:rPr>
      </w:pPr>
      <w:r w:rsidRPr="00555313">
        <w:rPr>
          <w:i w:val="0"/>
          <w:color w:val="000000"/>
          <w:lang w:eastAsia="ru-RU" w:bidi="ru-RU"/>
        </w:rPr>
        <w:t>Назначение:</w:t>
      </w:r>
      <w:r w:rsidR="00693DE0" w:rsidRPr="00555313">
        <w:t xml:space="preserve"> </w:t>
      </w:r>
      <w:r w:rsidR="00693DE0" w:rsidRPr="00555313">
        <w:rPr>
          <w:i w:val="0"/>
          <w:color w:val="000000"/>
          <w:lang w:eastAsia="ru-RU" w:bidi="ru-RU"/>
        </w:rPr>
        <w:t>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rsidR="00942B81" w:rsidRPr="00555313" w:rsidRDefault="00942B81" w:rsidP="003667EE">
      <w:pPr>
        <w:pStyle w:val="af7"/>
        <w:spacing w:after="0"/>
        <w:ind w:firstLine="0"/>
        <w:rPr>
          <w:i w:val="0"/>
          <w:color w:val="000000"/>
          <w:lang w:eastAsia="ru-RU" w:bidi="ru-RU"/>
        </w:rPr>
      </w:pPr>
      <w:r w:rsidRPr="00555313">
        <w:rPr>
          <w:i w:val="0"/>
          <w:color w:val="000000"/>
          <w:lang w:eastAsia="ru-RU" w:bidi="ru-RU"/>
        </w:rPr>
        <w:t>Содержание:</w:t>
      </w:r>
    </w:p>
    <w:tbl>
      <w:tblPr>
        <w:tblW w:w="9371" w:type="dxa"/>
        <w:tblInd w:w="15" w:type="dxa"/>
        <w:tblCellMar>
          <w:top w:w="15" w:type="dxa"/>
          <w:left w:w="15" w:type="dxa"/>
          <w:bottom w:w="15" w:type="dxa"/>
          <w:right w:w="15" w:type="dxa"/>
        </w:tblCellMar>
        <w:tblLook w:val="00A0" w:firstRow="1" w:lastRow="0" w:firstColumn="1" w:lastColumn="0" w:noHBand="0" w:noVBand="0"/>
      </w:tblPr>
      <w:tblGrid>
        <w:gridCol w:w="866"/>
        <w:gridCol w:w="8505"/>
      </w:tblGrid>
      <w:tr w:rsidR="00563ED8" w:rsidRPr="00555313" w:rsidTr="00E93155">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b/>
                <w:bCs/>
                <w:szCs w:val="24"/>
                <w:lang w:eastAsia="ru-RU"/>
              </w:rPr>
            </w:pPr>
            <w:r w:rsidRPr="00555313">
              <w:rPr>
                <w:b/>
                <w:bCs/>
                <w:szCs w:val="24"/>
                <w:lang w:eastAsia="ru-RU"/>
              </w:rPr>
              <w:t>Балл</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b/>
                <w:bCs/>
                <w:szCs w:val="24"/>
              </w:rPr>
            </w:pPr>
            <w:r w:rsidRPr="00555313">
              <w:rPr>
                <w:b/>
                <w:bCs/>
                <w:szCs w:val="24"/>
              </w:rPr>
              <w:t>Описание</w:t>
            </w:r>
          </w:p>
        </w:tc>
      </w:tr>
      <w:tr w:rsidR="00563ED8" w:rsidRPr="00555313" w:rsidTr="00E93155">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szCs w:val="24"/>
                <w:lang w:eastAsia="ru-RU"/>
              </w:rPr>
            </w:pPr>
            <w:r w:rsidRPr="00555313">
              <w:rPr>
                <w:szCs w:val="24"/>
                <w:lang w:eastAsia="ru-RU"/>
              </w:rPr>
              <w:t>0</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324484" w:rsidP="00E54F4D">
            <w:pPr>
              <w:ind w:firstLine="0"/>
              <w:rPr>
                <w:szCs w:val="24"/>
              </w:rPr>
            </w:pPr>
            <w:r w:rsidRPr="00555313">
              <w:rPr>
                <w:szCs w:val="24"/>
              </w:rPr>
              <w:t>Пациент</w:t>
            </w:r>
            <w:r w:rsidR="00563ED8" w:rsidRPr="00555313">
              <w:rPr>
                <w:szCs w:val="24"/>
              </w:rPr>
              <w:t xml:space="preserve"> полностью активен, способен выполнять все, как и до заболевания (90–100 % по шкале Карновского) </w:t>
            </w:r>
          </w:p>
        </w:tc>
      </w:tr>
      <w:tr w:rsidR="00563ED8" w:rsidRPr="00555313" w:rsidTr="00E93155">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szCs w:val="24"/>
                <w:lang w:eastAsia="ru-RU"/>
              </w:rPr>
            </w:pPr>
            <w:r w:rsidRPr="00555313">
              <w:rPr>
                <w:szCs w:val="24"/>
                <w:lang w:eastAsia="ru-RU"/>
              </w:rPr>
              <w:t>1</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324484" w:rsidP="00E54F4D">
            <w:pPr>
              <w:ind w:firstLine="0"/>
              <w:rPr>
                <w:szCs w:val="24"/>
              </w:rPr>
            </w:pPr>
            <w:r w:rsidRPr="00555313">
              <w:rPr>
                <w:szCs w:val="24"/>
              </w:rPr>
              <w:t xml:space="preserve">Пациент </w:t>
            </w:r>
            <w:r w:rsidR="00563ED8" w:rsidRPr="00555313">
              <w:rPr>
                <w:szCs w:val="24"/>
              </w:rPr>
              <w:t xml:space="preserve">неспособен выполнять тяжелую, но может выполнять легкую или сидячую работу (например, легкую домашнюю или канцелярскую работу, 70–80 % по шкале Карновского) </w:t>
            </w:r>
          </w:p>
        </w:tc>
      </w:tr>
      <w:tr w:rsidR="00563ED8" w:rsidRPr="00555313" w:rsidTr="00E93155">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szCs w:val="24"/>
                <w:lang w:eastAsia="ru-RU"/>
              </w:rPr>
            </w:pPr>
            <w:r w:rsidRPr="00555313">
              <w:rPr>
                <w:szCs w:val="24"/>
                <w:lang w:eastAsia="ru-RU"/>
              </w:rPr>
              <w:t>2</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324484" w:rsidP="00E54F4D">
            <w:pPr>
              <w:ind w:firstLine="0"/>
              <w:rPr>
                <w:szCs w:val="24"/>
              </w:rPr>
            </w:pPr>
            <w:r w:rsidRPr="00555313">
              <w:rPr>
                <w:szCs w:val="24"/>
              </w:rPr>
              <w:t xml:space="preserve">Пациент </w:t>
            </w:r>
            <w:r w:rsidR="00563ED8" w:rsidRPr="00555313">
              <w:rPr>
                <w:szCs w:val="24"/>
              </w:rPr>
              <w:t xml:space="preserve">лечится амбулаторно, способен к самообслуживанию, но не может выполнять работу. Более 50 % времени бодрствования проводит активно – в вертикальном положении (50–60 % по шкале Карновского) </w:t>
            </w:r>
          </w:p>
        </w:tc>
      </w:tr>
      <w:tr w:rsidR="00563ED8" w:rsidRPr="00555313" w:rsidTr="00E93155">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szCs w:val="24"/>
                <w:lang w:eastAsia="ru-RU"/>
              </w:rPr>
            </w:pPr>
            <w:r w:rsidRPr="00555313">
              <w:rPr>
                <w:szCs w:val="24"/>
                <w:lang w:eastAsia="ru-RU"/>
              </w:rPr>
              <w:t>3</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324484" w:rsidP="00E54F4D">
            <w:pPr>
              <w:ind w:firstLine="0"/>
              <w:rPr>
                <w:szCs w:val="24"/>
              </w:rPr>
            </w:pPr>
            <w:r w:rsidRPr="00555313">
              <w:rPr>
                <w:szCs w:val="24"/>
              </w:rPr>
              <w:t xml:space="preserve">Пациент </w:t>
            </w:r>
            <w:r w:rsidR="00563ED8" w:rsidRPr="00555313">
              <w:rPr>
                <w:szCs w:val="24"/>
              </w:rPr>
              <w:t xml:space="preserve">способен лишь к ограниченному самообслуживанию, проводит в кресле или постели более 50 % времени бодрствования (30–40 % по шкале Карновского) </w:t>
            </w:r>
          </w:p>
        </w:tc>
      </w:tr>
      <w:tr w:rsidR="00563ED8" w:rsidRPr="00555313" w:rsidTr="00E93155">
        <w:tc>
          <w:tcPr>
            <w:tcW w:w="866"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jc w:val="center"/>
              <w:rPr>
                <w:szCs w:val="24"/>
                <w:lang w:eastAsia="ru-RU"/>
              </w:rPr>
            </w:pPr>
            <w:r w:rsidRPr="00555313">
              <w:rPr>
                <w:szCs w:val="24"/>
                <w:lang w:eastAsia="ru-RU"/>
              </w:rPr>
              <w:t>4</w:t>
            </w:r>
          </w:p>
        </w:tc>
        <w:tc>
          <w:tcPr>
            <w:tcW w:w="8505" w:type="dxa"/>
            <w:tcBorders>
              <w:top w:val="single" w:sz="2" w:space="0" w:color="7F7F7F"/>
              <w:left w:val="single" w:sz="2" w:space="0" w:color="7C7C7C"/>
              <w:bottom w:val="single" w:sz="2" w:space="0" w:color="7F7F7F"/>
              <w:right w:val="single" w:sz="2" w:space="0" w:color="7C7C7C"/>
            </w:tcBorders>
            <w:vAlign w:val="center"/>
          </w:tcPr>
          <w:p w:rsidR="00563ED8" w:rsidRPr="00555313" w:rsidRDefault="00563ED8" w:rsidP="00E54F4D">
            <w:pPr>
              <w:ind w:firstLine="0"/>
              <w:rPr>
                <w:szCs w:val="24"/>
              </w:rPr>
            </w:pPr>
            <w:r w:rsidRPr="00555313">
              <w:rPr>
                <w:szCs w:val="24"/>
              </w:rPr>
              <w:t xml:space="preserve">Инвалид, совершенно не способен к самообслуживанию, прикован к креслу или постели (10–20 % по шкале Карновского) </w:t>
            </w:r>
          </w:p>
        </w:tc>
      </w:tr>
      <w:tr w:rsidR="00905C92" w:rsidRPr="00555313" w:rsidTr="00E54F4D">
        <w:tc>
          <w:tcPr>
            <w:tcW w:w="866" w:type="dxa"/>
            <w:tcBorders>
              <w:top w:val="single" w:sz="2" w:space="0" w:color="7F7F7F"/>
              <w:left w:val="single" w:sz="2" w:space="0" w:color="7C7C7C"/>
              <w:bottom w:val="single" w:sz="2" w:space="0" w:color="7F7F7F"/>
              <w:right w:val="single" w:sz="2" w:space="0" w:color="7C7C7C"/>
            </w:tcBorders>
            <w:vAlign w:val="center"/>
          </w:tcPr>
          <w:p w:rsidR="00905C92" w:rsidRPr="00555313" w:rsidRDefault="00905C92" w:rsidP="00E54F4D">
            <w:pPr>
              <w:ind w:firstLine="0"/>
              <w:jc w:val="center"/>
              <w:rPr>
                <w:szCs w:val="24"/>
                <w:lang w:eastAsia="ru-RU"/>
              </w:rPr>
            </w:pPr>
            <w:r w:rsidRPr="00555313">
              <w:rPr>
                <w:szCs w:val="24"/>
                <w:lang w:eastAsia="ru-RU"/>
              </w:rPr>
              <w:t>5</w:t>
            </w:r>
          </w:p>
        </w:tc>
        <w:tc>
          <w:tcPr>
            <w:tcW w:w="8505" w:type="dxa"/>
            <w:tcBorders>
              <w:top w:val="single" w:sz="2" w:space="0" w:color="7F7F7F"/>
              <w:left w:val="single" w:sz="2" w:space="0" w:color="7C7C7C"/>
              <w:bottom w:val="single" w:sz="2" w:space="0" w:color="7F7F7F"/>
              <w:right w:val="single" w:sz="2" w:space="0" w:color="7C7C7C"/>
            </w:tcBorders>
            <w:vAlign w:val="center"/>
          </w:tcPr>
          <w:p w:rsidR="00905C92" w:rsidRPr="00555313" w:rsidRDefault="00905C92" w:rsidP="00E54F4D">
            <w:pPr>
              <w:ind w:firstLine="0"/>
              <w:rPr>
                <w:szCs w:val="24"/>
              </w:rPr>
            </w:pPr>
            <w:r w:rsidRPr="00555313">
              <w:rPr>
                <w:szCs w:val="24"/>
              </w:rPr>
              <w:t>Пациент мертв</w:t>
            </w:r>
          </w:p>
        </w:tc>
      </w:tr>
    </w:tbl>
    <w:p w:rsidR="00942B81" w:rsidRPr="00555313" w:rsidRDefault="00942B81" w:rsidP="005E444F">
      <w:pPr>
        <w:pStyle w:val="af7"/>
        <w:rPr>
          <w:i w:val="0"/>
          <w:color w:val="000000"/>
          <w:lang w:eastAsia="ru-RU" w:bidi="ru-RU"/>
        </w:rPr>
      </w:pPr>
      <w:r w:rsidRPr="00555313">
        <w:rPr>
          <w:i w:val="0"/>
          <w:color w:val="000000"/>
          <w:lang w:eastAsia="ru-RU" w:bidi="ru-RU"/>
        </w:rPr>
        <w:t>Ключ (интерпретация):</w:t>
      </w:r>
      <w:r w:rsidR="00693DE0" w:rsidRPr="00555313">
        <w:rPr>
          <w:i w:val="0"/>
          <w:color w:val="000000"/>
          <w:lang w:eastAsia="ru-RU" w:bidi="ru-RU"/>
        </w:rPr>
        <w:t xml:space="preserve"> приведен в самой шкале</w:t>
      </w:r>
    </w:p>
    <w:p w:rsidR="00563ED8" w:rsidRPr="00555313" w:rsidRDefault="00622F23" w:rsidP="003667EE">
      <w:pPr>
        <w:pStyle w:val="11"/>
      </w:pPr>
      <w:r w:rsidRPr="00555313">
        <w:br w:type="page"/>
      </w:r>
      <w:bookmarkStart w:id="604" w:name="_Toc23182986"/>
      <w:bookmarkStart w:id="605" w:name="_Toc101715242"/>
      <w:r w:rsidR="00563ED8" w:rsidRPr="00555313">
        <w:t>Приложение Г2. Шкала Карновского</w:t>
      </w:r>
      <w:r w:rsidR="008E7E42" w:rsidRPr="00555313">
        <w:t xml:space="preserve"> </w:t>
      </w:r>
      <w:r w:rsidR="008E7E42" w:rsidRPr="00555313">
        <w:fldChar w:fldCharType="begin"/>
      </w:r>
      <w:r w:rsidR="00101604">
        <w:instrText xml:space="preserve"> ADDIN EN.CITE &lt;EndNote&gt;&lt;Cite&gt;&lt;Author&gt;Karnofsky&lt;/Author&gt;&lt;Year&gt;1949&lt;/Year&gt;&lt;RecNum&gt;415&lt;/RecNum&gt;&lt;DisplayText&gt;[449]&lt;/DisplayText&gt;&lt;record&gt;&lt;rec-number&gt;415&lt;/rec-number&gt;&lt;foreign-keys&gt;&lt;key app="EN" db-id="w0s2tww5xrestnetzp7ptx2maxv95azrrpvd" timestamp="1593638740"&gt;415&lt;/key&gt;&lt;/foreign-keys&gt;&lt;ref-type name="Book Section"&gt;5&lt;/ref-type&gt;&lt;contributors&gt;&lt;authors&gt;&lt;author&gt;Karnofsky, D.A.&lt;/author&gt;&lt;author&gt;Burchenal, J.H.&lt;/author&gt;&lt;/authors&gt;&lt;secondary-authors&gt;&lt;author&gt;MacLeod, CM&lt;/author&gt;&lt;/secondary-authors&gt;&lt;/contributors&gt;&lt;titles&gt;&lt;title&gt; The clinical evaluation of chemotherapeutic agents in cancer&lt;/title&gt;&lt;secondary-title&gt;Evaluation of chemotherapeutic agents&lt;/secondary-title&gt;&lt;/titles&gt;&lt;pages&gt;191-205&lt;/pages&gt;&lt;dates&gt;&lt;year&gt;1949&lt;/year&gt;&lt;/dates&gt;&lt;pub-location&gt;New York&lt;/pub-location&gt;&lt;publisher&gt;Columbia University Press&lt;/publisher&gt;&lt;urls&gt;&lt;/urls&gt;&lt;/record&gt;&lt;/Cite&gt;&lt;Cite&gt;&lt;Author&gt;Karnofsky&lt;/Author&gt;&lt;Year&gt;1949&lt;/Year&gt;&lt;RecNum&gt;415&lt;/RecNum&gt;&lt;record&gt;&lt;rec-number&gt;415&lt;/rec-number&gt;&lt;foreign-keys&gt;&lt;key app="EN" db-id="w0s2tww5xrestnetzp7ptx2maxv95azrrpvd" timestamp="1593638740"&gt;415&lt;/key&gt;&lt;/foreign-keys&gt;&lt;ref-type name="Book Section"&gt;5&lt;/ref-type&gt;&lt;contributors&gt;&lt;authors&gt;&lt;author&gt;Karnofsky, D.A.&lt;/author&gt;&lt;author&gt;Burchenal, J.H.&lt;/author&gt;&lt;/authors&gt;&lt;secondary-authors&gt;&lt;author&gt;MacLeod, CM&lt;/author&gt;&lt;/secondary-authors&gt;&lt;/contributors&gt;&lt;titles&gt;&lt;title&gt; The clinical evaluation of chemotherapeutic agents in cancer&lt;/title&gt;&lt;secondary-title&gt;Evaluation of chemotherapeutic agents&lt;/secondary-title&gt;&lt;/titles&gt;&lt;pages&gt;191-205&lt;/pages&gt;&lt;dates&gt;&lt;year&gt;1949&lt;/year&gt;&lt;/dates&gt;&lt;pub-location&gt;New York&lt;/pub-location&gt;&lt;publisher&gt;Columbia University Press&lt;/publisher&gt;&lt;urls&gt;&lt;/urls&gt;&lt;/record&gt;&lt;/Cite&gt;&lt;/EndNote&gt;</w:instrText>
      </w:r>
      <w:r w:rsidR="008E7E42" w:rsidRPr="00555313">
        <w:fldChar w:fldCharType="separate"/>
      </w:r>
      <w:bookmarkEnd w:id="604"/>
      <w:bookmarkEnd w:id="605"/>
      <w:r w:rsidR="00101604">
        <w:rPr>
          <w:noProof/>
        </w:rPr>
        <w:t>[</w:t>
      </w:r>
      <w:hyperlink w:anchor="_ENREF_449" w:tooltip="Karnofsky, 1949 #415" w:history="1">
        <w:r w:rsidR="00101604">
          <w:rPr>
            <w:noProof/>
          </w:rPr>
          <w:t>449</w:t>
        </w:r>
      </w:hyperlink>
      <w:r w:rsidR="00101604">
        <w:rPr>
          <w:noProof/>
        </w:rPr>
        <w:t>]</w:t>
      </w:r>
      <w:r w:rsidR="008E7E42" w:rsidRPr="00555313">
        <w:fldChar w:fldCharType="end"/>
      </w:r>
    </w:p>
    <w:p w:rsidR="00563ED8" w:rsidRPr="00555313" w:rsidRDefault="00563ED8" w:rsidP="005E444F">
      <w:pPr>
        <w:pStyle w:val="af7"/>
        <w:rPr>
          <w:i w:val="0"/>
          <w:color w:val="000000"/>
          <w:sz w:val="22"/>
          <w:lang w:eastAsia="ru-RU" w:bidi="ru-RU"/>
        </w:rPr>
      </w:pPr>
      <w:r w:rsidRPr="00555313">
        <w:rPr>
          <w:i w:val="0"/>
          <w:color w:val="000000"/>
          <w:sz w:val="22"/>
          <w:lang w:eastAsia="ru-RU" w:bidi="ru-RU"/>
        </w:rPr>
        <w:t>Название на русском языке:</w:t>
      </w:r>
      <w:r w:rsidRPr="00555313">
        <w:rPr>
          <w:i w:val="0"/>
          <w:iCs w:val="0"/>
          <w:sz w:val="22"/>
        </w:rPr>
        <w:t xml:space="preserve"> Шкала Карновского</w:t>
      </w:r>
    </w:p>
    <w:p w:rsidR="00563ED8" w:rsidRPr="00555313" w:rsidRDefault="00563ED8" w:rsidP="005E444F">
      <w:pPr>
        <w:pStyle w:val="af7"/>
        <w:rPr>
          <w:i w:val="0"/>
          <w:color w:val="000000"/>
          <w:sz w:val="22"/>
          <w:lang w:eastAsia="ru-RU" w:bidi="ru-RU"/>
        </w:rPr>
      </w:pPr>
      <w:r w:rsidRPr="00555313">
        <w:rPr>
          <w:i w:val="0"/>
          <w:color w:val="000000"/>
          <w:sz w:val="22"/>
          <w:lang w:eastAsia="ru-RU" w:bidi="ru-RU"/>
        </w:rPr>
        <w:t>Оригинальное название (если есть):</w:t>
      </w:r>
      <w:r w:rsidR="00693DE0" w:rsidRPr="00555313">
        <w:rPr>
          <w:i w:val="0"/>
          <w:color w:val="000000"/>
          <w:sz w:val="22"/>
          <w:lang w:eastAsia="ru-RU" w:bidi="ru-RU"/>
        </w:rPr>
        <w:t xml:space="preserve"> KARNOFSKY PERFORMANCE STATUS</w:t>
      </w:r>
    </w:p>
    <w:p w:rsidR="00563ED8" w:rsidRPr="00555313" w:rsidRDefault="00563ED8" w:rsidP="005E444F">
      <w:pPr>
        <w:pStyle w:val="af7"/>
        <w:rPr>
          <w:i w:val="0"/>
          <w:color w:val="000000"/>
          <w:sz w:val="22"/>
          <w:lang w:val="en-US" w:eastAsia="ru-RU" w:bidi="ru-RU"/>
        </w:rPr>
      </w:pPr>
      <w:r w:rsidRPr="00555313">
        <w:rPr>
          <w:i w:val="0"/>
          <w:color w:val="000000"/>
          <w:sz w:val="22"/>
          <w:lang w:eastAsia="ru-RU" w:bidi="ru-RU"/>
        </w:rPr>
        <w:t>Источник (официальный сайт разработчиков, публикация с валидацией):</w:t>
      </w:r>
      <w:r w:rsidR="00693DE0" w:rsidRPr="00555313">
        <w:rPr>
          <w:i w:val="0"/>
          <w:color w:val="000000"/>
          <w:sz w:val="22"/>
          <w:lang w:eastAsia="ru-RU" w:bidi="ru-RU"/>
        </w:rPr>
        <w:t xml:space="preserve"> </w:t>
      </w:r>
      <w:r w:rsidR="008E7E42" w:rsidRPr="00555313">
        <w:rPr>
          <w:noProof/>
          <w:sz w:val="22"/>
        </w:rPr>
        <w:t>Karnofsky DA, Burchenal JH:</w:t>
      </w:r>
      <w:r w:rsidR="008E7E42" w:rsidRPr="00555313">
        <w:rPr>
          <w:b/>
          <w:noProof/>
          <w:sz w:val="22"/>
        </w:rPr>
        <w:t xml:space="preserve"> The clinical evaluation of chemotherapeutic agents in cancer</w:t>
      </w:r>
      <w:r w:rsidR="008E7E42" w:rsidRPr="00555313">
        <w:rPr>
          <w:noProof/>
          <w:sz w:val="22"/>
        </w:rPr>
        <w:t xml:space="preserve">. </w:t>
      </w:r>
      <w:r w:rsidR="008E7E42" w:rsidRPr="00555313">
        <w:rPr>
          <w:noProof/>
          <w:sz w:val="22"/>
          <w:lang w:val="en-US"/>
        </w:rPr>
        <w:t xml:space="preserve">In: </w:t>
      </w:r>
      <w:r w:rsidR="008E7E42" w:rsidRPr="00555313">
        <w:rPr>
          <w:i w:val="0"/>
          <w:noProof/>
          <w:sz w:val="22"/>
          <w:lang w:val="en-US"/>
        </w:rPr>
        <w:t>Evaluation of chemotherapeutic agents.</w:t>
      </w:r>
      <w:r w:rsidR="008E7E42" w:rsidRPr="00555313">
        <w:rPr>
          <w:noProof/>
          <w:sz w:val="22"/>
          <w:lang w:val="en-US"/>
        </w:rPr>
        <w:t xml:space="preserve"> edn. Edited by MacLeod C. New York: Columbia University Press; 1949: 191-205</w:t>
      </w:r>
    </w:p>
    <w:p w:rsidR="00563ED8" w:rsidRPr="00555313" w:rsidRDefault="00563ED8" w:rsidP="00563ED8">
      <w:pPr>
        <w:pStyle w:val="af7"/>
        <w:rPr>
          <w:i w:val="0"/>
          <w:color w:val="000000"/>
          <w:sz w:val="22"/>
          <w:lang w:eastAsia="ru-RU" w:bidi="ru-RU"/>
        </w:rPr>
      </w:pPr>
      <w:r w:rsidRPr="00555313">
        <w:rPr>
          <w:i w:val="0"/>
          <w:color w:val="000000"/>
          <w:sz w:val="22"/>
          <w:lang w:eastAsia="ru-RU" w:bidi="ru-RU"/>
        </w:rPr>
        <w:t>Тип: шкала оценки</w:t>
      </w:r>
    </w:p>
    <w:p w:rsidR="00563ED8" w:rsidRPr="00555313" w:rsidRDefault="00563ED8" w:rsidP="005E444F">
      <w:pPr>
        <w:pStyle w:val="af7"/>
        <w:rPr>
          <w:i w:val="0"/>
          <w:color w:val="000000"/>
          <w:sz w:val="22"/>
          <w:lang w:eastAsia="ru-RU" w:bidi="ru-RU"/>
        </w:rPr>
      </w:pPr>
      <w:r w:rsidRPr="00555313">
        <w:rPr>
          <w:i w:val="0"/>
          <w:color w:val="000000"/>
          <w:sz w:val="22"/>
          <w:lang w:eastAsia="ru-RU" w:bidi="ru-RU"/>
        </w:rPr>
        <w:t>Назначение:</w:t>
      </w:r>
      <w:r w:rsidR="00693DE0" w:rsidRPr="00555313">
        <w:rPr>
          <w:i w:val="0"/>
          <w:color w:val="000000"/>
          <w:sz w:val="22"/>
          <w:lang w:eastAsia="ru-RU" w:bidi="ru-RU"/>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rsidR="00563ED8" w:rsidRPr="00555313" w:rsidRDefault="00563ED8" w:rsidP="005E444F">
      <w:pPr>
        <w:pStyle w:val="af7"/>
        <w:rPr>
          <w:i w:val="0"/>
          <w:color w:val="000000"/>
          <w:sz w:val="22"/>
          <w:lang w:eastAsia="ru-RU" w:bidi="ru-RU"/>
        </w:rPr>
      </w:pPr>
      <w:r w:rsidRPr="00555313">
        <w:rPr>
          <w:i w:val="0"/>
          <w:color w:val="000000"/>
          <w:sz w:val="22"/>
          <w:lang w:eastAsia="ru-RU" w:bidi="ru-RU"/>
        </w:rPr>
        <w:t>Содержание (шаблон):</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39"/>
      </w:tblGrid>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rsidR="00693DE0" w:rsidRPr="00555313" w:rsidRDefault="00693DE0" w:rsidP="003667EE">
            <w:pPr>
              <w:spacing w:line="240" w:lineRule="auto"/>
              <w:ind w:firstLine="0"/>
              <w:jc w:val="center"/>
              <w:rPr>
                <w:szCs w:val="24"/>
                <w:lang w:eastAsia="ru-RU"/>
              </w:rPr>
            </w:pPr>
            <w:r w:rsidRPr="00555313">
              <w:rPr>
                <w:szCs w:val="24"/>
                <w:lang w:eastAsia="ru-RU"/>
              </w:rPr>
              <w:t>Шкала Карновского</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line="240" w:lineRule="auto"/>
              <w:ind w:firstLine="0"/>
              <w:jc w:val="left"/>
              <w:rPr>
                <w:szCs w:val="24"/>
                <w:lang w:eastAsia="ru-RU"/>
              </w:rPr>
            </w:pPr>
            <w:r w:rsidRPr="00555313">
              <w:rPr>
                <w:szCs w:val="24"/>
                <w:lang w:eastAsia="ru-RU"/>
              </w:rPr>
              <w:t>100—</w:t>
            </w:r>
            <w:r w:rsidRPr="00555313">
              <w:rPr>
                <w:szCs w:val="24"/>
              </w:rPr>
              <w:t xml:space="preserve"> </w:t>
            </w:r>
            <w:r w:rsidRPr="00555313">
              <w:rPr>
                <w:szCs w:val="24"/>
                <w:lang w:eastAsia="ru-RU"/>
              </w:rPr>
              <w:t>Состояние нормальное, жалоб нет</w:t>
            </w:r>
            <w:r w:rsidRPr="00555313">
              <w:rPr>
                <w:szCs w:val="24"/>
                <w:lang w:eastAsia="ru-RU"/>
              </w:rPr>
              <w:tab/>
            </w:r>
          </w:p>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90—</w:t>
            </w:r>
            <w:r w:rsidRPr="00555313">
              <w:rPr>
                <w:szCs w:val="24"/>
              </w:rPr>
              <w:t xml:space="preserve"> </w:t>
            </w:r>
            <w:r w:rsidRPr="00555313">
              <w:rPr>
                <w:szCs w:val="24"/>
                <w:lang w:eastAsia="ru-RU"/>
              </w:rPr>
              <w:t>Способен к нормальной деятельности, незначительные симптомы или признаки заболевания</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line="240" w:lineRule="auto"/>
              <w:ind w:firstLine="0"/>
              <w:jc w:val="left"/>
              <w:rPr>
                <w:szCs w:val="24"/>
                <w:lang w:eastAsia="ru-RU"/>
              </w:rPr>
            </w:pPr>
            <w:r w:rsidRPr="00555313">
              <w:rPr>
                <w:szCs w:val="24"/>
                <w:lang w:eastAsia="ru-RU"/>
              </w:rPr>
              <w:t>80—</w:t>
            </w:r>
            <w:r w:rsidRPr="00555313">
              <w:rPr>
                <w:szCs w:val="24"/>
              </w:rPr>
              <w:t xml:space="preserve"> </w:t>
            </w:r>
            <w:r w:rsidRPr="00555313">
              <w:rPr>
                <w:szCs w:val="24"/>
                <w:lang w:eastAsia="ru-RU"/>
              </w:rPr>
              <w:t>Нормальная активность с усилием, незначительные симптомы или признаки заболевания</w:t>
            </w:r>
          </w:p>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70—</w:t>
            </w:r>
            <w:r w:rsidRPr="00555313">
              <w:rPr>
                <w:szCs w:val="24"/>
              </w:rPr>
              <w:t xml:space="preserve"> </w:t>
            </w:r>
            <w:r w:rsidRPr="00555313">
              <w:rPr>
                <w:szCs w:val="24"/>
                <w:lang w:eastAsia="ru-RU"/>
              </w:rPr>
              <w:t>Обслуживает себя самостоятельно, не способен к нормальной деятельности или активной работе</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60—</w:t>
            </w:r>
            <w:r w:rsidRPr="00555313">
              <w:rPr>
                <w:szCs w:val="24"/>
              </w:rPr>
              <w:t xml:space="preserve"> </w:t>
            </w:r>
            <w:r w:rsidRPr="00555313">
              <w:rPr>
                <w:szCs w:val="24"/>
                <w:lang w:eastAsia="ru-RU"/>
              </w:rPr>
              <w:t xml:space="preserve">Нуждается порой в помощи, но способен сам удовлетворять большую часть своих потребностей </w:t>
            </w:r>
          </w:p>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50—</w:t>
            </w:r>
            <w:r w:rsidRPr="00555313">
              <w:rPr>
                <w:szCs w:val="24"/>
              </w:rPr>
              <w:t xml:space="preserve"> </w:t>
            </w:r>
            <w:r w:rsidRPr="00555313">
              <w:rPr>
                <w:szCs w:val="24"/>
                <w:lang w:eastAsia="ru-RU"/>
              </w:rPr>
              <w:t>Нуждается в значительной помощи и медицинском обслуживании</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line="240" w:lineRule="auto"/>
              <w:ind w:firstLine="0"/>
              <w:jc w:val="left"/>
              <w:rPr>
                <w:szCs w:val="24"/>
                <w:lang w:eastAsia="ru-RU"/>
              </w:rPr>
            </w:pPr>
            <w:r w:rsidRPr="00555313">
              <w:rPr>
                <w:szCs w:val="24"/>
                <w:lang w:eastAsia="ru-RU"/>
              </w:rPr>
              <w:t>40—</w:t>
            </w:r>
            <w:r w:rsidRPr="00555313">
              <w:rPr>
                <w:szCs w:val="24"/>
              </w:rPr>
              <w:t xml:space="preserve"> </w:t>
            </w:r>
            <w:r w:rsidRPr="00555313">
              <w:rPr>
                <w:szCs w:val="24"/>
                <w:lang w:eastAsia="ru-RU"/>
              </w:rPr>
              <w:t>Инвалид, нуждается в специальной помощи, в т.ч. медицинской</w:t>
            </w:r>
          </w:p>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30—</w:t>
            </w:r>
            <w:r w:rsidRPr="00555313">
              <w:rPr>
                <w:szCs w:val="24"/>
              </w:rPr>
              <w:t xml:space="preserve"> </w:t>
            </w:r>
            <w:r w:rsidRPr="00555313">
              <w:rPr>
                <w:szCs w:val="24"/>
                <w:lang w:eastAsia="ru-RU"/>
              </w:rPr>
              <w:t>Тяжелая инвалидность, показана госпитализация, хотя</w:t>
            </w:r>
            <w:r w:rsidR="0007427A" w:rsidRPr="00555313">
              <w:rPr>
                <w:szCs w:val="24"/>
                <w:lang w:eastAsia="ru-RU"/>
              </w:rPr>
              <w:t xml:space="preserve"> </w:t>
            </w:r>
            <w:r w:rsidRPr="00555313">
              <w:rPr>
                <w:szCs w:val="24"/>
                <w:lang w:eastAsia="ru-RU"/>
              </w:rPr>
              <w:t>смерть непосредственно не угрожает</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line="240" w:lineRule="auto"/>
              <w:ind w:firstLine="0"/>
              <w:jc w:val="left"/>
              <w:rPr>
                <w:szCs w:val="24"/>
                <w:lang w:eastAsia="ru-RU"/>
              </w:rPr>
            </w:pPr>
            <w:r w:rsidRPr="00555313">
              <w:rPr>
                <w:szCs w:val="24"/>
                <w:lang w:eastAsia="ru-RU"/>
              </w:rPr>
              <w:t>20—</w:t>
            </w:r>
            <w:r w:rsidRPr="00555313">
              <w:rPr>
                <w:szCs w:val="24"/>
              </w:rPr>
              <w:t xml:space="preserve"> </w:t>
            </w:r>
            <w:r w:rsidRPr="00555313">
              <w:rPr>
                <w:szCs w:val="24"/>
                <w:lang w:eastAsia="ru-RU"/>
              </w:rPr>
              <w:t>Тяжелый больной. Необходимы госпитализация и активное лечение</w:t>
            </w:r>
          </w:p>
          <w:p w:rsidR="00693DE0" w:rsidRPr="00555313" w:rsidRDefault="00693DE0" w:rsidP="003667EE">
            <w:pPr>
              <w:spacing w:before="100" w:beforeAutospacing="1" w:after="100" w:afterAutospacing="1" w:line="240" w:lineRule="auto"/>
              <w:ind w:firstLine="0"/>
              <w:jc w:val="left"/>
              <w:rPr>
                <w:szCs w:val="24"/>
                <w:lang w:eastAsia="ru-RU"/>
              </w:rPr>
            </w:pPr>
            <w:r w:rsidRPr="00555313">
              <w:rPr>
                <w:szCs w:val="24"/>
                <w:lang w:eastAsia="ru-RU"/>
              </w:rPr>
              <w:t>10—</w:t>
            </w:r>
            <w:r w:rsidRPr="00555313">
              <w:rPr>
                <w:szCs w:val="24"/>
              </w:rPr>
              <w:t xml:space="preserve"> </w:t>
            </w:r>
            <w:r w:rsidRPr="00555313">
              <w:rPr>
                <w:szCs w:val="24"/>
                <w:lang w:eastAsia="ru-RU"/>
              </w:rPr>
              <w:t>Умирающий</w:t>
            </w:r>
          </w:p>
        </w:tc>
      </w:tr>
      <w:tr w:rsidR="003667EE" w:rsidRPr="00555313"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rsidR="00693DE0" w:rsidRPr="00555313" w:rsidRDefault="00693DE0" w:rsidP="003667EE">
            <w:pPr>
              <w:spacing w:line="240" w:lineRule="auto"/>
              <w:ind w:firstLine="0"/>
              <w:jc w:val="left"/>
              <w:rPr>
                <w:szCs w:val="24"/>
                <w:lang w:eastAsia="ru-RU"/>
              </w:rPr>
            </w:pPr>
            <w:r w:rsidRPr="00555313">
              <w:rPr>
                <w:szCs w:val="24"/>
                <w:lang w:eastAsia="ru-RU"/>
              </w:rPr>
              <w:t>0— Смерть</w:t>
            </w:r>
          </w:p>
        </w:tc>
      </w:tr>
    </w:tbl>
    <w:p w:rsidR="00693DE0" w:rsidRPr="00555313" w:rsidRDefault="00693DE0" w:rsidP="00942B81">
      <w:pPr>
        <w:rPr>
          <w:szCs w:val="24"/>
        </w:rPr>
      </w:pPr>
    </w:p>
    <w:p w:rsidR="00693DE0" w:rsidRPr="00555313" w:rsidRDefault="00693DE0" w:rsidP="00693DE0">
      <w:pPr>
        <w:pStyle w:val="af7"/>
        <w:rPr>
          <w:i w:val="0"/>
          <w:color w:val="000000"/>
          <w:lang w:eastAsia="ru-RU" w:bidi="ru-RU"/>
        </w:rPr>
      </w:pPr>
      <w:r w:rsidRPr="00555313">
        <w:rPr>
          <w:i w:val="0"/>
          <w:color w:val="000000"/>
          <w:lang w:eastAsia="ru-RU" w:bidi="ru-RU"/>
        </w:rPr>
        <w:t>Ключ (интерпретация): приведен в самой шкале</w:t>
      </w:r>
    </w:p>
    <w:p w:rsidR="00693DE0" w:rsidRPr="00555313" w:rsidRDefault="00693DE0" w:rsidP="005E444F">
      <w:pPr>
        <w:pStyle w:val="11"/>
        <w:jc w:val="both"/>
        <w:sectPr w:rsidR="00693DE0" w:rsidRPr="00555313" w:rsidSect="00EE59C2">
          <w:headerReference w:type="default" r:id="rId26"/>
          <w:footerReference w:type="default" r:id="rId27"/>
          <w:pgSz w:w="11906" w:h="16838"/>
          <w:pgMar w:top="1134" w:right="850" w:bottom="1134" w:left="1701" w:header="708" w:footer="708" w:gutter="0"/>
          <w:cols w:space="720"/>
          <w:formProt w:val="0"/>
          <w:titlePg/>
          <w:docGrid w:linePitch="360" w:charSpace="-6145"/>
        </w:sectPr>
      </w:pPr>
    </w:p>
    <w:p w:rsidR="00693DE0" w:rsidRPr="00555313" w:rsidRDefault="00693DE0" w:rsidP="00125CF9">
      <w:pPr>
        <w:pStyle w:val="11"/>
        <w:rPr>
          <w:b w:val="0"/>
          <w:bCs/>
          <w:iCs/>
        </w:rPr>
      </w:pPr>
      <w:bookmarkStart w:id="606" w:name="_Toc23182987"/>
      <w:bookmarkStart w:id="607" w:name="_Toc101715243"/>
      <w:r w:rsidRPr="00555313">
        <w:t xml:space="preserve">Приложение Г3. </w:t>
      </w:r>
      <w:r w:rsidRPr="00555313">
        <w:rPr>
          <w:iCs/>
        </w:rPr>
        <w:t xml:space="preserve">Критерии оценки ответа опухоли на лечение </w:t>
      </w:r>
      <w:r w:rsidR="003667EE" w:rsidRPr="00555313">
        <w:rPr>
          <w:iCs/>
        </w:rPr>
        <w:t>(</w:t>
      </w:r>
      <w:r w:rsidRPr="00555313">
        <w:rPr>
          <w:iCs/>
          <w:lang w:val="en-US"/>
        </w:rPr>
        <w:t>RECIST</w:t>
      </w:r>
      <w:r w:rsidRPr="00555313">
        <w:rPr>
          <w:iCs/>
        </w:rPr>
        <w:t xml:space="preserve"> 1.1</w:t>
      </w:r>
      <w:r w:rsidR="003667EE" w:rsidRPr="00555313">
        <w:rPr>
          <w:iCs/>
        </w:rPr>
        <w:t>)</w:t>
      </w:r>
      <w:bookmarkEnd w:id="606"/>
      <w:bookmarkEnd w:id="607"/>
    </w:p>
    <w:p w:rsidR="003667EE" w:rsidRPr="00555313" w:rsidRDefault="003667EE" w:rsidP="00E93155">
      <w:pPr>
        <w:pStyle w:val="37"/>
        <w:rPr>
          <w:color w:val="000000"/>
        </w:rPr>
      </w:pPr>
      <w:r w:rsidRPr="00555313">
        <w:rPr>
          <w:color w:val="000000"/>
        </w:rPr>
        <w:t>Название на русском языке:</w:t>
      </w:r>
      <w:r w:rsidRPr="00555313">
        <w:t xml:space="preserve"> Критерии оценки ответа опухоли на химиотерапевтическое лечение (RECIST 1.1)</w:t>
      </w:r>
    </w:p>
    <w:p w:rsidR="003667EE" w:rsidRPr="00555313" w:rsidRDefault="003667EE" w:rsidP="00E93155">
      <w:pPr>
        <w:pStyle w:val="37"/>
        <w:rPr>
          <w:color w:val="000000"/>
          <w:lang w:val="en-US"/>
        </w:rPr>
      </w:pPr>
      <w:r w:rsidRPr="00555313">
        <w:rPr>
          <w:color w:val="000000"/>
        </w:rPr>
        <w:t>Оригинальное</w:t>
      </w:r>
      <w:r w:rsidRPr="00555313">
        <w:rPr>
          <w:color w:val="000000"/>
          <w:lang w:val="en-US"/>
        </w:rPr>
        <w:t xml:space="preserve"> </w:t>
      </w:r>
      <w:r w:rsidRPr="00555313">
        <w:rPr>
          <w:color w:val="000000"/>
        </w:rPr>
        <w:t>название</w:t>
      </w:r>
      <w:r w:rsidRPr="00555313">
        <w:rPr>
          <w:color w:val="000000"/>
          <w:lang w:val="en-US"/>
        </w:rPr>
        <w:t xml:space="preserve"> (</w:t>
      </w:r>
      <w:r w:rsidRPr="00555313">
        <w:rPr>
          <w:color w:val="000000"/>
        </w:rPr>
        <w:t>если</w:t>
      </w:r>
      <w:r w:rsidRPr="00555313">
        <w:rPr>
          <w:color w:val="000000"/>
          <w:lang w:val="en-US"/>
        </w:rPr>
        <w:t xml:space="preserve"> </w:t>
      </w:r>
      <w:r w:rsidRPr="00555313">
        <w:rPr>
          <w:color w:val="000000"/>
        </w:rPr>
        <w:t>есть</w:t>
      </w:r>
      <w:r w:rsidRPr="00555313">
        <w:rPr>
          <w:color w:val="000000"/>
          <w:lang w:val="en-US"/>
        </w:rPr>
        <w:t>): Response evaluation criteria in solid tumors 1.1</w:t>
      </w:r>
    </w:p>
    <w:p w:rsidR="003667EE" w:rsidRPr="00555313" w:rsidRDefault="003667EE" w:rsidP="00E93155">
      <w:pPr>
        <w:pStyle w:val="37"/>
        <w:rPr>
          <w:i/>
          <w:color w:val="000000"/>
        </w:rPr>
      </w:pPr>
      <w:bookmarkStart w:id="608" w:name="_Toc23182988"/>
      <w:r w:rsidRPr="00555313">
        <w:rPr>
          <w:b/>
          <w:i/>
          <w:color w:val="000000"/>
        </w:rPr>
        <w:t>Источник</w:t>
      </w:r>
      <w:r w:rsidRPr="00555313">
        <w:rPr>
          <w:i/>
          <w:color w:val="000000"/>
        </w:rPr>
        <w:t xml:space="preserve"> (официальный сайт разработчиков, публикация с валидацией):</w:t>
      </w:r>
      <w:bookmarkEnd w:id="608"/>
      <w:r w:rsidRPr="00555313">
        <w:rPr>
          <w:i/>
          <w:color w:val="000000"/>
        </w:rPr>
        <w:t xml:space="preserve"> </w:t>
      </w:r>
    </w:p>
    <w:p w:rsidR="003667EE" w:rsidRPr="00555313" w:rsidRDefault="003667EE" w:rsidP="00E93155">
      <w:pPr>
        <w:pStyle w:val="37"/>
      </w:pPr>
      <w:bookmarkStart w:id="609" w:name="_Toc23182989"/>
      <w:r w:rsidRPr="00555313">
        <w:rPr>
          <w:b/>
        </w:rPr>
        <w:t>Оригинальная</w:t>
      </w:r>
      <w:r w:rsidRPr="00555313">
        <w:rPr>
          <w:b/>
          <w:lang w:val="en-US"/>
        </w:rPr>
        <w:t xml:space="preserve"> </w:t>
      </w:r>
      <w:r w:rsidRPr="00555313">
        <w:rPr>
          <w:b/>
        </w:rPr>
        <w:t>публикация</w:t>
      </w:r>
      <w:r w:rsidRPr="00555313">
        <w:rPr>
          <w:lang w:val="en-US"/>
        </w:rPr>
        <w:t xml:space="preserve">: Eisenhauer EA, Therasse P, Bogaerts J, Schwartz LH, Sargent D, Ford R, Dancey J, Arbuck S, Gwyther S, Mooney M et al: New response evaluation criteria in solid tumours: revised RECIST guideline (version 1.1). </w:t>
      </w:r>
      <w:r w:rsidRPr="00555313">
        <w:t>Eur J Cancer 2009, 45(2):228-247</w:t>
      </w:r>
      <w:bookmarkEnd w:id="609"/>
      <w:r w:rsidRPr="00555313">
        <w:t xml:space="preserve"> </w:t>
      </w:r>
    </w:p>
    <w:p w:rsidR="00535FE9" w:rsidRPr="00555313" w:rsidRDefault="00535FE9" w:rsidP="00E93155">
      <w:pPr>
        <w:pStyle w:val="37"/>
        <w:rPr>
          <w:color w:val="000000"/>
        </w:rPr>
      </w:pPr>
      <w:r w:rsidRPr="00555313">
        <w:rPr>
          <w:color w:val="000000"/>
        </w:rPr>
        <w:t>Тип: шкала оценки</w:t>
      </w:r>
    </w:p>
    <w:p w:rsidR="00535FE9" w:rsidRPr="00555313" w:rsidRDefault="00535FE9" w:rsidP="00E93155">
      <w:pPr>
        <w:pStyle w:val="37"/>
        <w:rPr>
          <w:color w:val="000000"/>
        </w:rPr>
      </w:pPr>
      <w:r w:rsidRPr="00555313">
        <w:t>Назначение</w:t>
      </w:r>
      <w:r w:rsidRPr="00555313">
        <w:rPr>
          <w:szCs w:val="24"/>
        </w:rPr>
        <w:t>:</w:t>
      </w:r>
      <w:r w:rsidRPr="00555313">
        <w:rPr>
          <w:color w:val="000000"/>
        </w:rPr>
        <w:t xml:space="preserve"> оценка ответа на химиотерапевтическое лечение</w:t>
      </w:r>
    </w:p>
    <w:p w:rsidR="00693DE0" w:rsidRPr="008078AD" w:rsidRDefault="00535FE9" w:rsidP="00E93155">
      <w:pPr>
        <w:pStyle w:val="37"/>
      </w:pPr>
      <w:bookmarkStart w:id="610" w:name="_Toc23182990"/>
      <w:r w:rsidRPr="00555313">
        <w:rPr>
          <w:color w:val="000000"/>
        </w:rPr>
        <w:t xml:space="preserve">Содержание, ключ и шаблон </w:t>
      </w:r>
      <w:r w:rsidRPr="00555313">
        <w:t xml:space="preserve">на русском языке представлены </w:t>
      </w:r>
      <w:r w:rsidR="00693DE0" w:rsidRPr="00555313">
        <w:t xml:space="preserve">в методических рекомендациях №46 ГБУЗ «Научно-практический центр медицинской радиологии» департамента здравоохранения города Москвы и доступны на веб-сайте </w:t>
      </w:r>
      <w:hyperlink r:id="rId28" w:history="1">
        <w:r w:rsidR="00480B8E" w:rsidRPr="00967A94">
          <w:rPr>
            <w:rStyle w:val="aff9"/>
          </w:rPr>
          <w:t>https://tele-med.ai/documents/primenenie_dopolnitelnyh_k_recist_11_kriteriev?download=true</w:t>
        </w:r>
      </w:hyperlink>
      <w:r w:rsidR="00480B8E" w:rsidRPr="00101604">
        <w:t xml:space="preserve"> </w:t>
      </w:r>
      <w:r w:rsidR="008E7E42" w:rsidRPr="00555313">
        <w:fldChar w:fldCharType="begin">
          <w:fldData xml:space="preserve">PEVuZE5vdGU+PENpdGU+PEF1dGhvcj7Qk9C+0LzQsdC+0LvQtdCy0YHQutC40Lk8L0F1dGhvcj48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=
</w:fldData>
        </w:fldChar>
      </w:r>
      <w:r w:rsidR="00101604">
        <w:instrText xml:space="preserve"> ADDIN EN.CITE </w:instrText>
      </w:r>
      <w:r w:rsidR="00101604">
        <w:fldChar w:fldCharType="begin">
          <w:fldData xml:space="preserve">PEVuZE5vdGU+PENpdGU+PEF1dGhvcj7Qk9C+0LzQsdC+0LvQtdCy0YHQutC40Lk8L0F1dGhvcj48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=
</w:fldData>
        </w:fldChar>
      </w:r>
      <w:r w:rsidR="00101604">
        <w:instrText xml:space="preserve"> ADDIN EN.CITE.DATA </w:instrText>
      </w:r>
      <w:r w:rsidR="00101604">
        <w:fldChar w:fldCharType="end"/>
      </w:r>
      <w:r w:rsidR="008E7E42" w:rsidRPr="00555313">
        <w:fldChar w:fldCharType="separate"/>
      </w:r>
      <w:r w:rsidR="00101604">
        <w:rPr>
          <w:noProof/>
        </w:rPr>
        <w:t>[</w:t>
      </w:r>
      <w:hyperlink w:history="1">
        <w:r w:rsidR="00101604">
          <w:rPr>
            <w:noProof/>
          </w:rPr>
          <w:t>450</w:t>
        </w:r>
      </w:hyperlink>
      <w:r w:rsidR="00101604">
        <w:rPr>
          <w:noProof/>
        </w:rPr>
        <w:t>]</w:t>
      </w:r>
      <w:r w:rsidR="008E7E42" w:rsidRPr="00555313">
        <w:fldChar w:fldCharType="end"/>
      </w:r>
      <w:r w:rsidRPr="00555313">
        <w:t>. Данный документ является собственностью Департамента здравоохранения города Москвы, не подлежит тиражированию и распространению без соответствующего разрешения.</w:t>
      </w:r>
      <w:bookmarkEnd w:id="610"/>
    </w:p>
    <w:p w:rsidR="00535FE9" w:rsidRPr="00E93155" w:rsidRDefault="00535FE9" w:rsidP="00E93155">
      <w:pPr>
        <w:pStyle w:val="af7"/>
        <w:rPr>
          <w:b/>
        </w:rPr>
      </w:pPr>
    </w:p>
    <w:p w:rsidR="00480B8E" w:rsidRDefault="00480B8E" w:rsidP="00881BC5">
      <w:pPr>
        <w:pStyle w:val="37"/>
        <w:rPr>
          <w:b/>
          <w:bCs/>
        </w:rPr>
        <w:sectPr w:rsidR="00480B8E" w:rsidSect="00EE59C2">
          <w:pgSz w:w="11906" w:h="16838"/>
          <w:pgMar w:top="1134" w:right="850" w:bottom="1134" w:left="1701" w:header="708" w:footer="708" w:gutter="0"/>
          <w:cols w:space="720"/>
          <w:formProt w:val="0"/>
          <w:titlePg/>
          <w:docGrid w:linePitch="360" w:charSpace="-6145"/>
        </w:sectPr>
      </w:pPr>
    </w:p>
    <w:p w:rsidR="00480B8E" w:rsidRPr="00D90041" w:rsidRDefault="00480B8E" w:rsidP="00D90041">
      <w:pPr>
        <w:widowControl w:val="0"/>
        <w:autoSpaceDE w:val="0"/>
        <w:autoSpaceDN w:val="0"/>
        <w:adjustRightInd w:val="0"/>
        <w:spacing w:after="120" w:line="240" w:lineRule="auto"/>
        <w:rPr>
          <w:rFonts w:eastAsia="Calibri" w:cstheme="minorHAnsi"/>
          <w:sz w:val="20"/>
          <w:szCs w:val="20"/>
        </w:rPr>
      </w:pPr>
      <w:r w:rsidRPr="008E16F4">
        <w:rPr>
          <w:b/>
          <w:sz w:val="28"/>
          <w:szCs w:val="24"/>
        </w:rPr>
        <w:t>Приложение Г</w:t>
      </w:r>
      <w:r w:rsidRPr="00D90041">
        <w:rPr>
          <w:b/>
          <w:sz w:val="28"/>
          <w:szCs w:val="24"/>
        </w:rPr>
        <w:t>4</w:t>
      </w:r>
      <w:r w:rsidRPr="008E16F4">
        <w:rPr>
          <w:b/>
          <w:sz w:val="28"/>
          <w:szCs w:val="24"/>
        </w:rPr>
        <w:t xml:space="preserve">. </w:t>
      </w:r>
      <w:r w:rsidRPr="00D90041">
        <w:rPr>
          <w:b/>
          <w:sz w:val="28"/>
          <w:szCs w:val="24"/>
        </w:rPr>
        <w:t xml:space="preserve">Шкала расчета меланома-специфичного балла GPA </w:t>
      </w:r>
      <w:r>
        <w:rPr>
          <w:rFonts w:eastAsia="Calibri" w:cstheme="minorHAnsi"/>
          <w:sz w:val="20"/>
          <w:szCs w:val="20"/>
        </w:rPr>
        <w:fldChar w:fldCharType="begin">
          <w:fldData xml:space="preserve">PEVuZE5vdGU+PENpdGU+PEF1dGhvcj5TcGVyZHV0bzwvQXV0aG9yPjxZZWFyPjIwMjA8L1llYXI+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</w:fldData>
        </w:fldChar>
      </w:r>
      <w:r w:rsidR="00101604">
        <w:rPr>
          <w:rFonts w:eastAsia="Calibri" w:cstheme="minorHAnsi"/>
          <w:sz w:val="20"/>
          <w:szCs w:val="20"/>
        </w:rPr>
        <w:instrText xml:space="preserve"> ADDIN EN.CITE </w:instrText>
      </w:r>
      <w:r w:rsidR="00101604">
        <w:rPr>
          <w:rFonts w:eastAsia="Calibri" w:cstheme="minorHAnsi"/>
          <w:sz w:val="20"/>
          <w:szCs w:val="20"/>
        </w:rPr>
        <w:fldChar w:fldCharType="begin">
          <w:fldData xml:space="preserve">PEVuZE5vdGU+PENpdGU+PEF1dGhvcj5TcGVyZHV0bzwvQXV0aG9yPjxZZWFyPjIwMjA8L1llYXI+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</w:fldData>
        </w:fldChar>
      </w:r>
      <w:r w:rsidR="00101604">
        <w:rPr>
          <w:rFonts w:eastAsia="Calibri" w:cstheme="minorHAnsi"/>
          <w:sz w:val="20"/>
          <w:szCs w:val="20"/>
        </w:rPr>
        <w:instrText xml:space="preserve"> ADDIN EN.CITE.DATA </w:instrText>
      </w:r>
      <w:r w:rsidR="00101604">
        <w:rPr>
          <w:rFonts w:eastAsia="Calibri" w:cstheme="minorHAnsi"/>
          <w:sz w:val="20"/>
          <w:szCs w:val="20"/>
        </w:rPr>
      </w:r>
      <w:r w:rsidR="00101604">
        <w:rPr>
          <w:rFonts w:eastAsia="Calibri" w:cstheme="minorHAnsi"/>
          <w:sz w:val="20"/>
          <w:szCs w:val="20"/>
        </w:rPr>
        <w:fldChar w:fldCharType="end"/>
      </w:r>
      <w:r>
        <w:rPr>
          <w:rFonts w:eastAsia="Calibri" w:cstheme="minorHAnsi"/>
          <w:sz w:val="20"/>
          <w:szCs w:val="20"/>
        </w:rPr>
      </w:r>
      <w:r>
        <w:rPr>
          <w:rFonts w:eastAsia="Calibri" w:cstheme="minorHAnsi"/>
          <w:sz w:val="20"/>
          <w:szCs w:val="20"/>
        </w:rPr>
        <w:fldChar w:fldCharType="separate"/>
      </w:r>
      <w:r w:rsidR="00101604">
        <w:rPr>
          <w:rFonts w:eastAsia="Calibri" w:cstheme="minorHAnsi"/>
          <w:noProof/>
          <w:sz w:val="20"/>
          <w:szCs w:val="20"/>
        </w:rPr>
        <w:t>[</w:t>
      </w:r>
      <w:hyperlink w:anchor="_ENREF_373" w:tooltip="Sperduto, 2020 #16" w:history="1">
        <w:r w:rsidR="00101604">
          <w:rPr>
            <w:rFonts w:eastAsia="Calibri" w:cstheme="minorHAnsi"/>
            <w:noProof/>
            <w:sz w:val="20"/>
            <w:szCs w:val="20"/>
          </w:rPr>
          <w:t>373</w:t>
        </w:r>
      </w:hyperlink>
      <w:r w:rsidR="00101604">
        <w:rPr>
          <w:rFonts w:eastAsia="Calibri" w:cstheme="minorHAnsi"/>
          <w:noProof/>
          <w:sz w:val="20"/>
          <w:szCs w:val="20"/>
        </w:rPr>
        <w:t>]</w:t>
      </w:r>
      <w:r>
        <w:rPr>
          <w:rFonts w:eastAsia="Calibri" w:cstheme="minorHAnsi"/>
          <w:sz w:val="20"/>
          <w:szCs w:val="20"/>
        </w:rPr>
        <w:fldChar w:fldCharType="end"/>
      </w:r>
    </w:p>
    <w:p w:rsidR="00480B8E" w:rsidRPr="00555313" w:rsidRDefault="00480B8E" w:rsidP="00480B8E">
      <w:pPr>
        <w:pStyle w:val="11"/>
        <w:rPr>
          <w:b w:val="0"/>
          <w:bCs/>
          <w:iCs/>
        </w:rPr>
      </w:pPr>
    </w:p>
    <w:tbl>
      <w:tblPr>
        <w:tblStyle w:val="aff5"/>
        <w:tblW w:w="0" w:type="auto"/>
        <w:jc w:val="center"/>
        <w:tblInd w:w="0" w:type="dxa"/>
        <w:tblLook w:val="04A0" w:firstRow="1" w:lastRow="0" w:firstColumn="1" w:lastColumn="0" w:noHBand="0" w:noVBand="1"/>
      </w:tblPr>
      <w:tblGrid>
        <w:gridCol w:w="2693"/>
        <w:gridCol w:w="1788"/>
        <w:gridCol w:w="1287"/>
        <w:gridCol w:w="696"/>
        <w:gridCol w:w="663"/>
        <w:gridCol w:w="627"/>
      </w:tblGrid>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Состояние по шкале Карновского</w:t>
            </w: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lang w:val="en-US"/>
              </w:rPr>
              <w:t>&lt;=70</w:t>
            </w: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80</w:t>
            </w: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90-100</w:t>
            </w: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rPr>
              <w:t>НД</w:t>
            </w: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Возраст, годы</w:t>
            </w: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lang w:val="en-US"/>
              </w:rPr>
              <w:t>&gt;=70</w:t>
            </w: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lang w:val="en-US"/>
              </w:rPr>
              <w:t>&lt;70</w:t>
            </w: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rPr>
              <w:t>НД</w:t>
            </w: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Количество метастазов в головном мозге</w:t>
            </w: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lang w:val="en-US"/>
              </w:rPr>
              <w:t>&gt;=5</w:t>
            </w: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lang w:val="en-US"/>
              </w:rPr>
              <w:t>2-4</w:t>
            </w: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1</w:t>
            </w: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Экстрараниальные метастазы</w:t>
            </w: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Есть</w:t>
            </w: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Нет</w:t>
            </w: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lang w:val="en-US"/>
              </w:rPr>
            </w:pPr>
            <w:r w:rsidRPr="00D90041">
              <w:rPr>
                <w:rFonts w:cstheme="minorHAnsi"/>
                <w:b/>
                <w:bCs/>
                <w:sz w:val="28"/>
                <w:szCs w:val="28"/>
              </w:rPr>
              <w:t xml:space="preserve">Мутация в гене </w:t>
            </w:r>
            <w:r w:rsidRPr="00D90041">
              <w:rPr>
                <w:rFonts w:cstheme="minorHAnsi"/>
                <w:b/>
                <w:bCs/>
                <w:sz w:val="28"/>
                <w:szCs w:val="28"/>
                <w:lang w:val="en-US"/>
              </w:rPr>
              <w:t>BRAF</w:t>
            </w: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Отсутствует или неизвестно</w:t>
            </w: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Имеется</w:t>
            </w: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rPr>
            </w:pPr>
            <w:r w:rsidRPr="00D90041">
              <w:rPr>
                <w:rFonts w:cstheme="minorHAnsi"/>
                <w:b/>
                <w:bCs/>
                <w:sz w:val="28"/>
                <w:szCs w:val="28"/>
              </w:rPr>
              <w:t>НД</w:t>
            </w:r>
          </w:p>
        </w:tc>
      </w:tr>
      <w:tr w:rsidR="00480B8E" w:rsidRPr="00480B8E" w:rsidTr="00D90041">
        <w:trPr>
          <w:jc w:val="center"/>
        </w:trPr>
        <w:tc>
          <w:tcPr>
            <w:tcW w:w="1872"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1201"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952"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681"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663"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c>
          <w:tcPr>
            <w:tcW w:w="568" w:type="dxa"/>
          </w:tcPr>
          <w:p w:rsidR="00480B8E" w:rsidRPr="00D90041" w:rsidRDefault="00480B8E" w:rsidP="00D90041">
            <w:pPr>
              <w:autoSpaceDE w:val="0"/>
              <w:autoSpaceDN w:val="0"/>
              <w:adjustRightInd w:val="0"/>
              <w:spacing w:line="240" w:lineRule="auto"/>
              <w:ind w:firstLine="0"/>
              <w:rPr>
                <w:rFonts w:cstheme="minorHAnsi"/>
                <w:b/>
                <w:bCs/>
                <w:sz w:val="28"/>
                <w:szCs w:val="28"/>
              </w:rPr>
            </w:pPr>
          </w:p>
        </w:tc>
      </w:tr>
    </w:tbl>
    <w:p w:rsidR="008E16F4" w:rsidRDefault="008E16F4" w:rsidP="00480B8E">
      <w:pPr>
        <w:autoSpaceDE w:val="0"/>
        <w:autoSpaceDN w:val="0"/>
        <w:adjustRightInd w:val="0"/>
        <w:spacing w:after="120" w:line="240" w:lineRule="auto"/>
        <w:rPr>
          <w:rFonts w:cstheme="minorHAnsi"/>
          <w:b/>
          <w:bCs/>
          <w:sz w:val="20"/>
          <w:szCs w:val="20"/>
        </w:rPr>
      </w:pPr>
    </w:p>
    <w:p w:rsidR="00480B8E" w:rsidRDefault="00480B8E" w:rsidP="00480B8E">
      <w:pPr>
        <w:autoSpaceDE w:val="0"/>
        <w:autoSpaceDN w:val="0"/>
        <w:adjustRightInd w:val="0"/>
        <w:spacing w:after="120" w:line="240" w:lineRule="auto"/>
        <w:rPr>
          <w:rFonts w:cstheme="minorHAnsi"/>
          <w:b/>
          <w:bCs/>
          <w:sz w:val="20"/>
          <w:szCs w:val="20"/>
        </w:rPr>
      </w:pPr>
      <w:r>
        <w:rPr>
          <w:rFonts w:cstheme="minorHAnsi"/>
          <w:b/>
          <w:bCs/>
          <w:sz w:val="20"/>
          <w:szCs w:val="20"/>
        </w:rPr>
        <w:t>Сумма = медиана общей выживаемости</w:t>
      </w:r>
      <w:r w:rsidR="008E16F4">
        <w:rPr>
          <w:rFonts w:cstheme="minorHAnsi"/>
          <w:b/>
          <w:bCs/>
          <w:sz w:val="20"/>
          <w:szCs w:val="20"/>
        </w:rPr>
        <w:t xml:space="preserve"> (мес.)</w:t>
      </w:r>
      <w:r>
        <w:rPr>
          <w:rFonts w:cstheme="minorHAnsi"/>
          <w:b/>
          <w:bCs/>
          <w:sz w:val="20"/>
          <w:szCs w:val="20"/>
        </w:rPr>
        <w:t xml:space="preserve"> в соответствии с </w:t>
      </w:r>
      <w:r>
        <w:rPr>
          <w:rFonts w:cstheme="minorHAnsi"/>
          <w:b/>
          <w:bCs/>
          <w:sz w:val="20"/>
          <w:szCs w:val="20"/>
          <w:lang w:val="en-US"/>
        </w:rPr>
        <w:t>GPA</w:t>
      </w:r>
      <w:r w:rsidRPr="00740C44">
        <w:rPr>
          <w:rFonts w:cstheme="minorHAnsi"/>
          <w:b/>
          <w:bCs/>
          <w:sz w:val="20"/>
          <w:szCs w:val="20"/>
        </w:rPr>
        <w:t xml:space="preserve">: </w:t>
      </w:r>
    </w:p>
    <w:p w:rsidR="00480B8E" w:rsidRDefault="00480B8E" w:rsidP="00D90041">
      <w:pPr>
        <w:pStyle w:val="affff"/>
        <w:numPr>
          <w:ilvl w:val="1"/>
          <w:numId w:val="67"/>
        </w:numPr>
        <w:autoSpaceDE w:val="0"/>
        <w:autoSpaceDN w:val="0"/>
        <w:adjustRightInd w:val="0"/>
        <w:spacing w:after="120" w:line="240" w:lineRule="auto"/>
        <w:ind w:left="1068"/>
        <w:jc w:val="left"/>
        <w:rPr>
          <w:rFonts w:cstheme="minorHAnsi"/>
          <w:b/>
          <w:bCs/>
          <w:sz w:val="20"/>
          <w:szCs w:val="20"/>
        </w:rPr>
      </w:pPr>
      <w:r w:rsidRPr="00740C44">
        <w:rPr>
          <w:rFonts w:cstheme="minorHAnsi"/>
          <w:b/>
          <w:bCs/>
          <w:sz w:val="20"/>
          <w:szCs w:val="20"/>
        </w:rPr>
        <w:t>= 5;</w:t>
      </w:r>
    </w:p>
    <w:p w:rsidR="00480B8E" w:rsidRDefault="00480B8E" w:rsidP="00D90041">
      <w:pPr>
        <w:autoSpaceDE w:val="0"/>
        <w:autoSpaceDN w:val="0"/>
        <w:adjustRightInd w:val="0"/>
        <w:spacing w:after="120" w:line="240" w:lineRule="auto"/>
        <w:ind w:left="708" w:firstLine="0"/>
        <w:rPr>
          <w:rFonts w:cstheme="minorHAnsi"/>
          <w:b/>
          <w:bCs/>
          <w:sz w:val="20"/>
          <w:szCs w:val="20"/>
        </w:rPr>
      </w:pPr>
      <w:r w:rsidRPr="00740C44">
        <w:rPr>
          <w:rFonts w:cstheme="minorHAnsi"/>
          <w:b/>
          <w:bCs/>
          <w:sz w:val="20"/>
          <w:szCs w:val="20"/>
        </w:rPr>
        <w:t>1,5-2.0 = 8;</w:t>
      </w:r>
    </w:p>
    <w:p w:rsidR="00480B8E" w:rsidRDefault="00480B8E" w:rsidP="00D90041">
      <w:pPr>
        <w:autoSpaceDE w:val="0"/>
        <w:autoSpaceDN w:val="0"/>
        <w:adjustRightInd w:val="0"/>
        <w:spacing w:after="120" w:line="240" w:lineRule="auto"/>
        <w:ind w:left="708" w:firstLine="0"/>
        <w:rPr>
          <w:rFonts w:cstheme="minorHAnsi"/>
          <w:b/>
          <w:bCs/>
          <w:sz w:val="20"/>
          <w:szCs w:val="20"/>
        </w:rPr>
      </w:pPr>
      <w:r w:rsidRPr="00740C44">
        <w:rPr>
          <w:rFonts w:cstheme="minorHAnsi"/>
          <w:b/>
          <w:bCs/>
          <w:sz w:val="20"/>
          <w:szCs w:val="20"/>
        </w:rPr>
        <w:t>2.5 -3.0 = 16;</w:t>
      </w:r>
    </w:p>
    <w:p w:rsidR="00480B8E" w:rsidRDefault="00480B8E" w:rsidP="00D90041">
      <w:pPr>
        <w:autoSpaceDE w:val="0"/>
        <w:autoSpaceDN w:val="0"/>
        <w:adjustRightInd w:val="0"/>
        <w:spacing w:after="120" w:line="240" w:lineRule="auto"/>
        <w:ind w:left="708" w:firstLine="0"/>
        <w:rPr>
          <w:rFonts w:cstheme="minorHAnsi"/>
          <w:b/>
          <w:bCs/>
          <w:sz w:val="20"/>
          <w:szCs w:val="20"/>
        </w:rPr>
      </w:pPr>
      <w:r w:rsidRPr="00740C44">
        <w:rPr>
          <w:rFonts w:cstheme="minorHAnsi"/>
          <w:b/>
          <w:bCs/>
          <w:sz w:val="20"/>
          <w:szCs w:val="20"/>
        </w:rPr>
        <w:t>3.5 – 4.0 = 34</w:t>
      </w:r>
    </w:p>
    <w:p w:rsidR="00535FE9" w:rsidRPr="005E444F" w:rsidRDefault="00535FE9">
      <w:pPr>
        <w:pStyle w:val="37"/>
        <w:ind w:left="850"/>
        <w:rPr>
          <w:b/>
          <w:bCs/>
        </w:rPr>
        <w:pPrChange w:id="611" w:author="Igor Samoylenko" w:date="2022-11-21T23:08:00Z">
          <w:pPr>
            <w:pStyle w:val="37"/>
          </w:pPr>
        </w:pPrChange>
      </w:pPr>
    </w:p>
    <w:sectPr w:rsidR="00535FE9" w:rsidRPr="005E444F" w:rsidSect="00EE59C2">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9EB" w:rsidRDefault="00B369EB">
      <w:pPr>
        <w:spacing w:line="240" w:lineRule="auto"/>
      </w:pPr>
      <w:r>
        <w:separator/>
      </w:r>
    </w:p>
    <w:p w:rsidR="00B369EB" w:rsidRDefault="00B369EB"/>
  </w:endnote>
  <w:endnote w:type="continuationSeparator" w:id="0">
    <w:p w:rsidR="00B369EB" w:rsidRDefault="00B369EB">
      <w:pPr>
        <w:spacing w:line="240" w:lineRule="auto"/>
      </w:pPr>
      <w:r>
        <w:continuationSeparator/>
      </w:r>
    </w:p>
    <w:p w:rsidR="00B369EB" w:rsidRDefault="00B369EB"/>
  </w:endnote>
  <w:endnote w:type="continuationNotice" w:id="1">
    <w:p w:rsidR="00B369EB" w:rsidRDefault="00B369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UI"/>
    <w:charset w:val="00"/>
    <w:family w:val="auto"/>
    <w:pitch w:val="variable"/>
    <w:sig w:usb0="800000AF" w:usb1="1807ECEA"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 w:name="GalsLightC">
    <w:altName w:val="MS Mincho"/>
    <w:panose1 w:val="00000000000000000000"/>
    <w:charset w:val="80"/>
    <w:family w:val="auto"/>
    <w:notTrueType/>
    <w:pitch w:val="default"/>
    <w:sig w:usb0="00000001" w:usb1="08070000" w:usb2="00000010" w:usb3="00000000" w:csb0="00020000" w:csb1="00000000"/>
  </w:font>
  <w:font w:name="PTSerif-Regular">
    <w:altName w:val="Calibri"/>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pPr>
      <w:pStyle w:val="afa"/>
      <w:jc w:val="center"/>
    </w:pPr>
    <w:r>
      <w:fldChar w:fldCharType="begin"/>
    </w:r>
    <w:r>
      <w:instrText>PAGE   \* MERGEFORMAT</w:instrText>
    </w:r>
    <w:r>
      <w:fldChar w:fldCharType="separate"/>
    </w:r>
    <w:r w:rsidR="00810D15">
      <w:rPr>
        <w:noProof/>
      </w:rPr>
      <w:t>1</w:t>
    </w:r>
    <w:r>
      <w:fldChar w:fldCharType="end"/>
    </w:r>
  </w:p>
  <w:p w:rsidR="000947D7" w:rsidRDefault="000947D7">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rsidP="00C00C5F">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rsidP="00C00C5F">
    <w:pPr>
      <w:pStyle w:val="af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9EB" w:rsidRDefault="00B369EB">
      <w:pPr>
        <w:spacing w:line="240" w:lineRule="auto"/>
      </w:pPr>
      <w:r>
        <w:separator/>
      </w:r>
    </w:p>
    <w:p w:rsidR="00B369EB" w:rsidRDefault="00B369EB"/>
  </w:footnote>
  <w:footnote w:type="continuationSeparator" w:id="0">
    <w:p w:rsidR="00B369EB" w:rsidRDefault="00B369EB">
      <w:pPr>
        <w:spacing w:line="240" w:lineRule="auto"/>
      </w:pPr>
      <w:r>
        <w:continuationSeparator/>
      </w:r>
    </w:p>
    <w:p w:rsidR="00B369EB" w:rsidRDefault="00B369EB"/>
  </w:footnote>
  <w:footnote w:type="continuationNotice" w:id="1">
    <w:p w:rsidR="00B369EB" w:rsidRDefault="00B369EB">
      <w:pPr>
        <w:spacing w:line="240" w:lineRule="auto"/>
      </w:pPr>
    </w:p>
  </w:footnote>
  <w:footnote w:id="2">
    <w:p w:rsidR="000947D7" w:rsidRDefault="000947D7" w:rsidP="000D252D">
      <w:pPr>
        <w:pStyle w:val="aff3"/>
      </w:pPr>
      <w:r>
        <w:rPr>
          <w:rStyle w:val="af2"/>
        </w:rPr>
        <w:footnoteRef/>
      </w:r>
      <w:r>
        <w:t xml:space="preserve">В соответствии с правилами классификации </w:t>
      </w:r>
      <w:r>
        <w:rPr>
          <w:lang w:val="en-US"/>
        </w:rPr>
        <w:t>UICC</w:t>
      </w:r>
      <w:r w:rsidRPr="00FC7E70">
        <w:t xml:space="preserve"> </w:t>
      </w:r>
      <w:r>
        <w:t>для оценки состояния регионарных узлов допускается клинический или радиологический метод</w:t>
      </w:r>
      <w:r w:rsidRPr="00E73E19">
        <w:t xml:space="preserve">, </w:t>
      </w:r>
      <w:r>
        <w:t xml:space="preserve">в то время как правила </w:t>
      </w:r>
      <w:r>
        <w:rPr>
          <w:lang w:val="en-US"/>
        </w:rPr>
        <w:t>AJCC</w:t>
      </w:r>
      <w:r w:rsidRPr="00FC7E70">
        <w:t xml:space="preserve"> строго рекомендуют выполнять морфологическую оценку состояния регионарных лимф</w:t>
      </w:r>
      <w:r>
        <w:t>атических у</w:t>
      </w:r>
      <w:r w:rsidRPr="00FC7E70">
        <w:t xml:space="preserve">злов и указывать </w:t>
      </w:r>
      <w:r>
        <w:rPr>
          <w:lang w:val="en-US"/>
        </w:rPr>
        <w:t>Nx</w:t>
      </w:r>
      <w:r w:rsidRPr="00FC7E70">
        <w:t xml:space="preserve"> </w:t>
      </w:r>
      <w:r>
        <w:t xml:space="preserve">всегда, когда </w:t>
      </w:r>
      <w:r w:rsidRPr="00E73E19">
        <w:rPr>
          <w:szCs w:val="24"/>
        </w:rPr>
        <w:t xml:space="preserve">биопсия сторожевого </w:t>
      </w:r>
      <w:r>
        <w:rPr>
          <w:szCs w:val="24"/>
        </w:rPr>
        <w:t>лимфатического узла</w:t>
      </w:r>
      <w:r w:rsidRPr="00E73E19">
        <w:rPr>
          <w:szCs w:val="24"/>
        </w:rPr>
        <w:t xml:space="preserve"> не выполнялась или регионарные </w:t>
      </w:r>
      <w:r>
        <w:rPr>
          <w:szCs w:val="24"/>
        </w:rPr>
        <w:t>лимфатические узлы</w:t>
      </w:r>
      <w:r w:rsidRPr="00E73E19">
        <w:rPr>
          <w:szCs w:val="24"/>
        </w:rPr>
        <w:t xml:space="preserve"> ранее удалены по</w:t>
      </w:r>
      <w:r>
        <w:rPr>
          <w:szCs w:val="24"/>
        </w:rPr>
        <w:t xml:space="preserve"> иной</w:t>
      </w:r>
      <w:r w:rsidRPr="00E73E19">
        <w:rPr>
          <w:szCs w:val="24"/>
        </w:rPr>
        <w:t xml:space="preserve"> причине). Исключение: морфологическое стадирование не требуется для меланомы с категорией̆ Т1, следует использовать клинические данные</w:t>
      </w:r>
      <w:r w:rsidRPr="00E73E19">
        <w:t>.</w:t>
      </w:r>
      <w:r w:rsidRPr="00FC7E70">
        <w:t xml:space="preserve"> </w:t>
      </w:r>
    </w:p>
  </w:footnote>
  <w:footnote w:id="3">
    <w:p w:rsidR="000947D7" w:rsidRPr="00D4534C" w:rsidRDefault="000947D7">
      <w:pPr>
        <w:pStyle w:val="aff3"/>
      </w:pPr>
      <w:r>
        <w:rPr>
          <w:rStyle w:val="af2"/>
        </w:rPr>
        <w:footnoteRef/>
      </w:r>
      <w:r>
        <w:t xml:space="preserve">При стадии </w:t>
      </w:r>
      <w:r>
        <w:rPr>
          <w:lang w:val="en-US"/>
        </w:rPr>
        <w:t>Tis</w:t>
      </w:r>
      <w:r>
        <w:t xml:space="preserve"> или </w:t>
      </w:r>
      <w:r>
        <w:rPr>
          <w:lang w:val="en-US"/>
        </w:rPr>
        <w:t>T</w:t>
      </w:r>
      <w:r w:rsidRPr="009D6A92">
        <w:t>1</w:t>
      </w:r>
      <w:r>
        <w:t xml:space="preserve"> не требуется морфологическая верификация состояния лимфатических узлов. Допускается использовать клиническую оценку состояния лимфатических узлов для патологического стадирования.</w:t>
      </w:r>
    </w:p>
  </w:footnote>
  <w:footnote w:id="4">
    <w:p w:rsidR="000947D7" w:rsidRPr="00C9229E" w:rsidRDefault="000947D7">
      <w:pPr>
        <w:pStyle w:val="aff3"/>
      </w:pPr>
      <w:r>
        <w:rPr>
          <w:rStyle w:val="af2"/>
        </w:rPr>
        <w:footnoteRef/>
      </w:r>
      <w:r w:rsidRPr="006C6EDD">
        <w:rPr>
          <w:szCs w:val="24"/>
        </w:rPr>
        <w:t>Пациентам всех групп следует предлагать участие в клинических исследованиях при наличии такой возможности.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rsidP="000D56C2">
    <w:pPr>
      <w:pStyle w:val="af9"/>
      <w:tabs>
        <w:tab w:val="clear" w:pos="4677"/>
        <w:tab w:val="clear" w:pos="9355"/>
        <w:tab w:val="left" w:pos="2552"/>
        <w:tab w:val="left" w:pos="7797"/>
        <w:tab w:val="right" w:pos="13958"/>
      </w:tabs>
      <w:jc w:val="right"/>
    </w:pPr>
    <w:r>
      <w:tab/>
    </w:r>
  </w:p>
  <w:p w:rsidR="000947D7" w:rsidRDefault="000947D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rsidP="00C00C5F">
    <w:pPr>
      <w:pStyle w:val="af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D7" w:rsidRDefault="000947D7" w:rsidP="00186C35">
    <w:pPr>
      <w:pStyle w:val="af9"/>
      <w:ind w:firstLine="0"/>
      <w:rPr>
        <w:i/>
      </w:rPr>
    </w:pPr>
  </w:p>
  <w:p w:rsidR="000947D7" w:rsidRDefault="000947D7" w:rsidP="00C00C5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1149"/>
        </w:tabs>
        <w:ind w:left="1149" w:hanging="360"/>
      </w:pPr>
      <w:rPr>
        <w:rFonts w:ascii="Symbol" w:hAnsi="Symbol"/>
      </w:rPr>
    </w:lvl>
    <w:lvl w:ilvl="1">
      <w:start w:val="1"/>
      <w:numFmt w:val="bullet"/>
      <w:lvlText w:val="◦"/>
      <w:lvlJc w:val="left"/>
      <w:pPr>
        <w:tabs>
          <w:tab w:val="num" w:pos="1509"/>
        </w:tabs>
        <w:ind w:left="1509" w:hanging="360"/>
      </w:pPr>
      <w:rPr>
        <w:rFonts w:ascii="OpenSymbol" w:eastAsia="OpenSymbol"/>
      </w:rPr>
    </w:lvl>
    <w:lvl w:ilvl="2">
      <w:start w:val="1"/>
      <w:numFmt w:val="bullet"/>
      <w:lvlText w:val="▪"/>
      <w:lvlJc w:val="left"/>
      <w:pPr>
        <w:tabs>
          <w:tab w:val="num" w:pos="1869"/>
        </w:tabs>
        <w:ind w:left="1869" w:hanging="360"/>
      </w:pPr>
      <w:rPr>
        <w:rFonts w:ascii="OpenSymbol" w:eastAsia="OpenSymbol"/>
      </w:rPr>
    </w:lvl>
    <w:lvl w:ilvl="3">
      <w:start w:val="1"/>
      <w:numFmt w:val="bullet"/>
      <w:lvlText w:val=""/>
      <w:lvlJc w:val="left"/>
      <w:pPr>
        <w:tabs>
          <w:tab w:val="num" w:pos="2229"/>
        </w:tabs>
        <w:ind w:left="2229" w:hanging="360"/>
      </w:pPr>
      <w:rPr>
        <w:rFonts w:ascii="Symbol" w:hAnsi="Symbol"/>
      </w:rPr>
    </w:lvl>
    <w:lvl w:ilvl="4">
      <w:start w:val="1"/>
      <w:numFmt w:val="bullet"/>
      <w:lvlText w:val="◦"/>
      <w:lvlJc w:val="left"/>
      <w:pPr>
        <w:tabs>
          <w:tab w:val="num" w:pos="2589"/>
        </w:tabs>
        <w:ind w:left="2589" w:hanging="360"/>
      </w:pPr>
      <w:rPr>
        <w:rFonts w:ascii="OpenSymbol" w:eastAsia="OpenSymbol"/>
      </w:rPr>
    </w:lvl>
    <w:lvl w:ilvl="5">
      <w:start w:val="1"/>
      <w:numFmt w:val="bullet"/>
      <w:lvlText w:val="▪"/>
      <w:lvlJc w:val="left"/>
      <w:pPr>
        <w:tabs>
          <w:tab w:val="num" w:pos="2949"/>
        </w:tabs>
        <w:ind w:left="2949" w:hanging="360"/>
      </w:pPr>
      <w:rPr>
        <w:rFonts w:ascii="OpenSymbol" w:eastAsia="OpenSymbol"/>
      </w:rPr>
    </w:lvl>
    <w:lvl w:ilvl="6">
      <w:start w:val="1"/>
      <w:numFmt w:val="bullet"/>
      <w:lvlText w:val=""/>
      <w:lvlJc w:val="left"/>
      <w:pPr>
        <w:tabs>
          <w:tab w:val="num" w:pos="3309"/>
        </w:tabs>
        <w:ind w:left="3309" w:hanging="360"/>
      </w:pPr>
      <w:rPr>
        <w:rFonts w:ascii="Symbol" w:hAnsi="Symbol"/>
      </w:rPr>
    </w:lvl>
    <w:lvl w:ilvl="7">
      <w:start w:val="1"/>
      <w:numFmt w:val="bullet"/>
      <w:lvlText w:val="◦"/>
      <w:lvlJc w:val="left"/>
      <w:pPr>
        <w:tabs>
          <w:tab w:val="num" w:pos="3669"/>
        </w:tabs>
        <w:ind w:left="3669" w:hanging="360"/>
      </w:pPr>
      <w:rPr>
        <w:rFonts w:ascii="OpenSymbol" w:eastAsia="OpenSymbol"/>
      </w:rPr>
    </w:lvl>
    <w:lvl w:ilvl="8">
      <w:start w:val="1"/>
      <w:numFmt w:val="bullet"/>
      <w:lvlText w:val="▪"/>
      <w:lvlJc w:val="left"/>
      <w:pPr>
        <w:tabs>
          <w:tab w:val="num" w:pos="4029"/>
        </w:tabs>
        <w:ind w:left="4029" w:hanging="360"/>
      </w:pPr>
      <w:rPr>
        <w:rFonts w:ascii="OpenSymbol" w:eastAsia="OpenSymbol"/>
      </w:rPr>
    </w:lvl>
  </w:abstractNum>
  <w:abstractNum w:abstractNumId="2" w15:restartNumberingAfterBreak="0">
    <w:nsid w:val="01A7153C"/>
    <w:multiLevelType w:val="hybridMultilevel"/>
    <w:tmpl w:val="CBAE54C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3087F01"/>
    <w:multiLevelType w:val="hybridMultilevel"/>
    <w:tmpl w:val="58BCBF2E"/>
    <w:lvl w:ilvl="0" w:tplc="04190001">
      <w:start w:val="1"/>
      <w:numFmt w:val="bullet"/>
      <w:lvlText w:val=""/>
      <w:lvlJc w:val="left"/>
      <w:pPr>
        <w:tabs>
          <w:tab w:val="num" w:pos="2138"/>
        </w:tabs>
        <w:ind w:left="2138" w:hanging="360"/>
      </w:pPr>
      <w:rPr>
        <w:rFonts w:ascii="Symbol" w:hAnsi="Symbol" w:hint="default"/>
      </w:rPr>
    </w:lvl>
    <w:lvl w:ilvl="1" w:tplc="803E434A">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03C70C98"/>
    <w:multiLevelType w:val="hybridMultilevel"/>
    <w:tmpl w:val="86D045B8"/>
    <w:lvl w:ilvl="0" w:tplc="04190011">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15:restartNumberingAfterBreak="0">
    <w:nsid w:val="03F75C44"/>
    <w:multiLevelType w:val="hybridMultilevel"/>
    <w:tmpl w:val="E24C28AE"/>
    <w:lvl w:ilvl="0" w:tplc="4B02F608">
      <w:start w:val="1"/>
      <w:numFmt w:val="bullet"/>
      <w:lvlText w:val="—"/>
      <w:lvlJc w:val="left"/>
      <w:pPr>
        <w:ind w:left="1068" w:hanging="360"/>
      </w:pPr>
      <w:rPr>
        <w:rFonts w:ascii="Arial" w:eastAsia="Times New Roman" w:hAnsi="Arial" w:hint="default"/>
        <w:b w:val="0"/>
        <w:i w:val="0"/>
        <w:strike w:val="0"/>
        <w:dstrike w:val="0"/>
        <w:color w:val="000000"/>
        <w:sz w:val="20"/>
        <w:u w:val="none" w:color="000000"/>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4316EAF"/>
    <w:multiLevelType w:val="multilevel"/>
    <w:tmpl w:val="19ECBF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A85E03"/>
    <w:multiLevelType w:val="hybridMultilevel"/>
    <w:tmpl w:val="CED6659C"/>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4BB3578"/>
    <w:multiLevelType w:val="hybridMultilevel"/>
    <w:tmpl w:val="E5348A0E"/>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15:restartNumberingAfterBreak="0">
    <w:nsid w:val="0B59045B"/>
    <w:multiLevelType w:val="hybridMultilevel"/>
    <w:tmpl w:val="84148036"/>
    <w:lvl w:ilvl="0" w:tplc="9E548CD8">
      <w:start w:val="1"/>
      <w:numFmt w:val="bullet"/>
      <w:lvlText w:val=""/>
      <w:lvlJc w:val="left"/>
      <w:pPr>
        <w:tabs>
          <w:tab w:val="num" w:pos="1443"/>
        </w:tabs>
        <w:ind w:left="1443" w:hanging="363"/>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10" w15:restartNumberingAfterBreak="0">
    <w:nsid w:val="0F7F3572"/>
    <w:multiLevelType w:val="hybridMultilevel"/>
    <w:tmpl w:val="31EC8ABE"/>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11" w15:restartNumberingAfterBreak="0">
    <w:nsid w:val="11F2254A"/>
    <w:multiLevelType w:val="multilevel"/>
    <w:tmpl w:val="17C43856"/>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decimal"/>
      <w:lvlText w:val="%1.%2.%3."/>
      <w:lvlJc w:val="left"/>
      <w:pPr>
        <w:ind w:left="87" w:hanging="504"/>
      </w:pPr>
      <w:rPr>
        <w:rFonts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12" w15:restartNumberingAfterBreak="0">
    <w:nsid w:val="12E75E82"/>
    <w:multiLevelType w:val="hybridMultilevel"/>
    <w:tmpl w:val="C8D63606"/>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9016C54"/>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14" w15:restartNumberingAfterBreak="0">
    <w:nsid w:val="1E320F0C"/>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15" w15:restartNumberingAfterBreak="0">
    <w:nsid w:val="1EAB3852"/>
    <w:multiLevelType w:val="hybridMultilevel"/>
    <w:tmpl w:val="DAACBCA0"/>
    <w:lvl w:ilvl="0" w:tplc="9D262F04">
      <w:start w:val="1"/>
      <w:numFmt w:val="bullet"/>
      <w:lvlText w:val="–"/>
      <w:lvlJc w:val="left"/>
      <w:pPr>
        <w:tabs>
          <w:tab w:val="num" w:pos="363"/>
        </w:tabs>
        <w:ind w:left="363" w:firstLine="717"/>
      </w:pPr>
      <w:rPr>
        <w:rFonts w:ascii="Times New Roman" w:hAnsi="Times New Roman" w:hint="default"/>
      </w:rPr>
    </w:lvl>
    <w:lvl w:ilvl="1" w:tplc="04190003" w:tentative="1">
      <w:start w:val="1"/>
      <w:numFmt w:val="bullet"/>
      <w:lvlText w:val="o"/>
      <w:lvlJc w:val="left"/>
      <w:pPr>
        <w:tabs>
          <w:tab w:val="num" w:pos="1803"/>
        </w:tabs>
        <w:ind w:left="1803" w:hanging="360"/>
      </w:pPr>
      <w:rPr>
        <w:rFonts w:ascii="Courier New" w:hAnsi="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16" w15:restartNumberingAfterBreak="0">
    <w:nsid w:val="200D51C3"/>
    <w:multiLevelType w:val="hybridMultilevel"/>
    <w:tmpl w:val="16BC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214E1E"/>
    <w:multiLevelType w:val="hybridMultilevel"/>
    <w:tmpl w:val="149C1E2C"/>
    <w:lvl w:ilvl="0" w:tplc="9E548CD8">
      <w:start w:val="1"/>
      <w:numFmt w:val="bullet"/>
      <w:lvlText w:val=""/>
      <w:lvlJc w:val="left"/>
      <w:pPr>
        <w:tabs>
          <w:tab w:val="num" w:pos="1803"/>
        </w:tabs>
        <w:ind w:left="1803" w:hanging="363"/>
      </w:pPr>
      <w:rPr>
        <w:rFonts w:ascii="Symbol" w:hAnsi="Symbol" w:hint="default"/>
      </w:rPr>
    </w:lvl>
    <w:lvl w:ilvl="1" w:tplc="9D262F04">
      <w:start w:val="1"/>
      <w:numFmt w:val="bullet"/>
      <w:lvlText w:val="–"/>
      <w:lvlJc w:val="left"/>
      <w:pPr>
        <w:tabs>
          <w:tab w:val="num" w:pos="-1437"/>
        </w:tabs>
        <w:ind w:left="-1437" w:firstLine="717"/>
      </w:pPr>
      <w:rPr>
        <w:rFonts w:ascii="Times New Roman" w:hAnsi="Times New Roman" w:hint="default"/>
      </w:rPr>
    </w:lvl>
    <w:lvl w:ilvl="2" w:tplc="04190005" w:tentative="1">
      <w:start w:val="1"/>
      <w:numFmt w:val="bullet"/>
      <w:lvlText w:val=""/>
      <w:lvlJc w:val="left"/>
      <w:pPr>
        <w:tabs>
          <w:tab w:val="num" w:pos="-612"/>
        </w:tabs>
        <w:ind w:left="-612" w:hanging="360"/>
      </w:pPr>
      <w:rPr>
        <w:rFonts w:ascii="Wingdings" w:hAnsi="Wingdings" w:hint="default"/>
      </w:rPr>
    </w:lvl>
    <w:lvl w:ilvl="3" w:tplc="04190001" w:tentative="1">
      <w:start w:val="1"/>
      <w:numFmt w:val="bullet"/>
      <w:lvlText w:val=""/>
      <w:lvlJc w:val="left"/>
      <w:pPr>
        <w:tabs>
          <w:tab w:val="num" w:pos="108"/>
        </w:tabs>
        <w:ind w:left="108" w:hanging="360"/>
      </w:pPr>
      <w:rPr>
        <w:rFonts w:ascii="Symbol" w:hAnsi="Symbol" w:hint="default"/>
      </w:rPr>
    </w:lvl>
    <w:lvl w:ilvl="4" w:tplc="04190003" w:tentative="1">
      <w:start w:val="1"/>
      <w:numFmt w:val="bullet"/>
      <w:lvlText w:val="o"/>
      <w:lvlJc w:val="left"/>
      <w:pPr>
        <w:tabs>
          <w:tab w:val="num" w:pos="828"/>
        </w:tabs>
        <w:ind w:left="828" w:hanging="360"/>
      </w:pPr>
      <w:rPr>
        <w:rFonts w:ascii="Courier New" w:hAnsi="Courier New" w:hint="default"/>
      </w:rPr>
    </w:lvl>
    <w:lvl w:ilvl="5" w:tplc="04190005" w:tentative="1">
      <w:start w:val="1"/>
      <w:numFmt w:val="bullet"/>
      <w:lvlText w:val=""/>
      <w:lvlJc w:val="left"/>
      <w:pPr>
        <w:tabs>
          <w:tab w:val="num" w:pos="1548"/>
        </w:tabs>
        <w:ind w:left="1548" w:hanging="360"/>
      </w:pPr>
      <w:rPr>
        <w:rFonts w:ascii="Wingdings" w:hAnsi="Wingdings" w:hint="default"/>
      </w:rPr>
    </w:lvl>
    <w:lvl w:ilvl="6" w:tplc="04190001" w:tentative="1">
      <w:start w:val="1"/>
      <w:numFmt w:val="bullet"/>
      <w:lvlText w:val=""/>
      <w:lvlJc w:val="left"/>
      <w:pPr>
        <w:tabs>
          <w:tab w:val="num" w:pos="2268"/>
        </w:tabs>
        <w:ind w:left="2268" w:hanging="360"/>
      </w:pPr>
      <w:rPr>
        <w:rFonts w:ascii="Symbol" w:hAnsi="Symbol" w:hint="default"/>
      </w:rPr>
    </w:lvl>
    <w:lvl w:ilvl="7" w:tplc="04190003" w:tentative="1">
      <w:start w:val="1"/>
      <w:numFmt w:val="bullet"/>
      <w:lvlText w:val="o"/>
      <w:lvlJc w:val="left"/>
      <w:pPr>
        <w:tabs>
          <w:tab w:val="num" w:pos="2988"/>
        </w:tabs>
        <w:ind w:left="2988" w:hanging="360"/>
      </w:pPr>
      <w:rPr>
        <w:rFonts w:ascii="Courier New" w:hAnsi="Courier New" w:hint="default"/>
      </w:rPr>
    </w:lvl>
    <w:lvl w:ilvl="8" w:tplc="04190005" w:tentative="1">
      <w:start w:val="1"/>
      <w:numFmt w:val="bullet"/>
      <w:lvlText w:val=""/>
      <w:lvlJc w:val="left"/>
      <w:pPr>
        <w:tabs>
          <w:tab w:val="num" w:pos="3708"/>
        </w:tabs>
        <w:ind w:left="3708" w:hanging="360"/>
      </w:pPr>
      <w:rPr>
        <w:rFonts w:ascii="Wingdings" w:hAnsi="Wingdings" w:hint="default"/>
      </w:rPr>
    </w:lvl>
  </w:abstractNum>
  <w:abstractNum w:abstractNumId="18" w15:restartNumberingAfterBreak="0">
    <w:nsid w:val="25BD0786"/>
    <w:multiLevelType w:val="hybridMultilevel"/>
    <w:tmpl w:val="D2D86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73D194F"/>
    <w:multiLevelType w:val="hybridMultilevel"/>
    <w:tmpl w:val="22F21B5A"/>
    <w:lvl w:ilvl="0" w:tplc="9E548CD8">
      <w:start w:val="1"/>
      <w:numFmt w:val="bullet"/>
      <w:lvlText w:val=""/>
      <w:lvlJc w:val="left"/>
      <w:pPr>
        <w:tabs>
          <w:tab w:val="num" w:pos="1443"/>
        </w:tabs>
        <w:ind w:left="1443" w:hanging="363"/>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20" w15:restartNumberingAfterBreak="0">
    <w:nsid w:val="27604E0E"/>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1" w15:restartNumberingAfterBreak="0">
    <w:nsid w:val="2ABF2A6D"/>
    <w:multiLevelType w:val="hybridMultilevel"/>
    <w:tmpl w:val="8B8C21D8"/>
    <w:lvl w:ilvl="0" w:tplc="9D262F04">
      <w:start w:val="1"/>
      <w:numFmt w:val="bullet"/>
      <w:lvlText w:val="–"/>
      <w:lvlJc w:val="left"/>
      <w:pPr>
        <w:tabs>
          <w:tab w:val="num" w:pos="2163"/>
        </w:tabs>
        <w:ind w:left="2163" w:firstLine="717"/>
      </w:pPr>
      <w:rPr>
        <w:rFonts w:ascii="Times New Roman" w:hAnsi="Times New Roman"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abstractNum w:abstractNumId="22" w15:restartNumberingAfterBreak="0">
    <w:nsid w:val="2AFC3D55"/>
    <w:multiLevelType w:val="hybridMultilevel"/>
    <w:tmpl w:val="39EA56A8"/>
    <w:lvl w:ilvl="0" w:tplc="04190011">
      <w:start w:val="1"/>
      <w:numFmt w:val="decimal"/>
      <w:lvlText w:val="%1)"/>
      <w:lvlJc w:val="left"/>
      <w:pPr>
        <w:tabs>
          <w:tab w:val="num" w:pos="1778"/>
        </w:tabs>
        <w:ind w:left="1778" w:hanging="360"/>
      </w:pPr>
      <w:rPr>
        <w:rFonts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23" w15:restartNumberingAfterBreak="0">
    <w:nsid w:val="2DF66523"/>
    <w:multiLevelType w:val="multilevel"/>
    <w:tmpl w:val="06343752"/>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4" w15:restartNumberingAfterBreak="0">
    <w:nsid w:val="2E2C1CBC"/>
    <w:multiLevelType w:val="hybridMultilevel"/>
    <w:tmpl w:val="7C5AF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9706EA"/>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6" w15:restartNumberingAfterBreak="0">
    <w:nsid w:val="30A03653"/>
    <w:multiLevelType w:val="hybridMultilevel"/>
    <w:tmpl w:val="90BE414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316C289D"/>
    <w:multiLevelType w:val="multilevel"/>
    <w:tmpl w:val="5564545E"/>
    <w:lvl w:ilvl="0">
      <w:start w:val="1"/>
      <w:numFmt w:val="bullet"/>
      <w:lvlText w:val="–"/>
      <w:lvlJc w:val="left"/>
      <w:pPr>
        <w:ind w:left="1440" w:hanging="360"/>
      </w:pPr>
      <w:rPr>
        <w:rFonts w:ascii="Times New Roman" w:hAnsi="Times New Roman" w:hint="default"/>
      </w:rPr>
    </w:lvl>
    <w:lvl w:ilvl="1">
      <w:start w:val="1"/>
      <w:numFmt w:val="decimal"/>
      <w:lvlText w:val="%1.%2."/>
      <w:lvlJc w:val="left"/>
      <w:pPr>
        <w:ind w:left="1443" w:hanging="432"/>
      </w:pPr>
    </w:lvl>
    <w:lvl w:ilvl="2">
      <w:start w:val="1"/>
      <w:numFmt w:val="decimal"/>
      <w:lvlText w:val="%1.%2.%3."/>
      <w:lvlJc w:val="left"/>
      <w:pPr>
        <w:ind w:left="1875" w:hanging="504"/>
      </w:pPr>
    </w:lvl>
    <w:lvl w:ilvl="3">
      <w:start w:val="1"/>
      <w:numFmt w:val="decimal"/>
      <w:lvlText w:val="%1.%2.%3.%4."/>
      <w:lvlJc w:val="left"/>
      <w:pPr>
        <w:ind w:left="2379" w:hanging="648"/>
      </w:pPr>
    </w:lvl>
    <w:lvl w:ilvl="4">
      <w:start w:val="1"/>
      <w:numFmt w:val="decimal"/>
      <w:lvlText w:val="%1.%2.%3.%4.%5."/>
      <w:lvlJc w:val="left"/>
      <w:pPr>
        <w:ind w:left="2883" w:hanging="792"/>
      </w:pPr>
    </w:lvl>
    <w:lvl w:ilvl="5">
      <w:start w:val="1"/>
      <w:numFmt w:val="decimal"/>
      <w:lvlText w:val="%1.%2.%3.%4.%5.%6."/>
      <w:lvlJc w:val="left"/>
      <w:pPr>
        <w:ind w:left="3387" w:hanging="936"/>
      </w:pPr>
    </w:lvl>
    <w:lvl w:ilvl="6">
      <w:start w:val="1"/>
      <w:numFmt w:val="decimal"/>
      <w:lvlText w:val="%1.%2.%3.%4.%5.%6.%7."/>
      <w:lvlJc w:val="left"/>
      <w:pPr>
        <w:ind w:left="3891" w:hanging="1080"/>
      </w:pPr>
    </w:lvl>
    <w:lvl w:ilvl="7">
      <w:start w:val="1"/>
      <w:numFmt w:val="decimal"/>
      <w:lvlText w:val="%1.%2.%3.%4.%5.%6.%7.%8."/>
      <w:lvlJc w:val="left"/>
      <w:pPr>
        <w:ind w:left="4395" w:hanging="1224"/>
      </w:pPr>
    </w:lvl>
    <w:lvl w:ilvl="8">
      <w:start w:val="1"/>
      <w:numFmt w:val="decimal"/>
      <w:lvlText w:val="%1.%2.%3.%4.%5.%6.%7.%8.%9."/>
      <w:lvlJc w:val="left"/>
      <w:pPr>
        <w:ind w:left="4971" w:hanging="1440"/>
      </w:pPr>
    </w:lvl>
  </w:abstractNum>
  <w:abstractNum w:abstractNumId="28" w15:restartNumberingAfterBreak="0">
    <w:nsid w:val="3CD16208"/>
    <w:multiLevelType w:val="multilevel"/>
    <w:tmpl w:val="17C43856"/>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decimal"/>
      <w:lvlText w:val="%1.%2.%3."/>
      <w:lvlJc w:val="left"/>
      <w:pPr>
        <w:ind w:left="87" w:hanging="504"/>
      </w:p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9" w15:restartNumberingAfterBreak="0">
    <w:nsid w:val="400364CB"/>
    <w:multiLevelType w:val="hybridMultilevel"/>
    <w:tmpl w:val="18969082"/>
    <w:lvl w:ilvl="0" w:tplc="04190011">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15:restartNumberingAfterBreak="0">
    <w:nsid w:val="405010FC"/>
    <w:multiLevelType w:val="hybridMultilevel"/>
    <w:tmpl w:val="867826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43C229A9"/>
    <w:multiLevelType w:val="hybridMultilevel"/>
    <w:tmpl w:val="D85CD1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446F1D41"/>
    <w:multiLevelType w:val="hybridMultilevel"/>
    <w:tmpl w:val="326E37CE"/>
    <w:lvl w:ilvl="0" w:tplc="9D262F04">
      <w:start w:val="1"/>
      <w:numFmt w:val="bullet"/>
      <w:lvlText w:val="–"/>
      <w:lvlJc w:val="left"/>
      <w:pPr>
        <w:tabs>
          <w:tab w:val="num" w:pos="363"/>
        </w:tabs>
        <w:ind w:left="363" w:firstLine="717"/>
      </w:pPr>
      <w:rPr>
        <w:rFonts w:ascii="Times New Roman" w:hAnsi="Times New Roman" w:hint="default"/>
      </w:rPr>
    </w:lvl>
    <w:lvl w:ilvl="1" w:tplc="C49AC848">
      <w:start w:val="1"/>
      <w:numFmt w:val="bullet"/>
      <w:lvlText w:val="o"/>
      <w:lvlJc w:val="left"/>
      <w:pPr>
        <w:tabs>
          <w:tab w:val="num" w:pos="1758"/>
        </w:tabs>
        <w:ind w:left="1758" w:firstLine="45"/>
      </w:pPr>
      <w:rPr>
        <w:rFonts w:ascii="Courier New" w:hAnsi="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33" w15:restartNumberingAfterBreak="0">
    <w:nsid w:val="472C1FDE"/>
    <w:multiLevelType w:val="hybridMultilevel"/>
    <w:tmpl w:val="33B86E94"/>
    <w:lvl w:ilvl="0" w:tplc="89669FC8">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7A83112"/>
    <w:multiLevelType w:val="multilevel"/>
    <w:tmpl w:val="C1E4F8DE"/>
    <w:lvl w:ilvl="0">
      <w:start w:val="1"/>
      <w:numFmt w:val="decimal"/>
      <w:lvlText w:val="%1."/>
      <w:lvlJc w:val="left"/>
      <w:pPr>
        <w:ind w:left="660" w:hanging="660"/>
      </w:pPr>
      <w:rPr>
        <w:rFonts w:cs="Times New Roman" w:hint="default"/>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5" w15:restartNumberingAfterBreak="0">
    <w:nsid w:val="49950E62"/>
    <w:multiLevelType w:val="hybridMultilevel"/>
    <w:tmpl w:val="CE54F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A182CCA"/>
    <w:multiLevelType w:val="multilevel"/>
    <w:tmpl w:val="19ECBF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A4E52A2"/>
    <w:multiLevelType w:val="hybridMultilevel"/>
    <w:tmpl w:val="88F6C672"/>
    <w:lvl w:ilvl="0" w:tplc="C30C4A24">
      <w:start w:val="1"/>
      <w:numFmt w:val="bullet"/>
      <w:pStyle w:val="4"/>
      <w:lvlText w:val=""/>
      <w:lvlJc w:val="left"/>
      <w:pPr>
        <w:ind w:left="1489" w:hanging="360"/>
      </w:pPr>
      <w:rPr>
        <w:rFonts w:ascii="Symbol" w:hAnsi="Symbol" w:hint="default"/>
      </w:rPr>
    </w:lvl>
    <w:lvl w:ilvl="1" w:tplc="04190003">
      <w:start w:val="1"/>
      <w:numFmt w:val="bullet"/>
      <w:lvlText w:val="o"/>
      <w:lvlJc w:val="left"/>
      <w:pPr>
        <w:ind w:left="2209" w:hanging="360"/>
      </w:pPr>
      <w:rPr>
        <w:rFonts w:ascii="Courier New" w:hAnsi="Courier New" w:hint="default"/>
      </w:rPr>
    </w:lvl>
    <w:lvl w:ilvl="2" w:tplc="04190005">
      <w:start w:val="1"/>
      <w:numFmt w:val="bullet"/>
      <w:lvlText w:val=""/>
      <w:lvlJc w:val="left"/>
      <w:pPr>
        <w:ind w:left="2929" w:hanging="360"/>
      </w:pPr>
      <w:rPr>
        <w:rFonts w:ascii="Wingdings" w:hAnsi="Wingdings" w:hint="default"/>
      </w:rPr>
    </w:lvl>
    <w:lvl w:ilvl="3" w:tplc="04190001">
      <w:start w:val="1"/>
      <w:numFmt w:val="bullet"/>
      <w:lvlText w:val=""/>
      <w:lvlJc w:val="left"/>
      <w:pPr>
        <w:ind w:left="3649" w:hanging="360"/>
      </w:pPr>
      <w:rPr>
        <w:rFonts w:ascii="Symbol" w:hAnsi="Symbol" w:hint="default"/>
      </w:rPr>
    </w:lvl>
    <w:lvl w:ilvl="4" w:tplc="04190003">
      <w:start w:val="1"/>
      <w:numFmt w:val="bullet"/>
      <w:lvlText w:val="o"/>
      <w:lvlJc w:val="left"/>
      <w:pPr>
        <w:ind w:left="4369" w:hanging="360"/>
      </w:pPr>
      <w:rPr>
        <w:rFonts w:ascii="Courier New" w:hAnsi="Courier New" w:hint="default"/>
      </w:rPr>
    </w:lvl>
    <w:lvl w:ilvl="5" w:tplc="04190005">
      <w:start w:val="1"/>
      <w:numFmt w:val="bullet"/>
      <w:lvlText w:val=""/>
      <w:lvlJc w:val="left"/>
      <w:pPr>
        <w:ind w:left="5089" w:hanging="360"/>
      </w:pPr>
      <w:rPr>
        <w:rFonts w:ascii="Wingdings" w:hAnsi="Wingdings" w:hint="default"/>
      </w:rPr>
    </w:lvl>
    <w:lvl w:ilvl="6" w:tplc="04190001">
      <w:start w:val="1"/>
      <w:numFmt w:val="bullet"/>
      <w:lvlText w:val=""/>
      <w:lvlJc w:val="left"/>
      <w:pPr>
        <w:ind w:left="5809" w:hanging="360"/>
      </w:pPr>
      <w:rPr>
        <w:rFonts w:ascii="Symbol" w:hAnsi="Symbol" w:hint="default"/>
      </w:rPr>
    </w:lvl>
    <w:lvl w:ilvl="7" w:tplc="04190003">
      <w:start w:val="1"/>
      <w:numFmt w:val="bullet"/>
      <w:lvlText w:val="o"/>
      <w:lvlJc w:val="left"/>
      <w:pPr>
        <w:ind w:left="6529" w:hanging="360"/>
      </w:pPr>
      <w:rPr>
        <w:rFonts w:ascii="Courier New" w:hAnsi="Courier New" w:hint="default"/>
      </w:rPr>
    </w:lvl>
    <w:lvl w:ilvl="8" w:tplc="04190005">
      <w:start w:val="1"/>
      <w:numFmt w:val="bullet"/>
      <w:lvlText w:val=""/>
      <w:lvlJc w:val="left"/>
      <w:pPr>
        <w:ind w:left="7249" w:hanging="360"/>
      </w:pPr>
      <w:rPr>
        <w:rFonts w:ascii="Wingdings" w:hAnsi="Wingdings" w:hint="default"/>
      </w:rPr>
    </w:lvl>
  </w:abstractNum>
  <w:abstractNum w:abstractNumId="38" w15:restartNumberingAfterBreak="0">
    <w:nsid w:val="4C396C6D"/>
    <w:multiLevelType w:val="multilevel"/>
    <w:tmpl w:val="E452AF1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F400F9A"/>
    <w:multiLevelType w:val="hybridMultilevel"/>
    <w:tmpl w:val="6A2CA29A"/>
    <w:lvl w:ilvl="0" w:tplc="D7625A54">
      <w:start w:val="1"/>
      <w:numFmt w:val="bullet"/>
      <w:lvlText w:val="─"/>
      <w:lvlJc w:val="left"/>
      <w:pPr>
        <w:ind w:left="1429"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24B3DC1"/>
    <w:multiLevelType w:val="hybridMultilevel"/>
    <w:tmpl w:val="BC6E7C3E"/>
    <w:lvl w:ilvl="0" w:tplc="9E548CD8">
      <w:start w:val="1"/>
      <w:numFmt w:val="bullet"/>
      <w:lvlText w:val=""/>
      <w:lvlJc w:val="left"/>
      <w:pPr>
        <w:tabs>
          <w:tab w:val="num" w:pos="1849"/>
        </w:tabs>
        <w:ind w:left="1849" w:hanging="363"/>
      </w:pPr>
      <w:rPr>
        <w:rFonts w:ascii="Symbol" w:hAnsi="Symbol" w:hint="default"/>
      </w:rPr>
    </w:lvl>
    <w:lvl w:ilvl="1" w:tplc="04190003" w:tentative="1">
      <w:start w:val="1"/>
      <w:numFmt w:val="bullet"/>
      <w:lvlText w:val="o"/>
      <w:lvlJc w:val="left"/>
      <w:pPr>
        <w:tabs>
          <w:tab w:val="num" w:pos="2569"/>
        </w:tabs>
        <w:ind w:left="2569" w:hanging="360"/>
      </w:pPr>
      <w:rPr>
        <w:rFonts w:ascii="Courier New" w:hAnsi="Courier New" w:hint="default"/>
      </w:rPr>
    </w:lvl>
    <w:lvl w:ilvl="2" w:tplc="04190005" w:tentative="1">
      <w:start w:val="1"/>
      <w:numFmt w:val="bullet"/>
      <w:lvlText w:val=""/>
      <w:lvlJc w:val="left"/>
      <w:pPr>
        <w:tabs>
          <w:tab w:val="num" w:pos="3289"/>
        </w:tabs>
        <w:ind w:left="3289" w:hanging="360"/>
      </w:pPr>
      <w:rPr>
        <w:rFonts w:ascii="Wingdings" w:hAnsi="Wingdings" w:hint="default"/>
      </w:rPr>
    </w:lvl>
    <w:lvl w:ilvl="3" w:tplc="04190001" w:tentative="1">
      <w:start w:val="1"/>
      <w:numFmt w:val="bullet"/>
      <w:lvlText w:val=""/>
      <w:lvlJc w:val="left"/>
      <w:pPr>
        <w:tabs>
          <w:tab w:val="num" w:pos="4009"/>
        </w:tabs>
        <w:ind w:left="4009" w:hanging="360"/>
      </w:pPr>
      <w:rPr>
        <w:rFonts w:ascii="Symbol" w:hAnsi="Symbol" w:hint="default"/>
      </w:rPr>
    </w:lvl>
    <w:lvl w:ilvl="4" w:tplc="04190003" w:tentative="1">
      <w:start w:val="1"/>
      <w:numFmt w:val="bullet"/>
      <w:lvlText w:val="o"/>
      <w:lvlJc w:val="left"/>
      <w:pPr>
        <w:tabs>
          <w:tab w:val="num" w:pos="4729"/>
        </w:tabs>
        <w:ind w:left="4729" w:hanging="360"/>
      </w:pPr>
      <w:rPr>
        <w:rFonts w:ascii="Courier New" w:hAnsi="Courier New" w:hint="default"/>
      </w:rPr>
    </w:lvl>
    <w:lvl w:ilvl="5" w:tplc="04190005" w:tentative="1">
      <w:start w:val="1"/>
      <w:numFmt w:val="bullet"/>
      <w:lvlText w:val=""/>
      <w:lvlJc w:val="left"/>
      <w:pPr>
        <w:tabs>
          <w:tab w:val="num" w:pos="5449"/>
        </w:tabs>
        <w:ind w:left="5449" w:hanging="360"/>
      </w:pPr>
      <w:rPr>
        <w:rFonts w:ascii="Wingdings" w:hAnsi="Wingdings" w:hint="default"/>
      </w:rPr>
    </w:lvl>
    <w:lvl w:ilvl="6" w:tplc="04190001" w:tentative="1">
      <w:start w:val="1"/>
      <w:numFmt w:val="bullet"/>
      <w:lvlText w:val=""/>
      <w:lvlJc w:val="left"/>
      <w:pPr>
        <w:tabs>
          <w:tab w:val="num" w:pos="6169"/>
        </w:tabs>
        <w:ind w:left="6169" w:hanging="360"/>
      </w:pPr>
      <w:rPr>
        <w:rFonts w:ascii="Symbol" w:hAnsi="Symbol" w:hint="default"/>
      </w:rPr>
    </w:lvl>
    <w:lvl w:ilvl="7" w:tplc="04190003" w:tentative="1">
      <w:start w:val="1"/>
      <w:numFmt w:val="bullet"/>
      <w:lvlText w:val="o"/>
      <w:lvlJc w:val="left"/>
      <w:pPr>
        <w:tabs>
          <w:tab w:val="num" w:pos="6889"/>
        </w:tabs>
        <w:ind w:left="6889" w:hanging="360"/>
      </w:pPr>
      <w:rPr>
        <w:rFonts w:ascii="Courier New" w:hAnsi="Courier New" w:hint="default"/>
      </w:rPr>
    </w:lvl>
    <w:lvl w:ilvl="8" w:tplc="04190005" w:tentative="1">
      <w:start w:val="1"/>
      <w:numFmt w:val="bullet"/>
      <w:lvlText w:val=""/>
      <w:lvlJc w:val="left"/>
      <w:pPr>
        <w:tabs>
          <w:tab w:val="num" w:pos="7609"/>
        </w:tabs>
        <w:ind w:left="7609" w:hanging="360"/>
      </w:pPr>
      <w:rPr>
        <w:rFonts w:ascii="Wingdings" w:hAnsi="Wingdings" w:hint="default"/>
      </w:rPr>
    </w:lvl>
  </w:abstractNum>
  <w:abstractNum w:abstractNumId="41" w15:restartNumberingAfterBreak="0">
    <w:nsid w:val="55E324CD"/>
    <w:multiLevelType w:val="hybridMultilevel"/>
    <w:tmpl w:val="199E2F50"/>
    <w:lvl w:ilvl="0" w:tplc="9E548CD8">
      <w:start w:val="1"/>
      <w:numFmt w:val="bullet"/>
      <w:lvlText w:val=""/>
      <w:lvlJc w:val="left"/>
      <w:pPr>
        <w:tabs>
          <w:tab w:val="num" w:pos="651"/>
        </w:tabs>
        <w:ind w:left="651" w:hanging="363"/>
      </w:pPr>
      <w:rPr>
        <w:rFonts w:ascii="Symbol" w:hAnsi="Symbol"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1731"/>
        </w:tabs>
        <w:ind w:left="1731" w:hanging="360"/>
      </w:pPr>
      <w:rPr>
        <w:rFonts w:ascii="Wingdings" w:hAnsi="Wingdings" w:hint="default"/>
      </w:rPr>
    </w:lvl>
    <w:lvl w:ilvl="3" w:tplc="04190001" w:tentative="1">
      <w:start w:val="1"/>
      <w:numFmt w:val="bullet"/>
      <w:lvlText w:val=""/>
      <w:lvlJc w:val="left"/>
      <w:pPr>
        <w:tabs>
          <w:tab w:val="num" w:pos="2451"/>
        </w:tabs>
        <w:ind w:left="2451" w:hanging="360"/>
      </w:pPr>
      <w:rPr>
        <w:rFonts w:ascii="Symbol" w:hAnsi="Symbol" w:hint="default"/>
      </w:rPr>
    </w:lvl>
    <w:lvl w:ilvl="4" w:tplc="04190003" w:tentative="1">
      <w:start w:val="1"/>
      <w:numFmt w:val="bullet"/>
      <w:lvlText w:val="o"/>
      <w:lvlJc w:val="left"/>
      <w:pPr>
        <w:tabs>
          <w:tab w:val="num" w:pos="3171"/>
        </w:tabs>
        <w:ind w:left="3171" w:hanging="360"/>
      </w:pPr>
      <w:rPr>
        <w:rFonts w:ascii="Courier New" w:hAnsi="Courier New" w:hint="default"/>
      </w:rPr>
    </w:lvl>
    <w:lvl w:ilvl="5" w:tplc="04190005" w:tentative="1">
      <w:start w:val="1"/>
      <w:numFmt w:val="bullet"/>
      <w:lvlText w:val=""/>
      <w:lvlJc w:val="left"/>
      <w:pPr>
        <w:tabs>
          <w:tab w:val="num" w:pos="3891"/>
        </w:tabs>
        <w:ind w:left="3891" w:hanging="360"/>
      </w:pPr>
      <w:rPr>
        <w:rFonts w:ascii="Wingdings" w:hAnsi="Wingdings" w:hint="default"/>
      </w:rPr>
    </w:lvl>
    <w:lvl w:ilvl="6" w:tplc="04190001" w:tentative="1">
      <w:start w:val="1"/>
      <w:numFmt w:val="bullet"/>
      <w:lvlText w:val=""/>
      <w:lvlJc w:val="left"/>
      <w:pPr>
        <w:tabs>
          <w:tab w:val="num" w:pos="4611"/>
        </w:tabs>
        <w:ind w:left="4611" w:hanging="360"/>
      </w:pPr>
      <w:rPr>
        <w:rFonts w:ascii="Symbol" w:hAnsi="Symbol" w:hint="default"/>
      </w:rPr>
    </w:lvl>
    <w:lvl w:ilvl="7" w:tplc="04190003" w:tentative="1">
      <w:start w:val="1"/>
      <w:numFmt w:val="bullet"/>
      <w:lvlText w:val="o"/>
      <w:lvlJc w:val="left"/>
      <w:pPr>
        <w:tabs>
          <w:tab w:val="num" w:pos="5331"/>
        </w:tabs>
        <w:ind w:left="5331" w:hanging="360"/>
      </w:pPr>
      <w:rPr>
        <w:rFonts w:ascii="Courier New" w:hAnsi="Courier New" w:hint="default"/>
      </w:rPr>
    </w:lvl>
    <w:lvl w:ilvl="8" w:tplc="04190005" w:tentative="1">
      <w:start w:val="1"/>
      <w:numFmt w:val="bullet"/>
      <w:lvlText w:val=""/>
      <w:lvlJc w:val="left"/>
      <w:pPr>
        <w:tabs>
          <w:tab w:val="num" w:pos="6051"/>
        </w:tabs>
        <w:ind w:left="6051" w:hanging="360"/>
      </w:pPr>
      <w:rPr>
        <w:rFonts w:ascii="Wingdings" w:hAnsi="Wingdings" w:hint="default"/>
      </w:rPr>
    </w:lvl>
  </w:abstractNum>
  <w:abstractNum w:abstractNumId="42" w15:restartNumberingAfterBreak="0">
    <w:nsid w:val="568C7DC7"/>
    <w:multiLevelType w:val="hybridMultilevel"/>
    <w:tmpl w:val="4028D0E4"/>
    <w:lvl w:ilvl="0" w:tplc="04190011">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3" w15:restartNumberingAfterBreak="0">
    <w:nsid w:val="56D312E1"/>
    <w:multiLevelType w:val="hybridMultilevel"/>
    <w:tmpl w:val="FF900040"/>
    <w:lvl w:ilvl="0" w:tplc="04190011">
      <w:start w:val="1"/>
      <w:numFmt w:val="decimal"/>
      <w:lvlText w:val="%1)"/>
      <w:lvlJc w:val="left"/>
      <w:pPr>
        <w:tabs>
          <w:tab w:val="num" w:pos="1800"/>
        </w:tabs>
        <w:ind w:left="1800" w:hanging="360"/>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90C5C86"/>
    <w:multiLevelType w:val="hybridMultilevel"/>
    <w:tmpl w:val="25D6E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94871D7"/>
    <w:multiLevelType w:val="hybridMultilevel"/>
    <w:tmpl w:val="15860462"/>
    <w:lvl w:ilvl="0" w:tplc="9D262F04">
      <w:start w:val="1"/>
      <w:numFmt w:val="bullet"/>
      <w:lvlText w:val="–"/>
      <w:lvlJc w:val="left"/>
      <w:pPr>
        <w:tabs>
          <w:tab w:val="num" w:pos="709"/>
        </w:tabs>
        <w:ind w:left="709" w:firstLine="717"/>
      </w:pPr>
      <w:rPr>
        <w:rFonts w:ascii="Times New Roman" w:hAnsi="Times New Roman"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9973BEA"/>
    <w:multiLevelType w:val="hybridMultilevel"/>
    <w:tmpl w:val="A07C38C0"/>
    <w:lvl w:ilvl="0" w:tplc="04190011">
      <w:start w:val="1"/>
      <w:numFmt w:val="decimal"/>
      <w:lvlText w:val="%1)"/>
      <w:lvlJc w:val="left"/>
      <w:pPr>
        <w:ind w:left="1069" w:hanging="360"/>
      </w:pPr>
      <w:rPr>
        <w:rFonts w:cs="Times New Roman"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8" w15:restartNumberingAfterBreak="0">
    <w:nsid w:val="59B66747"/>
    <w:multiLevelType w:val="hybridMultilevel"/>
    <w:tmpl w:val="BB30958E"/>
    <w:lvl w:ilvl="0" w:tplc="9D262F04">
      <w:start w:val="1"/>
      <w:numFmt w:val="bullet"/>
      <w:lvlText w:val="–"/>
      <w:lvlJc w:val="left"/>
      <w:pPr>
        <w:tabs>
          <w:tab w:val="num" w:pos="349"/>
        </w:tabs>
        <w:ind w:left="349" w:firstLine="71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B3971AD"/>
    <w:multiLevelType w:val="hybridMultilevel"/>
    <w:tmpl w:val="17B85B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5B807CDC"/>
    <w:multiLevelType w:val="multilevel"/>
    <w:tmpl w:val="A3D0E124"/>
    <w:lvl w:ilvl="0">
      <w:start w:val="1"/>
      <w:numFmt w:val="bullet"/>
      <w:lvlText w:val=""/>
      <w:lvlJc w:val="left"/>
      <w:pPr>
        <w:tabs>
          <w:tab w:val="num" w:pos="2163"/>
        </w:tabs>
        <w:ind w:left="2163" w:hanging="363"/>
      </w:pPr>
      <w:rPr>
        <w:rFonts w:ascii="Symbol" w:hAnsi="Symbol" w:hint="default"/>
      </w:rPr>
    </w:lvl>
    <w:lvl w:ilvl="1">
      <w:start w:val="3"/>
      <w:numFmt w:val="decimal"/>
      <w:lvlText w:val="%1.%2."/>
      <w:lvlJc w:val="left"/>
      <w:pPr>
        <w:ind w:left="2874" w:hanging="720"/>
      </w:pPr>
      <w:rPr>
        <w:rFonts w:cs="Times New Roman" w:hint="default"/>
      </w:rPr>
    </w:lvl>
    <w:lvl w:ilvl="2">
      <w:start w:val="2"/>
      <w:numFmt w:val="decimal"/>
      <w:lvlText w:val="%1.%2.%3."/>
      <w:lvlJc w:val="left"/>
      <w:pPr>
        <w:ind w:left="3228" w:hanging="720"/>
      </w:pPr>
      <w:rPr>
        <w:rFonts w:cs="Times New Roman" w:hint="default"/>
      </w:rPr>
    </w:lvl>
    <w:lvl w:ilvl="3">
      <w:start w:val="1"/>
      <w:numFmt w:val="decimal"/>
      <w:lvlText w:val="%1.%2.%3.%4."/>
      <w:lvlJc w:val="left"/>
      <w:pPr>
        <w:ind w:left="3942" w:hanging="1080"/>
      </w:pPr>
      <w:rPr>
        <w:rFonts w:cs="Times New Roman" w:hint="default"/>
      </w:rPr>
    </w:lvl>
    <w:lvl w:ilvl="4">
      <w:start w:val="1"/>
      <w:numFmt w:val="decimal"/>
      <w:lvlText w:val="%1.%2.%3.%4.%5."/>
      <w:lvlJc w:val="left"/>
      <w:pPr>
        <w:ind w:left="4656" w:hanging="144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800"/>
      </w:pPr>
      <w:rPr>
        <w:rFonts w:cs="Times New Roman" w:hint="default"/>
      </w:rPr>
    </w:lvl>
    <w:lvl w:ilvl="7">
      <w:start w:val="1"/>
      <w:numFmt w:val="decimal"/>
      <w:lvlText w:val="%1.%2.%3.%4.%5.%6.%7.%8."/>
      <w:lvlJc w:val="left"/>
      <w:pPr>
        <w:ind w:left="6078" w:hanging="1800"/>
      </w:pPr>
      <w:rPr>
        <w:rFonts w:cs="Times New Roman" w:hint="default"/>
      </w:rPr>
    </w:lvl>
    <w:lvl w:ilvl="8">
      <w:start w:val="1"/>
      <w:numFmt w:val="decimal"/>
      <w:lvlText w:val="%1.%2.%3.%4.%5.%6.%7.%8.%9."/>
      <w:lvlJc w:val="left"/>
      <w:pPr>
        <w:ind w:left="6792" w:hanging="2160"/>
      </w:pPr>
      <w:rPr>
        <w:rFonts w:cs="Times New Roman" w:hint="default"/>
      </w:rPr>
    </w:lvl>
  </w:abstractNum>
  <w:abstractNum w:abstractNumId="51" w15:restartNumberingAfterBreak="0">
    <w:nsid w:val="623D106A"/>
    <w:multiLevelType w:val="hybridMultilevel"/>
    <w:tmpl w:val="CDD4D0A6"/>
    <w:lvl w:ilvl="0" w:tplc="04190011">
      <w:start w:val="1"/>
      <w:numFmt w:val="decimal"/>
      <w:lvlText w:val="%1)"/>
      <w:lvlJc w:val="left"/>
      <w:pPr>
        <w:tabs>
          <w:tab w:val="num" w:pos="1800"/>
        </w:tabs>
        <w:ind w:left="1800" w:hanging="360"/>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63520B1D"/>
    <w:multiLevelType w:val="hybridMultilevel"/>
    <w:tmpl w:val="097C4D92"/>
    <w:lvl w:ilvl="0" w:tplc="9E548CD8">
      <w:start w:val="1"/>
      <w:numFmt w:val="bullet"/>
      <w:lvlText w:val=""/>
      <w:lvlJc w:val="left"/>
      <w:pPr>
        <w:tabs>
          <w:tab w:val="num" w:pos="543"/>
        </w:tabs>
        <w:ind w:left="543" w:hanging="363"/>
      </w:pPr>
      <w:rPr>
        <w:rFonts w:ascii="Symbol" w:hAnsi="Symbol"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612"/>
        </w:tabs>
        <w:ind w:left="-612" w:hanging="360"/>
      </w:pPr>
      <w:rPr>
        <w:rFonts w:ascii="Wingdings" w:hAnsi="Wingdings" w:hint="default"/>
      </w:rPr>
    </w:lvl>
    <w:lvl w:ilvl="3" w:tplc="04190001" w:tentative="1">
      <w:start w:val="1"/>
      <w:numFmt w:val="bullet"/>
      <w:lvlText w:val=""/>
      <w:lvlJc w:val="left"/>
      <w:pPr>
        <w:tabs>
          <w:tab w:val="num" w:pos="108"/>
        </w:tabs>
        <w:ind w:left="108" w:hanging="360"/>
      </w:pPr>
      <w:rPr>
        <w:rFonts w:ascii="Symbol" w:hAnsi="Symbol" w:hint="default"/>
      </w:rPr>
    </w:lvl>
    <w:lvl w:ilvl="4" w:tplc="04190003" w:tentative="1">
      <w:start w:val="1"/>
      <w:numFmt w:val="bullet"/>
      <w:lvlText w:val="o"/>
      <w:lvlJc w:val="left"/>
      <w:pPr>
        <w:tabs>
          <w:tab w:val="num" w:pos="828"/>
        </w:tabs>
        <w:ind w:left="828" w:hanging="360"/>
      </w:pPr>
      <w:rPr>
        <w:rFonts w:ascii="Courier New" w:hAnsi="Courier New" w:hint="default"/>
      </w:rPr>
    </w:lvl>
    <w:lvl w:ilvl="5" w:tplc="04190005" w:tentative="1">
      <w:start w:val="1"/>
      <w:numFmt w:val="bullet"/>
      <w:lvlText w:val=""/>
      <w:lvlJc w:val="left"/>
      <w:pPr>
        <w:tabs>
          <w:tab w:val="num" w:pos="1548"/>
        </w:tabs>
        <w:ind w:left="1548" w:hanging="360"/>
      </w:pPr>
      <w:rPr>
        <w:rFonts w:ascii="Wingdings" w:hAnsi="Wingdings" w:hint="default"/>
      </w:rPr>
    </w:lvl>
    <w:lvl w:ilvl="6" w:tplc="04190001" w:tentative="1">
      <w:start w:val="1"/>
      <w:numFmt w:val="bullet"/>
      <w:lvlText w:val=""/>
      <w:lvlJc w:val="left"/>
      <w:pPr>
        <w:tabs>
          <w:tab w:val="num" w:pos="2268"/>
        </w:tabs>
        <w:ind w:left="2268" w:hanging="360"/>
      </w:pPr>
      <w:rPr>
        <w:rFonts w:ascii="Symbol" w:hAnsi="Symbol" w:hint="default"/>
      </w:rPr>
    </w:lvl>
    <w:lvl w:ilvl="7" w:tplc="04190003" w:tentative="1">
      <w:start w:val="1"/>
      <w:numFmt w:val="bullet"/>
      <w:lvlText w:val="o"/>
      <w:lvlJc w:val="left"/>
      <w:pPr>
        <w:tabs>
          <w:tab w:val="num" w:pos="2988"/>
        </w:tabs>
        <w:ind w:left="2988" w:hanging="360"/>
      </w:pPr>
      <w:rPr>
        <w:rFonts w:ascii="Courier New" w:hAnsi="Courier New" w:hint="default"/>
      </w:rPr>
    </w:lvl>
    <w:lvl w:ilvl="8" w:tplc="04190005" w:tentative="1">
      <w:start w:val="1"/>
      <w:numFmt w:val="bullet"/>
      <w:lvlText w:val=""/>
      <w:lvlJc w:val="left"/>
      <w:pPr>
        <w:tabs>
          <w:tab w:val="num" w:pos="3708"/>
        </w:tabs>
        <w:ind w:left="3708" w:hanging="360"/>
      </w:pPr>
      <w:rPr>
        <w:rFonts w:ascii="Wingdings" w:hAnsi="Wingdings" w:hint="default"/>
      </w:rPr>
    </w:lvl>
  </w:abstractNum>
  <w:abstractNum w:abstractNumId="53"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D3602F"/>
    <w:multiLevelType w:val="hybridMultilevel"/>
    <w:tmpl w:val="8EEA1EC2"/>
    <w:lvl w:ilvl="0" w:tplc="4426F906">
      <w:start w:val="1"/>
      <w:numFmt w:val="bullet"/>
      <w:pStyle w:val="2"/>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5" w15:restartNumberingAfterBreak="0">
    <w:nsid w:val="68A01E1A"/>
    <w:multiLevelType w:val="hybridMultilevel"/>
    <w:tmpl w:val="7144D2F6"/>
    <w:lvl w:ilvl="0" w:tplc="483C73BC">
      <w:start w:val="1"/>
      <w:numFmt w:val="decimal"/>
      <w:lvlText w:val="%1)"/>
      <w:lvlJc w:val="left"/>
      <w:pPr>
        <w:tabs>
          <w:tab w:val="num" w:pos="2596"/>
        </w:tabs>
        <w:ind w:left="2596" w:hanging="1170"/>
      </w:pPr>
      <w:rPr>
        <w:rFonts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6BB431B9"/>
    <w:multiLevelType w:val="multilevel"/>
    <w:tmpl w:val="C1E4F8DE"/>
    <w:lvl w:ilvl="0">
      <w:start w:val="1"/>
      <w:numFmt w:val="decimal"/>
      <w:lvlText w:val="%1."/>
      <w:lvlJc w:val="left"/>
      <w:pPr>
        <w:ind w:left="660" w:hanging="660"/>
      </w:pPr>
      <w:rPr>
        <w:rFonts w:cs="Times New Roman" w:hint="default"/>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57" w15:restartNumberingAfterBreak="0">
    <w:nsid w:val="6FF84860"/>
    <w:multiLevelType w:val="hybridMultilevel"/>
    <w:tmpl w:val="17B85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10A4C5A"/>
    <w:multiLevelType w:val="hybridMultilevel"/>
    <w:tmpl w:val="DEC23C3A"/>
    <w:lvl w:ilvl="0" w:tplc="D7625A54">
      <w:start w:val="1"/>
      <w:numFmt w:val="bullet"/>
      <w:lvlText w:val="─"/>
      <w:lvlJc w:val="left"/>
      <w:pPr>
        <w:ind w:left="1485"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9" w15:restartNumberingAfterBreak="0">
    <w:nsid w:val="75CD0D8A"/>
    <w:multiLevelType w:val="multilevel"/>
    <w:tmpl w:val="19ECBF70"/>
    <w:lvl w:ilvl="0">
      <w:start w:val="1"/>
      <w:numFmt w:val="bullet"/>
      <w:lvlText w:val=""/>
      <w:lvlJc w:val="left"/>
      <w:pPr>
        <w:ind w:left="1011" w:hanging="360"/>
      </w:pPr>
      <w:rPr>
        <w:rFonts w:ascii="Symbol" w:hAnsi="Symbol" w:hint="default"/>
      </w:rPr>
    </w:lvl>
    <w:lvl w:ilvl="1">
      <w:start w:val="1"/>
      <w:numFmt w:val="decimal"/>
      <w:lvlText w:val="%1.%2."/>
      <w:lvlJc w:val="left"/>
      <w:pPr>
        <w:ind w:left="1443" w:hanging="432"/>
      </w:pPr>
    </w:lvl>
    <w:lvl w:ilvl="2">
      <w:start w:val="1"/>
      <w:numFmt w:val="decimal"/>
      <w:lvlText w:val="%1.%2.%3."/>
      <w:lvlJc w:val="left"/>
      <w:pPr>
        <w:ind w:left="1875" w:hanging="504"/>
      </w:pPr>
    </w:lvl>
    <w:lvl w:ilvl="3">
      <w:start w:val="1"/>
      <w:numFmt w:val="decimal"/>
      <w:lvlText w:val="%1.%2.%3.%4."/>
      <w:lvlJc w:val="left"/>
      <w:pPr>
        <w:ind w:left="2379" w:hanging="648"/>
      </w:pPr>
    </w:lvl>
    <w:lvl w:ilvl="4">
      <w:start w:val="1"/>
      <w:numFmt w:val="decimal"/>
      <w:lvlText w:val="%1.%2.%3.%4.%5."/>
      <w:lvlJc w:val="left"/>
      <w:pPr>
        <w:ind w:left="2883" w:hanging="792"/>
      </w:pPr>
    </w:lvl>
    <w:lvl w:ilvl="5">
      <w:start w:val="1"/>
      <w:numFmt w:val="decimal"/>
      <w:lvlText w:val="%1.%2.%3.%4.%5.%6."/>
      <w:lvlJc w:val="left"/>
      <w:pPr>
        <w:ind w:left="3387" w:hanging="936"/>
      </w:pPr>
    </w:lvl>
    <w:lvl w:ilvl="6">
      <w:start w:val="1"/>
      <w:numFmt w:val="decimal"/>
      <w:lvlText w:val="%1.%2.%3.%4.%5.%6.%7."/>
      <w:lvlJc w:val="left"/>
      <w:pPr>
        <w:ind w:left="3891" w:hanging="1080"/>
      </w:pPr>
    </w:lvl>
    <w:lvl w:ilvl="7">
      <w:start w:val="1"/>
      <w:numFmt w:val="decimal"/>
      <w:lvlText w:val="%1.%2.%3.%4.%5.%6.%7.%8."/>
      <w:lvlJc w:val="left"/>
      <w:pPr>
        <w:ind w:left="4395" w:hanging="1224"/>
      </w:pPr>
    </w:lvl>
    <w:lvl w:ilvl="8">
      <w:start w:val="1"/>
      <w:numFmt w:val="decimal"/>
      <w:lvlText w:val="%1.%2.%3.%4.%5.%6.%7.%8.%9."/>
      <w:lvlJc w:val="left"/>
      <w:pPr>
        <w:ind w:left="4971" w:hanging="1440"/>
      </w:pPr>
    </w:lvl>
  </w:abstractNum>
  <w:abstractNum w:abstractNumId="60" w15:restartNumberingAfterBreak="0">
    <w:nsid w:val="75CE2460"/>
    <w:multiLevelType w:val="hybridMultilevel"/>
    <w:tmpl w:val="8578F56C"/>
    <w:lvl w:ilvl="0" w:tplc="9E548CD8">
      <w:start w:val="1"/>
      <w:numFmt w:val="bullet"/>
      <w:lvlText w:val=""/>
      <w:lvlJc w:val="left"/>
      <w:pPr>
        <w:tabs>
          <w:tab w:val="num" w:pos="2163"/>
        </w:tabs>
        <w:ind w:left="2163" w:hanging="363"/>
      </w:pPr>
      <w:rPr>
        <w:rFonts w:ascii="Symbol" w:hAnsi="Symbol" w:hint="default"/>
      </w:rPr>
    </w:lvl>
    <w:lvl w:ilvl="1" w:tplc="04190003" w:tentative="1">
      <w:start w:val="1"/>
      <w:numFmt w:val="bullet"/>
      <w:lvlText w:val="o"/>
      <w:lvlJc w:val="left"/>
      <w:pPr>
        <w:tabs>
          <w:tab w:val="num" w:pos="2883"/>
        </w:tabs>
        <w:ind w:left="2883" w:hanging="360"/>
      </w:pPr>
      <w:rPr>
        <w:rFonts w:ascii="Courier New" w:hAnsi="Courier New" w:hint="default"/>
      </w:rPr>
    </w:lvl>
    <w:lvl w:ilvl="2" w:tplc="04190005" w:tentative="1">
      <w:start w:val="1"/>
      <w:numFmt w:val="bullet"/>
      <w:lvlText w:val=""/>
      <w:lvlJc w:val="left"/>
      <w:pPr>
        <w:tabs>
          <w:tab w:val="num" w:pos="3603"/>
        </w:tabs>
        <w:ind w:left="3603" w:hanging="360"/>
      </w:pPr>
      <w:rPr>
        <w:rFonts w:ascii="Wingdings" w:hAnsi="Wingdings" w:hint="default"/>
      </w:rPr>
    </w:lvl>
    <w:lvl w:ilvl="3" w:tplc="04190001" w:tentative="1">
      <w:start w:val="1"/>
      <w:numFmt w:val="bullet"/>
      <w:lvlText w:val=""/>
      <w:lvlJc w:val="left"/>
      <w:pPr>
        <w:tabs>
          <w:tab w:val="num" w:pos="4323"/>
        </w:tabs>
        <w:ind w:left="4323" w:hanging="360"/>
      </w:pPr>
      <w:rPr>
        <w:rFonts w:ascii="Symbol" w:hAnsi="Symbol" w:hint="default"/>
      </w:rPr>
    </w:lvl>
    <w:lvl w:ilvl="4" w:tplc="04190003" w:tentative="1">
      <w:start w:val="1"/>
      <w:numFmt w:val="bullet"/>
      <w:lvlText w:val="o"/>
      <w:lvlJc w:val="left"/>
      <w:pPr>
        <w:tabs>
          <w:tab w:val="num" w:pos="5043"/>
        </w:tabs>
        <w:ind w:left="5043" w:hanging="360"/>
      </w:pPr>
      <w:rPr>
        <w:rFonts w:ascii="Courier New" w:hAnsi="Courier New" w:hint="default"/>
      </w:rPr>
    </w:lvl>
    <w:lvl w:ilvl="5" w:tplc="04190005" w:tentative="1">
      <w:start w:val="1"/>
      <w:numFmt w:val="bullet"/>
      <w:lvlText w:val=""/>
      <w:lvlJc w:val="left"/>
      <w:pPr>
        <w:tabs>
          <w:tab w:val="num" w:pos="5763"/>
        </w:tabs>
        <w:ind w:left="5763" w:hanging="360"/>
      </w:pPr>
      <w:rPr>
        <w:rFonts w:ascii="Wingdings" w:hAnsi="Wingdings" w:hint="default"/>
      </w:rPr>
    </w:lvl>
    <w:lvl w:ilvl="6" w:tplc="04190001" w:tentative="1">
      <w:start w:val="1"/>
      <w:numFmt w:val="bullet"/>
      <w:lvlText w:val=""/>
      <w:lvlJc w:val="left"/>
      <w:pPr>
        <w:tabs>
          <w:tab w:val="num" w:pos="6483"/>
        </w:tabs>
        <w:ind w:left="6483" w:hanging="360"/>
      </w:pPr>
      <w:rPr>
        <w:rFonts w:ascii="Symbol" w:hAnsi="Symbol" w:hint="default"/>
      </w:rPr>
    </w:lvl>
    <w:lvl w:ilvl="7" w:tplc="04190003" w:tentative="1">
      <w:start w:val="1"/>
      <w:numFmt w:val="bullet"/>
      <w:lvlText w:val="o"/>
      <w:lvlJc w:val="left"/>
      <w:pPr>
        <w:tabs>
          <w:tab w:val="num" w:pos="7203"/>
        </w:tabs>
        <w:ind w:left="7203" w:hanging="360"/>
      </w:pPr>
      <w:rPr>
        <w:rFonts w:ascii="Courier New" w:hAnsi="Courier New" w:hint="default"/>
      </w:rPr>
    </w:lvl>
    <w:lvl w:ilvl="8" w:tplc="04190005" w:tentative="1">
      <w:start w:val="1"/>
      <w:numFmt w:val="bullet"/>
      <w:lvlText w:val=""/>
      <w:lvlJc w:val="left"/>
      <w:pPr>
        <w:tabs>
          <w:tab w:val="num" w:pos="7923"/>
        </w:tabs>
        <w:ind w:left="7923" w:hanging="360"/>
      </w:pPr>
      <w:rPr>
        <w:rFonts w:ascii="Wingdings" w:hAnsi="Wingdings" w:hint="default"/>
      </w:rPr>
    </w:lvl>
  </w:abstractNum>
  <w:abstractNum w:abstractNumId="61" w15:restartNumberingAfterBreak="0">
    <w:nsid w:val="76CE062C"/>
    <w:multiLevelType w:val="hybridMultilevel"/>
    <w:tmpl w:val="03F05C4A"/>
    <w:lvl w:ilvl="0" w:tplc="9E548CD8">
      <w:start w:val="1"/>
      <w:numFmt w:val="bullet"/>
      <w:lvlText w:val=""/>
      <w:lvlJc w:val="left"/>
      <w:pPr>
        <w:tabs>
          <w:tab w:val="num" w:pos="2163"/>
        </w:tabs>
        <w:ind w:left="2163" w:hanging="363"/>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62" w15:restartNumberingAfterBreak="0">
    <w:nsid w:val="76E74E5A"/>
    <w:multiLevelType w:val="hybridMultilevel"/>
    <w:tmpl w:val="18A28782"/>
    <w:lvl w:ilvl="0" w:tplc="9E548CD8">
      <w:start w:val="1"/>
      <w:numFmt w:val="bullet"/>
      <w:lvlText w:val=""/>
      <w:lvlJc w:val="left"/>
      <w:pPr>
        <w:tabs>
          <w:tab w:val="num" w:pos="2163"/>
        </w:tabs>
        <w:ind w:left="2163" w:hanging="363"/>
      </w:pPr>
      <w:rPr>
        <w:rFonts w:ascii="Symbol" w:hAnsi="Symbol" w:hint="default"/>
      </w:rPr>
    </w:lvl>
    <w:lvl w:ilvl="1" w:tplc="04190003" w:tentative="1">
      <w:start w:val="1"/>
      <w:numFmt w:val="bullet"/>
      <w:lvlText w:val="o"/>
      <w:lvlJc w:val="left"/>
      <w:pPr>
        <w:tabs>
          <w:tab w:val="num" w:pos="2883"/>
        </w:tabs>
        <w:ind w:left="2883" w:hanging="360"/>
      </w:pPr>
      <w:rPr>
        <w:rFonts w:ascii="Courier New" w:hAnsi="Courier New" w:hint="default"/>
      </w:rPr>
    </w:lvl>
    <w:lvl w:ilvl="2" w:tplc="04190005" w:tentative="1">
      <w:start w:val="1"/>
      <w:numFmt w:val="bullet"/>
      <w:lvlText w:val=""/>
      <w:lvlJc w:val="left"/>
      <w:pPr>
        <w:tabs>
          <w:tab w:val="num" w:pos="3603"/>
        </w:tabs>
        <w:ind w:left="3603" w:hanging="360"/>
      </w:pPr>
      <w:rPr>
        <w:rFonts w:ascii="Wingdings" w:hAnsi="Wingdings" w:hint="default"/>
      </w:rPr>
    </w:lvl>
    <w:lvl w:ilvl="3" w:tplc="04190001" w:tentative="1">
      <w:start w:val="1"/>
      <w:numFmt w:val="bullet"/>
      <w:lvlText w:val=""/>
      <w:lvlJc w:val="left"/>
      <w:pPr>
        <w:tabs>
          <w:tab w:val="num" w:pos="4323"/>
        </w:tabs>
        <w:ind w:left="4323" w:hanging="360"/>
      </w:pPr>
      <w:rPr>
        <w:rFonts w:ascii="Symbol" w:hAnsi="Symbol" w:hint="default"/>
      </w:rPr>
    </w:lvl>
    <w:lvl w:ilvl="4" w:tplc="04190003" w:tentative="1">
      <w:start w:val="1"/>
      <w:numFmt w:val="bullet"/>
      <w:lvlText w:val="o"/>
      <w:lvlJc w:val="left"/>
      <w:pPr>
        <w:tabs>
          <w:tab w:val="num" w:pos="5043"/>
        </w:tabs>
        <w:ind w:left="5043" w:hanging="360"/>
      </w:pPr>
      <w:rPr>
        <w:rFonts w:ascii="Courier New" w:hAnsi="Courier New" w:hint="default"/>
      </w:rPr>
    </w:lvl>
    <w:lvl w:ilvl="5" w:tplc="04190005" w:tentative="1">
      <w:start w:val="1"/>
      <w:numFmt w:val="bullet"/>
      <w:lvlText w:val=""/>
      <w:lvlJc w:val="left"/>
      <w:pPr>
        <w:tabs>
          <w:tab w:val="num" w:pos="5763"/>
        </w:tabs>
        <w:ind w:left="5763" w:hanging="360"/>
      </w:pPr>
      <w:rPr>
        <w:rFonts w:ascii="Wingdings" w:hAnsi="Wingdings" w:hint="default"/>
      </w:rPr>
    </w:lvl>
    <w:lvl w:ilvl="6" w:tplc="04190001" w:tentative="1">
      <w:start w:val="1"/>
      <w:numFmt w:val="bullet"/>
      <w:lvlText w:val=""/>
      <w:lvlJc w:val="left"/>
      <w:pPr>
        <w:tabs>
          <w:tab w:val="num" w:pos="6483"/>
        </w:tabs>
        <w:ind w:left="6483" w:hanging="360"/>
      </w:pPr>
      <w:rPr>
        <w:rFonts w:ascii="Symbol" w:hAnsi="Symbol" w:hint="default"/>
      </w:rPr>
    </w:lvl>
    <w:lvl w:ilvl="7" w:tplc="04190003" w:tentative="1">
      <w:start w:val="1"/>
      <w:numFmt w:val="bullet"/>
      <w:lvlText w:val="o"/>
      <w:lvlJc w:val="left"/>
      <w:pPr>
        <w:tabs>
          <w:tab w:val="num" w:pos="7203"/>
        </w:tabs>
        <w:ind w:left="7203" w:hanging="360"/>
      </w:pPr>
      <w:rPr>
        <w:rFonts w:ascii="Courier New" w:hAnsi="Courier New" w:hint="default"/>
      </w:rPr>
    </w:lvl>
    <w:lvl w:ilvl="8" w:tplc="04190005" w:tentative="1">
      <w:start w:val="1"/>
      <w:numFmt w:val="bullet"/>
      <w:lvlText w:val=""/>
      <w:lvlJc w:val="left"/>
      <w:pPr>
        <w:tabs>
          <w:tab w:val="num" w:pos="7923"/>
        </w:tabs>
        <w:ind w:left="7923" w:hanging="360"/>
      </w:pPr>
      <w:rPr>
        <w:rFonts w:ascii="Wingdings" w:hAnsi="Wingdings" w:hint="default"/>
      </w:rPr>
    </w:lvl>
  </w:abstractNum>
  <w:abstractNum w:abstractNumId="63" w15:restartNumberingAfterBreak="0">
    <w:nsid w:val="788437F0"/>
    <w:multiLevelType w:val="hybridMultilevel"/>
    <w:tmpl w:val="52620410"/>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78CF7FB6"/>
    <w:multiLevelType w:val="hybridMultilevel"/>
    <w:tmpl w:val="85F452B4"/>
    <w:lvl w:ilvl="0" w:tplc="9E548CD8">
      <w:start w:val="1"/>
      <w:numFmt w:val="bullet"/>
      <w:lvlText w:val=""/>
      <w:lvlJc w:val="left"/>
      <w:pPr>
        <w:tabs>
          <w:tab w:val="num" w:pos="1849"/>
        </w:tabs>
        <w:ind w:left="1849" w:hanging="363"/>
      </w:pPr>
      <w:rPr>
        <w:rFonts w:ascii="Symbol" w:hAnsi="Symbol" w:hint="default"/>
      </w:rPr>
    </w:lvl>
    <w:lvl w:ilvl="1" w:tplc="04190003">
      <w:start w:val="1"/>
      <w:numFmt w:val="bullet"/>
      <w:lvlText w:val="o"/>
      <w:lvlJc w:val="left"/>
      <w:pPr>
        <w:ind w:left="2209" w:hanging="360"/>
      </w:pPr>
      <w:rPr>
        <w:rFonts w:ascii="Courier New" w:hAnsi="Courier New" w:hint="default"/>
      </w:rPr>
    </w:lvl>
    <w:lvl w:ilvl="2" w:tplc="04190005">
      <w:start w:val="1"/>
      <w:numFmt w:val="bullet"/>
      <w:lvlText w:val=""/>
      <w:lvlJc w:val="left"/>
      <w:pPr>
        <w:ind w:left="2929" w:hanging="360"/>
      </w:pPr>
      <w:rPr>
        <w:rFonts w:ascii="Wingdings" w:hAnsi="Wingdings" w:hint="default"/>
      </w:rPr>
    </w:lvl>
    <w:lvl w:ilvl="3" w:tplc="04190001">
      <w:start w:val="1"/>
      <w:numFmt w:val="bullet"/>
      <w:lvlText w:val=""/>
      <w:lvlJc w:val="left"/>
      <w:pPr>
        <w:ind w:left="3649" w:hanging="360"/>
      </w:pPr>
      <w:rPr>
        <w:rFonts w:ascii="Symbol" w:hAnsi="Symbol" w:hint="default"/>
      </w:rPr>
    </w:lvl>
    <w:lvl w:ilvl="4" w:tplc="04190003">
      <w:start w:val="1"/>
      <w:numFmt w:val="bullet"/>
      <w:lvlText w:val="o"/>
      <w:lvlJc w:val="left"/>
      <w:pPr>
        <w:ind w:left="4369" w:hanging="360"/>
      </w:pPr>
      <w:rPr>
        <w:rFonts w:ascii="Courier New" w:hAnsi="Courier New" w:hint="default"/>
      </w:rPr>
    </w:lvl>
    <w:lvl w:ilvl="5" w:tplc="04190005">
      <w:start w:val="1"/>
      <w:numFmt w:val="bullet"/>
      <w:lvlText w:val=""/>
      <w:lvlJc w:val="left"/>
      <w:pPr>
        <w:ind w:left="5089" w:hanging="360"/>
      </w:pPr>
      <w:rPr>
        <w:rFonts w:ascii="Wingdings" w:hAnsi="Wingdings" w:hint="default"/>
      </w:rPr>
    </w:lvl>
    <w:lvl w:ilvl="6" w:tplc="04190001">
      <w:start w:val="1"/>
      <w:numFmt w:val="bullet"/>
      <w:lvlText w:val=""/>
      <w:lvlJc w:val="left"/>
      <w:pPr>
        <w:ind w:left="5809" w:hanging="360"/>
      </w:pPr>
      <w:rPr>
        <w:rFonts w:ascii="Symbol" w:hAnsi="Symbol" w:hint="default"/>
      </w:rPr>
    </w:lvl>
    <w:lvl w:ilvl="7" w:tplc="04190003">
      <w:start w:val="1"/>
      <w:numFmt w:val="bullet"/>
      <w:lvlText w:val="o"/>
      <w:lvlJc w:val="left"/>
      <w:pPr>
        <w:ind w:left="6529" w:hanging="360"/>
      </w:pPr>
      <w:rPr>
        <w:rFonts w:ascii="Courier New" w:hAnsi="Courier New" w:hint="default"/>
      </w:rPr>
    </w:lvl>
    <w:lvl w:ilvl="8" w:tplc="04190005">
      <w:start w:val="1"/>
      <w:numFmt w:val="bullet"/>
      <w:lvlText w:val=""/>
      <w:lvlJc w:val="left"/>
      <w:pPr>
        <w:ind w:left="7249" w:hanging="360"/>
      </w:pPr>
      <w:rPr>
        <w:rFonts w:ascii="Wingdings" w:hAnsi="Wingdings" w:hint="default"/>
      </w:rPr>
    </w:lvl>
  </w:abstractNum>
  <w:abstractNum w:abstractNumId="65" w15:restartNumberingAfterBreak="0">
    <w:nsid w:val="79132436"/>
    <w:multiLevelType w:val="hybridMultilevel"/>
    <w:tmpl w:val="E11A25A8"/>
    <w:lvl w:ilvl="0" w:tplc="04190011">
      <w:start w:val="1"/>
      <w:numFmt w:val="decimal"/>
      <w:lvlText w:val="%1)"/>
      <w:lvlJc w:val="left"/>
      <w:pPr>
        <w:ind w:left="1429" w:hanging="360"/>
      </w:pPr>
      <w:rPr>
        <w:rFonts w:cs="Times New Roman"/>
      </w:rPr>
    </w:lvl>
    <w:lvl w:ilvl="1" w:tplc="9D262F04">
      <w:start w:val="1"/>
      <w:numFmt w:val="bullet"/>
      <w:lvlText w:val="–"/>
      <w:lvlJc w:val="left"/>
      <w:pPr>
        <w:tabs>
          <w:tab w:val="num" w:pos="363"/>
        </w:tabs>
        <w:ind w:left="363" w:firstLine="717"/>
      </w:pPr>
      <w:rPr>
        <w:rFonts w:ascii="Times New Roman" w:hAnsi="Times New Roman" w:hint="default"/>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6" w15:restartNumberingAfterBreak="0">
    <w:nsid w:val="7C0054E3"/>
    <w:multiLevelType w:val="hybridMultilevel"/>
    <w:tmpl w:val="A2F66AF0"/>
    <w:lvl w:ilvl="0" w:tplc="9E548CD8">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561273"/>
    <w:multiLevelType w:val="multilevel"/>
    <w:tmpl w:val="C1E4F8DE"/>
    <w:lvl w:ilvl="0">
      <w:start w:val="1"/>
      <w:numFmt w:val="decimal"/>
      <w:lvlText w:val="%1."/>
      <w:lvlJc w:val="left"/>
      <w:pPr>
        <w:ind w:left="660" w:hanging="660"/>
      </w:pPr>
      <w:rPr>
        <w:rFonts w:cs="Times New Roman" w:hint="default"/>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68" w15:restartNumberingAfterBreak="0">
    <w:nsid w:val="7D713B46"/>
    <w:multiLevelType w:val="hybridMultilevel"/>
    <w:tmpl w:val="49A6E6EA"/>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9" w15:restartNumberingAfterBreak="0">
    <w:nsid w:val="7F8C73AA"/>
    <w:multiLevelType w:val="hybridMultilevel"/>
    <w:tmpl w:val="14344B80"/>
    <w:lvl w:ilvl="0" w:tplc="9E548CD8">
      <w:start w:val="1"/>
      <w:numFmt w:val="bullet"/>
      <w:lvlText w:val=""/>
      <w:lvlJc w:val="left"/>
      <w:pPr>
        <w:tabs>
          <w:tab w:val="num" w:pos="2163"/>
        </w:tabs>
        <w:ind w:left="2163" w:hanging="363"/>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3"/>
  </w:num>
  <w:num w:numId="2">
    <w:abstractNumId w:val="44"/>
  </w:num>
  <w:num w:numId="3">
    <w:abstractNumId w:val="54"/>
  </w:num>
  <w:num w:numId="4">
    <w:abstractNumId w:val="37"/>
  </w:num>
  <w:num w:numId="5">
    <w:abstractNumId w:val="10"/>
  </w:num>
  <w:num w:numId="6">
    <w:abstractNumId w:val="30"/>
  </w:num>
  <w:num w:numId="7">
    <w:abstractNumId w:val="3"/>
  </w:num>
  <w:num w:numId="8">
    <w:abstractNumId w:val="42"/>
  </w:num>
  <w:num w:numId="9">
    <w:abstractNumId w:val="4"/>
  </w:num>
  <w:num w:numId="10">
    <w:abstractNumId w:val="55"/>
  </w:num>
  <w:num w:numId="11">
    <w:abstractNumId w:val="8"/>
  </w:num>
  <w:num w:numId="12">
    <w:abstractNumId w:val="43"/>
  </w:num>
  <w:num w:numId="13">
    <w:abstractNumId w:val="68"/>
  </w:num>
  <w:num w:numId="14">
    <w:abstractNumId w:val="67"/>
  </w:num>
  <w:num w:numId="15">
    <w:abstractNumId w:val="21"/>
  </w:num>
  <w:num w:numId="16">
    <w:abstractNumId w:val="7"/>
  </w:num>
  <w:num w:numId="17">
    <w:abstractNumId w:val="63"/>
  </w:num>
  <w:num w:numId="18">
    <w:abstractNumId w:val="12"/>
  </w:num>
  <w:num w:numId="19">
    <w:abstractNumId w:val="48"/>
  </w:num>
  <w:num w:numId="20">
    <w:abstractNumId w:val="40"/>
  </w:num>
  <w:num w:numId="21">
    <w:abstractNumId w:val="64"/>
  </w:num>
  <w:num w:numId="22">
    <w:abstractNumId w:val="66"/>
  </w:num>
  <w:num w:numId="23">
    <w:abstractNumId w:val="32"/>
  </w:num>
  <w:num w:numId="24">
    <w:abstractNumId w:val="15"/>
  </w:num>
  <w:num w:numId="25">
    <w:abstractNumId w:val="41"/>
  </w:num>
  <w:num w:numId="26">
    <w:abstractNumId w:val="17"/>
  </w:num>
  <w:num w:numId="27">
    <w:abstractNumId w:val="19"/>
  </w:num>
  <w:num w:numId="28">
    <w:abstractNumId w:val="9"/>
  </w:num>
  <w:num w:numId="29">
    <w:abstractNumId w:val="22"/>
  </w:num>
  <w:num w:numId="30">
    <w:abstractNumId w:val="62"/>
  </w:num>
  <w:num w:numId="31">
    <w:abstractNumId w:val="60"/>
  </w:num>
  <w:num w:numId="32">
    <w:abstractNumId w:val="47"/>
  </w:num>
  <w:num w:numId="33">
    <w:abstractNumId w:val="65"/>
  </w:num>
  <w:num w:numId="34">
    <w:abstractNumId w:val="46"/>
  </w:num>
  <w:num w:numId="35">
    <w:abstractNumId w:val="29"/>
  </w:num>
  <w:num w:numId="36">
    <w:abstractNumId w:val="51"/>
  </w:num>
  <w:num w:numId="37">
    <w:abstractNumId w:val="69"/>
  </w:num>
  <w:num w:numId="38">
    <w:abstractNumId w:val="50"/>
  </w:num>
  <w:num w:numId="39">
    <w:abstractNumId w:val="61"/>
  </w:num>
  <w:num w:numId="40">
    <w:abstractNumId w:val="52"/>
  </w:num>
  <w:num w:numId="41">
    <w:abstractNumId w:val="56"/>
  </w:num>
  <w:num w:numId="42">
    <w:abstractNumId w:val="33"/>
  </w:num>
  <w:num w:numId="43">
    <w:abstractNumId w:val="5"/>
  </w:num>
  <w:num w:numId="44">
    <w:abstractNumId w:val="2"/>
  </w:num>
  <w:num w:numId="45">
    <w:abstractNumId w:val="39"/>
  </w:num>
  <w:num w:numId="46">
    <w:abstractNumId w:val="58"/>
  </w:num>
  <w:num w:numId="47">
    <w:abstractNumId w:val="18"/>
  </w:num>
  <w:num w:numId="48">
    <w:abstractNumId w:val="49"/>
  </w:num>
  <w:num w:numId="49">
    <w:abstractNumId w:val="57"/>
  </w:num>
  <w:num w:numId="50">
    <w:abstractNumId w:val="26"/>
  </w:num>
  <w:num w:numId="51">
    <w:abstractNumId w:val="34"/>
  </w:num>
  <w:num w:numId="52">
    <w:abstractNumId w:val="35"/>
  </w:num>
  <w:num w:numId="53">
    <w:abstractNumId w:val="31"/>
  </w:num>
  <w:num w:numId="54">
    <w:abstractNumId w:val="16"/>
  </w:num>
  <w:num w:numId="55">
    <w:abstractNumId w:val="24"/>
  </w:num>
  <w:num w:numId="56">
    <w:abstractNumId w:val="45"/>
  </w:num>
  <w:num w:numId="57">
    <w:abstractNumId w:val="6"/>
  </w:num>
  <w:num w:numId="58">
    <w:abstractNumId w:val="59"/>
  </w:num>
  <w:num w:numId="59">
    <w:abstractNumId w:val="27"/>
  </w:num>
  <w:num w:numId="60">
    <w:abstractNumId w:val="23"/>
  </w:num>
  <w:num w:numId="61">
    <w:abstractNumId w:val="28"/>
  </w:num>
  <w:num w:numId="62">
    <w:abstractNumId w:val="11"/>
  </w:num>
  <w:num w:numId="63">
    <w:abstractNumId w:val="25"/>
  </w:num>
  <w:num w:numId="64">
    <w:abstractNumId w:val="20"/>
  </w:num>
  <w:num w:numId="65">
    <w:abstractNumId w:val="14"/>
  </w:num>
  <w:num w:numId="66">
    <w:abstractNumId w:val="13"/>
  </w:num>
  <w:num w:numId="67">
    <w:abstractNumId w:val="38"/>
  </w:num>
  <w:num w:numId="68">
    <w:abstractNumId w:val="36"/>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gor Samoylenko">
    <w15:presenceInfo w15:providerId="Windows Live" w15:userId="a9f9316f4f1076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GB" w:vendorID="64" w:dllVersion="0" w:nlCheck="1" w:checkStyle="0"/>
  <w:activeWritingStyle w:appName="MSWord" w:lang="pt-BR" w:vendorID="64" w:dllVersion="0" w:nlCheck="1" w:checkStyle="0"/>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txwfdetkpr25fevvalpd59iw2ppestft2e0&quot;&gt;CR_Melnoma_2020&lt;record-ids&gt;&lt;item&gt;1&lt;/item&gt;&lt;item&gt;2&lt;/item&gt;&lt;item&gt;3&lt;/item&gt;&lt;item&gt;4&lt;/item&gt;&lt;item&gt;5&lt;/item&gt;&lt;item&gt;6&lt;/item&gt;&lt;item&gt;7&lt;/item&gt;&lt;item&gt;8&lt;/item&gt;&lt;item&gt;9&lt;/item&gt;&lt;item&gt;10&lt;/item&gt;&lt;item&gt;11&lt;/item&gt;&lt;item&gt;12&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6&lt;/item&gt;&lt;item&gt;147&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2&lt;/item&gt;&lt;item&gt;223&lt;/item&gt;&lt;item&gt;227&lt;/item&gt;&lt;item&gt;228&lt;/item&gt;&lt;item&gt;231&lt;/item&gt;&lt;item&gt;232&lt;/item&gt;&lt;item&gt;233&lt;/item&gt;&lt;item&gt;234&lt;/item&gt;&lt;item&gt;235&lt;/item&gt;&lt;item&gt;236&lt;/item&gt;&lt;item&gt;237&lt;/item&gt;&lt;item&gt;238&lt;/item&gt;&lt;item&gt;239&lt;/item&gt;&lt;item&gt;240&lt;/item&gt;&lt;item&gt;241&lt;/item&gt;&lt;item&gt;267&lt;/item&gt;&lt;item&gt;269&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record-ids&gt;&lt;/item&gt;&lt;/Libraries&gt;"/>
  </w:docVars>
  <w:rsids>
    <w:rsidRoot w:val="00187BA3"/>
    <w:rsid w:val="00000DB8"/>
    <w:rsid w:val="00000FD9"/>
    <w:rsid w:val="00001800"/>
    <w:rsid w:val="00002616"/>
    <w:rsid w:val="0000307E"/>
    <w:rsid w:val="00003304"/>
    <w:rsid w:val="000065AA"/>
    <w:rsid w:val="000069EE"/>
    <w:rsid w:val="00010A36"/>
    <w:rsid w:val="00011414"/>
    <w:rsid w:val="00011DC9"/>
    <w:rsid w:val="0001406D"/>
    <w:rsid w:val="00014ACC"/>
    <w:rsid w:val="00015EE5"/>
    <w:rsid w:val="000161C9"/>
    <w:rsid w:val="00016D5C"/>
    <w:rsid w:val="00016DE5"/>
    <w:rsid w:val="00017143"/>
    <w:rsid w:val="00017874"/>
    <w:rsid w:val="00021DE1"/>
    <w:rsid w:val="00021FEA"/>
    <w:rsid w:val="00022740"/>
    <w:rsid w:val="00022DCB"/>
    <w:rsid w:val="00023FF2"/>
    <w:rsid w:val="00024107"/>
    <w:rsid w:val="00030C67"/>
    <w:rsid w:val="00030F16"/>
    <w:rsid w:val="00031C95"/>
    <w:rsid w:val="000338E7"/>
    <w:rsid w:val="00033FFC"/>
    <w:rsid w:val="000341F0"/>
    <w:rsid w:val="000345F1"/>
    <w:rsid w:val="000357EB"/>
    <w:rsid w:val="000366BC"/>
    <w:rsid w:val="0003720B"/>
    <w:rsid w:val="000408C9"/>
    <w:rsid w:val="000414F6"/>
    <w:rsid w:val="00041C7C"/>
    <w:rsid w:val="000425FD"/>
    <w:rsid w:val="00042742"/>
    <w:rsid w:val="000434FD"/>
    <w:rsid w:val="00043A14"/>
    <w:rsid w:val="00044A9B"/>
    <w:rsid w:val="00044AA2"/>
    <w:rsid w:val="00045D9B"/>
    <w:rsid w:val="00045DE6"/>
    <w:rsid w:val="000474DC"/>
    <w:rsid w:val="000506B0"/>
    <w:rsid w:val="00051F38"/>
    <w:rsid w:val="000528E9"/>
    <w:rsid w:val="00052C64"/>
    <w:rsid w:val="00054DFA"/>
    <w:rsid w:val="00056070"/>
    <w:rsid w:val="000562A3"/>
    <w:rsid w:val="0005644C"/>
    <w:rsid w:val="00056C74"/>
    <w:rsid w:val="000575A0"/>
    <w:rsid w:val="0006014C"/>
    <w:rsid w:val="00061843"/>
    <w:rsid w:val="000620AB"/>
    <w:rsid w:val="000633C2"/>
    <w:rsid w:val="000638ED"/>
    <w:rsid w:val="00064057"/>
    <w:rsid w:val="00064C97"/>
    <w:rsid w:val="00064FEC"/>
    <w:rsid w:val="00065582"/>
    <w:rsid w:val="00065D0C"/>
    <w:rsid w:val="000669AA"/>
    <w:rsid w:val="000670E7"/>
    <w:rsid w:val="00067A52"/>
    <w:rsid w:val="00067CBB"/>
    <w:rsid w:val="00070138"/>
    <w:rsid w:val="000730C2"/>
    <w:rsid w:val="0007427A"/>
    <w:rsid w:val="00075669"/>
    <w:rsid w:val="000759A0"/>
    <w:rsid w:val="00075C5A"/>
    <w:rsid w:val="0007670F"/>
    <w:rsid w:val="0007706D"/>
    <w:rsid w:val="000778E2"/>
    <w:rsid w:val="00077909"/>
    <w:rsid w:val="000815B4"/>
    <w:rsid w:val="00082E48"/>
    <w:rsid w:val="00083F87"/>
    <w:rsid w:val="00084066"/>
    <w:rsid w:val="00086F43"/>
    <w:rsid w:val="000903B7"/>
    <w:rsid w:val="00090640"/>
    <w:rsid w:val="00090860"/>
    <w:rsid w:val="000910F7"/>
    <w:rsid w:val="000930F3"/>
    <w:rsid w:val="000941D2"/>
    <w:rsid w:val="000947D7"/>
    <w:rsid w:val="00094ED6"/>
    <w:rsid w:val="00094F4F"/>
    <w:rsid w:val="00095089"/>
    <w:rsid w:val="0009517C"/>
    <w:rsid w:val="00095A78"/>
    <w:rsid w:val="000A1B07"/>
    <w:rsid w:val="000A277C"/>
    <w:rsid w:val="000B01EB"/>
    <w:rsid w:val="000B0DCD"/>
    <w:rsid w:val="000B10B5"/>
    <w:rsid w:val="000B10BD"/>
    <w:rsid w:val="000B16E7"/>
    <w:rsid w:val="000B178A"/>
    <w:rsid w:val="000B265D"/>
    <w:rsid w:val="000B4AFA"/>
    <w:rsid w:val="000B54D1"/>
    <w:rsid w:val="000B7A71"/>
    <w:rsid w:val="000B7E40"/>
    <w:rsid w:val="000C048E"/>
    <w:rsid w:val="000C11E6"/>
    <w:rsid w:val="000C5066"/>
    <w:rsid w:val="000C539A"/>
    <w:rsid w:val="000C756F"/>
    <w:rsid w:val="000C7AB8"/>
    <w:rsid w:val="000D091B"/>
    <w:rsid w:val="000D175E"/>
    <w:rsid w:val="000D252D"/>
    <w:rsid w:val="000D37B7"/>
    <w:rsid w:val="000D3E4F"/>
    <w:rsid w:val="000D42B8"/>
    <w:rsid w:val="000D54B6"/>
    <w:rsid w:val="000D56C2"/>
    <w:rsid w:val="000E0302"/>
    <w:rsid w:val="000E0788"/>
    <w:rsid w:val="000E1364"/>
    <w:rsid w:val="000E14DB"/>
    <w:rsid w:val="000E193D"/>
    <w:rsid w:val="000E1BEF"/>
    <w:rsid w:val="000E557A"/>
    <w:rsid w:val="000E78B7"/>
    <w:rsid w:val="000F06D1"/>
    <w:rsid w:val="000F160D"/>
    <w:rsid w:val="000F1CD4"/>
    <w:rsid w:val="000F5A37"/>
    <w:rsid w:val="000F5C04"/>
    <w:rsid w:val="000F6F40"/>
    <w:rsid w:val="00100313"/>
    <w:rsid w:val="00101604"/>
    <w:rsid w:val="00102119"/>
    <w:rsid w:val="00102377"/>
    <w:rsid w:val="00102E1E"/>
    <w:rsid w:val="001038DD"/>
    <w:rsid w:val="00105AB0"/>
    <w:rsid w:val="00105B56"/>
    <w:rsid w:val="00107DF1"/>
    <w:rsid w:val="001206B3"/>
    <w:rsid w:val="00122110"/>
    <w:rsid w:val="00124295"/>
    <w:rsid w:val="0012495A"/>
    <w:rsid w:val="001250A5"/>
    <w:rsid w:val="00125CF9"/>
    <w:rsid w:val="00126734"/>
    <w:rsid w:val="001307ED"/>
    <w:rsid w:val="00131B61"/>
    <w:rsid w:val="00132527"/>
    <w:rsid w:val="00133631"/>
    <w:rsid w:val="0013399F"/>
    <w:rsid w:val="00133F9C"/>
    <w:rsid w:val="0013483B"/>
    <w:rsid w:val="0013553D"/>
    <w:rsid w:val="0013556C"/>
    <w:rsid w:val="00136F87"/>
    <w:rsid w:val="00136FA7"/>
    <w:rsid w:val="001403A8"/>
    <w:rsid w:val="00141021"/>
    <w:rsid w:val="00143203"/>
    <w:rsid w:val="00143BD5"/>
    <w:rsid w:val="00144C58"/>
    <w:rsid w:val="00144D93"/>
    <w:rsid w:val="00144E1F"/>
    <w:rsid w:val="00146FA3"/>
    <w:rsid w:val="00147535"/>
    <w:rsid w:val="001517EE"/>
    <w:rsid w:val="001528F3"/>
    <w:rsid w:val="00154242"/>
    <w:rsid w:val="001544C4"/>
    <w:rsid w:val="0015457B"/>
    <w:rsid w:val="00155A75"/>
    <w:rsid w:val="00156E66"/>
    <w:rsid w:val="0016159F"/>
    <w:rsid w:val="001634EF"/>
    <w:rsid w:val="00163863"/>
    <w:rsid w:val="00163B09"/>
    <w:rsid w:val="00165222"/>
    <w:rsid w:val="00165D00"/>
    <w:rsid w:val="001663DB"/>
    <w:rsid w:val="00166938"/>
    <w:rsid w:val="00166B6A"/>
    <w:rsid w:val="00166E10"/>
    <w:rsid w:val="00167A55"/>
    <w:rsid w:val="001715D7"/>
    <w:rsid w:val="001716DE"/>
    <w:rsid w:val="00171D80"/>
    <w:rsid w:val="00172112"/>
    <w:rsid w:val="00172726"/>
    <w:rsid w:val="00174272"/>
    <w:rsid w:val="00174593"/>
    <w:rsid w:val="0017531C"/>
    <w:rsid w:val="001753D4"/>
    <w:rsid w:val="00175794"/>
    <w:rsid w:val="00175C52"/>
    <w:rsid w:val="0018107D"/>
    <w:rsid w:val="00181965"/>
    <w:rsid w:val="00181EE7"/>
    <w:rsid w:val="00183189"/>
    <w:rsid w:val="00184B74"/>
    <w:rsid w:val="0018508A"/>
    <w:rsid w:val="001858D5"/>
    <w:rsid w:val="00186304"/>
    <w:rsid w:val="00186C35"/>
    <w:rsid w:val="00186C49"/>
    <w:rsid w:val="00187766"/>
    <w:rsid w:val="00187BA3"/>
    <w:rsid w:val="00190521"/>
    <w:rsid w:val="00192BD5"/>
    <w:rsid w:val="001936BA"/>
    <w:rsid w:val="00193F73"/>
    <w:rsid w:val="00194477"/>
    <w:rsid w:val="001950A2"/>
    <w:rsid w:val="00195734"/>
    <w:rsid w:val="00195B70"/>
    <w:rsid w:val="00196B96"/>
    <w:rsid w:val="00197EA0"/>
    <w:rsid w:val="001A054F"/>
    <w:rsid w:val="001A0868"/>
    <w:rsid w:val="001A165E"/>
    <w:rsid w:val="001A54D1"/>
    <w:rsid w:val="001A5FFF"/>
    <w:rsid w:val="001A6653"/>
    <w:rsid w:val="001A6DCB"/>
    <w:rsid w:val="001A6FB4"/>
    <w:rsid w:val="001A7A9D"/>
    <w:rsid w:val="001B0B4B"/>
    <w:rsid w:val="001B0DC5"/>
    <w:rsid w:val="001B20EE"/>
    <w:rsid w:val="001B4FB1"/>
    <w:rsid w:val="001B51AD"/>
    <w:rsid w:val="001C1D17"/>
    <w:rsid w:val="001C384F"/>
    <w:rsid w:val="001C488F"/>
    <w:rsid w:val="001C48FA"/>
    <w:rsid w:val="001C5F75"/>
    <w:rsid w:val="001C6C5B"/>
    <w:rsid w:val="001C7698"/>
    <w:rsid w:val="001C7A40"/>
    <w:rsid w:val="001D2151"/>
    <w:rsid w:val="001D40F8"/>
    <w:rsid w:val="001D4613"/>
    <w:rsid w:val="001D484A"/>
    <w:rsid w:val="001D49B0"/>
    <w:rsid w:val="001D6214"/>
    <w:rsid w:val="001E22C0"/>
    <w:rsid w:val="001E2C0B"/>
    <w:rsid w:val="001E32AF"/>
    <w:rsid w:val="001E3B27"/>
    <w:rsid w:val="001E4E3F"/>
    <w:rsid w:val="001F132E"/>
    <w:rsid w:val="001F2139"/>
    <w:rsid w:val="001F2CDF"/>
    <w:rsid w:val="001F3754"/>
    <w:rsid w:val="001F4A3C"/>
    <w:rsid w:val="001F649B"/>
    <w:rsid w:val="00201A19"/>
    <w:rsid w:val="00201DE5"/>
    <w:rsid w:val="00203A03"/>
    <w:rsid w:val="00210B72"/>
    <w:rsid w:val="00212EF7"/>
    <w:rsid w:val="00213955"/>
    <w:rsid w:val="002145F1"/>
    <w:rsid w:val="002165EA"/>
    <w:rsid w:val="0021676E"/>
    <w:rsid w:val="0021747A"/>
    <w:rsid w:val="002200B5"/>
    <w:rsid w:val="00221384"/>
    <w:rsid w:val="0022187A"/>
    <w:rsid w:val="002234B6"/>
    <w:rsid w:val="00223D04"/>
    <w:rsid w:val="002245DD"/>
    <w:rsid w:val="002250F6"/>
    <w:rsid w:val="002254E2"/>
    <w:rsid w:val="00227988"/>
    <w:rsid w:val="00227A14"/>
    <w:rsid w:val="00227D94"/>
    <w:rsid w:val="002300EF"/>
    <w:rsid w:val="00232088"/>
    <w:rsid w:val="00232369"/>
    <w:rsid w:val="0023252A"/>
    <w:rsid w:val="00232879"/>
    <w:rsid w:val="00233F02"/>
    <w:rsid w:val="00235272"/>
    <w:rsid w:val="00236248"/>
    <w:rsid w:val="00236284"/>
    <w:rsid w:val="00237450"/>
    <w:rsid w:val="00240136"/>
    <w:rsid w:val="002403F5"/>
    <w:rsid w:val="00240D02"/>
    <w:rsid w:val="00241612"/>
    <w:rsid w:val="0024177E"/>
    <w:rsid w:val="00245275"/>
    <w:rsid w:val="00246205"/>
    <w:rsid w:val="002472D5"/>
    <w:rsid w:val="00247843"/>
    <w:rsid w:val="00247B6E"/>
    <w:rsid w:val="00250C5E"/>
    <w:rsid w:val="00251AA4"/>
    <w:rsid w:val="0025228A"/>
    <w:rsid w:val="00255B40"/>
    <w:rsid w:val="00255B87"/>
    <w:rsid w:val="0026097B"/>
    <w:rsid w:val="00261076"/>
    <w:rsid w:val="00261B5F"/>
    <w:rsid w:val="002651BD"/>
    <w:rsid w:val="002651E9"/>
    <w:rsid w:val="002754D5"/>
    <w:rsid w:val="002758A4"/>
    <w:rsid w:val="00275A41"/>
    <w:rsid w:val="00275A8F"/>
    <w:rsid w:val="002768E6"/>
    <w:rsid w:val="00277239"/>
    <w:rsid w:val="00277FBB"/>
    <w:rsid w:val="002803AF"/>
    <w:rsid w:val="0028098A"/>
    <w:rsid w:val="00281515"/>
    <w:rsid w:val="00282401"/>
    <w:rsid w:val="00283001"/>
    <w:rsid w:val="0028400F"/>
    <w:rsid w:val="002855CD"/>
    <w:rsid w:val="00285A22"/>
    <w:rsid w:val="00285AE7"/>
    <w:rsid w:val="00285E68"/>
    <w:rsid w:val="00286E62"/>
    <w:rsid w:val="00287864"/>
    <w:rsid w:val="00287F17"/>
    <w:rsid w:val="0029019D"/>
    <w:rsid w:val="00290E9A"/>
    <w:rsid w:val="00292374"/>
    <w:rsid w:val="00292829"/>
    <w:rsid w:val="002929B1"/>
    <w:rsid w:val="0029314F"/>
    <w:rsid w:val="00293165"/>
    <w:rsid w:val="00294150"/>
    <w:rsid w:val="00294396"/>
    <w:rsid w:val="002946DC"/>
    <w:rsid w:val="00294765"/>
    <w:rsid w:val="00295D86"/>
    <w:rsid w:val="00295E71"/>
    <w:rsid w:val="002965C9"/>
    <w:rsid w:val="002966F9"/>
    <w:rsid w:val="0029685B"/>
    <w:rsid w:val="00296AAC"/>
    <w:rsid w:val="00296E98"/>
    <w:rsid w:val="002976BF"/>
    <w:rsid w:val="00297772"/>
    <w:rsid w:val="00297E28"/>
    <w:rsid w:val="002A00EA"/>
    <w:rsid w:val="002A0C02"/>
    <w:rsid w:val="002A2B28"/>
    <w:rsid w:val="002A2CD6"/>
    <w:rsid w:val="002A4C2F"/>
    <w:rsid w:val="002A5ED7"/>
    <w:rsid w:val="002A61EA"/>
    <w:rsid w:val="002A6FB4"/>
    <w:rsid w:val="002B064A"/>
    <w:rsid w:val="002B18E7"/>
    <w:rsid w:val="002B24BB"/>
    <w:rsid w:val="002B31B1"/>
    <w:rsid w:val="002B33F4"/>
    <w:rsid w:val="002B4B6C"/>
    <w:rsid w:val="002B5CB2"/>
    <w:rsid w:val="002B772E"/>
    <w:rsid w:val="002C0002"/>
    <w:rsid w:val="002C0AC4"/>
    <w:rsid w:val="002C165F"/>
    <w:rsid w:val="002C1D1F"/>
    <w:rsid w:val="002C3369"/>
    <w:rsid w:val="002C359F"/>
    <w:rsid w:val="002C3E93"/>
    <w:rsid w:val="002C6065"/>
    <w:rsid w:val="002C6AE6"/>
    <w:rsid w:val="002C73E9"/>
    <w:rsid w:val="002C7B23"/>
    <w:rsid w:val="002D07D8"/>
    <w:rsid w:val="002D1BB5"/>
    <w:rsid w:val="002D2E3D"/>
    <w:rsid w:val="002D6549"/>
    <w:rsid w:val="002E0971"/>
    <w:rsid w:val="002E26A5"/>
    <w:rsid w:val="002E28A5"/>
    <w:rsid w:val="002E2FD9"/>
    <w:rsid w:val="002E4A4E"/>
    <w:rsid w:val="002E4E5A"/>
    <w:rsid w:val="002E6A1C"/>
    <w:rsid w:val="002E6C4C"/>
    <w:rsid w:val="002F016A"/>
    <w:rsid w:val="002F18B1"/>
    <w:rsid w:val="002F2C18"/>
    <w:rsid w:val="002F333A"/>
    <w:rsid w:val="002F3806"/>
    <w:rsid w:val="002F38B6"/>
    <w:rsid w:val="002F4006"/>
    <w:rsid w:val="002F5366"/>
    <w:rsid w:val="002F5750"/>
    <w:rsid w:val="002F63D2"/>
    <w:rsid w:val="002F6BD1"/>
    <w:rsid w:val="002F6DF4"/>
    <w:rsid w:val="002F7719"/>
    <w:rsid w:val="0030065A"/>
    <w:rsid w:val="00301760"/>
    <w:rsid w:val="003019DB"/>
    <w:rsid w:val="00301C01"/>
    <w:rsid w:val="003047C4"/>
    <w:rsid w:val="003054C2"/>
    <w:rsid w:val="003060E7"/>
    <w:rsid w:val="00306128"/>
    <w:rsid w:val="003068DD"/>
    <w:rsid w:val="00306FCB"/>
    <w:rsid w:val="003074BD"/>
    <w:rsid w:val="00310299"/>
    <w:rsid w:val="003109B1"/>
    <w:rsid w:val="003120E6"/>
    <w:rsid w:val="00313C2E"/>
    <w:rsid w:val="003144DD"/>
    <w:rsid w:val="00314FC6"/>
    <w:rsid w:val="00315A5D"/>
    <w:rsid w:val="00315EF8"/>
    <w:rsid w:val="003200FA"/>
    <w:rsid w:val="00320121"/>
    <w:rsid w:val="0032061E"/>
    <w:rsid w:val="00320842"/>
    <w:rsid w:val="003215EC"/>
    <w:rsid w:val="00322966"/>
    <w:rsid w:val="00322A2A"/>
    <w:rsid w:val="00324484"/>
    <w:rsid w:val="00324B80"/>
    <w:rsid w:val="00326016"/>
    <w:rsid w:val="003263F0"/>
    <w:rsid w:val="00327E5E"/>
    <w:rsid w:val="00332145"/>
    <w:rsid w:val="003342B0"/>
    <w:rsid w:val="003345A8"/>
    <w:rsid w:val="00334F6C"/>
    <w:rsid w:val="00336883"/>
    <w:rsid w:val="00337A20"/>
    <w:rsid w:val="00341D4A"/>
    <w:rsid w:val="00343AEE"/>
    <w:rsid w:val="00343B70"/>
    <w:rsid w:val="00343C7C"/>
    <w:rsid w:val="00344B00"/>
    <w:rsid w:val="0034708D"/>
    <w:rsid w:val="00347894"/>
    <w:rsid w:val="00347C4F"/>
    <w:rsid w:val="00352725"/>
    <w:rsid w:val="003527A8"/>
    <w:rsid w:val="0035295C"/>
    <w:rsid w:val="00354395"/>
    <w:rsid w:val="0035664F"/>
    <w:rsid w:val="00356C64"/>
    <w:rsid w:val="00363143"/>
    <w:rsid w:val="00363ACE"/>
    <w:rsid w:val="00363FBE"/>
    <w:rsid w:val="00364741"/>
    <w:rsid w:val="00364B24"/>
    <w:rsid w:val="003667EE"/>
    <w:rsid w:val="0036727F"/>
    <w:rsid w:val="00370070"/>
    <w:rsid w:val="00370FDC"/>
    <w:rsid w:val="00371B25"/>
    <w:rsid w:val="00372D32"/>
    <w:rsid w:val="003738DE"/>
    <w:rsid w:val="0037436A"/>
    <w:rsid w:val="0037667F"/>
    <w:rsid w:val="00376851"/>
    <w:rsid w:val="0037752C"/>
    <w:rsid w:val="00380F24"/>
    <w:rsid w:val="00381476"/>
    <w:rsid w:val="003845FC"/>
    <w:rsid w:val="00384B6A"/>
    <w:rsid w:val="0038545E"/>
    <w:rsid w:val="00386B28"/>
    <w:rsid w:val="00387CEB"/>
    <w:rsid w:val="003901AB"/>
    <w:rsid w:val="00390B0F"/>
    <w:rsid w:val="00391CC2"/>
    <w:rsid w:val="003938F7"/>
    <w:rsid w:val="00393DB4"/>
    <w:rsid w:val="0039588B"/>
    <w:rsid w:val="0039632A"/>
    <w:rsid w:val="003A282F"/>
    <w:rsid w:val="003A2A68"/>
    <w:rsid w:val="003A33A5"/>
    <w:rsid w:val="003A442F"/>
    <w:rsid w:val="003A7246"/>
    <w:rsid w:val="003A779C"/>
    <w:rsid w:val="003B0724"/>
    <w:rsid w:val="003B25E2"/>
    <w:rsid w:val="003B26E9"/>
    <w:rsid w:val="003B2875"/>
    <w:rsid w:val="003B2BDE"/>
    <w:rsid w:val="003B3B1F"/>
    <w:rsid w:val="003B46AC"/>
    <w:rsid w:val="003B4B45"/>
    <w:rsid w:val="003C0EA5"/>
    <w:rsid w:val="003C4D58"/>
    <w:rsid w:val="003C4F8C"/>
    <w:rsid w:val="003C51F2"/>
    <w:rsid w:val="003D1423"/>
    <w:rsid w:val="003D23D8"/>
    <w:rsid w:val="003D3D52"/>
    <w:rsid w:val="003D4BA1"/>
    <w:rsid w:val="003D4E01"/>
    <w:rsid w:val="003D53E8"/>
    <w:rsid w:val="003D58FB"/>
    <w:rsid w:val="003D604D"/>
    <w:rsid w:val="003D75BE"/>
    <w:rsid w:val="003E0870"/>
    <w:rsid w:val="003E0F9E"/>
    <w:rsid w:val="003E29AE"/>
    <w:rsid w:val="003E2BC7"/>
    <w:rsid w:val="003E3799"/>
    <w:rsid w:val="003E3A35"/>
    <w:rsid w:val="003E40BA"/>
    <w:rsid w:val="003E4D02"/>
    <w:rsid w:val="003E6975"/>
    <w:rsid w:val="003F0349"/>
    <w:rsid w:val="003F1A3A"/>
    <w:rsid w:val="003F1A56"/>
    <w:rsid w:val="003F1CC5"/>
    <w:rsid w:val="003F2156"/>
    <w:rsid w:val="003F36CD"/>
    <w:rsid w:val="003F41CD"/>
    <w:rsid w:val="003F5256"/>
    <w:rsid w:val="003F57CB"/>
    <w:rsid w:val="003F5C91"/>
    <w:rsid w:val="003F68FD"/>
    <w:rsid w:val="003F6CDC"/>
    <w:rsid w:val="003F7488"/>
    <w:rsid w:val="004011FC"/>
    <w:rsid w:val="0040120F"/>
    <w:rsid w:val="00401606"/>
    <w:rsid w:val="004019BA"/>
    <w:rsid w:val="00401CD5"/>
    <w:rsid w:val="0040240D"/>
    <w:rsid w:val="00402537"/>
    <w:rsid w:val="00403404"/>
    <w:rsid w:val="004036B6"/>
    <w:rsid w:val="00403F59"/>
    <w:rsid w:val="00404C2C"/>
    <w:rsid w:val="00405364"/>
    <w:rsid w:val="00407213"/>
    <w:rsid w:val="004073DA"/>
    <w:rsid w:val="00410741"/>
    <w:rsid w:val="0041125B"/>
    <w:rsid w:val="00411583"/>
    <w:rsid w:val="004115BC"/>
    <w:rsid w:val="00413258"/>
    <w:rsid w:val="0041335D"/>
    <w:rsid w:val="00413723"/>
    <w:rsid w:val="00413838"/>
    <w:rsid w:val="0041528A"/>
    <w:rsid w:val="0041738F"/>
    <w:rsid w:val="00417C96"/>
    <w:rsid w:val="00421609"/>
    <w:rsid w:val="00421DA7"/>
    <w:rsid w:val="004228F4"/>
    <w:rsid w:val="00425C6D"/>
    <w:rsid w:val="004260DE"/>
    <w:rsid w:val="00426971"/>
    <w:rsid w:val="00427B0E"/>
    <w:rsid w:val="00427D55"/>
    <w:rsid w:val="00430040"/>
    <w:rsid w:val="00430854"/>
    <w:rsid w:val="004312E0"/>
    <w:rsid w:val="00431926"/>
    <w:rsid w:val="0043242A"/>
    <w:rsid w:val="00432C2A"/>
    <w:rsid w:val="0043326A"/>
    <w:rsid w:val="00435812"/>
    <w:rsid w:val="00440FFE"/>
    <w:rsid w:val="00442A27"/>
    <w:rsid w:val="004434F4"/>
    <w:rsid w:val="00444512"/>
    <w:rsid w:val="004466D3"/>
    <w:rsid w:val="00446A6C"/>
    <w:rsid w:val="00446B5C"/>
    <w:rsid w:val="0044738F"/>
    <w:rsid w:val="004501BF"/>
    <w:rsid w:val="00450B03"/>
    <w:rsid w:val="00450C5B"/>
    <w:rsid w:val="00450D25"/>
    <w:rsid w:val="00451D31"/>
    <w:rsid w:val="00455FF5"/>
    <w:rsid w:val="0045602F"/>
    <w:rsid w:val="00456741"/>
    <w:rsid w:val="00456851"/>
    <w:rsid w:val="004575F8"/>
    <w:rsid w:val="00457752"/>
    <w:rsid w:val="00460637"/>
    <w:rsid w:val="0046079D"/>
    <w:rsid w:val="00460DD4"/>
    <w:rsid w:val="0046234A"/>
    <w:rsid w:val="00463259"/>
    <w:rsid w:val="004636FE"/>
    <w:rsid w:val="0046429A"/>
    <w:rsid w:val="0046533C"/>
    <w:rsid w:val="0046550D"/>
    <w:rsid w:val="0046573F"/>
    <w:rsid w:val="00465C87"/>
    <w:rsid w:val="00465CA9"/>
    <w:rsid w:val="00466465"/>
    <w:rsid w:val="00466749"/>
    <w:rsid w:val="00467715"/>
    <w:rsid w:val="00467FA0"/>
    <w:rsid w:val="004700A1"/>
    <w:rsid w:val="00472393"/>
    <w:rsid w:val="004725F2"/>
    <w:rsid w:val="00473AD1"/>
    <w:rsid w:val="00473DFF"/>
    <w:rsid w:val="00474BB6"/>
    <w:rsid w:val="00476577"/>
    <w:rsid w:val="00476AF2"/>
    <w:rsid w:val="00476C7C"/>
    <w:rsid w:val="00476E0C"/>
    <w:rsid w:val="0047791A"/>
    <w:rsid w:val="00480B8E"/>
    <w:rsid w:val="00480F05"/>
    <w:rsid w:val="00482510"/>
    <w:rsid w:val="004839A0"/>
    <w:rsid w:val="00484D64"/>
    <w:rsid w:val="0048506A"/>
    <w:rsid w:val="00485706"/>
    <w:rsid w:val="00486C50"/>
    <w:rsid w:val="00487213"/>
    <w:rsid w:val="004872DE"/>
    <w:rsid w:val="00487ECF"/>
    <w:rsid w:val="0049073D"/>
    <w:rsid w:val="00490807"/>
    <w:rsid w:val="0049173B"/>
    <w:rsid w:val="004921D4"/>
    <w:rsid w:val="00492F92"/>
    <w:rsid w:val="00493899"/>
    <w:rsid w:val="00494829"/>
    <w:rsid w:val="00494CF6"/>
    <w:rsid w:val="0049584C"/>
    <w:rsid w:val="00495BCB"/>
    <w:rsid w:val="004974C3"/>
    <w:rsid w:val="004978B3"/>
    <w:rsid w:val="004A0BA3"/>
    <w:rsid w:val="004A1103"/>
    <w:rsid w:val="004A275A"/>
    <w:rsid w:val="004A2DF1"/>
    <w:rsid w:val="004A4904"/>
    <w:rsid w:val="004A7694"/>
    <w:rsid w:val="004B0FFC"/>
    <w:rsid w:val="004B32C0"/>
    <w:rsid w:val="004B33A4"/>
    <w:rsid w:val="004B5AD2"/>
    <w:rsid w:val="004B6132"/>
    <w:rsid w:val="004C2003"/>
    <w:rsid w:val="004C263F"/>
    <w:rsid w:val="004C3AB4"/>
    <w:rsid w:val="004C6DE4"/>
    <w:rsid w:val="004C7F8E"/>
    <w:rsid w:val="004D04E5"/>
    <w:rsid w:val="004D0AC8"/>
    <w:rsid w:val="004D15F6"/>
    <w:rsid w:val="004D2FC0"/>
    <w:rsid w:val="004D3DC5"/>
    <w:rsid w:val="004D4209"/>
    <w:rsid w:val="004D6B87"/>
    <w:rsid w:val="004E1288"/>
    <w:rsid w:val="004E1FDF"/>
    <w:rsid w:val="004E3B3D"/>
    <w:rsid w:val="004E4025"/>
    <w:rsid w:val="004E5E50"/>
    <w:rsid w:val="004E6558"/>
    <w:rsid w:val="004E6C10"/>
    <w:rsid w:val="004F0F7D"/>
    <w:rsid w:val="004F1139"/>
    <w:rsid w:val="004F122A"/>
    <w:rsid w:val="004F12DC"/>
    <w:rsid w:val="004F2E54"/>
    <w:rsid w:val="004F2F6A"/>
    <w:rsid w:val="004F413D"/>
    <w:rsid w:val="004F4F24"/>
    <w:rsid w:val="005000C0"/>
    <w:rsid w:val="005008F9"/>
    <w:rsid w:val="0050156B"/>
    <w:rsid w:val="00505A6D"/>
    <w:rsid w:val="00506C9E"/>
    <w:rsid w:val="00507BF8"/>
    <w:rsid w:val="005112FD"/>
    <w:rsid w:val="00511715"/>
    <w:rsid w:val="00512359"/>
    <w:rsid w:val="00515D6D"/>
    <w:rsid w:val="00515F4E"/>
    <w:rsid w:val="00516C3B"/>
    <w:rsid w:val="0051737F"/>
    <w:rsid w:val="005177EB"/>
    <w:rsid w:val="005177EC"/>
    <w:rsid w:val="00517F60"/>
    <w:rsid w:val="0052193F"/>
    <w:rsid w:val="005219AF"/>
    <w:rsid w:val="0052315B"/>
    <w:rsid w:val="00525CF8"/>
    <w:rsid w:val="00525FEA"/>
    <w:rsid w:val="00530413"/>
    <w:rsid w:val="00534F2E"/>
    <w:rsid w:val="00535FE9"/>
    <w:rsid w:val="0053700A"/>
    <w:rsid w:val="00537DA5"/>
    <w:rsid w:val="005402CB"/>
    <w:rsid w:val="0054124F"/>
    <w:rsid w:val="005431E6"/>
    <w:rsid w:val="005432D4"/>
    <w:rsid w:val="00543445"/>
    <w:rsid w:val="00543F0F"/>
    <w:rsid w:val="0054565E"/>
    <w:rsid w:val="00550AD2"/>
    <w:rsid w:val="0055161E"/>
    <w:rsid w:val="00551FC0"/>
    <w:rsid w:val="00552BEB"/>
    <w:rsid w:val="005531FC"/>
    <w:rsid w:val="005540A5"/>
    <w:rsid w:val="00554F2B"/>
    <w:rsid w:val="005550E9"/>
    <w:rsid w:val="00555313"/>
    <w:rsid w:val="00557293"/>
    <w:rsid w:val="00557769"/>
    <w:rsid w:val="005604C5"/>
    <w:rsid w:val="00561597"/>
    <w:rsid w:val="005627B3"/>
    <w:rsid w:val="00562845"/>
    <w:rsid w:val="005628AB"/>
    <w:rsid w:val="00563ED8"/>
    <w:rsid w:val="005668DC"/>
    <w:rsid w:val="00570FAD"/>
    <w:rsid w:val="00571C89"/>
    <w:rsid w:val="005744FE"/>
    <w:rsid w:val="00574874"/>
    <w:rsid w:val="00575FBA"/>
    <w:rsid w:val="00576B5C"/>
    <w:rsid w:val="00577707"/>
    <w:rsid w:val="00577DDF"/>
    <w:rsid w:val="00583004"/>
    <w:rsid w:val="00584850"/>
    <w:rsid w:val="00584A6A"/>
    <w:rsid w:val="00585660"/>
    <w:rsid w:val="00586AC6"/>
    <w:rsid w:val="00591367"/>
    <w:rsid w:val="00591D56"/>
    <w:rsid w:val="00593772"/>
    <w:rsid w:val="00596335"/>
    <w:rsid w:val="0059650D"/>
    <w:rsid w:val="00597237"/>
    <w:rsid w:val="005A1301"/>
    <w:rsid w:val="005A1720"/>
    <w:rsid w:val="005A2A9B"/>
    <w:rsid w:val="005A3CF9"/>
    <w:rsid w:val="005A5010"/>
    <w:rsid w:val="005A652D"/>
    <w:rsid w:val="005A668E"/>
    <w:rsid w:val="005A70D1"/>
    <w:rsid w:val="005B04F6"/>
    <w:rsid w:val="005B093A"/>
    <w:rsid w:val="005B25BE"/>
    <w:rsid w:val="005B3501"/>
    <w:rsid w:val="005B433C"/>
    <w:rsid w:val="005B4BE3"/>
    <w:rsid w:val="005B5238"/>
    <w:rsid w:val="005B56AD"/>
    <w:rsid w:val="005B5EB9"/>
    <w:rsid w:val="005B6D15"/>
    <w:rsid w:val="005B7062"/>
    <w:rsid w:val="005B734D"/>
    <w:rsid w:val="005B7C9C"/>
    <w:rsid w:val="005C0048"/>
    <w:rsid w:val="005C02B5"/>
    <w:rsid w:val="005C1FFE"/>
    <w:rsid w:val="005C3068"/>
    <w:rsid w:val="005C3146"/>
    <w:rsid w:val="005C3453"/>
    <w:rsid w:val="005C38BE"/>
    <w:rsid w:val="005C46D3"/>
    <w:rsid w:val="005C5510"/>
    <w:rsid w:val="005C6724"/>
    <w:rsid w:val="005C781E"/>
    <w:rsid w:val="005C7877"/>
    <w:rsid w:val="005D168A"/>
    <w:rsid w:val="005D17BE"/>
    <w:rsid w:val="005D2164"/>
    <w:rsid w:val="005D29F8"/>
    <w:rsid w:val="005D2CCF"/>
    <w:rsid w:val="005D3B57"/>
    <w:rsid w:val="005D5987"/>
    <w:rsid w:val="005D620D"/>
    <w:rsid w:val="005D6479"/>
    <w:rsid w:val="005D6C68"/>
    <w:rsid w:val="005E02E1"/>
    <w:rsid w:val="005E0404"/>
    <w:rsid w:val="005E1443"/>
    <w:rsid w:val="005E444F"/>
    <w:rsid w:val="005E44E6"/>
    <w:rsid w:val="005E6953"/>
    <w:rsid w:val="005E6F61"/>
    <w:rsid w:val="005F0D30"/>
    <w:rsid w:val="005F14E1"/>
    <w:rsid w:val="005F3A27"/>
    <w:rsid w:val="005F5782"/>
    <w:rsid w:val="005F5EA2"/>
    <w:rsid w:val="005F601E"/>
    <w:rsid w:val="005F668D"/>
    <w:rsid w:val="0060018D"/>
    <w:rsid w:val="00601BFA"/>
    <w:rsid w:val="0060359B"/>
    <w:rsid w:val="0060366F"/>
    <w:rsid w:val="00603EBE"/>
    <w:rsid w:val="006051DE"/>
    <w:rsid w:val="0061185E"/>
    <w:rsid w:val="00611BAE"/>
    <w:rsid w:val="0061203C"/>
    <w:rsid w:val="00612429"/>
    <w:rsid w:val="0061277A"/>
    <w:rsid w:val="00612969"/>
    <w:rsid w:val="00612C4E"/>
    <w:rsid w:val="0061390D"/>
    <w:rsid w:val="00613E56"/>
    <w:rsid w:val="006147A9"/>
    <w:rsid w:val="006147E7"/>
    <w:rsid w:val="00615C64"/>
    <w:rsid w:val="006160C1"/>
    <w:rsid w:val="006203B3"/>
    <w:rsid w:val="00620AF5"/>
    <w:rsid w:val="00622BF7"/>
    <w:rsid w:val="00622F23"/>
    <w:rsid w:val="00624531"/>
    <w:rsid w:val="00626A24"/>
    <w:rsid w:val="006315B7"/>
    <w:rsid w:val="00633259"/>
    <w:rsid w:val="00634721"/>
    <w:rsid w:val="0063504D"/>
    <w:rsid w:val="006364D5"/>
    <w:rsid w:val="00637802"/>
    <w:rsid w:val="0064068A"/>
    <w:rsid w:val="00640902"/>
    <w:rsid w:val="006418F5"/>
    <w:rsid w:val="006421AE"/>
    <w:rsid w:val="006422E7"/>
    <w:rsid w:val="006425FF"/>
    <w:rsid w:val="00642641"/>
    <w:rsid w:val="006446FF"/>
    <w:rsid w:val="00647940"/>
    <w:rsid w:val="006506A8"/>
    <w:rsid w:val="00650BA1"/>
    <w:rsid w:val="00650E57"/>
    <w:rsid w:val="006527F3"/>
    <w:rsid w:val="0065285C"/>
    <w:rsid w:val="00652941"/>
    <w:rsid w:val="006534F0"/>
    <w:rsid w:val="00653892"/>
    <w:rsid w:val="00653A2E"/>
    <w:rsid w:val="00653CFD"/>
    <w:rsid w:val="00656381"/>
    <w:rsid w:val="00656D01"/>
    <w:rsid w:val="00657766"/>
    <w:rsid w:val="00661883"/>
    <w:rsid w:val="00661D73"/>
    <w:rsid w:val="0066216E"/>
    <w:rsid w:val="00663338"/>
    <w:rsid w:val="0066485C"/>
    <w:rsid w:val="0066506E"/>
    <w:rsid w:val="00665A6A"/>
    <w:rsid w:val="00666A1E"/>
    <w:rsid w:val="00666C75"/>
    <w:rsid w:val="0066740A"/>
    <w:rsid w:val="006704D9"/>
    <w:rsid w:val="00671D07"/>
    <w:rsid w:val="00672179"/>
    <w:rsid w:val="006740E2"/>
    <w:rsid w:val="00674387"/>
    <w:rsid w:val="00674706"/>
    <w:rsid w:val="0067477B"/>
    <w:rsid w:val="00676AF3"/>
    <w:rsid w:val="006775D9"/>
    <w:rsid w:val="0068676A"/>
    <w:rsid w:val="00692DE0"/>
    <w:rsid w:val="00693DE0"/>
    <w:rsid w:val="006953E8"/>
    <w:rsid w:val="006954BA"/>
    <w:rsid w:val="00695B37"/>
    <w:rsid w:val="0069636E"/>
    <w:rsid w:val="0069715A"/>
    <w:rsid w:val="006A098B"/>
    <w:rsid w:val="006A0CA5"/>
    <w:rsid w:val="006A1905"/>
    <w:rsid w:val="006A2D18"/>
    <w:rsid w:val="006A3525"/>
    <w:rsid w:val="006A398C"/>
    <w:rsid w:val="006A4968"/>
    <w:rsid w:val="006A4FFD"/>
    <w:rsid w:val="006A5AA6"/>
    <w:rsid w:val="006A697E"/>
    <w:rsid w:val="006A6D74"/>
    <w:rsid w:val="006A738D"/>
    <w:rsid w:val="006B01E1"/>
    <w:rsid w:val="006B04EC"/>
    <w:rsid w:val="006B49E9"/>
    <w:rsid w:val="006B6B3A"/>
    <w:rsid w:val="006C0E57"/>
    <w:rsid w:val="006C10DB"/>
    <w:rsid w:val="006C191E"/>
    <w:rsid w:val="006C30D1"/>
    <w:rsid w:val="006C34DE"/>
    <w:rsid w:val="006C3E01"/>
    <w:rsid w:val="006C3FD3"/>
    <w:rsid w:val="006C4AB2"/>
    <w:rsid w:val="006C4B86"/>
    <w:rsid w:val="006C584B"/>
    <w:rsid w:val="006C5A07"/>
    <w:rsid w:val="006C5C54"/>
    <w:rsid w:val="006C6114"/>
    <w:rsid w:val="006C644F"/>
    <w:rsid w:val="006C6EDD"/>
    <w:rsid w:val="006C728A"/>
    <w:rsid w:val="006C7ADB"/>
    <w:rsid w:val="006D0327"/>
    <w:rsid w:val="006D130C"/>
    <w:rsid w:val="006D53DB"/>
    <w:rsid w:val="006D56D9"/>
    <w:rsid w:val="006D75FD"/>
    <w:rsid w:val="006D78D2"/>
    <w:rsid w:val="006E0272"/>
    <w:rsid w:val="006E0842"/>
    <w:rsid w:val="006E1CDB"/>
    <w:rsid w:val="006E384E"/>
    <w:rsid w:val="006E596C"/>
    <w:rsid w:val="006E7FAE"/>
    <w:rsid w:val="006F1C95"/>
    <w:rsid w:val="006F1FC6"/>
    <w:rsid w:val="006F20B2"/>
    <w:rsid w:val="006F248E"/>
    <w:rsid w:val="006F2503"/>
    <w:rsid w:val="006F3218"/>
    <w:rsid w:val="006F4E01"/>
    <w:rsid w:val="006F549F"/>
    <w:rsid w:val="006F5C99"/>
    <w:rsid w:val="006F6419"/>
    <w:rsid w:val="006F6FCC"/>
    <w:rsid w:val="006F7085"/>
    <w:rsid w:val="006F7288"/>
    <w:rsid w:val="006F7515"/>
    <w:rsid w:val="007012C4"/>
    <w:rsid w:val="00701339"/>
    <w:rsid w:val="00701EEE"/>
    <w:rsid w:val="00702434"/>
    <w:rsid w:val="007025F0"/>
    <w:rsid w:val="007028B9"/>
    <w:rsid w:val="00706451"/>
    <w:rsid w:val="00706940"/>
    <w:rsid w:val="00706B85"/>
    <w:rsid w:val="0070701D"/>
    <w:rsid w:val="0071066B"/>
    <w:rsid w:val="00711163"/>
    <w:rsid w:val="00712384"/>
    <w:rsid w:val="00712E85"/>
    <w:rsid w:val="0071379A"/>
    <w:rsid w:val="00716A22"/>
    <w:rsid w:val="007178C6"/>
    <w:rsid w:val="007207A7"/>
    <w:rsid w:val="00720827"/>
    <w:rsid w:val="00720838"/>
    <w:rsid w:val="00721F78"/>
    <w:rsid w:val="0072222A"/>
    <w:rsid w:val="007237C7"/>
    <w:rsid w:val="00723F09"/>
    <w:rsid w:val="00725A2A"/>
    <w:rsid w:val="00725CD0"/>
    <w:rsid w:val="0072615F"/>
    <w:rsid w:val="00727B79"/>
    <w:rsid w:val="00731EC2"/>
    <w:rsid w:val="0073242E"/>
    <w:rsid w:val="0073256F"/>
    <w:rsid w:val="00733149"/>
    <w:rsid w:val="00733AA5"/>
    <w:rsid w:val="00736CC5"/>
    <w:rsid w:val="00736D39"/>
    <w:rsid w:val="007428D4"/>
    <w:rsid w:val="00743F85"/>
    <w:rsid w:val="00745A68"/>
    <w:rsid w:val="007515B9"/>
    <w:rsid w:val="0075206A"/>
    <w:rsid w:val="00752426"/>
    <w:rsid w:val="00752EAD"/>
    <w:rsid w:val="00753712"/>
    <w:rsid w:val="00753D66"/>
    <w:rsid w:val="0075560D"/>
    <w:rsid w:val="00755CA4"/>
    <w:rsid w:val="00756710"/>
    <w:rsid w:val="00763739"/>
    <w:rsid w:val="0076607F"/>
    <w:rsid w:val="00772A25"/>
    <w:rsid w:val="0077585A"/>
    <w:rsid w:val="0077677A"/>
    <w:rsid w:val="007767AE"/>
    <w:rsid w:val="00777459"/>
    <w:rsid w:val="00780204"/>
    <w:rsid w:val="0078288F"/>
    <w:rsid w:val="00784B1C"/>
    <w:rsid w:val="007877C2"/>
    <w:rsid w:val="007901EE"/>
    <w:rsid w:val="00790384"/>
    <w:rsid w:val="00791342"/>
    <w:rsid w:val="007955CD"/>
    <w:rsid w:val="00795E71"/>
    <w:rsid w:val="00795EC1"/>
    <w:rsid w:val="00796746"/>
    <w:rsid w:val="007976F9"/>
    <w:rsid w:val="00797F21"/>
    <w:rsid w:val="007A0493"/>
    <w:rsid w:val="007A0FC3"/>
    <w:rsid w:val="007A48C3"/>
    <w:rsid w:val="007A4D53"/>
    <w:rsid w:val="007A5B8F"/>
    <w:rsid w:val="007A6022"/>
    <w:rsid w:val="007A6C64"/>
    <w:rsid w:val="007A765B"/>
    <w:rsid w:val="007B0902"/>
    <w:rsid w:val="007B150B"/>
    <w:rsid w:val="007B2A71"/>
    <w:rsid w:val="007B6060"/>
    <w:rsid w:val="007B6A5F"/>
    <w:rsid w:val="007C1BF7"/>
    <w:rsid w:val="007C1EC4"/>
    <w:rsid w:val="007C2D4F"/>
    <w:rsid w:val="007C3691"/>
    <w:rsid w:val="007C40FB"/>
    <w:rsid w:val="007C5110"/>
    <w:rsid w:val="007C6221"/>
    <w:rsid w:val="007D0AF5"/>
    <w:rsid w:val="007D33EF"/>
    <w:rsid w:val="007D378B"/>
    <w:rsid w:val="007D42AC"/>
    <w:rsid w:val="007D445A"/>
    <w:rsid w:val="007D5AF6"/>
    <w:rsid w:val="007D6B62"/>
    <w:rsid w:val="007D748A"/>
    <w:rsid w:val="007E0468"/>
    <w:rsid w:val="007E07B3"/>
    <w:rsid w:val="007E1018"/>
    <w:rsid w:val="007E10B4"/>
    <w:rsid w:val="007E1D2F"/>
    <w:rsid w:val="007E332B"/>
    <w:rsid w:val="007E38AD"/>
    <w:rsid w:val="007E429F"/>
    <w:rsid w:val="007E6DD2"/>
    <w:rsid w:val="007F040A"/>
    <w:rsid w:val="007F0A46"/>
    <w:rsid w:val="007F118B"/>
    <w:rsid w:val="007F1B72"/>
    <w:rsid w:val="007F24C1"/>
    <w:rsid w:val="007F2A16"/>
    <w:rsid w:val="007F37C1"/>
    <w:rsid w:val="007F529C"/>
    <w:rsid w:val="007F7AFE"/>
    <w:rsid w:val="00802AD7"/>
    <w:rsid w:val="008033F5"/>
    <w:rsid w:val="00803939"/>
    <w:rsid w:val="008040AC"/>
    <w:rsid w:val="008048CD"/>
    <w:rsid w:val="008051BB"/>
    <w:rsid w:val="00805436"/>
    <w:rsid w:val="008074EE"/>
    <w:rsid w:val="008078AD"/>
    <w:rsid w:val="00807C46"/>
    <w:rsid w:val="00807F3A"/>
    <w:rsid w:val="0081026E"/>
    <w:rsid w:val="008106D3"/>
    <w:rsid w:val="00810D15"/>
    <w:rsid w:val="00810E5E"/>
    <w:rsid w:val="00810E77"/>
    <w:rsid w:val="008116ED"/>
    <w:rsid w:val="00813030"/>
    <w:rsid w:val="00813EB3"/>
    <w:rsid w:val="008141CB"/>
    <w:rsid w:val="008148F7"/>
    <w:rsid w:val="0081522B"/>
    <w:rsid w:val="00816452"/>
    <w:rsid w:val="008165FE"/>
    <w:rsid w:val="00820243"/>
    <w:rsid w:val="00821E54"/>
    <w:rsid w:val="00822A7D"/>
    <w:rsid w:val="00826E2B"/>
    <w:rsid w:val="008275E9"/>
    <w:rsid w:val="008302E0"/>
    <w:rsid w:val="008304F8"/>
    <w:rsid w:val="00830633"/>
    <w:rsid w:val="00830C12"/>
    <w:rsid w:val="008314F0"/>
    <w:rsid w:val="00831724"/>
    <w:rsid w:val="00832783"/>
    <w:rsid w:val="0083423D"/>
    <w:rsid w:val="00834AEB"/>
    <w:rsid w:val="008358AE"/>
    <w:rsid w:val="00836863"/>
    <w:rsid w:val="00836950"/>
    <w:rsid w:val="008371F9"/>
    <w:rsid w:val="00837412"/>
    <w:rsid w:val="008376D3"/>
    <w:rsid w:val="00840553"/>
    <w:rsid w:val="00841698"/>
    <w:rsid w:val="00841BA4"/>
    <w:rsid w:val="00842152"/>
    <w:rsid w:val="00842778"/>
    <w:rsid w:val="00846C03"/>
    <w:rsid w:val="008470F7"/>
    <w:rsid w:val="00850975"/>
    <w:rsid w:val="008515FC"/>
    <w:rsid w:val="00852116"/>
    <w:rsid w:val="00852633"/>
    <w:rsid w:val="0085283E"/>
    <w:rsid w:val="008528FB"/>
    <w:rsid w:val="00854177"/>
    <w:rsid w:val="008569DD"/>
    <w:rsid w:val="0086352B"/>
    <w:rsid w:val="0086429D"/>
    <w:rsid w:val="008660FA"/>
    <w:rsid w:val="00866D32"/>
    <w:rsid w:val="008707FD"/>
    <w:rsid w:val="00873B2B"/>
    <w:rsid w:val="008743EE"/>
    <w:rsid w:val="00876D29"/>
    <w:rsid w:val="008770E5"/>
    <w:rsid w:val="00877EF5"/>
    <w:rsid w:val="008813E2"/>
    <w:rsid w:val="008814E7"/>
    <w:rsid w:val="00881560"/>
    <w:rsid w:val="00881BC5"/>
    <w:rsid w:val="008849F1"/>
    <w:rsid w:val="008865EC"/>
    <w:rsid w:val="00887A10"/>
    <w:rsid w:val="00890B9B"/>
    <w:rsid w:val="00890C4B"/>
    <w:rsid w:val="00890D8B"/>
    <w:rsid w:val="00890EE9"/>
    <w:rsid w:val="00891258"/>
    <w:rsid w:val="00892958"/>
    <w:rsid w:val="00893F45"/>
    <w:rsid w:val="00895771"/>
    <w:rsid w:val="008958FD"/>
    <w:rsid w:val="00896B13"/>
    <w:rsid w:val="0089722F"/>
    <w:rsid w:val="008A0E0C"/>
    <w:rsid w:val="008A0FE8"/>
    <w:rsid w:val="008A103F"/>
    <w:rsid w:val="008A15DD"/>
    <w:rsid w:val="008A24EB"/>
    <w:rsid w:val="008A3E99"/>
    <w:rsid w:val="008A42AA"/>
    <w:rsid w:val="008A5107"/>
    <w:rsid w:val="008A5190"/>
    <w:rsid w:val="008A73DE"/>
    <w:rsid w:val="008A766E"/>
    <w:rsid w:val="008B06DB"/>
    <w:rsid w:val="008B1268"/>
    <w:rsid w:val="008B2243"/>
    <w:rsid w:val="008B254B"/>
    <w:rsid w:val="008B3008"/>
    <w:rsid w:val="008B32EE"/>
    <w:rsid w:val="008B65B5"/>
    <w:rsid w:val="008B759D"/>
    <w:rsid w:val="008C0532"/>
    <w:rsid w:val="008C0F0B"/>
    <w:rsid w:val="008C171B"/>
    <w:rsid w:val="008C1F3F"/>
    <w:rsid w:val="008C31B9"/>
    <w:rsid w:val="008C4007"/>
    <w:rsid w:val="008C4E0B"/>
    <w:rsid w:val="008C5722"/>
    <w:rsid w:val="008C57E2"/>
    <w:rsid w:val="008C5EA6"/>
    <w:rsid w:val="008C6B39"/>
    <w:rsid w:val="008C6C55"/>
    <w:rsid w:val="008C7311"/>
    <w:rsid w:val="008D09E7"/>
    <w:rsid w:val="008D2E6E"/>
    <w:rsid w:val="008D4B8F"/>
    <w:rsid w:val="008D5A4D"/>
    <w:rsid w:val="008D6211"/>
    <w:rsid w:val="008D6DD1"/>
    <w:rsid w:val="008D6F8C"/>
    <w:rsid w:val="008D7A3D"/>
    <w:rsid w:val="008E0035"/>
    <w:rsid w:val="008E0689"/>
    <w:rsid w:val="008E0D58"/>
    <w:rsid w:val="008E16F4"/>
    <w:rsid w:val="008E1713"/>
    <w:rsid w:val="008E1B7D"/>
    <w:rsid w:val="008E3527"/>
    <w:rsid w:val="008E3DC0"/>
    <w:rsid w:val="008E430C"/>
    <w:rsid w:val="008E4918"/>
    <w:rsid w:val="008E5AA0"/>
    <w:rsid w:val="008E5F5A"/>
    <w:rsid w:val="008E6DB7"/>
    <w:rsid w:val="008E7E42"/>
    <w:rsid w:val="008F322E"/>
    <w:rsid w:val="008F47CC"/>
    <w:rsid w:val="008F4A05"/>
    <w:rsid w:val="008F6FC8"/>
    <w:rsid w:val="009018D7"/>
    <w:rsid w:val="00901ECF"/>
    <w:rsid w:val="00901FE0"/>
    <w:rsid w:val="009026C5"/>
    <w:rsid w:val="00902819"/>
    <w:rsid w:val="00903315"/>
    <w:rsid w:val="00904CEF"/>
    <w:rsid w:val="0090575F"/>
    <w:rsid w:val="00905C92"/>
    <w:rsid w:val="00907B91"/>
    <w:rsid w:val="009101F3"/>
    <w:rsid w:val="00910303"/>
    <w:rsid w:val="009103C4"/>
    <w:rsid w:val="00911949"/>
    <w:rsid w:val="00912589"/>
    <w:rsid w:val="00912DDF"/>
    <w:rsid w:val="00912E1F"/>
    <w:rsid w:val="00913AB0"/>
    <w:rsid w:val="00914052"/>
    <w:rsid w:val="00914FA6"/>
    <w:rsid w:val="0091604A"/>
    <w:rsid w:val="0091675E"/>
    <w:rsid w:val="00920E92"/>
    <w:rsid w:val="00922ED7"/>
    <w:rsid w:val="00922FBA"/>
    <w:rsid w:val="00924161"/>
    <w:rsid w:val="00924BDC"/>
    <w:rsid w:val="00924E7A"/>
    <w:rsid w:val="00925C14"/>
    <w:rsid w:val="00927480"/>
    <w:rsid w:val="009314E9"/>
    <w:rsid w:val="00934AEC"/>
    <w:rsid w:val="00934EF5"/>
    <w:rsid w:val="00936F09"/>
    <w:rsid w:val="0093756F"/>
    <w:rsid w:val="00940041"/>
    <w:rsid w:val="00941944"/>
    <w:rsid w:val="009423C8"/>
    <w:rsid w:val="00942B81"/>
    <w:rsid w:val="0094527F"/>
    <w:rsid w:val="009470C1"/>
    <w:rsid w:val="00947790"/>
    <w:rsid w:val="00947920"/>
    <w:rsid w:val="00950651"/>
    <w:rsid w:val="00950E42"/>
    <w:rsid w:val="00951126"/>
    <w:rsid w:val="0095499B"/>
    <w:rsid w:val="00954CFE"/>
    <w:rsid w:val="00954D1D"/>
    <w:rsid w:val="00960E0A"/>
    <w:rsid w:val="00960E16"/>
    <w:rsid w:val="00961447"/>
    <w:rsid w:val="00963F9D"/>
    <w:rsid w:val="00966142"/>
    <w:rsid w:val="00966BEB"/>
    <w:rsid w:val="0096743B"/>
    <w:rsid w:val="00967A25"/>
    <w:rsid w:val="00970CD2"/>
    <w:rsid w:val="009726F8"/>
    <w:rsid w:val="0097294B"/>
    <w:rsid w:val="00973193"/>
    <w:rsid w:val="009737EE"/>
    <w:rsid w:val="00973AFA"/>
    <w:rsid w:val="009755DB"/>
    <w:rsid w:val="00975610"/>
    <w:rsid w:val="009760E4"/>
    <w:rsid w:val="00976996"/>
    <w:rsid w:val="00977A91"/>
    <w:rsid w:val="009804F9"/>
    <w:rsid w:val="00980CA0"/>
    <w:rsid w:val="00981216"/>
    <w:rsid w:val="009828DA"/>
    <w:rsid w:val="00982B20"/>
    <w:rsid w:val="00983A30"/>
    <w:rsid w:val="009846D4"/>
    <w:rsid w:val="00985FE3"/>
    <w:rsid w:val="00986002"/>
    <w:rsid w:val="00986CA9"/>
    <w:rsid w:val="00990727"/>
    <w:rsid w:val="009914DE"/>
    <w:rsid w:val="00991BF8"/>
    <w:rsid w:val="00992186"/>
    <w:rsid w:val="00992936"/>
    <w:rsid w:val="00992F29"/>
    <w:rsid w:val="009945F4"/>
    <w:rsid w:val="009977B7"/>
    <w:rsid w:val="009A01B7"/>
    <w:rsid w:val="009A0C6E"/>
    <w:rsid w:val="009A176F"/>
    <w:rsid w:val="009A3D38"/>
    <w:rsid w:val="009A5CF7"/>
    <w:rsid w:val="009A67AB"/>
    <w:rsid w:val="009A6858"/>
    <w:rsid w:val="009A6CA9"/>
    <w:rsid w:val="009B02BB"/>
    <w:rsid w:val="009B0FBF"/>
    <w:rsid w:val="009B1C1C"/>
    <w:rsid w:val="009B4039"/>
    <w:rsid w:val="009B45BB"/>
    <w:rsid w:val="009B49B7"/>
    <w:rsid w:val="009B4EA3"/>
    <w:rsid w:val="009B4FED"/>
    <w:rsid w:val="009B5555"/>
    <w:rsid w:val="009B67ED"/>
    <w:rsid w:val="009B6C01"/>
    <w:rsid w:val="009B77AF"/>
    <w:rsid w:val="009C0364"/>
    <w:rsid w:val="009C0615"/>
    <w:rsid w:val="009C108F"/>
    <w:rsid w:val="009C5CB7"/>
    <w:rsid w:val="009C6B5A"/>
    <w:rsid w:val="009D0C69"/>
    <w:rsid w:val="009D4FAC"/>
    <w:rsid w:val="009D6A92"/>
    <w:rsid w:val="009D6F1A"/>
    <w:rsid w:val="009E0AA3"/>
    <w:rsid w:val="009E2C2B"/>
    <w:rsid w:val="009E34EE"/>
    <w:rsid w:val="009E6299"/>
    <w:rsid w:val="009E685D"/>
    <w:rsid w:val="009E70F0"/>
    <w:rsid w:val="009F2091"/>
    <w:rsid w:val="009F2BFD"/>
    <w:rsid w:val="009F4111"/>
    <w:rsid w:val="009F50D5"/>
    <w:rsid w:val="009F5107"/>
    <w:rsid w:val="009F5399"/>
    <w:rsid w:val="009F5F04"/>
    <w:rsid w:val="009F61B3"/>
    <w:rsid w:val="009F6CC5"/>
    <w:rsid w:val="009F7837"/>
    <w:rsid w:val="009F7CF5"/>
    <w:rsid w:val="00A013AF"/>
    <w:rsid w:val="00A054AC"/>
    <w:rsid w:val="00A06966"/>
    <w:rsid w:val="00A07A1E"/>
    <w:rsid w:val="00A1006A"/>
    <w:rsid w:val="00A138A2"/>
    <w:rsid w:val="00A1396C"/>
    <w:rsid w:val="00A1520F"/>
    <w:rsid w:val="00A155E4"/>
    <w:rsid w:val="00A15701"/>
    <w:rsid w:val="00A1732C"/>
    <w:rsid w:val="00A1752B"/>
    <w:rsid w:val="00A1791C"/>
    <w:rsid w:val="00A212AE"/>
    <w:rsid w:val="00A21CE9"/>
    <w:rsid w:val="00A22CE1"/>
    <w:rsid w:val="00A231CD"/>
    <w:rsid w:val="00A2463D"/>
    <w:rsid w:val="00A24B38"/>
    <w:rsid w:val="00A25572"/>
    <w:rsid w:val="00A25915"/>
    <w:rsid w:val="00A31069"/>
    <w:rsid w:val="00A311CB"/>
    <w:rsid w:val="00A314A8"/>
    <w:rsid w:val="00A31564"/>
    <w:rsid w:val="00A318AB"/>
    <w:rsid w:val="00A32100"/>
    <w:rsid w:val="00A358B5"/>
    <w:rsid w:val="00A35F2F"/>
    <w:rsid w:val="00A4303E"/>
    <w:rsid w:val="00A43CE5"/>
    <w:rsid w:val="00A47430"/>
    <w:rsid w:val="00A47CDC"/>
    <w:rsid w:val="00A525BA"/>
    <w:rsid w:val="00A528A8"/>
    <w:rsid w:val="00A52B87"/>
    <w:rsid w:val="00A52D85"/>
    <w:rsid w:val="00A53C23"/>
    <w:rsid w:val="00A53CD4"/>
    <w:rsid w:val="00A54CC1"/>
    <w:rsid w:val="00A5551E"/>
    <w:rsid w:val="00A55753"/>
    <w:rsid w:val="00A5699A"/>
    <w:rsid w:val="00A571EA"/>
    <w:rsid w:val="00A601A8"/>
    <w:rsid w:val="00A63211"/>
    <w:rsid w:val="00A6516E"/>
    <w:rsid w:val="00A65182"/>
    <w:rsid w:val="00A657A5"/>
    <w:rsid w:val="00A66F6D"/>
    <w:rsid w:val="00A718B2"/>
    <w:rsid w:val="00A74728"/>
    <w:rsid w:val="00A758BD"/>
    <w:rsid w:val="00A75FD0"/>
    <w:rsid w:val="00A802CC"/>
    <w:rsid w:val="00A80D02"/>
    <w:rsid w:val="00A81B1A"/>
    <w:rsid w:val="00A829D3"/>
    <w:rsid w:val="00A82D86"/>
    <w:rsid w:val="00A84901"/>
    <w:rsid w:val="00A8531D"/>
    <w:rsid w:val="00A859D3"/>
    <w:rsid w:val="00A86219"/>
    <w:rsid w:val="00A8669C"/>
    <w:rsid w:val="00A86E5F"/>
    <w:rsid w:val="00A904B4"/>
    <w:rsid w:val="00A91645"/>
    <w:rsid w:val="00A9316F"/>
    <w:rsid w:val="00A973C1"/>
    <w:rsid w:val="00A9789E"/>
    <w:rsid w:val="00A97B10"/>
    <w:rsid w:val="00AA1945"/>
    <w:rsid w:val="00AA49EC"/>
    <w:rsid w:val="00AA59E7"/>
    <w:rsid w:val="00AB0998"/>
    <w:rsid w:val="00AB0D5D"/>
    <w:rsid w:val="00AB1EFE"/>
    <w:rsid w:val="00AB2BF1"/>
    <w:rsid w:val="00AB384B"/>
    <w:rsid w:val="00AB66FF"/>
    <w:rsid w:val="00AB7F6F"/>
    <w:rsid w:val="00AC0F87"/>
    <w:rsid w:val="00AC3DBF"/>
    <w:rsid w:val="00AC577D"/>
    <w:rsid w:val="00AC5C14"/>
    <w:rsid w:val="00AC61F8"/>
    <w:rsid w:val="00AC6694"/>
    <w:rsid w:val="00AC6D66"/>
    <w:rsid w:val="00AC73BA"/>
    <w:rsid w:val="00AD11A9"/>
    <w:rsid w:val="00AD16F5"/>
    <w:rsid w:val="00AD3C2D"/>
    <w:rsid w:val="00AD4D82"/>
    <w:rsid w:val="00AD590A"/>
    <w:rsid w:val="00AD6310"/>
    <w:rsid w:val="00AD7EAA"/>
    <w:rsid w:val="00AE05B3"/>
    <w:rsid w:val="00AE10C9"/>
    <w:rsid w:val="00AE1C80"/>
    <w:rsid w:val="00AE3406"/>
    <w:rsid w:val="00AE4295"/>
    <w:rsid w:val="00AE5163"/>
    <w:rsid w:val="00AE5D71"/>
    <w:rsid w:val="00AE5ED7"/>
    <w:rsid w:val="00AE60BE"/>
    <w:rsid w:val="00AE6163"/>
    <w:rsid w:val="00AF2915"/>
    <w:rsid w:val="00AF30BC"/>
    <w:rsid w:val="00AF3168"/>
    <w:rsid w:val="00AF485B"/>
    <w:rsid w:val="00AF516D"/>
    <w:rsid w:val="00AF5585"/>
    <w:rsid w:val="00AF55ED"/>
    <w:rsid w:val="00B0285D"/>
    <w:rsid w:val="00B0383E"/>
    <w:rsid w:val="00B03C75"/>
    <w:rsid w:val="00B040BE"/>
    <w:rsid w:val="00B04172"/>
    <w:rsid w:val="00B0565A"/>
    <w:rsid w:val="00B05C23"/>
    <w:rsid w:val="00B05E97"/>
    <w:rsid w:val="00B069B0"/>
    <w:rsid w:val="00B104EF"/>
    <w:rsid w:val="00B11A6D"/>
    <w:rsid w:val="00B129B9"/>
    <w:rsid w:val="00B13386"/>
    <w:rsid w:val="00B14122"/>
    <w:rsid w:val="00B143F0"/>
    <w:rsid w:val="00B1723C"/>
    <w:rsid w:val="00B20F6C"/>
    <w:rsid w:val="00B21106"/>
    <w:rsid w:val="00B219EA"/>
    <w:rsid w:val="00B21B49"/>
    <w:rsid w:val="00B23363"/>
    <w:rsid w:val="00B24362"/>
    <w:rsid w:val="00B24D10"/>
    <w:rsid w:val="00B25BE0"/>
    <w:rsid w:val="00B25D93"/>
    <w:rsid w:val="00B26DEC"/>
    <w:rsid w:val="00B33FEB"/>
    <w:rsid w:val="00B3430C"/>
    <w:rsid w:val="00B35425"/>
    <w:rsid w:val="00B35D7B"/>
    <w:rsid w:val="00B369EB"/>
    <w:rsid w:val="00B37EAA"/>
    <w:rsid w:val="00B414AD"/>
    <w:rsid w:val="00B4303E"/>
    <w:rsid w:val="00B442B3"/>
    <w:rsid w:val="00B453D8"/>
    <w:rsid w:val="00B45836"/>
    <w:rsid w:val="00B45A98"/>
    <w:rsid w:val="00B45E36"/>
    <w:rsid w:val="00B46390"/>
    <w:rsid w:val="00B46DCC"/>
    <w:rsid w:val="00B46FC9"/>
    <w:rsid w:val="00B47A9F"/>
    <w:rsid w:val="00B47FD2"/>
    <w:rsid w:val="00B5071F"/>
    <w:rsid w:val="00B50C5A"/>
    <w:rsid w:val="00B5210A"/>
    <w:rsid w:val="00B525B7"/>
    <w:rsid w:val="00B5490B"/>
    <w:rsid w:val="00B54F77"/>
    <w:rsid w:val="00B600BA"/>
    <w:rsid w:val="00B60E2A"/>
    <w:rsid w:val="00B61B28"/>
    <w:rsid w:val="00B62BCE"/>
    <w:rsid w:val="00B6314D"/>
    <w:rsid w:val="00B63932"/>
    <w:rsid w:val="00B63AB8"/>
    <w:rsid w:val="00B6441A"/>
    <w:rsid w:val="00B6445C"/>
    <w:rsid w:val="00B64BDF"/>
    <w:rsid w:val="00B71021"/>
    <w:rsid w:val="00B71EA5"/>
    <w:rsid w:val="00B72993"/>
    <w:rsid w:val="00B73111"/>
    <w:rsid w:val="00B7479D"/>
    <w:rsid w:val="00B74B09"/>
    <w:rsid w:val="00B74F37"/>
    <w:rsid w:val="00B77AF4"/>
    <w:rsid w:val="00B80FFF"/>
    <w:rsid w:val="00B81372"/>
    <w:rsid w:val="00B81390"/>
    <w:rsid w:val="00B8195D"/>
    <w:rsid w:val="00B8254B"/>
    <w:rsid w:val="00B829E4"/>
    <w:rsid w:val="00B8401B"/>
    <w:rsid w:val="00B84B54"/>
    <w:rsid w:val="00B8507B"/>
    <w:rsid w:val="00B85C10"/>
    <w:rsid w:val="00B87033"/>
    <w:rsid w:val="00B87A90"/>
    <w:rsid w:val="00B90317"/>
    <w:rsid w:val="00B9061B"/>
    <w:rsid w:val="00B906F9"/>
    <w:rsid w:val="00B90F0A"/>
    <w:rsid w:val="00B918B2"/>
    <w:rsid w:val="00B9309A"/>
    <w:rsid w:val="00B94223"/>
    <w:rsid w:val="00B94BA1"/>
    <w:rsid w:val="00B96367"/>
    <w:rsid w:val="00B96D27"/>
    <w:rsid w:val="00BA02FE"/>
    <w:rsid w:val="00BA135B"/>
    <w:rsid w:val="00BA2160"/>
    <w:rsid w:val="00BA2DC8"/>
    <w:rsid w:val="00BA2E6C"/>
    <w:rsid w:val="00BA31D0"/>
    <w:rsid w:val="00BA46B4"/>
    <w:rsid w:val="00BA5192"/>
    <w:rsid w:val="00BA640B"/>
    <w:rsid w:val="00BA6DB5"/>
    <w:rsid w:val="00BA7390"/>
    <w:rsid w:val="00BA77C3"/>
    <w:rsid w:val="00BB042D"/>
    <w:rsid w:val="00BB0DC8"/>
    <w:rsid w:val="00BB2AEF"/>
    <w:rsid w:val="00BB4783"/>
    <w:rsid w:val="00BB4EBE"/>
    <w:rsid w:val="00BB5893"/>
    <w:rsid w:val="00BB60E3"/>
    <w:rsid w:val="00BB6BA0"/>
    <w:rsid w:val="00BC007D"/>
    <w:rsid w:val="00BC136B"/>
    <w:rsid w:val="00BC2B69"/>
    <w:rsid w:val="00BC3BEA"/>
    <w:rsid w:val="00BC4E49"/>
    <w:rsid w:val="00BC60BD"/>
    <w:rsid w:val="00BC7C2B"/>
    <w:rsid w:val="00BC7D07"/>
    <w:rsid w:val="00BD0D8B"/>
    <w:rsid w:val="00BD1654"/>
    <w:rsid w:val="00BD18A2"/>
    <w:rsid w:val="00BD2C18"/>
    <w:rsid w:val="00BD32F0"/>
    <w:rsid w:val="00BD4147"/>
    <w:rsid w:val="00BD6E0C"/>
    <w:rsid w:val="00BD72B5"/>
    <w:rsid w:val="00BD7609"/>
    <w:rsid w:val="00BE1908"/>
    <w:rsid w:val="00BE4911"/>
    <w:rsid w:val="00BE56AC"/>
    <w:rsid w:val="00BE7050"/>
    <w:rsid w:val="00BF09CD"/>
    <w:rsid w:val="00BF1B99"/>
    <w:rsid w:val="00BF3A59"/>
    <w:rsid w:val="00BF55E7"/>
    <w:rsid w:val="00BF63BA"/>
    <w:rsid w:val="00C00902"/>
    <w:rsid w:val="00C00C5F"/>
    <w:rsid w:val="00C00D01"/>
    <w:rsid w:val="00C01ED5"/>
    <w:rsid w:val="00C02000"/>
    <w:rsid w:val="00C03D21"/>
    <w:rsid w:val="00C04E5F"/>
    <w:rsid w:val="00C05534"/>
    <w:rsid w:val="00C05923"/>
    <w:rsid w:val="00C05D56"/>
    <w:rsid w:val="00C06FF6"/>
    <w:rsid w:val="00C11344"/>
    <w:rsid w:val="00C1164A"/>
    <w:rsid w:val="00C1189C"/>
    <w:rsid w:val="00C11E68"/>
    <w:rsid w:val="00C13EF3"/>
    <w:rsid w:val="00C17677"/>
    <w:rsid w:val="00C17BB5"/>
    <w:rsid w:val="00C20621"/>
    <w:rsid w:val="00C20DD2"/>
    <w:rsid w:val="00C22AAD"/>
    <w:rsid w:val="00C22F8D"/>
    <w:rsid w:val="00C2441E"/>
    <w:rsid w:val="00C255D6"/>
    <w:rsid w:val="00C26953"/>
    <w:rsid w:val="00C26C3C"/>
    <w:rsid w:val="00C2708A"/>
    <w:rsid w:val="00C274CF"/>
    <w:rsid w:val="00C30B8F"/>
    <w:rsid w:val="00C34847"/>
    <w:rsid w:val="00C352CE"/>
    <w:rsid w:val="00C35990"/>
    <w:rsid w:val="00C35C46"/>
    <w:rsid w:val="00C362F5"/>
    <w:rsid w:val="00C365D4"/>
    <w:rsid w:val="00C373B0"/>
    <w:rsid w:val="00C400CF"/>
    <w:rsid w:val="00C4129D"/>
    <w:rsid w:val="00C41CBF"/>
    <w:rsid w:val="00C42597"/>
    <w:rsid w:val="00C433EE"/>
    <w:rsid w:val="00C4592E"/>
    <w:rsid w:val="00C46306"/>
    <w:rsid w:val="00C4630C"/>
    <w:rsid w:val="00C524A6"/>
    <w:rsid w:val="00C531CA"/>
    <w:rsid w:val="00C5341A"/>
    <w:rsid w:val="00C57082"/>
    <w:rsid w:val="00C61528"/>
    <w:rsid w:val="00C624DD"/>
    <w:rsid w:val="00C6357E"/>
    <w:rsid w:val="00C65072"/>
    <w:rsid w:val="00C675FA"/>
    <w:rsid w:val="00C67AEB"/>
    <w:rsid w:val="00C67BE7"/>
    <w:rsid w:val="00C7244F"/>
    <w:rsid w:val="00C72CB5"/>
    <w:rsid w:val="00C76255"/>
    <w:rsid w:val="00C76650"/>
    <w:rsid w:val="00C7738C"/>
    <w:rsid w:val="00C77E02"/>
    <w:rsid w:val="00C80551"/>
    <w:rsid w:val="00C80BE4"/>
    <w:rsid w:val="00C82415"/>
    <w:rsid w:val="00C83382"/>
    <w:rsid w:val="00C84A47"/>
    <w:rsid w:val="00C85A73"/>
    <w:rsid w:val="00C85D03"/>
    <w:rsid w:val="00C874C5"/>
    <w:rsid w:val="00C879A3"/>
    <w:rsid w:val="00C87F01"/>
    <w:rsid w:val="00C90CFA"/>
    <w:rsid w:val="00C91574"/>
    <w:rsid w:val="00C91CE9"/>
    <w:rsid w:val="00C91F92"/>
    <w:rsid w:val="00C9229E"/>
    <w:rsid w:val="00C924AF"/>
    <w:rsid w:val="00C92B70"/>
    <w:rsid w:val="00C94696"/>
    <w:rsid w:val="00C9536E"/>
    <w:rsid w:val="00C979EB"/>
    <w:rsid w:val="00C97DD0"/>
    <w:rsid w:val="00CA1808"/>
    <w:rsid w:val="00CA3091"/>
    <w:rsid w:val="00CA4B77"/>
    <w:rsid w:val="00CA56AF"/>
    <w:rsid w:val="00CA5BA7"/>
    <w:rsid w:val="00CA641C"/>
    <w:rsid w:val="00CA6697"/>
    <w:rsid w:val="00CA67BC"/>
    <w:rsid w:val="00CA770C"/>
    <w:rsid w:val="00CB0033"/>
    <w:rsid w:val="00CB29F4"/>
    <w:rsid w:val="00CB2AB0"/>
    <w:rsid w:val="00CB2CDE"/>
    <w:rsid w:val="00CB2F95"/>
    <w:rsid w:val="00CB4810"/>
    <w:rsid w:val="00CB4870"/>
    <w:rsid w:val="00CB5196"/>
    <w:rsid w:val="00CB562F"/>
    <w:rsid w:val="00CB6977"/>
    <w:rsid w:val="00CB6FFD"/>
    <w:rsid w:val="00CB71DA"/>
    <w:rsid w:val="00CC094A"/>
    <w:rsid w:val="00CC19B6"/>
    <w:rsid w:val="00CC382D"/>
    <w:rsid w:val="00CC5156"/>
    <w:rsid w:val="00CC5BAC"/>
    <w:rsid w:val="00CC68FB"/>
    <w:rsid w:val="00CC7701"/>
    <w:rsid w:val="00CC784E"/>
    <w:rsid w:val="00CD2797"/>
    <w:rsid w:val="00CD77AA"/>
    <w:rsid w:val="00CE0305"/>
    <w:rsid w:val="00CE0927"/>
    <w:rsid w:val="00CE0CC7"/>
    <w:rsid w:val="00CE10BD"/>
    <w:rsid w:val="00CE1E57"/>
    <w:rsid w:val="00CE1F2B"/>
    <w:rsid w:val="00CE25B5"/>
    <w:rsid w:val="00CE28C5"/>
    <w:rsid w:val="00CE4F84"/>
    <w:rsid w:val="00CE533D"/>
    <w:rsid w:val="00CE59F4"/>
    <w:rsid w:val="00CE5AF6"/>
    <w:rsid w:val="00CE7936"/>
    <w:rsid w:val="00CF07FB"/>
    <w:rsid w:val="00CF0847"/>
    <w:rsid w:val="00CF1933"/>
    <w:rsid w:val="00CF28DE"/>
    <w:rsid w:val="00CF41F4"/>
    <w:rsid w:val="00CF46FA"/>
    <w:rsid w:val="00CF4FDD"/>
    <w:rsid w:val="00D00E19"/>
    <w:rsid w:val="00D017D0"/>
    <w:rsid w:val="00D05696"/>
    <w:rsid w:val="00D063C4"/>
    <w:rsid w:val="00D06BF7"/>
    <w:rsid w:val="00D07C36"/>
    <w:rsid w:val="00D07D8F"/>
    <w:rsid w:val="00D125EC"/>
    <w:rsid w:val="00D12A95"/>
    <w:rsid w:val="00D1567A"/>
    <w:rsid w:val="00D15FA3"/>
    <w:rsid w:val="00D16BF1"/>
    <w:rsid w:val="00D16E48"/>
    <w:rsid w:val="00D209F0"/>
    <w:rsid w:val="00D20D03"/>
    <w:rsid w:val="00D2153B"/>
    <w:rsid w:val="00D21C37"/>
    <w:rsid w:val="00D21F9C"/>
    <w:rsid w:val="00D2226B"/>
    <w:rsid w:val="00D22B86"/>
    <w:rsid w:val="00D247C3"/>
    <w:rsid w:val="00D26221"/>
    <w:rsid w:val="00D27086"/>
    <w:rsid w:val="00D272D2"/>
    <w:rsid w:val="00D32686"/>
    <w:rsid w:val="00D34FB2"/>
    <w:rsid w:val="00D358D0"/>
    <w:rsid w:val="00D36428"/>
    <w:rsid w:val="00D40CAB"/>
    <w:rsid w:val="00D41CF5"/>
    <w:rsid w:val="00D42394"/>
    <w:rsid w:val="00D4294D"/>
    <w:rsid w:val="00D431AB"/>
    <w:rsid w:val="00D43533"/>
    <w:rsid w:val="00D4534C"/>
    <w:rsid w:val="00D45C9A"/>
    <w:rsid w:val="00D46AE9"/>
    <w:rsid w:val="00D47D81"/>
    <w:rsid w:val="00D5007D"/>
    <w:rsid w:val="00D5079E"/>
    <w:rsid w:val="00D511F7"/>
    <w:rsid w:val="00D523BC"/>
    <w:rsid w:val="00D53F88"/>
    <w:rsid w:val="00D540DF"/>
    <w:rsid w:val="00D540E3"/>
    <w:rsid w:val="00D54DEE"/>
    <w:rsid w:val="00D5584E"/>
    <w:rsid w:val="00D55BE5"/>
    <w:rsid w:val="00D55F4F"/>
    <w:rsid w:val="00D5797D"/>
    <w:rsid w:val="00D612F5"/>
    <w:rsid w:val="00D64442"/>
    <w:rsid w:val="00D64FBD"/>
    <w:rsid w:val="00D65144"/>
    <w:rsid w:val="00D6595F"/>
    <w:rsid w:val="00D65AE9"/>
    <w:rsid w:val="00D65DAE"/>
    <w:rsid w:val="00D6614E"/>
    <w:rsid w:val="00D6798C"/>
    <w:rsid w:val="00D71272"/>
    <w:rsid w:val="00D71E42"/>
    <w:rsid w:val="00D73121"/>
    <w:rsid w:val="00D74813"/>
    <w:rsid w:val="00D74889"/>
    <w:rsid w:val="00D74B25"/>
    <w:rsid w:val="00D75EA3"/>
    <w:rsid w:val="00D762EF"/>
    <w:rsid w:val="00D76475"/>
    <w:rsid w:val="00D76F65"/>
    <w:rsid w:val="00D77996"/>
    <w:rsid w:val="00D77A8E"/>
    <w:rsid w:val="00D8068C"/>
    <w:rsid w:val="00D80BF0"/>
    <w:rsid w:val="00D80E88"/>
    <w:rsid w:val="00D81548"/>
    <w:rsid w:val="00D84F51"/>
    <w:rsid w:val="00D860C6"/>
    <w:rsid w:val="00D87865"/>
    <w:rsid w:val="00D878C6"/>
    <w:rsid w:val="00D90041"/>
    <w:rsid w:val="00D91372"/>
    <w:rsid w:val="00D91A70"/>
    <w:rsid w:val="00D92A50"/>
    <w:rsid w:val="00D9364A"/>
    <w:rsid w:val="00D9583A"/>
    <w:rsid w:val="00D96D93"/>
    <w:rsid w:val="00DA076C"/>
    <w:rsid w:val="00DA0856"/>
    <w:rsid w:val="00DA1F47"/>
    <w:rsid w:val="00DA3F2A"/>
    <w:rsid w:val="00DA43D6"/>
    <w:rsid w:val="00DA478A"/>
    <w:rsid w:val="00DA5FE4"/>
    <w:rsid w:val="00DA6278"/>
    <w:rsid w:val="00DA669B"/>
    <w:rsid w:val="00DA7FDD"/>
    <w:rsid w:val="00DB5D49"/>
    <w:rsid w:val="00DB5F3A"/>
    <w:rsid w:val="00DC0298"/>
    <w:rsid w:val="00DC02B5"/>
    <w:rsid w:val="00DC1182"/>
    <w:rsid w:val="00DC1366"/>
    <w:rsid w:val="00DC1F88"/>
    <w:rsid w:val="00DC4FD5"/>
    <w:rsid w:val="00DC545B"/>
    <w:rsid w:val="00DC5E82"/>
    <w:rsid w:val="00DD0FAD"/>
    <w:rsid w:val="00DD1679"/>
    <w:rsid w:val="00DD293D"/>
    <w:rsid w:val="00DD3743"/>
    <w:rsid w:val="00DD3C36"/>
    <w:rsid w:val="00DD54DD"/>
    <w:rsid w:val="00DD58A6"/>
    <w:rsid w:val="00DD5B29"/>
    <w:rsid w:val="00DD639A"/>
    <w:rsid w:val="00DD7E31"/>
    <w:rsid w:val="00DE01BA"/>
    <w:rsid w:val="00DE1E5E"/>
    <w:rsid w:val="00DE3762"/>
    <w:rsid w:val="00DE3A85"/>
    <w:rsid w:val="00DE5E52"/>
    <w:rsid w:val="00DE676D"/>
    <w:rsid w:val="00DF048A"/>
    <w:rsid w:val="00DF1F75"/>
    <w:rsid w:val="00DF2EF3"/>
    <w:rsid w:val="00DF421C"/>
    <w:rsid w:val="00DF5D83"/>
    <w:rsid w:val="00E0017E"/>
    <w:rsid w:val="00E0059D"/>
    <w:rsid w:val="00E0145A"/>
    <w:rsid w:val="00E02F23"/>
    <w:rsid w:val="00E04332"/>
    <w:rsid w:val="00E0628F"/>
    <w:rsid w:val="00E06888"/>
    <w:rsid w:val="00E10BAC"/>
    <w:rsid w:val="00E10BFF"/>
    <w:rsid w:val="00E10DBD"/>
    <w:rsid w:val="00E1152B"/>
    <w:rsid w:val="00E12B8A"/>
    <w:rsid w:val="00E162F8"/>
    <w:rsid w:val="00E21351"/>
    <w:rsid w:val="00E21B1A"/>
    <w:rsid w:val="00E227DA"/>
    <w:rsid w:val="00E2325E"/>
    <w:rsid w:val="00E2349B"/>
    <w:rsid w:val="00E23C88"/>
    <w:rsid w:val="00E2401E"/>
    <w:rsid w:val="00E25830"/>
    <w:rsid w:val="00E26E08"/>
    <w:rsid w:val="00E26EC5"/>
    <w:rsid w:val="00E31FAE"/>
    <w:rsid w:val="00E320B7"/>
    <w:rsid w:val="00E32AAF"/>
    <w:rsid w:val="00E3380E"/>
    <w:rsid w:val="00E33FE0"/>
    <w:rsid w:val="00E34617"/>
    <w:rsid w:val="00E34E90"/>
    <w:rsid w:val="00E3566A"/>
    <w:rsid w:val="00E356B3"/>
    <w:rsid w:val="00E4137C"/>
    <w:rsid w:val="00E41EE7"/>
    <w:rsid w:val="00E427F2"/>
    <w:rsid w:val="00E42A1A"/>
    <w:rsid w:val="00E43D54"/>
    <w:rsid w:val="00E4425B"/>
    <w:rsid w:val="00E4516B"/>
    <w:rsid w:val="00E45665"/>
    <w:rsid w:val="00E45DFB"/>
    <w:rsid w:val="00E462D1"/>
    <w:rsid w:val="00E463B2"/>
    <w:rsid w:val="00E54F4D"/>
    <w:rsid w:val="00E55706"/>
    <w:rsid w:val="00E55C77"/>
    <w:rsid w:val="00E56190"/>
    <w:rsid w:val="00E56779"/>
    <w:rsid w:val="00E571B0"/>
    <w:rsid w:val="00E57629"/>
    <w:rsid w:val="00E606F0"/>
    <w:rsid w:val="00E63151"/>
    <w:rsid w:val="00E6469C"/>
    <w:rsid w:val="00E654DC"/>
    <w:rsid w:val="00E65564"/>
    <w:rsid w:val="00E66C29"/>
    <w:rsid w:val="00E67D2A"/>
    <w:rsid w:val="00E7015A"/>
    <w:rsid w:val="00E70E02"/>
    <w:rsid w:val="00E73E19"/>
    <w:rsid w:val="00E74F6D"/>
    <w:rsid w:val="00E7511B"/>
    <w:rsid w:val="00E807C9"/>
    <w:rsid w:val="00E810F4"/>
    <w:rsid w:val="00E8153D"/>
    <w:rsid w:val="00E825E0"/>
    <w:rsid w:val="00E826DF"/>
    <w:rsid w:val="00E827F9"/>
    <w:rsid w:val="00E84EDC"/>
    <w:rsid w:val="00E8559A"/>
    <w:rsid w:val="00E865E0"/>
    <w:rsid w:val="00E86758"/>
    <w:rsid w:val="00E86D11"/>
    <w:rsid w:val="00E87317"/>
    <w:rsid w:val="00E8784E"/>
    <w:rsid w:val="00E90066"/>
    <w:rsid w:val="00E90260"/>
    <w:rsid w:val="00E9256D"/>
    <w:rsid w:val="00E92789"/>
    <w:rsid w:val="00E93155"/>
    <w:rsid w:val="00E93758"/>
    <w:rsid w:val="00E9410C"/>
    <w:rsid w:val="00E9420C"/>
    <w:rsid w:val="00E9487F"/>
    <w:rsid w:val="00E95967"/>
    <w:rsid w:val="00E9743D"/>
    <w:rsid w:val="00EA0775"/>
    <w:rsid w:val="00EA0A8D"/>
    <w:rsid w:val="00EA133B"/>
    <w:rsid w:val="00EA181D"/>
    <w:rsid w:val="00EA591D"/>
    <w:rsid w:val="00EB0AAD"/>
    <w:rsid w:val="00EB0F8E"/>
    <w:rsid w:val="00EB1D57"/>
    <w:rsid w:val="00EB2DA4"/>
    <w:rsid w:val="00EB420F"/>
    <w:rsid w:val="00EB78B2"/>
    <w:rsid w:val="00EB7969"/>
    <w:rsid w:val="00EC5BFD"/>
    <w:rsid w:val="00EC624F"/>
    <w:rsid w:val="00EC64BA"/>
    <w:rsid w:val="00EC71BF"/>
    <w:rsid w:val="00ED0A00"/>
    <w:rsid w:val="00ED0B0B"/>
    <w:rsid w:val="00ED5597"/>
    <w:rsid w:val="00ED5598"/>
    <w:rsid w:val="00ED6EF2"/>
    <w:rsid w:val="00ED7EE8"/>
    <w:rsid w:val="00EE2C2F"/>
    <w:rsid w:val="00EE53FA"/>
    <w:rsid w:val="00EE59C2"/>
    <w:rsid w:val="00EE6FF2"/>
    <w:rsid w:val="00EF0044"/>
    <w:rsid w:val="00EF0BA4"/>
    <w:rsid w:val="00EF1F1C"/>
    <w:rsid w:val="00EF2796"/>
    <w:rsid w:val="00EF31A7"/>
    <w:rsid w:val="00EF3ECB"/>
    <w:rsid w:val="00EF44C0"/>
    <w:rsid w:val="00EF61E3"/>
    <w:rsid w:val="00EF71A4"/>
    <w:rsid w:val="00F00B93"/>
    <w:rsid w:val="00F01AE0"/>
    <w:rsid w:val="00F0271F"/>
    <w:rsid w:val="00F02A5F"/>
    <w:rsid w:val="00F04339"/>
    <w:rsid w:val="00F04E23"/>
    <w:rsid w:val="00F05FF8"/>
    <w:rsid w:val="00F06B2D"/>
    <w:rsid w:val="00F1311B"/>
    <w:rsid w:val="00F14A0C"/>
    <w:rsid w:val="00F14C28"/>
    <w:rsid w:val="00F154BA"/>
    <w:rsid w:val="00F15832"/>
    <w:rsid w:val="00F16FCC"/>
    <w:rsid w:val="00F1705B"/>
    <w:rsid w:val="00F176B0"/>
    <w:rsid w:val="00F20DF2"/>
    <w:rsid w:val="00F227F1"/>
    <w:rsid w:val="00F23590"/>
    <w:rsid w:val="00F263D6"/>
    <w:rsid w:val="00F27F4D"/>
    <w:rsid w:val="00F30114"/>
    <w:rsid w:val="00F3083F"/>
    <w:rsid w:val="00F34AFD"/>
    <w:rsid w:val="00F34B31"/>
    <w:rsid w:val="00F3754A"/>
    <w:rsid w:val="00F37BC9"/>
    <w:rsid w:val="00F421DA"/>
    <w:rsid w:val="00F43951"/>
    <w:rsid w:val="00F45ABA"/>
    <w:rsid w:val="00F45D98"/>
    <w:rsid w:val="00F46F7F"/>
    <w:rsid w:val="00F50D9E"/>
    <w:rsid w:val="00F52D67"/>
    <w:rsid w:val="00F52DC0"/>
    <w:rsid w:val="00F52F8A"/>
    <w:rsid w:val="00F53FB8"/>
    <w:rsid w:val="00F54F17"/>
    <w:rsid w:val="00F55B8C"/>
    <w:rsid w:val="00F620C6"/>
    <w:rsid w:val="00F62B6F"/>
    <w:rsid w:val="00F64862"/>
    <w:rsid w:val="00F70DB3"/>
    <w:rsid w:val="00F70F31"/>
    <w:rsid w:val="00F7123E"/>
    <w:rsid w:val="00F71A2D"/>
    <w:rsid w:val="00F7295B"/>
    <w:rsid w:val="00F72A3C"/>
    <w:rsid w:val="00F742FC"/>
    <w:rsid w:val="00F7461E"/>
    <w:rsid w:val="00F747CC"/>
    <w:rsid w:val="00F751C0"/>
    <w:rsid w:val="00F754D2"/>
    <w:rsid w:val="00F756F0"/>
    <w:rsid w:val="00F76439"/>
    <w:rsid w:val="00F76757"/>
    <w:rsid w:val="00F77946"/>
    <w:rsid w:val="00F80B48"/>
    <w:rsid w:val="00F80DBE"/>
    <w:rsid w:val="00F8226D"/>
    <w:rsid w:val="00F86E7A"/>
    <w:rsid w:val="00F86F64"/>
    <w:rsid w:val="00F91B46"/>
    <w:rsid w:val="00F93CBB"/>
    <w:rsid w:val="00F93E23"/>
    <w:rsid w:val="00F94027"/>
    <w:rsid w:val="00F94A2D"/>
    <w:rsid w:val="00F95C50"/>
    <w:rsid w:val="00F9616E"/>
    <w:rsid w:val="00F96DE8"/>
    <w:rsid w:val="00F96E2C"/>
    <w:rsid w:val="00FA0E74"/>
    <w:rsid w:val="00FA3654"/>
    <w:rsid w:val="00FA7A34"/>
    <w:rsid w:val="00FB0342"/>
    <w:rsid w:val="00FB09DA"/>
    <w:rsid w:val="00FB3DDB"/>
    <w:rsid w:val="00FB64DD"/>
    <w:rsid w:val="00FB6907"/>
    <w:rsid w:val="00FB7744"/>
    <w:rsid w:val="00FC0876"/>
    <w:rsid w:val="00FC0C04"/>
    <w:rsid w:val="00FC19C7"/>
    <w:rsid w:val="00FC31C8"/>
    <w:rsid w:val="00FC41FF"/>
    <w:rsid w:val="00FC49E2"/>
    <w:rsid w:val="00FC4A16"/>
    <w:rsid w:val="00FC4AAB"/>
    <w:rsid w:val="00FC4FC9"/>
    <w:rsid w:val="00FC59E9"/>
    <w:rsid w:val="00FC7E70"/>
    <w:rsid w:val="00FD0346"/>
    <w:rsid w:val="00FD0404"/>
    <w:rsid w:val="00FD0565"/>
    <w:rsid w:val="00FD0638"/>
    <w:rsid w:val="00FD11A6"/>
    <w:rsid w:val="00FD2AC3"/>
    <w:rsid w:val="00FD429B"/>
    <w:rsid w:val="00FD558D"/>
    <w:rsid w:val="00FD6153"/>
    <w:rsid w:val="00FD7254"/>
    <w:rsid w:val="00FE0E8C"/>
    <w:rsid w:val="00FE157B"/>
    <w:rsid w:val="00FE19DC"/>
    <w:rsid w:val="00FE2D00"/>
    <w:rsid w:val="00FE2F91"/>
    <w:rsid w:val="00FE3678"/>
    <w:rsid w:val="00FE3AD4"/>
    <w:rsid w:val="00FE41CE"/>
    <w:rsid w:val="00FE5C31"/>
    <w:rsid w:val="00FE729B"/>
    <w:rsid w:val="00FF12F4"/>
    <w:rsid w:val="00FF184B"/>
    <w:rsid w:val="00FF1B4E"/>
    <w:rsid w:val="00FF4FD7"/>
    <w:rsid w:val="00FF5114"/>
    <w:rsid w:val="00FF5F3D"/>
    <w:rsid w:val="00FF6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F7B2A4"/>
  <w15:docId w15:val="{2E79F543-FCA3-1C4B-8DC8-A365F67C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footer" w:uiPriority="99"/>
    <w:lsdException w:name="caption" w:locked="1" w:qFormat="1"/>
    <w:lsdException w:name="footnote reference" w:locked="1"/>
    <w:lsdException w:name="annotation reference" w:locked="1"/>
    <w:lsdException w:name="Title" w:locked="1" w:qFormat="1"/>
    <w:lsdException w:name="Default Paragraph Font" w:locked="1" w:uiPriority="1"/>
    <w:lsdException w:name="Body Text" w:locked="1"/>
    <w:lsdException w:name="Subtitle" w:locked="1" w:qFormat="1"/>
    <w:lsdException w:name="Body Text Indent 3" w:locked="1"/>
    <w:lsdException w:name="Hyperlink" w:uiPriority="99"/>
    <w:lsdException w:name="Strong" w:locked="1" w:uiPriority="22" w:qFormat="1"/>
    <w:lsdException w:name="Emphasis" w:locked="1" w:qFormat="1"/>
    <w:lsdException w:name="Plain Text" w:locked="1"/>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рмины"/>
    <w:qFormat/>
    <w:rsid w:val="00E95967"/>
    <w:pPr>
      <w:spacing w:line="360" w:lineRule="auto"/>
      <w:ind w:firstLine="709"/>
      <w:jc w:val="both"/>
    </w:pPr>
    <w:rPr>
      <w:rFonts w:ascii="Times New Roman" w:eastAsia="Times New Roman" w:hAnsi="Times New Roman"/>
      <w:sz w:val="24"/>
      <w:szCs w:val="22"/>
      <w:lang w:eastAsia="en-US"/>
    </w:rPr>
  </w:style>
  <w:style w:type="paragraph" w:styleId="11">
    <w:name w:val="heading 1"/>
    <w:aliases w:val="ЗАГОЛОВОК"/>
    <w:basedOn w:val="20"/>
    <w:link w:val="12"/>
    <w:qFormat/>
    <w:rsid w:val="00125CF9"/>
    <w:pPr>
      <w:ind w:firstLine="0"/>
      <w:jc w:val="center"/>
      <w:outlineLvl w:val="0"/>
    </w:pPr>
    <w:rPr>
      <w:sz w:val="28"/>
    </w:rPr>
  </w:style>
  <w:style w:type="paragraph" w:styleId="20">
    <w:name w:val="heading 2"/>
    <w:aliases w:val="Наим. подраздела"/>
    <w:basedOn w:val="a1"/>
    <w:link w:val="21"/>
    <w:qFormat/>
    <w:rsid w:val="007D5AF6"/>
    <w:pPr>
      <w:outlineLvl w:val="1"/>
    </w:pPr>
    <w:rPr>
      <w:u w:val="none"/>
    </w:rPr>
  </w:style>
  <w:style w:type="paragraph" w:styleId="3">
    <w:name w:val="heading 3"/>
    <w:basedOn w:val="a0"/>
    <w:next w:val="a0"/>
    <w:link w:val="30"/>
    <w:qFormat/>
    <w:rsid w:val="00DF5D83"/>
    <w:pPr>
      <w:keepNext/>
      <w:keepLines/>
      <w:spacing w:before="240"/>
      <w:outlineLvl w:val="2"/>
    </w:pPr>
    <w:rPr>
      <w:rFonts w:eastAsia="MS Gothic"/>
      <w:b/>
      <w:szCs w:val="24"/>
    </w:rPr>
  </w:style>
  <w:style w:type="paragraph" w:styleId="40">
    <w:name w:val="heading 4"/>
    <w:basedOn w:val="a0"/>
    <w:next w:val="a0"/>
    <w:link w:val="41"/>
    <w:qFormat/>
    <w:rsid w:val="000D56C2"/>
    <w:pPr>
      <w:keepNext/>
      <w:keepLines/>
      <w:spacing w:before="200"/>
      <w:outlineLvl w:val="3"/>
    </w:pPr>
    <w:rPr>
      <w:rFonts w:ascii="Calibri Light" w:eastAsia="MS Gothic" w:hAnsi="Calibri Light"/>
      <w:b/>
      <w:bCs/>
      <w:i/>
      <w:iCs/>
      <w:color w:val="5B9BD5"/>
    </w:rPr>
  </w:style>
  <w:style w:type="paragraph" w:styleId="5">
    <w:name w:val="heading 5"/>
    <w:basedOn w:val="a0"/>
    <w:next w:val="a0"/>
    <w:link w:val="50"/>
    <w:qFormat/>
    <w:rsid w:val="000D56C2"/>
    <w:pPr>
      <w:spacing w:before="240" w:after="60"/>
      <w:outlineLvl w:val="4"/>
    </w:pPr>
    <w:rPr>
      <w:rFonts w:ascii="Calibri" w:eastAsia="Calibri" w:hAnsi="Calibri"/>
      <w:b/>
      <w:bCs/>
      <w:i/>
      <w:iCs/>
      <w:sz w:val="26"/>
      <w:szCs w:val="26"/>
      <w:lang w:eastAsia="ko-KR"/>
    </w:rPr>
  </w:style>
  <w:style w:type="paragraph" w:styleId="6">
    <w:name w:val="heading 6"/>
    <w:basedOn w:val="a0"/>
    <w:next w:val="a0"/>
    <w:link w:val="60"/>
    <w:qFormat/>
    <w:rsid w:val="00192BD5"/>
    <w:pPr>
      <w:keepNext/>
      <w:keepLines/>
      <w:spacing w:before="40"/>
      <w:outlineLvl w:val="5"/>
    </w:pPr>
    <w:rPr>
      <w:rFonts w:ascii="Calibri Light" w:eastAsia="MS Gothic" w:hAnsi="Calibri Light"/>
      <w:color w:val="1F4D7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Subtitle"/>
    <w:basedOn w:val="a0"/>
    <w:qFormat/>
    <w:pPr>
      <w:suppressAutoHyphens/>
      <w:spacing w:before="240"/>
    </w:pPr>
    <w:rPr>
      <w:b/>
      <w:szCs w:val="24"/>
      <w:u w:val="single"/>
    </w:rPr>
  </w:style>
  <w:style w:type="character" w:customStyle="1" w:styleId="21">
    <w:name w:val="Заголовок 2 Знак"/>
    <w:aliases w:val="Наим. подраздела Знак"/>
    <w:link w:val="20"/>
    <w:locked/>
    <w:rsid w:val="007D5AF6"/>
    <w:rPr>
      <w:rFonts w:ascii="Times New Roman" w:eastAsia="Times New Roman" w:hAnsi="Times New Roman"/>
      <w:b/>
      <w:sz w:val="24"/>
      <w:szCs w:val="24"/>
      <w:lang w:eastAsia="en-US"/>
    </w:rPr>
  </w:style>
  <w:style w:type="character" w:customStyle="1" w:styleId="12">
    <w:name w:val="Заголовок 1 Знак"/>
    <w:aliases w:val="ЗАГОЛОВОК Знак"/>
    <w:link w:val="11"/>
    <w:locked/>
    <w:rsid w:val="00942B81"/>
    <w:rPr>
      <w:rFonts w:ascii="Times New Roman" w:eastAsia="Times New Roman" w:hAnsi="Times New Roman"/>
      <w:b/>
      <w:sz w:val="28"/>
      <w:szCs w:val="24"/>
      <w:lang w:eastAsia="en-US"/>
    </w:rPr>
  </w:style>
  <w:style w:type="character" w:customStyle="1" w:styleId="30">
    <w:name w:val="Заголовок 3 Знак"/>
    <w:link w:val="3"/>
    <w:locked/>
    <w:rsid w:val="00DF5D83"/>
    <w:rPr>
      <w:rFonts w:ascii="Times New Roman" w:eastAsia="MS Gothic" w:hAnsi="Times New Roman"/>
      <w:b/>
      <w:sz w:val="24"/>
      <w:szCs w:val="24"/>
      <w:lang w:eastAsia="en-US"/>
    </w:rPr>
  </w:style>
  <w:style w:type="character" w:customStyle="1" w:styleId="41">
    <w:name w:val="Заголовок 4 Знак"/>
    <w:link w:val="40"/>
    <w:locked/>
    <w:rsid w:val="000D56C2"/>
    <w:rPr>
      <w:rFonts w:ascii="Calibri Light" w:eastAsia="MS Gothic" w:hAnsi="Calibri Light" w:cs="Times New Roman"/>
      <w:b/>
      <w:bCs/>
      <w:i/>
      <w:iCs/>
      <w:color w:val="5B9BD5"/>
      <w:sz w:val="24"/>
    </w:rPr>
  </w:style>
  <w:style w:type="character" w:customStyle="1" w:styleId="50">
    <w:name w:val="Заголовок 5 Знак"/>
    <w:link w:val="5"/>
    <w:locked/>
    <w:rsid w:val="000D56C2"/>
    <w:rPr>
      <w:rFonts w:ascii="Calibri" w:hAnsi="Calibri" w:cs="Times New Roman"/>
      <w:b/>
      <w:bCs/>
      <w:i/>
      <w:iCs/>
      <w:sz w:val="26"/>
      <w:szCs w:val="26"/>
      <w:lang w:val="x-none" w:eastAsia="x-none"/>
    </w:rPr>
  </w:style>
  <w:style w:type="character" w:customStyle="1" w:styleId="60">
    <w:name w:val="Заголовок 6 Знак"/>
    <w:link w:val="6"/>
    <w:locked/>
    <w:rsid w:val="00192BD5"/>
    <w:rPr>
      <w:rFonts w:ascii="Calibri Light" w:eastAsia="MS Gothic" w:hAnsi="Calibri Light" w:cs="Times New Roman"/>
      <w:color w:val="1F4D78"/>
      <w:sz w:val="24"/>
    </w:rPr>
  </w:style>
  <w:style w:type="character" w:customStyle="1" w:styleId="a5">
    <w:name w:val="Верхний колонтитул Знак"/>
    <w:rPr>
      <w:rFonts w:cs="Times New Roman"/>
    </w:rPr>
  </w:style>
  <w:style w:type="character" w:customStyle="1" w:styleId="a6">
    <w:name w:val="Нижний колонтитул Знак"/>
    <w:uiPriority w:val="99"/>
    <w:rPr>
      <w:rFonts w:cs="Times New Roman"/>
    </w:rPr>
  </w:style>
  <w:style w:type="character" w:customStyle="1" w:styleId="apple-converted-space">
    <w:name w:val="apple-converted-space"/>
    <w:rPr>
      <w:rFonts w:cs="Times New Roman"/>
    </w:rPr>
  </w:style>
  <w:style w:type="character" w:customStyle="1" w:styleId="-">
    <w:name w:val="Интернет-ссылка"/>
    <w:rPr>
      <w:rFonts w:cs="Times New Roman"/>
      <w:color w:val="0000FF"/>
      <w:u w:val="single"/>
    </w:rPr>
  </w:style>
  <w:style w:type="character" w:customStyle="1" w:styleId="a7">
    <w:name w:val="Текст выноски Знак"/>
    <w:semiHidden/>
    <w:rPr>
      <w:rFonts w:ascii="Tahoma" w:hAnsi="Tahoma" w:cs="Tahoma"/>
      <w:sz w:val="16"/>
      <w:szCs w:val="16"/>
    </w:rPr>
  </w:style>
  <w:style w:type="character" w:customStyle="1" w:styleId="a8">
    <w:name w:val="Подзаголовок Знак"/>
    <w:rPr>
      <w:rFonts w:ascii="Times New Roman" w:hAnsi="Times New Roman" w:cs="Times New Roman"/>
      <w:b/>
      <w:sz w:val="24"/>
      <w:szCs w:val="24"/>
      <w:u w:val="single"/>
    </w:rPr>
  </w:style>
  <w:style w:type="character" w:customStyle="1" w:styleId="13">
    <w:name w:val="Слабая ссылка1"/>
    <w:rPr>
      <w:rFonts w:ascii="Times New Roman" w:hAnsi="Times New Roman"/>
      <w:b/>
      <w:sz w:val="24"/>
    </w:rPr>
  </w:style>
  <w:style w:type="character" w:customStyle="1" w:styleId="a9">
    <w:name w:val="Абзац списка Знак"/>
    <w:uiPriority w:val="34"/>
    <w:rPr>
      <w:rFonts w:cs="Times New Roman"/>
    </w:rPr>
  </w:style>
  <w:style w:type="character" w:customStyle="1" w:styleId="aa">
    <w:name w:val="Без интервала Знак"/>
    <w:rPr>
      <w:rFonts w:ascii="Times New Roman" w:hAnsi="Times New Roman" w:cs="Times New Roman"/>
      <w:sz w:val="24"/>
      <w:szCs w:val="24"/>
    </w:rPr>
  </w:style>
  <w:style w:type="character" w:customStyle="1" w:styleId="ab">
    <w:name w:val="УД Знак"/>
    <w:rPr>
      <w:rFonts w:ascii="Times New Roman" w:hAnsi="Times New Roman" w:cs="Times New Roman"/>
      <w:b/>
      <w:sz w:val="24"/>
      <w:szCs w:val="24"/>
    </w:rPr>
  </w:style>
  <w:style w:type="character" w:customStyle="1" w:styleId="ac">
    <w:name w:val="Ком Знак"/>
    <w:rPr>
      <w:rFonts w:ascii="Times New Roman" w:hAnsi="Times New Roman" w:cs="Times New Roman"/>
      <w:i/>
      <w:sz w:val="24"/>
      <w:szCs w:val="24"/>
    </w:rPr>
  </w:style>
  <w:style w:type="character" w:styleId="ad">
    <w:name w:val="annotation reference"/>
    <w:semiHidden/>
    <w:rPr>
      <w:rFonts w:cs="Times New Roman"/>
      <w:sz w:val="16"/>
      <w:szCs w:val="16"/>
    </w:rPr>
  </w:style>
  <w:style w:type="character" w:customStyle="1" w:styleId="ae">
    <w:name w:val="Текст примечания Знак"/>
    <w:rPr>
      <w:rFonts w:ascii="Times New Roman" w:hAnsi="Times New Roman" w:cs="Times New Roman"/>
      <w:sz w:val="20"/>
      <w:szCs w:val="20"/>
    </w:rPr>
  </w:style>
  <w:style w:type="character" w:customStyle="1" w:styleId="af">
    <w:name w:val="Тема примечания Знак"/>
    <w:semiHidden/>
    <w:rPr>
      <w:rFonts w:ascii="Times New Roman" w:hAnsi="Times New Roman" w:cs="Times New Roman"/>
      <w:b/>
      <w:bCs/>
      <w:sz w:val="20"/>
      <w:szCs w:val="20"/>
    </w:rPr>
  </w:style>
  <w:style w:type="character" w:customStyle="1" w:styleId="af0">
    <w:name w:val="Название Знак"/>
    <w:rPr>
      <w:rFonts w:ascii="Times New Roman" w:eastAsia="MS Gothic" w:hAnsi="Times New Roman" w:cs="Times New Roman"/>
      <w:spacing w:val="-10"/>
      <w:sz w:val="56"/>
      <w:szCs w:val="56"/>
      <w:u w:val="single"/>
    </w:rPr>
  </w:style>
  <w:style w:type="character" w:customStyle="1" w:styleId="pop-slug-vol">
    <w:name w:val="pop-slug-vol"/>
  </w:style>
  <w:style w:type="character" w:customStyle="1" w:styleId="af1">
    <w:name w:val="Текст сноски Знак"/>
    <w:rPr>
      <w:rFonts w:ascii="Calibri" w:eastAsia="Times New Roman" w:hAnsi="Calibri" w:cs="Times New Roman"/>
      <w:sz w:val="20"/>
      <w:szCs w:val="20"/>
    </w:rPr>
  </w:style>
  <w:style w:type="character" w:styleId="af2">
    <w:name w:val="footnote reference"/>
    <w:semiHidden/>
    <w:rPr>
      <w:vertAlign w:val="superscript"/>
    </w:rPr>
  </w:style>
  <w:style w:type="character" w:customStyle="1" w:styleId="Normal1">
    <w:name w:val="Normal1 Знак"/>
    <w:locked/>
    <w:rPr>
      <w:rFonts w:ascii="Times New Roman" w:hAnsi="Times New Roman" w:cs="Times New Roman"/>
      <w:sz w:val="20"/>
      <w:szCs w:val="20"/>
      <w:lang w:val="x-none" w:eastAsia="ru-RU"/>
    </w:rPr>
  </w:style>
  <w:style w:type="character" w:customStyle="1" w:styleId="14">
    <w:name w:val="Стиль1 Знак"/>
    <w:rPr>
      <w:rFonts w:ascii="Times New Roman" w:eastAsia="MS Gothic" w:hAnsi="Times New Roman" w:cs="Times New Roman"/>
      <w:sz w:val="24"/>
      <w:szCs w:val="24"/>
      <w:lang w:val="x-none" w:eastAsia="ru-RU"/>
    </w:rPr>
  </w:style>
  <w:style w:type="character" w:customStyle="1" w:styleId="ListLabel1">
    <w:name w:val="ListLabel 1"/>
    <w:rsid w:val="00275A41"/>
  </w:style>
  <w:style w:type="character" w:customStyle="1" w:styleId="ListLabel2">
    <w:name w:val="ListLabel 2"/>
    <w:rsid w:val="00275A41"/>
  </w:style>
  <w:style w:type="character" w:customStyle="1" w:styleId="ListLabel3">
    <w:name w:val="ListLabel 3"/>
    <w:rsid w:val="00275A41"/>
  </w:style>
  <w:style w:type="character" w:customStyle="1" w:styleId="ListLabel4">
    <w:name w:val="ListLabel 4"/>
    <w:rsid w:val="00275A41"/>
  </w:style>
  <w:style w:type="character" w:customStyle="1" w:styleId="ListLabel5">
    <w:name w:val="ListLabel 5"/>
    <w:rsid w:val="00275A41"/>
  </w:style>
  <w:style w:type="character" w:customStyle="1" w:styleId="ListLabel6">
    <w:name w:val="ListLabel 6"/>
    <w:rsid w:val="00275A41"/>
  </w:style>
  <w:style w:type="character" w:customStyle="1" w:styleId="ListLabel7">
    <w:name w:val="ListLabel 7"/>
    <w:rsid w:val="00275A41"/>
  </w:style>
  <w:style w:type="character" w:customStyle="1" w:styleId="ListLabel8">
    <w:name w:val="ListLabel 8"/>
    <w:rsid w:val="00275A41"/>
  </w:style>
  <w:style w:type="character" w:customStyle="1" w:styleId="ListLabel9">
    <w:name w:val="ListLabel 9"/>
    <w:rsid w:val="00275A41"/>
  </w:style>
  <w:style w:type="character" w:customStyle="1" w:styleId="ListLabel10">
    <w:name w:val="ListLabel 10"/>
    <w:rsid w:val="00275A41"/>
    <w:rPr>
      <w:sz w:val="24"/>
    </w:rPr>
  </w:style>
  <w:style w:type="character" w:customStyle="1" w:styleId="ListLabel11">
    <w:name w:val="ListLabel 11"/>
    <w:rsid w:val="00275A41"/>
  </w:style>
  <w:style w:type="character" w:customStyle="1" w:styleId="ListLabel12">
    <w:name w:val="ListLabel 12"/>
    <w:rsid w:val="00275A41"/>
  </w:style>
  <w:style w:type="character" w:customStyle="1" w:styleId="ListLabel13">
    <w:name w:val="ListLabel 13"/>
    <w:rsid w:val="00275A41"/>
  </w:style>
  <w:style w:type="character" w:customStyle="1" w:styleId="ListLabel14">
    <w:name w:val="ListLabel 14"/>
    <w:rsid w:val="00275A41"/>
  </w:style>
  <w:style w:type="character" w:customStyle="1" w:styleId="ListLabel15">
    <w:name w:val="ListLabel 15"/>
    <w:rsid w:val="00275A41"/>
  </w:style>
  <w:style w:type="character" w:customStyle="1" w:styleId="ListLabel16">
    <w:name w:val="ListLabel 16"/>
    <w:rsid w:val="00275A41"/>
  </w:style>
  <w:style w:type="character" w:customStyle="1" w:styleId="ListLabel17">
    <w:name w:val="ListLabel 17"/>
    <w:rsid w:val="00275A41"/>
  </w:style>
  <w:style w:type="character" w:customStyle="1" w:styleId="ListLabel18">
    <w:name w:val="ListLabel 18"/>
    <w:rsid w:val="00275A41"/>
  </w:style>
  <w:style w:type="character" w:customStyle="1" w:styleId="ListLabel19">
    <w:name w:val="ListLabel 19"/>
    <w:rsid w:val="00275A41"/>
  </w:style>
  <w:style w:type="character" w:customStyle="1" w:styleId="ListLabel20">
    <w:name w:val="ListLabel 20"/>
    <w:rsid w:val="00275A41"/>
  </w:style>
  <w:style w:type="character" w:customStyle="1" w:styleId="ListLabel21">
    <w:name w:val="ListLabel 21"/>
    <w:rsid w:val="00275A41"/>
  </w:style>
  <w:style w:type="character" w:customStyle="1" w:styleId="ListLabel22">
    <w:name w:val="ListLabel 22"/>
    <w:rsid w:val="00275A41"/>
  </w:style>
  <w:style w:type="character" w:customStyle="1" w:styleId="ListLabel23">
    <w:name w:val="ListLabel 23"/>
    <w:rsid w:val="00275A41"/>
  </w:style>
  <w:style w:type="character" w:customStyle="1" w:styleId="ListLabel24">
    <w:name w:val="ListLabel 24"/>
    <w:rsid w:val="00275A41"/>
  </w:style>
  <w:style w:type="character" w:customStyle="1" w:styleId="ListLabel25">
    <w:name w:val="ListLabel 25"/>
    <w:rsid w:val="00275A41"/>
  </w:style>
  <w:style w:type="character" w:customStyle="1" w:styleId="ListLabel26">
    <w:name w:val="ListLabel 26"/>
    <w:rsid w:val="00275A41"/>
  </w:style>
  <w:style w:type="character" w:customStyle="1" w:styleId="ListLabel27">
    <w:name w:val="ListLabel 27"/>
    <w:rsid w:val="00275A41"/>
  </w:style>
  <w:style w:type="character" w:customStyle="1" w:styleId="ListLabel28">
    <w:name w:val="ListLabel 28"/>
    <w:rsid w:val="00275A41"/>
  </w:style>
  <w:style w:type="character" w:customStyle="1" w:styleId="ListLabel29">
    <w:name w:val="ListLabel 29"/>
    <w:rsid w:val="00275A41"/>
  </w:style>
  <w:style w:type="character" w:customStyle="1" w:styleId="ListLabel30">
    <w:name w:val="ListLabel 30"/>
    <w:rsid w:val="00275A41"/>
  </w:style>
  <w:style w:type="character" w:customStyle="1" w:styleId="ListLabel31">
    <w:name w:val="ListLabel 31"/>
    <w:rsid w:val="00275A41"/>
  </w:style>
  <w:style w:type="character" w:customStyle="1" w:styleId="ListLabel32">
    <w:name w:val="ListLabel 32"/>
    <w:rsid w:val="00275A41"/>
  </w:style>
  <w:style w:type="character" w:customStyle="1" w:styleId="ListLabel33">
    <w:name w:val="ListLabel 33"/>
    <w:rsid w:val="00275A41"/>
  </w:style>
  <w:style w:type="character" w:customStyle="1" w:styleId="ListLabel34">
    <w:name w:val="ListLabel 34"/>
    <w:rsid w:val="00275A41"/>
  </w:style>
  <w:style w:type="character" w:customStyle="1" w:styleId="ListLabel35">
    <w:name w:val="ListLabel 35"/>
    <w:rsid w:val="00275A41"/>
  </w:style>
  <w:style w:type="character" w:customStyle="1" w:styleId="ListLabel36">
    <w:name w:val="ListLabel 36"/>
    <w:rsid w:val="00275A41"/>
    <w:rPr>
      <w:b/>
      <w:sz w:val="24"/>
    </w:rPr>
  </w:style>
  <w:style w:type="character" w:customStyle="1" w:styleId="ListLabel37">
    <w:name w:val="ListLabel 37"/>
    <w:rsid w:val="00275A41"/>
  </w:style>
  <w:style w:type="character" w:customStyle="1" w:styleId="ListLabel38">
    <w:name w:val="ListLabel 38"/>
    <w:rsid w:val="00275A41"/>
  </w:style>
  <w:style w:type="character" w:customStyle="1" w:styleId="ListLabel39">
    <w:name w:val="ListLabel 39"/>
    <w:rsid w:val="00275A41"/>
  </w:style>
  <w:style w:type="character" w:customStyle="1" w:styleId="af3">
    <w:name w:val="Ссылка указателя"/>
    <w:rsid w:val="00275A41"/>
  </w:style>
  <w:style w:type="paragraph" w:customStyle="1" w:styleId="15">
    <w:name w:val="Заголовок1"/>
    <w:basedOn w:val="a0"/>
    <w:next w:val="af4"/>
    <w:rsid w:val="00275A41"/>
    <w:pPr>
      <w:keepNext/>
      <w:spacing w:before="240" w:after="120"/>
    </w:pPr>
    <w:rPr>
      <w:rFonts w:ascii="Liberation Sans" w:eastAsia="Microsoft YaHei" w:hAnsi="Liberation Sans" w:cs="Mangal"/>
      <w:sz w:val="28"/>
      <w:szCs w:val="28"/>
    </w:rPr>
  </w:style>
  <w:style w:type="paragraph" w:styleId="af4">
    <w:name w:val="Body Text"/>
    <w:basedOn w:val="a0"/>
    <w:link w:val="af5"/>
    <w:rsid w:val="00275A41"/>
    <w:pPr>
      <w:spacing w:after="140" w:line="288" w:lineRule="auto"/>
    </w:pPr>
  </w:style>
  <w:style w:type="character" w:customStyle="1" w:styleId="af5">
    <w:name w:val="Основной текст Знак"/>
    <w:link w:val="af4"/>
    <w:locked/>
    <w:rsid w:val="000D56C2"/>
    <w:rPr>
      <w:rFonts w:ascii="Times New Roman" w:hAnsi="Times New Roman" w:cs="Times New Roman"/>
      <w:sz w:val="24"/>
    </w:rPr>
  </w:style>
  <w:style w:type="paragraph" w:styleId="af6">
    <w:name w:val="List"/>
    <w:basedOn w:val="af4"/>
    <w:rsid w:val="00275A41"/>
    <w:rPr>
      <w:rFonts w:cs="Mangal"/>
    </w:rPr>
  </w:style>
  <w:style w:type="paragraph" w:styleId="af7">
    <w:name w:val="caption"/>
    <w:basedOn w:val="a0"/>
    <w:qFormat/>
    <w:rsid w:val="00DF5D83"/>
    <w:pPr>
      <w:suppressLineNumbers/>
      <w:spacing w:after="120"/>
    </w:pPr>
    <w:rPr>
      <w:rFonts w:eastAsia="MS Mincho" w:cs="Mangal"/>
      <w:i/>
      <w:iCs/>
      <w:szCs w:val="24"/>
      <w:shd w:val="clear" w:color="auto" w:fill="FFFFFF"/>
    </w:rPr>
  </w:style>
  <w:style w:type="paragraph" w:styleId="16">
    <w:name w:val="index 1"/>
    <w:basedOn w:val="a0"/>
    <w:next w:val="a0"/>
    <w:autoRedefine/>
    <w:semiHidden/>
    <w:rsid w:val="00431D5C"/>
    <w:pPr>
      <w:ind w:left="240" w:hanging="240"/>
    </w:pPr>
  </w:style>
  <w:style w:type="paragraph" w:styleId="af8">
    <w:name w:val="index heading"/>
    <w:basedOn w:val="a0"/>
    <w:semiHidden/>
    <w:rsid w:val="00275A41"/>
    <w:pPr>
      <w:suppressLineNumbers/>
    </w:pPr>
    <w:rPr>
      <w:rFonts w:cs="Mangal"/>
    </w:rPr>
  </w:style>
  <w:style w:type="paragraph" w:styleId="af9">
    <w:name w:val="header"/>
    <w:basedOn w:val="a0"/>
    <w:pPr>
      <w:tabs>
        <w:tab w:val="center" w:pos="4677"/>
        <w:tab w:val="right" w:pos="9355"/>
      </w:tabs>
      <w:spacing w:line="240" w:lineRule="auto"/>
    </w:pPr>
  </w:style>
  <w:style w:type="paragraph" w:styleId="afa">
    <w:name w:val="footer"/>
    <w:basedOn w:val="a0"/>
    <w:uiPriority w:val="99"/>
    <w:pPr>
      <w:tabs>
        <w:tab w:val="center" w:pos="4677"/>
        <w:tab w:val="right" w:pos="9355"/>
      </w:tabs>
      <w:spacing w:line="240" w:lineRule="auto"/>
    </w:pPr>
  </w:style>
  <w:style w:type="paragraph" w:styleId="afb">
    <w:name w:val="Normal (Web)"/>
    <w:aliases w:val="Normal (Web)"/>
    <w:basedOn w:val="a0"/>
    <w:link w:val="afc"/>
    <w:uiPriority w:val="99"/>
    <w:pPr>
      <w:spacing w:beforeAutospacing="1" w:afterAutospacing="1" w:line="288" w:lineRule="auto"/>
    </w:pPr>
    <w:rPr>
      <w:rFonts w:eastAsia="Calibri"/>
      <w:szCs w:val="24"/>
      <w:lang w:eastAsia="ru-RU"/>
    </w:rPr>
  </w:style>
  <w:style w:type="character" w:customStyle="1" w:styleId="afc">
    <w:name w:val="Обычный (веб) Знак"/>
    <w:aliases w:val="Normal (Web) Знак"/>
    <w:link w:val="afb"/>
    <w:locked/>
    <w:rsid w:val="0021676E"/>
    <w:rPr>
      <w:rFonts w:ascii="Times New Roman" w:hAnsi="Times New Roman" w:cs="Times New Roman"/>
      <w:sz w:val="24"/>
      <w:szCs w:val="24"/>
      <w:lang w:val="x-none" w:eastAsia="ru-RU"/>
    </w:rPr>
  </w:style>
  <w:style w:type="paragraph" w:customStyle="1" w:styleId="17">
    <w:name w:val="Абзац списка1"/>
    <w:basedOn w:val="a0"/>
    <w:link w:val="ListParagraphChar"/>
    <w:pPr>
      <w:ind w:left="720"/>
    </w:pPr>
  </w:style>
  <w:style w:type="character" w:customStyle="1" w:styleId="ListParagraphChar">
    <w:name w:val="List Paragraph Char"/>
    <w:link w:val="17"/>
    <w:locked/>
    <w:rsid w:val="0021676E"/>
    <w:rPr>
      <w:rFonts w:ascii="Times New Roman" w:hAnsi="Times New Roman" w:cs="Times New Roman"/>
      <w:sz w:val="24"/>
    </w:rPr>
  </w:style>
  <w:style w:type="paragraph" w:customStyle="1" w:styleId="desc">
    <w:name w:val="desc"/>
    <w:basedOn w:val="a0"/>
    <w:pPr>
      <w:spacing w:beforeAutospacing="1" w:afterAutospacing="1" w:line="240" w:lineRule="auto"/>
    </w:pPr>
    <w:rPr>
      <w:rFonts w:eastAsia="Calibri"/>
      <w:szCs w:val="24"/>
      <w:lang w:eastAsia="ru-RU"/>
    </w:rPr>
  </w:style>
  <w:style w:type="paragraph" w:customStyle="1" w:styleId="18">
    <w:name w:val="Заголовок оглавления1"/>
    <w:basedOn w:val="11"/>
    <w:pPr>
      <w:spacing w:line="276" w:lineRule="auto"/>
    </w:pPr>
  </w:style>
  <w:style w:type="paragraph" w:styleId="afd">
    <w:name w:val="Balloon Text"/>
    <w:basedOn w:val="a0"/>
    <w:semiHidden/>
    <w:pPr>
      <w:spacing w:line="240" w:lineRule="auto"/>
    </w:pPr>
    <w:rPr>
      <w:rFonts w:ascii="Tahoma" w:hAnsi="Tahoma" w:cs="Tahoma"/>
      <w:sz w:val="16"/>
      <w:szCs w:val="16"/>
    </w:rPr>
  </w:style>
  <w:style w:type="paragraph" w:styleId="19">
    <w:name w:val="toc 1"/>
    <w:basedOn w:val="a0"/>
    <w:autoRedefine/>
    <w:uiPriority w:val="39"/>
    <w:rsid w:val="00942B81"/>
    <w:pPr>
      <w:tabs>
        <w:tab w:val="left" w:pos="480"/>
        <w:tab w:val="right" w:leader="dot" w:pos="9345"/>
      </w:tabs>
      <w:spacing w:after="100"/>
      <w:ind w:firstLine="0"/>
    </w:pPr>
  </w:style>
  <w:style w:type="paragraph" w:customStyle="1" w:styleId="1a">
    <w:name w:val="Без интервала1"/>
    <w:basedOn w:val="17"/>
    <w:pPr>
      <w:spacing w:before="240"/>
      <w:ind w:left="851" w:hanging="425"/>
    </w:pPr>
    <w:rPr>
      <w:szCs w:val="24"/>
    </w:rPr>
  </w:style>
  <w:style w:type="paragraph" w:customStyle="1" w:styleId="afe">
    <w:name w:val="УДД"/>
    <w:aliases w:val="УУР"/>
    <w:basedOn w:val="1a"/>
    <w:rsid w:val="00B104EF"/>
    <w:pPr>
      <w:spacing w:before="0"/>
      <w:ind w:left="709" w:firstLine="0"/>
    </w:pPr>
    <w:rPr>
      <w:b/>
    </w:rPr>
  </w:style>
  <w:style w:type="paragraph" w:customStyle="1" w:styleId="aff">
    <w:name w:val="Ком"/>
    <w:basedOn w:val="afe"/>
    <w:rsid w:val="00334F6C"/>
    <w:rPr>
      <w:b w:val="0"/>
    </w:rPr>
  </w:style>
  <w:style w:type="paragraph" w:styleId="aff0">
    <w:name w:val="annotation text"/>
    <w:basedOn w:val="a0"/>
    <w:link w:val="1b"/>
    <w:semiHidden/>
    <w:pPr>
      <w:spacing w:line="240" w:lineRule="auto"/>
    </w:pPr>
    <w:rPr>
      <w:sz w:val="20"/>
      <w:szCs w:val="20"/>
    </w:rPr>
  </w:style>
  <w:style w:type="character" w:customStyle="1" w:styleId="1b">
    <w:name w:val="Текст примечания Знак1"/>
    <w:link w:val="aff0"/>
    <w:locked/>
    <w:rsid w:val="000D56C2"/>
    <w:rPr>
      <w:rFonts w:ascii="Times New Roman" w:hAnsi="Times New Roman" w:cs="Times New Roman"/>
      <w:sz w:val="20"/>
      <w:szCs w:val="20"/>
    </w:rPr>
  </w:style>
  <w:style w:type="paragraph" w:styleId="aff1">
    <w:name w:val="annotation subject"/>
    <w:basedOn w:val="aff0"/>
    <w:semiHidden/>
    <w:rPr>
      <w:b/>
      <w:bCs/>
    </w:rPr>
  </w:style>
  <w:style w:type="paragraph" w:styleId="aff2">
    <w:name w:val="Title"/>
    <w:aliases w:val="Title"/>
    <w:basedOn w:val="a0"/>
    <w:qFormat/>
    <w:pPr>
      <w:jc w:val="center"/>
    </w:pPr>
    <w:rPr>
      <w:rFonts w:eastAsia="MS Gothic"/>
      <w:spacing w:val="-10"/>
      <w:sz w:val="28"/>
      <w:szCs w:val="56"/>
      <w:u w:val="single"/>
    </w:rPr>
  </w:style>
  <w:style w:type="paragraph" w:styleId="22">
    <w:name w:val="toc 2"/>
    <w:basedOn w:val="a0"/>
    <w:autoRedefine/>
    <w:uiPriority w:val="39"/>
    <w:rsid w:val="00942B81"/>
    <w:pPr>
      <w:tabs>
        <w:tab w:val="right" w:leader="dot" w:pos="9345"/>
      </w:tabs>
      <w:spacing w:after="200" w:line="276" w:lineRule="auto"/>
      <w:ind w:left="220" w:firstLine="64"/>
    </w:pPr>
    <w:rPr>
      <w:rFonts w:ascii="Calibri" w:hAnsi="Calibri"/>
      <w:sz w:val="22"/>
    </w:rPr>
  </w:style>
  <w:style w:type="paragraph" w:customStyle="1" w:styleId="Normal10">
    <w:name w:val="Normal1"/>
    <w:pPr>
      <w:widowControl w:val="0"/>
      <w:jc w:val="both"/>
    </w:pPr>
    <w:rPr>
      <w:rFonts w:ascii="Times New Roman" w:hAnsi="Times New Roman"/>
    </w:rPr>
  </w:style>
  <w:style w:type="paragraph" w:styleId="aff3">
    <w:name w:val="footnote text"/>
    <w:basedOn w:val="a0"/>
    <w:semiHidden/>
    <w:pPr>
      <w:spacing w:after="200" w:line="276" w:lineRule="auto"/>
    </w:pPr>
    <w:rPr>
      <w:rFonts w:ascii="Calibri" w:hAnsi="Calibri"/>
      <w:sz w:val="20"/>
      <w:szCs w:val="20"/>
    </w:rPr>
  </w:style>
  <w:style w:type="paragraph" w:customStyle="1" w:styleId="1c">
    <w:name w:val="Оглавление 1 Знак"/>
    <w:basedOn w:val="Normal10"/>
    <w:pPr>
      <w:spacing w:line="360" w:lineRule="auto"/>
      <w:ind w:left="709" w:hanging="283"/>
    </w:pPr>
    <w:rPr>
      <w:rFonts w:eastAsia="MS Gothic"/>
      <w:sz w:val="24"/>
      <w:szCs w:val="24"/>
    </w:rPr>
  </w:style>
  <w:style w:type="paragraph" w:customStyle="1" w:styleId="aff4">
    <w:name w:val="Содержимое врезки"/>
    <w:basedOn w:val="a0"/>
    <w:rsid w:val="00275A41"/>
  </w:style>
  <w:style w:type="table" w:styleId="aff5">
    <w:name w:val="Table Grid"/>
    <w:basedOn w:val="a3"/>
    <w:uiPriority w:val="39"/>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Стиль"/>
    <w:rsid w:val="00275A41"/>
    <w:pPr>
      <w:keepNext/>
      <w:keepLines/>
      <w:spacing w:line="276" w:lineRule="auto"/>
      <w:outlineLvl w:val="0"/>
    </w:pPr>
    <w:rPr>
      <w:rFonts w:ascii="Times New Roman" w:eastAsia="Times New Roman"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jc w:val="center"/>
      <w:outlineLvl w:val="0"/>
    </w:pPr>
    <w:rPr>
      <w:rFonts w:ascii="Times New Roman" w:eastAsia="Times New Roman" w:hAnsi="Times New Roman"/>
      <w:b/>
      <w:sz w:val="28"/>
      <w:szCs w:val="22"/>
      <w:lang w:eastAsia="en-US"/>
    </w:rPr>
  </w:style>
  <w:style w:type="character" w:customStyle="1" w:styleId="CustomContentNormal0">
    <w:name w:val="Custom Content Normal Знак"/>
    <w:link w:val="CustomContentNormal"/>
    <w:locked/>
    <w:rsid w:val="0021676E"/>
    <w:rPr>
      <w:rFonts w:ascii="Times New Roman" w:eastAsia="Times New Roman" w:hAnsi="Times New Roman" w:cs="Times New Roman"/>
      <w:b/>
      <w:sz w:val="22"/>
      <w:szCs w:val="22"/>
      <w:lang w:val="ru-RU" w:eastAsia="en-US" w:bidi="ar-SA"/>
    </w:rPr>
  </w:style>
  <w:style w:type="character" w:styleId="aff7">
    <w:name w:val="Strong"/>
    <w:uiPriority w:val="22"/>
    <w:qFormat/>
    <w:rsid w:val="009E685D"/>
    <w:rPr>
      <w:rFonts w:cs="Times New Roman"/>
      <w:b/>
      <w:bCs/>
    </w:rPr>
  </w:style>
  <w:style w:type="character" w:styleId="aff8">
    <w:name w:val="Emphasis"/>
    <w:qFormat/>
    <w:rsid w:val="00C91F92"/>
    <w:rPr>
      <w:rFonts w:cs="Times New Roman"/>
      <w:b w:val="0"/>
      <w:i/>
      <w:iCs/>
    </w:rPr>
  </w:style>
  <w:style w:type="character" w:styleId="aff9">
    <w:name w:val="Hyperlink"/>
    <w:uiPriority w:val="99"/>
    <w:rsid w:val="00275A41"/>
    <w:rPr>
      <w:rFonts w:cs="Times New Roman"/>
      <w:color w:val="0000FF"/>
      <w:u w:val="single"/>
    </w:rPr>
  </w:style>
  <w:style w:type="paragraph" w:customStyle="1" w:styleId="10">
    <w:name w:val="Стиль1"/>
    <w:basedOn w:val="a0"/>
    <w:link w:val="110"/>
    <w:rsid w:val="00125CF9"/>
    <w:pPr>
      <w:numPr>
        <w:numId w:val="1"/>
      </w:numPr>
      <w:spacing w:before="240"/>
      <w:ind w:left="709" w:hanging="425"/>
    </w:pPr>
    <w:rPr>
      <w:rFonts w:eastAsia="Calibri"/>
    </w:rPr>
  </w:style>
  <w:style w:type="character" w:customStyle="1" w:styleId="110">
    <w:name w:val="Стиль1 Знак1"/>
    <w:link w:val="10"/>
    <w:locked/>
    <w:rsid w:val="00EE59C2"/>
    <w:rPr>
      <w:rFonts w:ascii="Times New Roman" w:hAnsi="Times New Roman"/>
      <w:sz w:val="24"/>
      <w:szCs w:val="22"/>
      <w:lang w:eastAsia="en-US"/>
    </w:rPr>
  </w:style>
  <w:style w:type="character" w:customStyle="1" w:styleId="apple-style-span">
    <w:name w:val="apple-style-span"/>
    <w:rsid w:val="00021FEA"/>
  </w:style>
  <w:style w:type="paragraph" w:customStyle="1" w:styleId="1d">
    <w:name w:val="Рецензия1"/>
    <w:hidden/>
    <w:semiHidden/>
    <w:rsid w:val="00AE3406"/>
    <w:rPr>
      <w:rFonts w:ascii="Times New Roman" w:eastAsia="Times New Roman" w:hAnsi="Times New Roman"/>
      <w:sz w:val="24"/>
      <w:szCs w:val="22"/>
      <w:lang w:eastAsia="en-US"/>
    </w:rPr>
  </w:style>
  <w:style w:type="paragraph" w:customStyle="1" w:styleId="a">
    <w:name w:val="Список ключевых слов"/>
    <w:basedOn w:val="17"/>
    <w:link w:val="affa"/>
    <w:rsid w:val="00125CF9"/>
    <w:pPr>
      <w:numPr>
        <w:numId w:val="2"/>
      </w:numPr>
      <w:ind w:left="0"/>
    </w:pPr>
    <w:rPr>
      <w:szCs w:val="28"/>
    </w:rPr>
  </w:style>
  <w:style w:type="character" w:customStyle="1" w:styleId="affa">
    <w:name w:val="Список ключевых слов Знак"/>
    <w:link w:val="a"/>
    <w:locked/>
    <w:rsid w:val="0021676E"/>
    <w:rPr>
      <w:rFonts w:ascii="Times New Roman" w:eastAsia="Times New Roman" w:hAnsi="Times New Roman"/>
      <w:sz w:val="24"/>
      <w:szCs w:val="28"/>
      <w:lang w:eastAsia="en-US"/>
    </w:rPr>
  </w:style>
  <w:style w:type="paragraph" w:customStyle="1" w:styleId="affb">
    <w:name w:val="Сокращения"/>
    <w:basedOn w:val="a0"/>
    <w:link w:val="affc"/>
    <w:rsid w:val="0021676E"/>
  </w:style>
  <w:style w:type="character" w:customStyle="1" w:styleId="affc">
    <w:name w:val="Сокращения Знак"/>
    <w:link w:val="affb"/>
    <w:locked/>
    <w:rsid w:val="0021676E"/>
    <w:rPr>
      <w:rFonts w:ascii="Times New Roman" w:hAnsi="Times New Roman" w:cs="Times New Roman"/>
      <w:sz w:val="24"/>
    </w:rPr>
  </w:style>
  <w:style w:type="paragraph" w:customStyle="1" w:styleId="affd">
    <w:name w:val="Наим. раздела"/>
    <w:basedOn w:val="CustomContentNormal"/>
    <w:link w:val="affe"/>
    <w:rsid w:val="00C4630C"/>
  </w:style>
  <w:style w:type="character" w:customStyle="1" w:styleId="affe">
    <w:name w:val="Наим. раздела Знак"/>
    <w:basedOn w:val="CustomContentNormal0"/>
    <w:link w:val="affd"/>
    <w:locked/>
    <w:rsid w:val="00C4630C"/>
    <w:rPr>
      <w:rFonts w:ascii="Times New Roman" w:eastAsia="Times New Roman" w:hAnsi="Times New Roman" w:cs="Times New Roman"/>
      <w:b/>
      <w:sz w:val="22"/>
      <w:szCs w:val="22"/>
      <w:lang w:val="ru-RU" w:eastAsia="en-US" w:bidi="ar-SA"/>
    </w:rPr>
  </w:style>
  <w:style w:type="paragraph" w:customStyle="1" w:styleId="1e">
    <w:name w:val="Текст в 1 разделе"/>
    <w:basedOn w:val="a0"/>
    <w:link w:val="1f"/>
    <w:rsid w:val="0021676E"/>
    <w:rPr>
      <w:rFonts w:eastAsia="Calibri"/>
      <w:szCs w:val="24"/>
    </w:rPr>
  </w:style>
  <w:style w:type="character" w:customStyle="1" w:styleId="1f">
    <w:name w:val="Текст в 1 разделе Знак"/>
    <w:link w:val="1e"/>
    <w:locked/>
    <w:rsid w:val="0021676E"/>
    <w:rPr>
      <w:rFonts w:ascii="Times New Roman" w:hAnsi="Times New Roman" w:cs="Times New Roman"/>
      <w:sz w:val="24"/>
      <w:szCs w:val="24"/>
    </w:rPr>
  </w:style>
  <w:style w:type="paragraph" w:customStyle="1" w:styleId="afff">
    <w:name w:val="Таблицы"/>
    <w:basedOn w:val="afb"/>
    <w:link w:val="afff0"/>
    <w:rsid w:val="0021676E"/>
    <w:pPr>
      <w:spacing w:line="240" w:lineRule="auto"/>
      <w:ind w:firstLine="0"/>
    </w:pPr>
  </w:style>
  <w:style w:type="character" w:customStyle="1" w:styleId="afff0">
    <w:name w:val="Таблицы Знак"/>
    <w:basedOn w:val="afc"/>
    <w:link w:val="afff"/>
    <w:locked/>
    <w:rsid w:val="0021676E"/>
    <w:rPr>
      <w:rFonts w:ascii="Times New Roman" w:hAnsi="Times New Roman" w:cs="Times New Roman"/>
      <w:sz w:val="24"/>
      <w:szCs w:val="24"/>
      <w:lang w:val="x-none" w:eastAsia="ru-RU"/>
    </w:rPr>
  </w:style>
  <w:style w:type="paragraph" w:customStyle="1" w:styleId="afff1">
    <w:name w:val="Наим. табл"/>
    <w:basedOn w:val="a0"/>
    <w:link w:val="afff2"/>
    <w:rsid w:val="0021676E"/>
  </w:style>
  <w:style w:type="character" w:customStyle="1" w:styleId="afff2">
    <w:name w:val="Наим. табл Знак"/>
    <w:link w:val="afff1"/>
    <w:locked/>
    <w:rsid w:val="0021676E"/>
    <w:rPr>
      <w:rFonts w:ascii="Times New Roman" w:hAnsi="Times New Roman" w:cs="Times New Roman"/>
      <w:sz w:val="24"/>
    </w:rPr>
  </w:style>
  <w:style w:type="paragraph" w:customStyle="1" w:styleId="2-6">
    <w:name w:val="Вводный текст 2-6 разделы"/>
    <w:basedOn w:val="a0"/>
    <w:link w:val="2-60"/>
    <w:rsid w:val="00334F6C"/>
    <w:rPr>
      <w:szCs w:val="24"/>
    </w:rPr>
  </w:style>
  <w:style w:type="character" w:customStyle="1" w:styleId="2-60">
    <w:name w:val="Вводный текст 2-6 разделы Знак"/>
    <w:link w:val="2-6"/>
    <w:locked/>
    <w:rsid w:val="00334F6C"/>
    <w:rPr>
      <w:rFonts w:ascii="Times New Roman" w:hAnsi="Times New Roman" w:cs="Times New Roman"/>
      <w:sz w:val="24"/>
      <w:szCs w:val="24"/>
    </w:rPr>
  </w:style>
  <w:style w:type="paragraph" w:customStyle="1" w:styleId="afff3">
    <w:name w:val="Рекомендация"/>
    <w:basedOn w:val="10"/>
    <w:link w:val="afff4"/>
    <w:rsid w:val="0021676E"/>
  </w:style>
  <w:style w:type="character" w:customStyle="1" w:styleId="afff4">
    <w:name w:val="Рекомендация Знак"/>
    <w:basedOn w:val="110"/>
    <w:link w:val="afff3"/>
    <w:locked/>
    <w:rsid w:val="0021676E"/>
    <w:rPr>
      <w:rFonts w:ascii="Times New Roman" w:hAnsi="Times New Roman"/>
      <w:sz w:val="24"/>
      <w:szCs w:val="22"/>
      <w:lang w:eastAsia="en-US"/>
    </w:rPr>
  </w:style>
  <w:style w:type="paragraph" w:customStyle="1" w:styleId="1f0">
    <w:name w:val="УДД1"/>
    <w:aliases w:val="УУР1"/>
    <w:basedOn w:val="afe"/>
    <w:rsid w:val="0021676E"/>
  </w:style>
  <w:style w:type="paragraph" w:customStyle="1" w:styleId="Default">
    <w:name w:val="Default"/>
    <w:rsid w:val="00BF3A59"/>
    <w:pPr>
      <w:autoSpaceDE w:val="0"/>
      <w:autoSpaceDN w:val="0"/>
      <w:adjustRightInd w:val="0"/>
    </w:pPr>
    <w:rPr>
      <w:rFonts w:ascii="Times New Roman" w:eastAsia="Times New Roman" w:hAnsi="Times New Roman"/>
      <w:color w:val="000000"/>
      <w:sz w:val="24"/>
      <w:szCs w:val="24"/>
      <w:lang w:eastAsia="en-US"/>
    </w:rPr>
  </w:style>
  <w:style w:type="paragraph" w:customStyle="1" w:styleId="afff5">
    <w:name w:val="Памятки"/>
    <w:basedOn w:val="1e"/>
    <w:link w:val="afff6"/>
    <w:rsid w:val="00094ED6"/>
    <w:rPr>
      <w:i/>
      <w:color w:val="FF0000"/>
      <w:sz w:val="18"/>
    </w:rPr>
  </w:style>
  <w:style w:type="character" w:customStyle="1" w:styleId="afff6">
    <w:name w:val="Памятки Знак"/>
    <w:link w:val="afff5"/>
    <w:locked/>
    <w:rsid w:val="00094ED6"/>
    <w:rPr>
      <w:rFonts w:ascii="Times New Roman" w:hAnsi="Times New Roman" w:cs="Times New Roman"/>
      <w:i/>
      <w:color w:val="FF0000"/>
      <w:sz w:val="24"/>
      <w:szCs w:val="24"/>
    </w:rPr>
  </w:style>
  <w:style w:type="table" w:customStyle="1" w:styleId="7">
    <w:name w:val="Сетка таблицы7"/>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ссылка"/>
    <w:basedOn w:val="a0"/>
    <w:link w:val="afff8"/>
    <w:rsid w:val="00A91645"/>
    <w:rPr>
      <w:rFonts w:eastAsia="Calibri"/>
      <w:i/>
      <w:color w:val="0070C0"/>
      <w:szCs w:val="24"/>
      <w:u w:val="single"/>
    </w:rPr>
  </w:style>
  <w:style w:type="character" w:customStyle="1" w:styleId="afff8">
    <w:name w:val="ссылка Знак"/>
    <w:link w:val="afff7"/>
    <w:locked/>
    <w:rsid w:val="00A91645"/>
    <w:rPr>
      <w:rFonts w:ascii="Times New Roman" w:hAnsi="Times New Roman" w:cs="Times New Roman"/>
      <w:i/>
      <w:color w:val="0070C0"/>
      <w:sz w:val="24"/>
      <w:szCs w:val="24"/>
      <w:u w:val="single"/>
    </w:rPr>
  </w:style>
  <w:style w:type="character" w:customStyle="1" w:styleId="afff9">
    <w:name w:val="Основной текст_"/>
    <w:link w:val="1f2"/>
    <w:locked/>
    <w:rsid w:val="00C4630C"/>
    <w:rPr>
      <w:rFonts w:ascii="Times New Roman" w:hAnsi="Times New Roman" w:cs="Times New Roman"/>
      <w:sz w:val="28"/>
      <w:szCs w:val="28"/>
      <w:shd w:val="clear" w:color="auto" w:fill="FFFFFF"/>
    </w:rPr>
  </w:style>
  <w:style w:type="paragraph" w:customStyle="1" w:styleId="1f2">
    <w:name w:val="Основной текст1"/>
    <w:basedOn w:val="a0"/>
    <w:link w:val="afff9"/>
    <w:rsid w:val="00C4630C"/>
    <w:pPr>
      <w:widowControl w:val="0"/>
      <w:shd w:val="clear" w:color="auto" w:fill="FFFFFF"/>
      <w:spacing w:line="240" w:lineRule="auto"/>
      <w:ind w:firstLine="400"/>
    </w:pPr>
    <w:rPr>
      <w:rFonts w:eastAsia="Calibri"/>
      <w:sz w:val="28"/>
      <w:szCs w:val="28"/>
    </w:rPr>
  </w:style>
  <w:style w:type="character" w:customStyle="1" w:styleId="23">
    <w:name w:val="Заголовок №2_"/>
    <w:link w:val="24"/>
    <w:locked/>
    <w:rsid w:val="00C4630C"/>
    <w:rPr>
      <w:rFonts w:ascii="Times New Roman" w:hAnsi="Times New Roman" w:cs="Times New Roman"/>
      <w:b/>
      <w:bCs/>
      <w:sz w:val="28"/>
      <w:szCs w:val="28"/>
      <w:shd w:val="clear" w:color="auto" w:fill="FFFFFF"/>
    </w:rPr>
  </w:style>
  <w:style w:type="paragraph" w:customStyle="1" w:styleId="24">
    <w:name w:val="Заголовок №2"/>
    <w:basedOn w:val="a0"/>
    <w:link w:val="23"/>
    <w:rsid w:val="00C4630C"/>
    <w:pPr>
      <w:widowControl w:val="0"/>
      <w:shd w:val="clear" w:color="auto" w:fill="FFFFFF"/>
      <w:spacing w:after="160" w:line="240" w:lineRule="auto"/>
      <w:ind w:right="100" w:firstLine="0"/>
      <w:jc w:val="center"/>
      <w:outlineLvl w:val="1"/>
    </w:pPr>
    <w:rPr>
      <w:rFonts w:eastAsia="Calibri"/>
      <w:b/>
      <w:bCs/>
      <w:sz w:val="28"/>
      <w:szCs w:val="28"/>
    </w:rPr>
  </w:style>
  <w:style w:type="character" w:customStyle="1" w:styleId="2-4">
    <w:name w:val="Средний список 2 - Акцент 4 Знак"/>
    <w:link w:val="2-41"/>
    <w:locked/>
    <w:rsid w:val="00AD590A"/>
    <w:rPr>
      <w:rFonts w:ascii="Times New Roman" w:hAnsi="Times New Roman"/>
      <w:sz w:val="24"/>
    </w:rPr>
  </w:style>
  <w:style w:type="table" w:customStyle="1" w:styleId="2-41">
    <w:name w:val="Средний список 2 - Акцент 41"/>
    <w:link w:val="2-4"/>
    <w:rsid w:val="00AD590A"/>
    <w:rPr>
      <w:rFonts w:ascii="Times New Roman" w:hAnsi="Times New Roman"/>
      <w:sz w:val="24"/>
      <w:szCs w:val="24"/>
      <w:lang w:eastAsia="ko-KR"/>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paragraph" w:customStyle="1" w:styleId="EndNoteBibliographyTitle">
    <w:name w:val="EndNote Bibliography Title"/>
    <w:basedOn w:val="a0"/>
    <w:link w:val="EndNoteBibliographyTitle0"/>
    <w:rsid w:val="002B18E7"/>
    <w:pPr>
      <w:jc w:val="center"/>
    </w:pPr>
    <w:rPr>
      <w:noProof/>
      <w:sz w:val="18"/>
      <w:lang w:val="en-US"/>
    </w:rPr>
  </w:style>
  <w:style w:type="character" w:customStyle="1" w:styleId="EndNoteBibliographyTitle0">
    <w:name w:val="EndNote Bibliography Title Знак"/>
    <w:link w:val="EndNoteBibliographyTitle"/>
    <w:locked/>
    <w:rsid w:val="002B18E7"/>
    <w:rPr>
      <w:rFonts w:ascii="Times New Roman" w:eastAsia="Times New Roman" w:hAnsi="Times New Roman"/>
      <w:noProof/>
      <w:sz w:val="18"/>
      <w:szCs w:val="22"/>
      <w:lang w:val="en-US" w:eastAsia="en-US"/>
    </w:rPr>
  </w:style>
  <w:style w:type="paragraph" w:customStyle="1" w:styleId="EndNoteBibliography">
    <w:name w:val="EndNote Bibliography"/>
    <w:basedOn w:val="a0"/>
    <w:link w:val="EndNoteBibliography0"/>
    <w:rsid w:val="002B18E7"/>
    <w:pPr>
      <w:spacing w:line="240" w:lineRule="auto"/>
    </w:pPr>
    <w:rPr>
      <w:noProof/>
      <w:sz w:val="18"/>
      <w:lang w:val="en-US"/>
    </w:rPr>
  </w:style>
  <w:style w:type="character" w:customStyle="1" w:styleId="EndNoteBibliography0">
    <w:name w:val="EndNote Bibliography Знак"/>
    <w:link w:val="EndNoteBibliography"/>
    <w:locked/>
    <w:rsid w:val="002B18E7"/>
    <w:rPr>
      <w:rFonts w:ascii="Times New Roman" w:eastAsia="Times New Roman" w:hAnsi="Times New Roman"/>
      <w:noProof/>
      <w:sz w:val="18"/>
      <w:szCs w:val="22"/>
      <w:lang w:val="en-US" w:eastAsia="en-US"/>
    </w:rPr>
  </w:style>
  <w:style w:type="character" w:customStyle="1" w:styleId="1f3">
    <w:name w:val="Неразрешенное упоминание1"/>
    <w:semiHidden/>
    <w:rsid w:val="002B18E7"/>
    <w:rPr>
      <w:rFonts w:cs="Times New Roman"/>
      <w:color w:val="605E5C"/>
      <w:shd w:val="clear" w:color="auto" w:fill="E1DFDD"/>
    </w:rPr>
  </w:style>
  <w:style w:type="paragraph" w:customStyle="1" w:styleId="2">
    <w:name w:val="Стиль2"/>
    <w:basedOn w:val="afb"/>
    <w:link w:val="25"/>
    <w:rsid w:val="00125CF9"/>
    <w:pPr>
      <w:numPr>
        <w:numId w:val="3"/>
      </w:numPr>
      <w:spacing w:before="240" w:beforeAutospacing="0" w:afterAutospacing="0" w:line="360" w:lineRule="auto"/>
    </w:pPr>
    <w:rPr>
      <w:rFonts w:eastAsia="MS Mincho"/>
      <w:color w:val="303030"/>
      <w:shd w:val="clear" w:color="auto" w:fill="FFFFFF"/>
    </w:rPr>
  </w:style>
  <w:style w:type="character" w:customStyle="1" w:styleId="25">
    <w:name w:val="Стиль2 Знак"/>
    <w:link w:val="2"/>
    <w:locked/>
    <w:rsid w:val="002976BF"/>
    <w:rPr>
      <w:rFonts w:ascii="Times New Roman" w:eastAsia="MS Mincho" w:hAnsi="Times New Roman"/>
      <w:color w:val="303030"/>
      <w:sz w:val="24"/>
      <w:szCs w:val="24"/>
    </w:rPr>
  </w:style>
  <w:style w:type="paragraph" w:customStyle="1" w:styleId="32">
    <w:name w:val="Стиль3"/>
    <w:basedOn w:val="a0"/>
    <w:link w:val="33"/>
    <w:rsid w:val="002976BF"/>
    <w:pPr>
      <w:ind w:firstLine="0"/>
    </w:pPr>
    <w:rPr>
      <w:rFonts w:eastAsia="MS Mincho"/>
      <w:b/>
      <w:color w:val="303030"/>
      <w:szCs w:val="24"/>
      <w:shd w:val="clear" w:color="auto" w:fill="FFFFFF"/>
      <w:lang w:eastAsia="ru-RU"/>
    </w:rPr>
  </w:style>
  <w:style w:type="character" w:customStyle="1" w:styleId="33">
    <w:name w:val="Стиль3 Знак"/>
    <w:link w:val="32"/>
    <w:locked/>
    <w:rsid w:val="002976BF"/>
    <w:rPr>
      <w:rFonts w:ascii="Times New Roman" w:eastAsia="MS Mincho" w:hAnsi="Times New Roman"/>
      <w:b/>
      <w:color w:val="303030"/>
      <w:sz w:val="24"/>
      <w:lang w:val="x-none" w:eastAsia="ru-RU"/>
    </w:rPr>
  </w:style>
  <w:style w:type="paragraph" w:styleId="34">
    <w:name w:val="toc 3"/>
    <w:basedOn w:val="a0"/>
    <w:next w:val="a0"/>
    <w:autoRedefine/>
    <w:uiPriority w:val="39"/>
    <w:rsid w:val="002976BF"/>
    <w:pPr>
      <w:spacing w:after="100"/>
      <w:ind w:left="480"/>
    </w:pPr>
  </w:style>
  <w:style w:type="paragraph" w:customStyle="1" w:styleId="4">
    <w:name w:val="Стиль4"/>
    <w:basedOn w:val="a0"/>
    <w:next w:val="afffa"/>
    <w:rsid w:val="00125CF9"/>
    <w:pPr>
      <w:numPr>
        <w:numId w:val="4"/>
      </w:numPr>
      <w:spacing w:after="160"/>
    </w:pPr>
    <w:rPr>
      <w:rFonts w:ascii="Courier New" w:eastAsia="MS Mincho" w:hAnsi="Courier New"/>
      <w:sz w:val="20"/>
    </w:rPr>
  </w:style>
  <w:style w:type="paragraph" w:styleId="afffa">
    <w:name w:val="Plain Text"/>
    <w:basedOn w:val="a0"/>
    <w:link w:val="afffb"/>
    <w:rsid w:val="0077585A"/>
    <w:pPr>
      <w:spacing w:line="240" w:lineRule="auto"/>
    </w:pPr>
    <w:rPr>
      <w:rFonts w:ascii="Courier" w:hAnsi="Courier"/>
      <w:sz w:val="21"/>
      <w:szCs w:val="21"/>
    </w:rPr>
  </w:style>
  <w:style w:type="character" w:customStyle="1" w:styleId="afffb">
    <w:name w:val="Текст Знак"/>
    <w:link w:val="afffa"/>
    <w:locked/>
    <w:rsid w:val="0077585A"/>
    <w:rPr>
      <w:rFonts w:ascii="Courier" w:hAnsi="Courier" w:cs="Times New Roman"/>
      <w:sz w:val="21"/>
      <w:szCs w:val="21"/>
    </w:rPr>
  </w:style>
  <w:style w:type="character" w:customStyle="1" w:styleId="240">
    <w:name w:val="Средний список 2 — акцент 4 Знак"/>
    <w:rsid w:val="000D56C2"/>
    <w:rPr>
      <w:rFonts w:ascii="Times New Roman" w:hAnsi="Times New Roman"/>
      <w:sz w:val="24"/>
    </w:rPr>
  </w:style>
  <w:style w:type="paragraph" w:styleId="35">
    <w:name w:val="Body Text Indent 3"/>
    <w:basedOn w:val="a0"/>
    <w:link w:val="36"/>
    <w:rsid w:val="000D56C2"/>
    <w:pPr>
      <w:spacing w:after="120"/>
      <w:ind w:left="283"/>
    </w:pPr>
    <w:rPr>
      <w:rFonts w:eastAsia="MS Mincho"/>
      <w:sz w:val="16"/>
      <w:szCs w:val="16"/>
      <w:lang w:val="es-ES" w:eastAsia="es-ES"/>
    </w:rPr>
  </w:style>
  <w:style w:type="character" w:customStyle="1" w:styleId="36">
    <w:name w:val="Основной текст с отступом 3 Знак"/>
    <w:link w:val="35"/>
    <w:locked/>
    <w:rsid w:val="000D56C2"/>
    <w:rPr>
      <w:rFonts w:ascii="Times New Roman" w:eastAsia="MS Mincho" w:hAnsi="Times New Roman" w:cs="Times New Roman"/>
      <w:sz w:val="16"/>
      <w:szCs w:val="16"/>
      <w:lang w:val="es-ES" w:eastAsia="es-ES"/>
    </w:rPr>
  </w:style>
  <w:style w:type="paragraph" w:customStyle="1" w:styleId="310">
    <w:name w:val="Основной текст с отступом 31"/>
    <w:basedOn w:val="a0"/>
    <w:rsid w:val="000D56C2"/>
    <w:pPr>
      <w:spacing w:after="160"/>
      <w:ind w:left="90"/>
    </w:pPr>
    <w:rPr>
      <w:rFonts w:eastAsia="MS Mincho"/>
      <w:lang w:eastAsia="ru-RU"/>
    </w:rPr>
  </w:style>
  <w:style w:type="character" w:customStyle="1" w:styleId="mixed-citation">
    <w:name w:val="mixed-citation"/>
    <w:rsid w:val="000D56C2"/>
  </w:style>
  <w:style w:type="character" w:customStyle="1" w:styleId="ref-title">
    <w:name w:val="ref-title"/>
    <w:rsid w:val="000D56C2"/>
  </w:style>
  <w:style w:type="character" w:customStyle="1" w:styleId="ref-journal">
    <w:name w:val="ref-journal"/>
    <w:rsid w:val="000D56C2"/>
  </w:style>
  <w:style w:type="character" w:customStyle="1" w:styleId="ref-vol">
    <w:name w:val="ref-vol"/>
    <w:rsid w:val="000D56C2"/>
  </w:style>
  <w:style w:type="character" w:customStyle="1" w:styleId="nowrap">
    <w:name w:val="nowrap"/>
    <w:rsid w:val="000D56C2"/>
  </w:style>
  <w:style w:type="character" w:customStyle="1" w:styleId="A00">
    <w:name w:val="A0"/>
    <w:rsid w:val="000D56C2"/>
    <w:rPr>
      <w:color w:val="000000"/>
      <w:sz w:val="18"/>
    </w:rPr>
  </w:style>
  <w:style w:type="character" w:customStyle="1" w:styleId="highlight">
    <w:name w:val="highlight"/>
    <w:rsid w:val="000D56C2"/>
  </w:style>
  <w:style w:type="character" w:customStyle="1" w:styleId="WW8Num1z0">
    <w:name w:val="WW8Num1z0"/>
    <w:rsid w:val="000D56C2"/>
    <w:rPr>
      <w:rFonts w:ascii="Symbol" w:hAnsi="Symbol"/>
    </w:rPr>
  </w:style>
  <w:style w:type="paragraph" w:customStyle="1" w:styleId="1f4">
    <w:name w:val="Название1"/>
    <w:basedOn w:val="a0"/>
    <w:rsid w:val="000D56C2"/>
    <w:pPr>
      <w:spacing w:before="100" w:beforeAutospacing="1" w:after="100" w:afterAutospacing="1" w:line="240" w:lineRule="auto"/>
    </w:pPr>
    <w:rPr>
      <w:rFonts w:eastAsia="Calibri"/>
      <w:szCs w:val="24"/>
      <w:lang w:eastAsia="ru-RU"/>
    </w:rPr>
  </w:style>
  <w:style w:type="paragraph" w:customStyle="1" w:styleId="details">
    <w:name w:val="details"/>
    <w:basedOn w:val="a0"/>
    <w:rsid w:val="000D56C2"/>
    <w:pPr>
      <w:spacing w:before="100" w:beforeAutospacing="1" w:after="100" w:afterAutospacing="1" w:line="240" w:lineRule="auto"/>
    </w:pPr>
    <w:rPr>
      <w:rFonts w:eastAsia="Calibri"/>
      <w:szCs w:val="24"/>
      <w:lang w:eastAsia="ru-RU"/>
    </w:rPr>
  </w:style>
  <w:style w:type="character" w:customStyle="1" w:styleId="jrnl">
    <w:name w:val="jrnl"/>
    <w:rsid w:val="000D56C2"/>
    <w:rPr>
      <w:rFonts w:cs="Times New Roman"/>
    </w:rPr>
  </w:style>
  <w:style w:type="paragraph" w:customStyle="1" w:styleId="C-3">
    <w:name w:val="Cетка-таблица 3"/>
    <w:basedOn w:val="11"/>
    <w:next w:val="a0"/>
    <w:rsid w:val="00125CF9"/>
    <w:pPr>
      <w:keepNext/>
      <w:keepLines/>
      <w:suppressAutoHyphens w:val="0"/>
      <w:spacing w:before="480" w:line="276" w:lineRule="auto"/>
      <w:outlineLvl w:val="9"/>
    </w:pPr>
    <w:rPr>
      <w:rFonts w:ascii="Cambria" w:eastAsia="MS Gothic" w:hAnsi="Cambria"/>
      <w:bCs/>
      <w:color w:val="365F91"/>
      <w:szCs w:val="28"/>
      <w:lang w:eastAsia="ko-KR"/>
    </w:rPr>
  </w:style>
  <w:style w:type="character" w:customStyle="1" w:styleId="citation">
    <w:name w:val="citation"/>
    <w:rsid w:val="000D56C2"/>
    <w:rPr>
      <w:rFonts w:cs="Times New Roman"/>
    </w:rPr>
  </w:style>
  <w:style w:type="character" w:customStyle="1" w:styleId="afffc">
    <w:name w:val="Текст концевой сноски Знак"/>
    <w:link w:val="afffd"/>
    <w:semiHidden/>
    <w:locked/>
    <w:rsid w:val="000D56C2"/>
    <w:rPr>
      <w:rFonts w:ascii="Calibri" w:eastAsia="Times New Roman" w:hAnsi="Calibri" w:cs="Times New Roman"/>
      <w:sz w:val="20"/>
      <w:szCs w:val="20"/>
      <w:lang w:val="x-none" w:eastAsia="x-none"/>
    </w:rPr>
  </w:style>
  <w:style w:type="paragraph" w:styleId="afffd">
    <w:name w:val="endnote text"/>
    <w:basedOn w:val="a0"/>
    <w:link w:val="afffc"/>
    <w:semiHidden/>
    <w:rsid w:val="000D56C2"/>
    <w:pPr>
      <w:spacing w:line="240" w:lineRule="auto"/>
      <w:ind w:firstLine="0"/>
      <w:jc w:val="left"/>
    </w:pPr>
    <w:rPr>
      <w:rFonts w:ascii="Calibri" w:hAnsi="Calibri"/>
      <w:sz w:val="20"/>
      <w:szCs w:val="20"/>
      <w:lang w:eastAsia="ko-KR"/>
    </w:rPr>
  </w:style>
  <w:style w:type="paragraph" w:customStyle="1" w:styleId="ConsPlusNormal">
    <w:name w:val="ConsPlusNormal"/>
    <w:rsid w:val="000D56C2"/>
    <w:pPr>
      <w:widowControl w:val="0"/>
    </w:pPr>
    <w:rPr>
      <w:rFonts w:ascii="Arial" w:hAnsi="Arial" w:cs="Arial"/>
      <w:kern w:val="2"/>
    </w:rPr>
  </w:style>
  <w:style w:type="paragraph" w:customStyle="1" w:styleId="BT">
    <w:name w:val="BT"/>
    <w:basedOn w:val="a0"/>
    <w:link w:val="BT0"/>
    <w:rsid w:val="000D56C2"/>
    <w:pPr>
      <w:ind w:firstLine="0"/>
      <w:jc w:val="left"/>
    </w:pPr>
    <w:rPr>
      <w:szCs w:val="24"/>
      <w:lang w:eastAsia="ko-KR"/>
    </w:rPr>
  </w:style>
  <w:style w:type="character" w:customStyle="1" w:styleId="BT0">
    <w:name w:val="BT Знак"/>
    <w:link w:val="BT"/>
    <w:locked/>
    <w:rsid w:val="000D56C2"/>
    <w:rPr>
      <w:rFonts w:ascii="Times New Roman" w:eastAsia="Times New Roman" w:hAnsi="Times New Roman"/>
      <w:sz w:val="24"/>
      <w:lang w:val="x-none" w:eastAsia="x-none"/>
    </w:rPr>
  </w:style>
  <w:style w:type="paragraph" w:customStyle="1" w:styleId="111">
    <w:name w:val="11"/>
    <w:basedOn w:val="a0"/>
    <w:link w:val="112"/>
    <w:rsid w:val="00725CD0"/>
    <w:pPr>
      <w:ind w:firstLine="0"/>
    </w:pPr>
    <w:rPr>
      <w:rFonts w:eastAsia="Calibri"/>
      <w:color w:val="000000"/>
      <w:sz w:val="28"/>
      <w:szCs w:val="24"/>
      <w:lang w:eastAsia="ru-RU"/>
    </w:rPr>
  </w:style>
  <w:style w:type="character" w:customStyle="1" w:styleId="112">
    <w:name w:val="11 Знак"/>
    <w:link w:val="111"/>
    <w:locked/>
    <w:rsid w:val="00725CD0"/>
    <w:rPr>
      <w:rFonts w:eastAsia="Calibri"/>
      <w:color w:val="000000"/>
      <w:sz w:val="28"/>
      <w:szCs w:val="24"/>
      <w:lang w:val="ru-RU" w:eastAsia="ru-RU" w:bidi="ar-SA"/>
    </w:rPr>
  </w:style>
  <w:style w:type="paragraph" w:customStyle="1" w:styleId="msonormalmailrucssattributepostfix">
    <w:name w:val="msonormal_mailru_css_attribute_postfix"/>
    <w:basedOn w:val="a0"/>
    <w:rsid w:val="00155A75"/>
    <w:pPr>
      <w:spacing w:before="100" w:beforeAutospacing="1" w:after="100" w:afterAutospacing="1" w:line="240" w:lineRule="auto"/>
      <w:ind w:firstLine="0"/>
      <w:jc w:val="left"/>
    </w:pPr>
    <w:rPr>
      <w:sz w:val="20"/>
      <w:szCs w:val="20"/>
      <w:lang w:eastAsia="ru-RU"/>
    </w:rPr>
  </w:style>
  <w:style w:type="character" w:customStyle="1" w:styleId="26">
    <w:name w:val="Неразрешенное упоминание2"/>
    <w:uiPriority w:val="99"/>
    <w:semiHidden/>
    <w:unhideWhenUsed/>
    <w:rsid w:val="00261076"/>
    <w:rPr>
      <w:color w:val="605E5C"/>
      <w:shd w:val="clear" w:color="auto" w:fill="E1DFDD"/>
    </w:rPr>
  </w:style>
  <w:style w:type="paragraph" w:customStyle="1" w:styleId="-11">
    <w:name w:val="Цветной список - Акцент 11"/>
    <w:basedOn w:val="a0"/>
    <w:link w:val="-1"/>
    <w:uiPriority w:val="34"/>
    <w:qFormat/>
    <w:rsid w:val="00C30B8F"/>
    <w:pPr>
      <w:ind w:left="720"/>
      <w:contextualSpacing/>
    </w:pPr>
    <w:rPr>
      <w:rFonts w:eastAsia="Calibri"/>
    </w:rPr>
  </w:style>
  <w:style w:type="character" w:customStyle="1" w:styleId="-1">
    <w:name w:val="Цветной список - Акцент 1 Знак"/>
    <w:link w:val="-11"/>
    <w:uiPriority w:val="34"/>
    <w:rsid w:val="00C30B8F"/>
    <w:rPr>
      <w:rFonts w:ascii="Times New Roman" w:hAnsi="Times New Roman"/>
      <w:sz w:val="24"/>
      <w:szCs w:val="22"/>
      <w:lang w:eastAsia="en-US"/>
    </w:rPr>
  </w:style>
  <w:style w:type="paragraph" w:customStyle="1" w:styleId="1">
    <w:name w:val="1"/>
    <w:basedOn w:val="a0"/>
    <w:link w:val="1f5"/>
    <w:qFormat/>
    <w:rsid w:val="00D22B86"/>
    <w:pPr>
      <w:numPr>
        <w:numId w:val="42"/>
      </w:numPr>
      <w:spacing w:before="240"/>
      <w:ind w:left="360"/>
    </w:pPr>
    <w:rPr>
      <w:szCs w:val="24"/>
    </w:rPr>
  </w:style>
  <w:style w:type="paragraph" w:customStyle="1" w:styleId="27">
    <w:name w:val="2"/>
    <w:basedOn w:val="a0"/>
    <w:link w:val="28"/>
    <w:qFormat/>
    <w:rsid w:val="00DF5D83"/>
    <w:pPr>
      <w:ind w:left="709" w:firstLine="0"/>
    </w:pPr>
    <w:rPr>
      <w:b/>
      <w:szCs w:val="24"/>
    </w:rPr>
  </w:style>
  <w:style w:type="character" w:customStyle="1" w:styleId="1f5">
    <w:name w:val="1 Знак"/>
    <w:link w:val="1"/>
    <w:rsid w:val="00C91F92"/>
    <w:rPr>
      <w:rFonts w:ascii="Times New Roman" w:eastAsia="Times New Roman" w:hAnsi="Times New Roman"/>
      <w:sz w:val="24"/>
      <w:szCs w:val="24"/>
      <w:lang w:eastAsia="en-US"/>
    </w:rPr>
  </w:style>
  <w:style w:type="paragraph" w:customStyle="1" w:styleId="-110">
    <w:name w:val="Цветная заливка - Акцент 11"/>
    <w:hidden/>
    <w:uiPriority w:val="99"/>
    <w:semiHidden/>
    <w:rsid w:val="00942B81"/>
    <w:rPr>
      <w:rFonts w:ascii="Times New Roman" w:eastAsia="Times New Roman" w:hAnsi="Times New Roman"/>
      <w:sz w:val="24"/>
      <w:szCs w:val="22"/>
      <w:lang w:eastAsia="en-US"/>
    </w:rPr>
  </w:style>
  <w:style w:type="character" w:customStyle="1" w:styleId="28">
    <w:name w:val="2 Знак"/>
    <w:link w:val="27"/>
    <w:rsid w:val="00DF5D83"/>
    <w:rPr>
      <w:rFonts w:ascii="Times New Roman" w:eastAsia="Times New Roman" w:hAnsi="Times New Roman"/>
      <w:b/>
      <w:sz w:val="24"/>
      <w:szCs w:val="24"/>
      <w:lang w:eastAsia="en-US"/>
    </w:rPr>
  </w:style>
  <w:style w:type="paragraph" w:customStyle="1" w:styleId="37">
    <w:name w:val="3"/>
    <w:basedOn w:val="-11"/>
    <w:link w:val="38"/>
    <w:qFormat/>
    <w:rsid w:val="00942B81"/>
    <w:pPr>
      <w:ind w:left="142" w:firstLine="0"/>
    </w:pPr>
  </w:style>
  <w:style w:type="character" w:customStyle="1" w:styleId="publish-type">
    <w:name w:val="publish-type"/>
    <w:rsid w:val="009F61B3"/>
  </w:style>
  <w:style w:type="character" w:customStyle="1" w:styleId="38">
    <w:name w:val="3 Знак"/>
    <w:basedOn w:val="-1"/>
    <w:link w:val="37"/>
    <w:rsid w:val="00942B81"/>
    <w:rPr>
      <w:rFonts w:ascii="Times New Roman" w:hAnsi="Times New Roman"/>
      <w:sz w:val="24"/>
      <w:szCs w:val="22"/>
      <w:lang w:eastAsia="en-US"/>
    </w:rPr>
  </w:style>
  <w:style w:type="character" w:customStyle="1" w:styleId="publish-date">
    <w:name w:val="publish-date"/>
    <w:rsid w:val="009F61B3"/>
  </w:style>
  <w:style w:type="character" w:styleId="afffe">
    <w:name w:val="FollowedHyperlink"/>
    <w:rsid w:val="00D81548"/>
    <w:rPr>
      <w:color w:val="954F72"/>
      <w:u w:val="single"/>
    </w:rPr>
  </w:style>
  <w:style w:type="character" w:customStyle="1" w:styleId="current-selection">
    <w:name w:val="current-selection"/>
    <w:rsid w:val="00733AA5"/>
  </w:style>
  <w:style w:type="character" w:customStyle="1" w:styleId="nlm-given-names">
    <w:name w:val="nlm-given-names"/>
    <w:rsid w:val="00E162F8"/>
  </w:style>
  <w:style w:type="character" w:customStyle="1" w:styleId="nlm-surname">
    <w:name w:val="nlm-surname"/>
    <w:rsid w:val="00E162F8"/>
  </w:style>
  <w:style w:type="character" w:customStyle="1" w:styleId="39">
    <w:name w:val="Неразрешенное упоминание3"/>
    <w:basedOn w:val="a2"/>
    <w:uiPriority w:val="99"/>
    <w:semiHidden/>
    <w:unhideWhenUsed/>
    <w:rsid w:val="00C91CE9"/>
    <w:rPr>
      <w:color w:val="605E5C"/>
      <w:shd w:val="clear" w:color="auto" w:fill="E1DFDD"/>
    </w:rPr>
  </w:style>
  <w:style w:type="character" w:customStyle="1" w:styleId="29">
    <w:name w:val="Слабая ссылка2"/>
    <w:rsid w:val="00125CF9"/>
    <w:rPr>
      <w:rFonts w:ascii="Times New Roman" w:hAnsi="Times New Roman"/>
      <w:b/>
      <w:sz w:val="24"/>
    </w:rPr>
  </w:style>
  <w:style w:type="paragraph" w:customStyle="1" w:styleId="2a">
    <w:name w:val="Абзац списка2"/>
    <w:basedOn w:val="a0"/>
    <w:rsid w:val="00125CF9"/>
    <w:pPr>
      <w:ind w:left="720"/>
    </w:pPr>
  </w:style>
  <w:style w:type="paragraph" w:customStyle="1" w:styleId="2b">
    <w:name w:val="Заголовок оглавления2"/>
    <w:basedOn w:val="11"/>
    <w:rsid w:val="00125CF9"/>
    <w:pPr>
      <w:spacing w:line="276" w:lineRule="auto"/>
    </w:pPr>
  </w:style>
  <w:style w:type="paragraph" w:customStyle="1" w:styleId="2c">
    <w:name w:val="Без интервала2"/>
    <w:basedOn w:val="2a"/>
    <w:rsid w:val="00125CF9"/>
    <w:pPr>
      <w:spacing w:before="240"/>
      <w:ind w:left="851" w:hanging="425"/>
    </w:pPr>
    <w:rPr>
      <w:szCs w:val="24"/>
    </w:rPr>
  </w:style>
  <w:style w:type="paragraph" w:customStyle="1" w:styleId="2d">
    <w:name w:val="Рецензия2"/>
    <w:hidden/>
    <w:semiHidden/>
    <w:rsid w:val="00125CF9"/>
    <w:rPr>
      <w:rFonts w:ascii="Times New Roman" w:eastAsia="Times New Roman" w:hAnsi="Times New Roman"/>
      <w:sz w:val="24"/>
      <w:szCs w:val="22"/>
      <w:lang w:eastAsia="en-US"/>
    </w:rPr>
  </w:style>
  <w:style w:type="table" w:customStyle="1" w:styleId="2-42">
    <w:name w:val="Средний список 2 - Акцент 42"/>
    <w:rsid w:val="00125CF9"/>
    <w:rPr>
      <w:rFonts w:ascii="Times New Roman" w:hAnsi="Times New Roman"/>
      <w:sz w:val="24"/>
      <w:szCs w:val="24"/>
      <w:lang w:eastAsia="ko-KR"/>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character" w:customStyle="1" w:styleId="43">
    <w:name w:val="Неразрешенное упоминание4"/>
    <w:semiHidden/>
    <w:rsid w:val="00125CF9"/>
    <w:rPr>
      <w:rFonts w:cs="Times New Roman"/>
      <w:color w:val="605E5C"/>
      <w:shd w:val="clear" w:color="auto" w:fill="E1DFDD"/>
    </w:rPr>
  </w:style>
  <w:style w:type="character" w:customStyle="1" w:styleId="52">
    <w:name w:val="Неразрешенное упоминание5"/>
    <w:uiPriority w:val="99"/>
    <w:semiHidden/>
    <w:unhideWhenUsed/>
    <w:rsid w:val="00125CF9"/>
    <w:rPr>
      <w:color w:val="605E5C"/>
      <w:shd w:val="clear" w:color="auto" w:fill="E1DFDD"/>
    </w:rPr>
  </w:style>
  <w:style w:type="character" w:customStyle="1" w:styleId="61">
    <w:name w:val="Неразрешенное упоминание6"/>
    <w:basedOn w:val="a2"/>
    <w:uiPriority w:val="99"/>
    <w:semiHidden/>
    <w:unhideWhenUsed/>
    <w:rsid w:val="00310299"/>
    <w:rPr>
      <w:color w:val="605E5C"/>
      <w:shd w:val="clear" w:color="auto" w:fill="E1DFDD"/>
    </w:rPr>
  </w:style>
  <w:style w:type="paragraph" w:styleId="affff">
    <w:name w:val="List Paragraph"/>
    <w:basedOn w:val="a0"/>
    <w:uiPriority w:val="34"/>
    <w:qFormat/>
    <w:rsid w:val="00CA3091"/>
    <w:pPr>
      <w:ind w:left="720"/>
      <w:contextualSpacing/>
    </w:pPr>
  </w:style>
  <w:style w:type="paragraph" w:styleId="affff0">
    <w:name w:val="Revision"/>
    <w:hidden/>
    <w:uiPriority w:val="99"/>
    <w:semiHidden/>
    <w:rsid w:val="008F47CC"/>
    <w:rPr>
      <w:rFonts w:ascii="Times New Roman" w:eastAsia="Times New Roman" w:hAnsi="Times New Roman"/>
      <w:sz w:val="24"/>
      <w:szCs w:val="22"/>
      <w:lang w:eastAsia="en-US"/>
    </w:rPr>
  </w:style>
  <w:style w:type="character" w:customStyle="1" w:styleId="70">
    <w:name w:val="Неразрешенное упоминание7"/>
    <w:basedOn w:val="a2"/>
    <w:uiPriority w:val="99"/>
    <w:semiHidden/>
    <w:unhideWhenUsed/>
    <w:rsid w:val="009F6CC5"/>
    <w:rPr>
      <w:color w:val="605E5C"/>
      <w:shd w:val="clear" w:color="auto" w:fill="E1DFDD"/>
    </w:rPr>
  </w:style>
  <w:style w:type="character" w:customStyle="1" w:styleId="80">
    <w:name w:val="Неразрешенное упоминание8"/>
    <w:basedOn w:val="a2"/>
    <w:uiPriority w:val="99"/>
    <w:semiHidden/>
    <w:unhideWhenUsed/>
    <w:rsid w:val="008E0035"/>
    <w:rPr>
      <w:color w:val="605E5C"/>
      <w:shd w:val="clear" w:color="auto" w:fill="E1DFDD"/>
    </w:rPr>
  </w:style>
  <w:style w:type="character" w:customStyle="1" w:styleId="UnresolvedMention">
    <w:name w:val="Unresolved Mention"/>
    <w:basedOn w:val="a2"/>
    <w:uiPriority w:val="99"/>
    <w:semiHidden/>
    <w:unhideWhenUsed/>
    <w:rsid w:val="00101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720"/>
          <w:marBottom w:val="0"/>
          <w:divBdr>
            <w:top w:val="single" w:sz="6" w:space="0" w:color="000000"/>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720"/>
          <w:marBottom w:val="0"/>
          <w:divBdr>
            <w:top w:val="single" w:sz="6" w:space="0" w:color="000000"/>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3">
          <w:marLeft w:val="360"/>
          <w:marRight w:val="0"/>
          <w:marTop w:val="60"/>
          <w:marBottom w:val="0"/>
          <w:divBdr>
            <w:top w:val="none" w:sz="0" w:space="0" w:color="auto"/>
            <w:left w:val="single" w:sz="24" w:space="24" w:color="BBBBAA"/>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0302474">
      <w:bodyDiv w:val="1"/>
      <w:marLeft w:val="0"/>
      <w:marRight w:val="0"/>
      <w:marTop w:val="0"/>
      <w:marBottom w:val="0"/>
      <w:divBdr>
        <w:top w:val="none" w:sz="0" w:space="0" w:color="auto"/>
        <w:left w:val="none" w:sz="0" w:space="0" w:color="auto"/>
        <w:bottom w:val="none" w:sz="0" w:space="0" w:color="auto"/>
        <w:right w:val="none" w:sz="0" w:space="0" w:color="auto"/>
      </w:divBdr>
    </w:div>
    <w:div w:id="221058978">
      <w:bodyDiv w:val="1"/>
      <w:marLeft w:val="0"/>
      <w:marRight w:val="0"/>
      <w:marTop w:val="0"/>
      <w:marBottom w:val="0"/>
      <w:divBdr>
        <w:top w:val="none" w:sz="0" w:space="0" w:color="auto"/>
        <w:left w:val="none" w:sz="0" w:space="0" w:color="auto"/>
        <w:bottom w:val="none" w:sz="0" w:space="0" w:color="auto"/>
        <w:right w:val="none" w:sz="0" w:space="0" w:color="auto"/>
      </w:divBdr>
      <w:divsChild>
        <w:div w:id="1631519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969382">
              <w:marLeft w:val="0"/>
              <w:marRight w:val="0"/>
              <w:marTop w:val="0"/>
              <w:marBottom w:val="0"/>
              <w:divBdr>
                <w:top w:val="none" w:sz="0" w:space="0" w:color="auto"/>
                <w:left w:val="none" w:sz="0" w:space="0" w:color="auto"/>
                <w:bottom w:val="none" w:sz="0" w:space="0" w:color="auto"/>
                <w:right w:val="none" w:sz="0" w:space="0" w:color="auto"/>
              </w:divBdr>
              <w:divsChild>
                <w:div w:id="626738025">
                  <w:marLeft w:val="0"/>
                  <w:marRight w:val="0"/>
                  <w:marTop w:val="0"/>
                  <w:marBottom w:val="0"/>
                  <w:divBdr>
                    <w:top w:val="none" w:sz="0" w:space="0" w:color="auto"/>
                    <w:left w:val="none" w:sz="0" w:space="0" w:color="auto"/>
                    <w:bottom w:val="none" w:sz="0" w:space="0" w:color="auto"/>
                    <w:right w:val="none" w:sz="0" w:space="0" w:color="auto"/>
                  </w:divBdr>
                  <w:divsChild>
                    <w:div w:id="20301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13195">
      <w:bodyDiv w:val="1"/>
      <w:marLeft w:val="0"/>
      <w:marRight w:val="0"/>
      <w:marTop w:val="0"/>
      <w:marBottom w:val="0"/>
      <w:divBdr>
        <w:top w:val="none" w:sz="0" w:space="0" w:color="auto"/>
        <w:left w:val="none" w:sz="0" w:space="0" w:color="auto"/>
        <w:bottom w:val="none" w:sz="0" w:space="0" w:color="auto"/>
        <w:right w:val="none" w:sz="0" w:space="0" w:color="auto"/>
      </w:divBdr>
    </w:div>
    <w:div w:id="284505565">
      <w:bodyDiv w:val="1"/>
      <w:marLeft w:val="0"/>
      <w:marRight w:val="0"/>
      <w:marTop w:val="0"/>
      <w:marBottom w:val="0"/>
      <w:divBdr>
        <w:top w:val="none" w:sz="0" w:space="0" w:color="auto"/>
        <w:left w:val="none" w:sz="0" w:space="0" w:color="auto"/>
        <w:bottom w:val="none" w:sz="0" w:space="0" w:color="auto"/>
        <w:right w:val="none" w:sz="0" w:space="0" w:color="auto"/>
      </w:divBdr>
    </w:div>
    <w:div w:id="310404930">
      <w:bodyDiv w:val="1"/>
      <w:marLeft w:val="0"/>
      <w:marRight w:val="0"/>
      <w:marTop w:val="0"/>
      <w:marBottom w:val="0"/>
      <w:divBdr>
        <w:top w:val="none" w:sz="0" w:space="0" w:color="auto"/>
        <w:left w:val="none" w:sz="0" w:space="0" w:color="auto"/>
        <w:bottom w:val="none" w:sz="0" w:space="0" w:color="auto"/>
        <w:right w:val="none" w:sz="0" w:space="0" w:color="auto"/>
      </w:divBdr>
    </w:div>
    <w:div w:id="481124688">
      <w:bodyDiv w:val="1"/>
      <w:marLeft w:val="0"/>
      <w:marRight w:val="0"/>
      <w:marTop w:val="0"/>
      <w:marBottom w:val="0"/>
      <w:divBdr>
        <w:top w:val="none" w:sz="0" w:space="0" w:color="auto"/>
        <w:left w:val="none" w:sz="0" w:space="0" w:color="auto"/>
        <w:bottom w:val="none" w:sz="0" w:space="0" w:color="auto"/>
        <w:right w:val="none" w:sz="0" w:space="0" w:color="auto"/>
      </w:divBdr>
      <w:divsChild>
        <w:div w:id="1967002506">
          <w:marLeft w:val="0"/>
          <w:marRight w:val="0"/>
          <w:marTop w:val="0"/>
          <w:marBottom w:val="0"/>
          <w:divBdr>
            <w:top w:val="none" w:sz="0" w:space="0" w:color="auto"/>
            <w:left w:val="none" w:sz="0" w:space="0" w:color="auto"/>
            <w:bottom w:val="none" w:sz="0" w:space="0" w:color="auto"/>
            <w:right w:val="none" w:sz="0" w:space="0" w:color="auto"/>
          </w:divBdr>
          <w:divsChild>
            <w:div w:id="412552684">
              <w:marLeft w:val="0"/>
              <w:marRight w:val="0"/>
              <w:marTop w:val="0"/>
              <w:marBottom w:val="0"/>
              <w:divBdr>
                <w:top w:val="none" w:sz="0" w:space="0" w:color="auto"/>
                <w:left w:val="none" w:sz="0" w:space="0" w:color="auto"/>
                <w:bottom w:val="none" w:sz="0" w:space="0" w:color="auto"/>
                <w:right w:val="none" w:sz="0" w:space="0" w:color="auto"/>
              </w:divBdr>
              <w:divsChild>
                <w:div w:id="494607994">
                  <w:marLeft w:val="0"/>
                  <w:marRight w:val="0"/>
                  <w:marTop w:val="0"/>
                  <w:marBottom w:val="0"/>
                  <w:divBdr>
                    <w:top w:val="none" w:sz="0" w:space="0" w:color="auto"/>
                    <w:left w:val="none" w:sz="0" w:space="0" w:color="auto"/>
                    <w:bottom w:val="none" w:sz="0" w:space="0" w:color="auto"/>
                    <w:right w:val="none" w:sz="0" w:space="0" w:color="auto"/>
                  </w:divBdr>
                </w:div>
                <w:div w:id="678577631">
                  <w:marLeft w:val="0"/>
                  <w:marRight w:val="0"/>
                  <w:marTop w:val="0"/>
                  <w:marBottom w:val="0"/>
                  <w:divBdr>
                    <w:top w:val="none" w:sz="0" w:space="0" w:color="auto"/>
                    <w:left w:val="none" w:sz="0" w:space="0" w:color="auto"/>
                    <w:bottom w:val="none" w:sz="0" w:space="0" w:color="auto"/>
                    <w:right w:val="none" w:sz="0" w:space="0" w:color="auto"/>
                  </w:divBdr>
                </w:div>
                <w:div w:id="1102068027">
                  <w:marLeft w:val="0"/>
                  <w:marRight w:val="0"/>
                  <w:marTop w:val="0"/>
                  <w:marBottom w:val="0"/>
                  <w:divBdr>
                    <w:top w:val="none" w:sz="0" w:space="0" w:color="auto"/>
                    <w:left w:val="none" w:sz="0" w:space="0" w:color="auto"/>
                    <w:bottom w:val="none" w:sz="0" w:space="0" w:color="auto"/>
                    <w:right w:val="none" w:sz="0" w:space="0" w:color="auto"/>
                  </w:divBdr>
                </w:div>
              </w:divsChild>
            </w:div>
            <w:div w:id="1343166396">
              <w:marLeft w:val="0"/>
              <w:marRight w:val="0"/>
              <w:marTop w:val="0"/>
              <w:marBottom w:val="0"/>
              <w:divBdr>
                <w:top w:val="none" w:sz="0" w:space="0" w:color="auto"/>
                <w:left w:val="none" w:sz="0" w:space="0" w:color="auto"/>
                <w:bottom w:val="none" w:sz="0" w:space="0" w:color="auto"/>
                <w:right w:val="none" w:sz="0" w:space="0" w:color="auto"/>
              </w:divBdr>
              <w:divsChild>
                <w:div w:id="436675452">
                  <w:marLeft w:val="0"/>
                  <w:marRight w:val="0"/>
                  <w:marTop w:val="0"/>
                  <w:marBottom w:val="0"/>
                  <w:divBdr>
                    <w:top w:val="none" w:sz="0" w:space="0" w:color="auto"/>
                    <w:left w:val="none" w:sz="0" w:space="0" w:color="auto"/>
                    <w:bottom w:val="none" w:sz="0" w:space="0" w:color="auto"/>
                    <w:right w:val="none" w:sz="0" w:space="0" w:color="auto"/>
                  </w:divBdr>
                </w:div>
              </w:divsChild>
            </w:div>
            <w:div w:id="1523323881">
              <w:marLeft w:val="0"/>
              <w:marRight w:val="0"/>
              <w:marTop w:val="0"/>
              <w:marBottom w:val="0"/>
              <w:divBdr>
                <w:top w:val="none" w:sz="0" w:space="0" w:color="auto"/>
                <w:left w:val="none" w:sz="0" w:space="0" w:color="auto"/>
                <w:bottom w:val="none" w:sz="0" w:space="0" w:color="auto"/>
                <w:right w:val="none" w:sz="0" w:space="0" w:color="auto"/>
              </w:divBdr>
              <w:divsChild>
                <w:div w:id="805126351">
                  <w:marLeft w:val="0"/>
                  <w:marRight w:val="0"/>
                  <w:marTop w:val="0"/>
                  <w:marBottom w:val="0"/>
                  <w:divBdr>
                    <w:top w:val="none" w:sz="0" w:space="0" w:color="auto"/>
                    <w:left w:val="none" w:sz="0" w:space="0" w:color="auto"/>
                    <w:bottom w:val="none" w:sz="0" w:space="0" w:color="auto"/>
                    <w:right w:val="none" w:sz="0" w:space="0" w:color="auto"/>
                  </w:divBdr>
                </w:div>
              </w:divsChild>
            </w:div>
            <w:div w:id="1863978268">
              <w:marLeft w:val="0"/>
              <w:marRight w:val="0"/>
              <w:marTop w:val="0"/>
              <w:marBottom w:val="0"/>
              <w:divBdr>
                <w:top w:val="none" w:sz="0" w:space="0" w:color="auto"/>
                <w:left w:val="none" w:sz="0" w:space="0" w:color="auto"/>
                <w:bottom w:val="none" w:sz="0" w:space="0" w:color="auto"/>
                <w:right w:val="none" w:sz="0" w:space="0" w:color="auto"/>
              </w:divBdr>
              <w:divsChild>
                <w:div w:id="15687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620763196">
      <w:bodyDiv w:val="1"/>
      <w:marLeft w:val="0"/>
      <w:marRight w:val="0"/>
      <w:marTop w:val="0"/>
      <w:marBottom w:val="0"/>
      <w:divBdr>
        <w:top w:val="none" w:sz="0" w:space="0" w:color="auto"/>
        <w:left w:val="none" w:sz="0" w:space="0" w:color="auto"/>
        <w:bottom w:val="none" w:sz="0" w:space="0" w:color="auto"/>
        <w:right w:val="none" w:sz="0" w:space="0" w:color="auto"/>
      </w:divBdr>
      <w:divsChild>
        <w:div w:id="647128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4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868">
      <w:bodyDiv w:val="1"/>
      <w:marLeft w:val="0"/>
      <w:marRight w:val="0"/>
      <w:marTop w:val="0"/>
      <w:marBottom w:val="0"/>
      <w:divBdr>
        <w:top w:val="none" w:sz="0" w:space="0" w:color="auto"/>
        <w:left w:val="none" w:sz="0" w:space="0" w:color="auto"/>
        <w:bottom w:val="none" w:sz="0" w:space="0" w:color="auto"/>
        <w:right w:val="none" w:sz="0" w:space="0" w:color="auto"/>
      </w:divBdr>
    </w:div>
    <w:div w:id="783234433">
      <w:bodyDiv w:val="1"/>
      <w:marLeft w:val="0"/>
      <w:marRight w:val="0"/>
      <w:marTop w:val="0"/>
      <w:marBottom w:val="0"/>
      <w:divBdr>
        <w:top w:val="none" w:sz="0" w:space="0" w:color="auto"/>
        <w:left w:val="none" w:sz="0" w:space="0" w:color="auto"/>
        <w:bottom w:val="none" w:sz="0" w:space="0" w:color="auto"/>
        <w:right w:val="none" w:sz="0" w:space="0" w:color="auto"/>
      </w:divBdr>
    </w:div>
    <w:div w:id="789470585">
      <w:bodyDiv w:val="1"/>
      <w:marLeft w:val="0"/>
      <w:marRight w:val="0"/>
      <w:marTop w:val="0"/>
      <w:marBottom w:val="0"/>
      <w:divBdr>
        <w:top w:val="none" w:sz="0" w:space="0" w:color="auto"/>
        <w:left w:val="none" w:sz="0" w:space="0" w:color="auto"/>
        <w:bottom w:val="none" w:sz="0" w:space="0" w:color="auto"/>
        <w:right w:val="none" w:sz="0" w:space="0" w:color="auto"/>
      </w:divBdr>
    </w:div>
    <w:div w:id="830678072">
      <w:bodyDiv w:val="1"/>
      <w:marLeft w:val="0"/>
      <w:marRight w:val="0"/>
      <w:marTop w:val="0"/>
      <w:marBottom w:val="0"/>
      <w:divBdr>
        <w:top w:val="none" w:sz="0" w:space="0" w:color="auto"/>
        <w:left w:val="none" w:sz="0" w:space="0" w:color="auto"/>
        <w:bottom w:val="none" w:sz="0" w:space="0" w:color="auto"/>
        <w:right w:val="none" w:sz="0" w:space="0" w:color="auto"/>
      </w:divBdr>
    </w:div>
    <w:div w:id="904342491">
      <w:bodyDiv w:val="1"/>
      <w:marLeft w:val="0"/>
      <w:marRight w:val="0"/>
      <w:marTop w:val="0"/>
      <w:marBottom w:val="0"/>
      <w:divBdr>
        <w:top w:val="none" w:sz="0" w:space="0" w:color="auto"/>
        <w:left w:val="none" w:sz="0" w:space="0" w:color="auto"/>
        <w:bottom w:val="none" w:sz="0" w:space="0" w:color="auto"/>
        <w:right w:val="none" w:sz="0" w:space="0" w:color="auto"/>
      </w:divBdr>
    </w:div>
    <w:div w:id="968241946">
      <w:bodyDiv w:val="1"/>
      <w:marLeft w:val="0"/>
      <w:marRight w:val="0"/>
      <w:marTop w:val="0"/>
      <w:marBottom w:val="0"/>
      <w:divBdr>
        <w:top w:val="none" w:sz="0" w:space="0" w:color="auto"/>
        <w:left w:val="none" w:sz="0" w:space="0" w:color="auto"/>
        <w:bottom w:val="none" w:sz="0" w:space="0" w:color="auto"/>
        <w:right w:val="none" w:sz="0" w:space="0" w:color="auto"/>
      </w:divBdr>
    </w:div>
    <w:div w:id="1017804725">
      <w:bodyDiv w:val="1"/>
      <w:marLeft w:val="0"/>
      <w:marRight w:val="0"/>
      <w:marTop w:val="0"/>
      <w:marBottom w:val="0"/>
      <w:divBdr>
        <w:top w:val="none" w:sz="0" w:space="0" w:color="auto"/>
        <w:left w:val="none" w:sz="0" w:space="0" w:color="auto"/>
        <w:bottom w:val="none" w:sz="0" w:space="0" w:color="auto"/>
        <w:right w:val="none" w:sz="0" w:space="0" w:color="auto"/>
      </w:divBdr>
    </w:div>
    <w:div w:id="1051344344">
      <w:bodyDiv w:val="1"/>
      <w:marLeft w:val="0"/>
      <w:marRight w:val="0"/>
      <w:marTop w:val="0"/>
      <w:marBottom w:val="0"/>
      <w:divBdr>
        <w:top w:val="none" w:sz="0" w:space="0" w:color="auto"/>
        <w:left w:val="none" w:sz="0" w:space="0" w:color="auto"/>
        <w:bottom w:val="none" w:sz="0" w:space="0" w:color="auto"/>
        <w:right w:val="none" w:sz="0" w:space="0" w:color="auto"/>
      </w:divBdr>
    </w:div>
    <w:div w:id="1062679168">
      <w:bodyDiv w:val="1"/>
      <w:marLeft w:val="0"/>
      <w:marRight w:val="0"/>
      <w:marTop w:val="0"/>
      <w:marBottom w:val="0"/>
      <w:divBdr>
        <w:top w:val="none" w:sz="0" w:space="0" w:color="auto"/>
        <w:left w:val="none" w:sz="0" w:space="0" w:color="auto"/>
        <w:bottom w:val="none" w:sz="0" w:space="0" w:color="auto"/>
        <w:right w:val="none" w:sz="0" w:space="0" w:color="auto"/>
      </w:divBdr>
    </w:div>
    <w:div w:id="1159229646">
      <w:bodyDiv w:val="1"/>
      <w:marLeft w:val="0"/>
      <w:marRight w:val="0"/>
      <w:marTop w:val="0"/>
      <w:marBottom w:val="0"/>
      <w:divBdr>
        <w:top w:val="none" w:sz="0" w:space="0" w:color="auto"/>
        <w:left w:val="none" w:sz="0" w:space="0" w:color="auto"/>
        <w:bottom w:val="none" w:sz="0" w:space="0" w:color="auto"/>
        <w:right w:val="none" w:sz="0" w:space="0" w:color="auto"/>
      </w:divBdr>
    </w:div>
    <w:div w:id="1286424753">
      <w:bodyDiv w:val="1"/>
      <w:marLeft w:val="0"/>
      <w:marRight w:val="0"/>
      <w:marTop w:val="0"/>
      <w:marBottom w:val="0"/>
      <w:divBdr>
        <w:top w:val="none" w:sz="0" w:space="0" w:color="auto"/>
        <w:left w:val="none" w:sz="0" w:space="0" w:color="auto"/>
        <w:bottom w:val="none" w:sz="0" w:space="0" w:color="auto"/>
        <w:right w:val="none" w:sz="0" w:space="0" w:color="auto"/>
      </w:divBdr>
    </w:div>
    <w:div w:id="1320232526">
      <w:bodyDiv w:val="1"/>
      <w:marLeft w:val="0"/>
      <w:marRight w:val="0"/>
      <w:marTop w:val="0"/>
      <w:marBottom w:val="0"/>
      <w:divBdr>
        <w:top w:val="none" w:sz="0" w:space="0" w:color="auto"/>
        <w:left w:val="none" w:sz="0" w:space="0" w:color="auto"/>
        <w:bottom w:val="none" w:sz="0" w:space="0" w:color="auto"/>
        <w:right w:val="none" w:sz="0" w:space="0" w:color="auto"/>
      </w:divBdr>
      <w:divsChild>
        <w:div w:id="1583296247">
          <w:marLeft w:val="0"/>
          <w:marRight w:val="0"/>
          <w:marTop w:val="0"/>
          <w:marBottom w:val="0"/>
          <w:divBdr>
            <w:top w:val="none" w:sz="0" w:space="0" w:color="auto"/>
            <w:left w:val="none" w:sz="0" w:space="0" w:color="auto"/>
            <w:bottom w:val="none" w:sz="0" w:space="0" w:color="auto"/>
            <w:right w:val="none" w:sz="0" w:space="0" w:color="auto"/>
          </w:divBdr>
          <w:divsChild>
            <w:div w:id="128604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8134956">
      <w:bodyDiv w:val="1"/>
      <w:marLeft w:val="0"/>
      <w:marRight w:val="0"/>
      <w:marTop w:val="0"/>
      <w:marBottom w:val="0"/>
      <w:divBdr>
        <w:top w:val="none" w:sz="0" w:space="0" w:color="auto"/>
        <w:left w:val="none" w:sz="0" w:space="0" w:color="auto"/>
        <w:bottom w:val="none" w:sz="0" w:space="0" w:color="auto"/>
        <w:right w:val="none" w:sz="0" w:space="0" w:color="auto"/>
      </w:divBdr>
    </w:div>
    <w:div w:id="1513300219">
      <w:bodyDiv w:val="1"/>
      <w:marLeft w:val="0"/>
      <w:marRight w:val="0"/>
      <w:marTop w:val="0"/>
      <w:marBottom w:val="0"/>
      <w:divBdr>
        <w:top w:val="none" w:sz="0" w:space="0" w:color="auto"/>
        <w:left w:val="none" w:sz="0" w:space="0" w:color="auto"/>
        <w:bottom w:val="none" w:sz="0" w:space="0" w:color="auto"/>
        <w:right w:val="none" w:sz="0" w:space="0" w:color="auto"/>
      </w:divBdr>
    </w:div>
    <w:div w:id="1544635618">
      <w:bodyDiv w:val="1"/>
      <w:marLeft w:val="0"/>
      <w:marRight w:val="0"/>
      <w:marTop w:val="0"/>
      <w:marBottom w:val="0"/>
      <w:divBdr>
        <w:top w:val="none" w:sz="0" w:space="0" w:color="auto"/>
        <w:left w:val="none" w:sz="0" w:space="0" w:color="auto"/>
        <w:bottom w:val="none" w:sz="0" w:space="0" w:color="auto"/>
        <w:right w:val="none" w:sz="0" w:space="0" w:color="auto"/>
      </w:divBdr>
    </w:div>
    <w:div w:id="1919971948">
      <w:bodyDiv w:val="1"/>
      <w:marLeft w:val="0"/>
      <w:marRight w:val="0"/>
      <w:marTop w:val="0"/>
      <w:marBottom w:val="0"/>
      <w:divBdr>
        <w:top w:val="none" w:sz="0" w:space="0" w:color="auto"/>
        <w:left w:val="none" w:sz="0" w:space="0" w:color="auto"/>
        <w:bottom w:val="none" w:sz="0" w:space="0" w:color="auto"/>
        <w:right w:val="none" w:sz="0" w:space="0" w:color="auto"/>
      </w:divBdr>
      <w:divsChild>
        <w:div w:id="1182864915">
          <w:marLeft w:val="0"/>
          <w:marRight w:val="0"/>
          <w:marTop w:val="0"/>
          <w:marBottom w:val="0"/>
          <w:divBdr>
            <w:top w:val="none" w:sz="0" w:space="0" w:color="auto"/>
            <w:left w:val="none" w:sz="0" w:space="0" w:color="auto"/>
            <w:bottom w:val="none" w:sz="0" w:space="0" w:color="auto"/>
            <w:right w:val="none" w:sz="0" w:space="0" w:color="auto"/>
          </w:divBdr>
          <w:divsChild>
            <w:div w:id="1963488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1767297">
      <w:bodyDiv w:val="1"/>
      <w:marLeft w:val="0"/>
      <w:marRight w:val="0"/>
      <w:marTop w:val="0"/>
      <w:marBottom w:val="0"/>
      <w:divBdr>
        <w:top w:val="none" w:sz="0" w:space="0" w:color="auto"/>
        <w:left w:val="none" w:sz="0" w:space="0" w:color="auto"/>
        <w:bottom w:val="none" w:sz="0" w:space="0" w:color="auto"/>
        <w:right w:val="none" w:sz="0" w:space="0" w:color="auto"/>
      </w:divBdr>
    </w:div>
    <w:div w:id="2042898433">
      <w:bodyDiv w:val="1"/>
      <w:marLeft w:val="0"/>
      <w:marRight w:val="0"/>
      <w:marTop w:val="0"/>
      <w:marBottom w:val="0"/>
      <w:divBdr>
        <w:top w:val="none" w:sz="0" w:space="0" w:color="auto"/>
        <w:left w:val="none" w:sz="0" w:space="0" w:color="auto"/>
        <w:bottom w:val="none" w:sz="0" w:space="0" w:color="auto"/>
        <w:right w:val="none" w:sz="0" w:space="0" w:color="auto"/>
      </w:divBdr>
      <w:divsChild>
        <w:div w:id="150335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osoncoweb.ru/standarts/RUSSCO/2020/2020-37.pdf"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cr.rosminzdrav.ru/" TargetMode="External"/><Relationship Id="rId17" Type="http://schemas.openxmlformats.org/officeDocument/2006/relationships/hyperlink" Target="http://www.fda.gov/Drugs/InformationOnDrugs/ApprovedDrugs/ucm520871.htm" TargetMode="External"/><Relationship Id="rId25" Type="http://schemas.openxmlformats.org/officeDocument/2006/relationships/hyperlink" Target="https://ecog-acrin.org/resources/ecog-performance-status" TargetMode="External"/><Relationship Id="rId2" Type="http://schemas.openxmlformats.org/officeDocument/2006/relationships/numbering" Target="numbering.xml"/><Relationship Id="rId16" Type="http://schemas.openxmlformats.org/officeDocument/2006/relationships/hyperlink" Target="http://apps.who.int/classifications/icd10/browse/2016/en"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inmetgpa.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rosoncoweb.ru/standarts/RUSSCO/2020/2020-47.pdf" TargetMode="External"/><Relationship Id="rId23" Type="http://schemas.openxmlformats.org/officeDocument/2006/relationships/image" Target="media/image4.png"/><Relationship Id="rId28" Type="http://schemas.openxmlformats.org/officeDocument/2006/relationships/hyperlink" Target="https://tele-med.ai/documents/primenenie_dopolnitelnyh_k_recist_11_kriteriev?download=true" TargetMode="External"/><Relationship Id="rId10" Type="http://schemas.openxmlformats.org/officeDocument/2006/relationships/hyperlink" Target="http://melanoma.pro/site/calctnm"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osoncoweb.ru/standarts/RUSSCO/2018/2018-36.pdf" TargetMode="External"/><Relationship Id="rId22" Type="http://schemas.openxmlformats.org/officeDocument/2006/relationships/image" Target="media/image3.png"/><Relationship Id="rId27" Type="http://schemas.openxmlformats.org/officeDocument/2006/relationships/footer" Target="footer3.xm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F700-9230-4D37-842B-57DA3882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67546</Words>
  <Characters>385018</Characters>
  <Application>Microsoft Office Word</Application>
  <DocSecurity>0</DocSecurity>
  <Lines>3208</Lines>
  <Paragraphs>903</Paragraphs>
  <ScaleCrop>false</ScaleCrop>
  <HeadingPairs>
    <vt:vector size="2" baseType="variant">
      <vt:variant>
        <vt:lpstr>Название</vt:lpstr>
      </vt:variant>
      <vt:variant>
        <vt:i4>1</vt:i4>
      </vt:variant>
    </vt:vector>
  </HeadingPairs>
  <TitlesOfParts>
    <vt:vector size="1" baseType="lpstr">
      <vt:lpstr> </vt:lpstr>
    </vt:vector>
  </TitlesOfParts>
  <Manager/>
  <Company>Microsoft</Company>
  <LinksUpToDate>false</LinksUpToDate>
  <CharactersWithSpaces>451661</CharactersWithSpaces>
  <SharedDoc>false</SharedDoc>
  <HyperlinkBase/>
  <HLinks>
    <vt:vector size="2646" baseType="variant">
      <vt:variant>
        <vt:i4>8192059</vt:i4>
      </vt:variant>
      <vt:variant>
        <vt:i4>2642</vt:i4>
      </vt:variant>
      <vt:variant>
        <vt:i4>0</vt:i4>
      </vt:variant>
      <vt:variant>
        <vt:i4>5</vt:i4>
      </vt:variant>
      <vt:variant>
        <vt:lpwstr/>
      </vt:variant>
      <vt:variant>
        <vt:lpwstr>_ENREF_408</vt:lpwstr>
      </vt:variant>
      <vt:variant>
        <vt:i4>6815819</vt:i4>
      </vt:variant>
      <vt:variant>
        <vt:i4>2635</vt:i4>
      </vt:variant>
      <vt:variant>
        <vt:i4>0</vt:i4>
      </vt:variant>
      <vt:variant>
        <vt:i4>5</vt:i4>
      </vt:variant>
      <vt:variant>
        <vt:lpwstr>http://medradiology.moscow/d/1364488/d/no46_2018_recist_11.pdf</vt:lpwstr>
      </vt:variant>
      <vt:variant>
        <vt:lpwstr/>
      </vt:variant>
      <vt:variant>
        <vt:i4>7471163</vt:i4>
      </vt:variant>
      <vt:variant>
        <vt:i4>2631</vt:i4>
      </vt:variant>
      <vt:variant>
        <vt:i4>0</vt:i4>
      </vt:variant>
      <vt:variant>
        <vt:i4>5</vt:i4>
      </vt:variant>
      <vt:variant>
        <vt:lpwstr/>
      </vt:variant>
      <vt:variant>
        <vt:lpwstr>_ENREF_407</vt:lpwstr>
      </vt:variant>
      <vt:variant>
        <vt:i4>917572</vt:i4>
      </vt:variant>
      <vt:variant>
        <vt:i4>2626</vt:i4>
      </vt:variant>
      <vt:variant>
        <vt:i4>0</vt:i4>
      </vt:variant>
      <vt:variant>
        <vt:i4>5</vt:i4>
      </vt:variant>
      <vt:variant>
        <vt:lpwstr>https://ecog-acrin.org/resources/ecog-performance-status</vt:lpwstr>
      </vt:variant>
      <vt:variant>
        <vt:lpwstr/>
      </vt:variant>
      <vt:variant>
        <vt:i4>7602238</vt:i4>
      </vt:variant>
      <vt:variant>
        <vt:i4>2622</vt:i4>
      </vt:variant>
      <vt:variant>
        <vt:i4>0</vt:i4>
      </vt:variant>
      <vt:variant>
        <vt:i4>5</vt:i4>
      </vt:variant>
      <vt:variant>
        <vt:lpwstr/>
      </vt:variant>
      <vt:variant>
        <vt:lpwstr>_ENREF_257</vt:lpwstr>
      </vt:variant>
      <vt:variant>
        <vt:i4>7536699</vt:i4>
      </vt:variant>
      <vt:variant>
        <vt:i4>2613</vt:i4>
      </vt:variant>
      <vt:variant>
        <vt:i4>0</vt:i4>
      </vt:variant>
      <vt:variant>
        <vt:i4>5</vt:i4>
      </vt:variant>
      <vt:variant>
        <vt:lpwstr/>
      </vt:variant>
      <vt:variant>
        <vt:lpwstr>_ENREF_406</vt:lpwstr>
      </vt:variant>
      <vt:variant>
        <vt:i4>3211304</vt:i4>
      </vt:variant>
      <vt:variant>
        <vt:i4>2595</vt:i4>
      </vt:variant>
      <vt:variant>
        <vt:i4>0</vt:i4>
      </vt:variant>
      <vt:variant>
        <vt:i4>5</vt:i4>
      </vt:variant>
      <vt:variant>
        <vt:lpwstr>http://www.fda.gov/Drugs/InformationOnDrugs/ApprovedDrugs/ucm520871.htm</vt:lpwstr>
      </vt:variant>
      <vt:variant>
        <vt:lpwstr/>
      </vt:variant>
      <vt:variant>
        <vt:i4>1703964</vt:i4>
      </vt:variant>
      <vt:variant>
        <vt:i4>2592</vt:i4>
      </vt:variant>
      <vt:variant>
        <vt:i4>0</vt:i4>
      </vt:variant>
      <vt:variant>
        <vt:i4>5</vt:i4>
      </vt:variant>
      <vt:variant>
        <vt:lpwstr>http://apps.who.int/classifications/icd10/browse/2016/en</vt:lpwstr>
      </vt:variant>
      <vt:variant>
        <vt:lpwstr/>
      </vt:variant>
      <vt:variant>
        <vt:i4>7733304</vt:i4>
      </vt:variant>
      <vt:variant>
        <vt:i4>2586</vt:i4>
      </vt:variant>
      <vt:variant>
        <vt:i4>0</vt:i4>
      </vt:variant>
      <vt:variant>
        <vt:i4>5</vt:i4>
      </vt:variant>
      <vt:variant>
        <vt:lpwstr/>
      </vt:variant>
      <vt:variant>
        <vt:lpwstr>_ENREF_235</vt:lpwstr>
      </vt:variant>
      <vt:variant>
        <vt:i4>4784139</vt:i4>
      </vt:variant>
      <vt:variant>
        <vt:i4>2580</vt:i4>
      </vt:variant>
      <vt:variant>
        <vt:i4>0</vt:i4>
      </vt:variant>
      <vt:variant>
        <vt:i4>5</vt:i4>
      </vt:variant>
      <vt:variant>
        <vt:lpwstr/>
      </vt:variant>
      <vt:variant>
        <vt:lpwstr>_ENREF_86</vt:lpwstr>
      </vt:variant>
      <vt:variant>
        <vt:i4>7340091</vt:i4>
      </vt:variant>
      <vt:variant>
        <vt:i4>2574</vt:i4>
      </vt:variant>
      <vt:variant>
        <vt:i4>0</vt:i4>
      </vt:variant>
      <vt:variant>
        <vt:i4>5</vt:i4>
      </vt:variant>
      <vt:variant>
        <vt:lpwstr/>
      </vt:variant>
      <vt:variant>
        <vt:lpwstr>_ENREF_405</vt:lpwstr>
      </vt:variant>
      <vt:variant>
        <vt:i4>4784139</vt:i4>
      </vt:variant>
      <vt:variant>
        <vt:i4>2571</vt:i4>
      </vt:variant>
      <vt:variant>
        <vt:i4>0</vt:i4>
      </vt:variant>
      <vt:variant>
        <vt:i4>5</vt:i4>
      </vt:variant>
      <vt:variant>
        <vt:lpwstr/>
      </vt:variant>
      <vt:variant>
        <vt:lpwstr>_ENREF_85</vt:lpwstr>
      </vt:variant>
      <vt:variant>
        <vt:i4>4784139</vt:i4>
      </vt:variant>
      <vt:variant>
        <vt:i4>2568</vt:i4>
      </vt:variant>
      <vt:variant>
        <vt:i4>0</vt:i4>
      </vt:variant>
      <vt:variant>
        <vt:i4>5</vt:i4>
      </vt:variant>
      <vt:variant>
        <vt:lpwstr/>
      </vt:variant>
      <vt:variant>
        <vt:lpwstr>_ENREF_84</vt:lpwstr>
      </vt:variant>
      <vt:variant>
        <vt:i4>7405627</vt:i4>
      </vt:variant>
      <vt:variant>
        <vt:i4>2560</vt:i4>
      </vt:variant>
      <vt:variant>
        <vt:i4>0</vt:i4>
      </vt:variant>
      <vt:variant>
        <vt:i4>5</vt:i4>
      </vt:variant>
      <vt:variant>
        <vt:lpwstr/>
      </vt:variant>
      <vt:variant>
        <vt:lpwstr>_ENREF_404</vt:lpwstr>
      </vt:variant>
      <vt:variant>
        <vt:i4>4390923</vt:i4>
      </vt:variant>
      <vt:variant>
        <vt:i4>2557</vt:i4>
      </vt:variant>
      <vt:variant>
        <vt:i4>0</vt:i4>
      </vt:variant>
      <vt:variant>
        <vt:i4>5</vt:i4>
      </vt:variant>
      <vt:variant>
        <vt:lpwstr/>
      </vt:variant>
      <vt:variant>
        <vt:lpwstr>_ENREF_22</vt:lpwstr>
      </vt:variant>
      <vt:variant>
        <vt:i4>7405627</vt:i4>
      </vt:variant>
      <vt:variant>
        <vt:i4>2549</vt:i4>
      </vt:variant>
      <vt:variant>
        <vt:i4>0</vt:i4>
      </vt:variant>
      <vt:variant>
        <vt:i4>5</vt:i4>
      </vt:variant>
      <vt:variant>
        <vt:lpwstr/>
      </vt:variant>
      <vt:variant>
        <vt:lpwstr>_ENREF_404</vt:lpwstr>
      </vt:variant>
      <vt:variant>
        <vt:i4>4390923</vt:i4>
      </vt:variant>
      <vt:variant>
        <vt:i4>2546</vt:i4>
      </vt:variant>
      <vt:variant>
        <vt:i4>0</vt:i4>
      </vt:variant>
      <vt:variant>
        <vt:i4>5</vt:i4>
      </vt:variant>
      <vt:variant>
        <vt:lpwstr/>
      </vt:variant>
      <vt:variant>
        <vt:lpwstr>_ENREF_22</vt:lpwstr>
      </vt:variant>
      <vt:variant>
        <vt:i4>7602235</vt:i4>
      </vt:variant>
      <vt:variant>
        <vt:i4>2538</vt:i4>
      </vt:variant>
      <vt:variant>
        <vt:i4>0</vt:i4>
      </vt:variant>
      <vt:variant>
        <vt:i4>5</vt:i4>
      </vt:variant>
      <vt:variant>
        <vt:lpwstr/>
      </vt:variant>
      <vt:variant>
        <vt:lpwstr>_ENREF_401</vt:lpwstr>
      </vt:variant>
      <vt:variant>
        <vt:i4>7602226</vt:i4>
      </vt:variant>
      <vt:variant>
        <vt:i4>2530</vt:i4>
      </vt:variant>
      <vt:variant>
        <vt:i4>0</vt:i4>
      </vt:variant>
      <vt:variant>
        <vt:i4>5</vt:i4>
      </vt:variant>
      <vt:variant>
        <vt:lpwstr/>
      </vt:variant>
      <vt:variant>
        <vt:lpwstr>_ENREF_396</vt:lpwstr>
      </vt:variant>
      <vt:variant>
        <vt:i4>7471154</vt:i4>
      </vt:variant>
      <vt:variant>
        <vt:i4>2522</vt:i4>
      </vt:variant>
      <vt:variant>
        <vt:i4>0</vt:i4>
      </vt:variant>
      <vt:variant>
        <vt:i4>5</vt:i4>
      </vt:variant>
      <vt:variant>
        <vt:lpwstr/>
      </vt:variant>
      <vt:variant>
        <vt:lpwstr>_ENREF_390</vt:lpwstr>
      </vt:variant>
      <vt:variant>
        <vt:i4>7536690</vt:i4>
      </vt:variant>
      <vt:variant>
        <vt:i4>2514</vt:i4>
      </vt:variant>
      <vt:variant>
        <vt:i4>0</vt:i4>
      </vt:variant>
      <vt:variant>
        <vt:i4>5</vt:i4>
      </vt:variant>
      <vt:variant>
        <vt:lpwstr/>
      </vt:variant>
      <vt:variant>
        <vt:lpwstr>_ENREF_391</vt:lpwstr>
      </vt:variant>
      <vt:variant>
        <vt:i4>7602227</vt:i4>
      </vt:variant>
      <vt:variant>
        <vt:i4>2508</vt:i4>
      </vt:variant>
      <vt:variant>
        <vt:i4>0</vt:i4>
      </vt:variant>
      <vt:variant>
        <vt:i4>5</vt:i4>
      </vt:variant>
      <vt:variant>
        <vt:lpwstr/>
      </vt:variant>
      <vt:variant>
        <vt:lpwstr>_ENREF_386</vt:lpwstr>
      </vt:variant>
      <vt:variant>
        <vt:i4>7798834</vt:i4>
      </vt:variant>
      <vt:variant>
        <vt:i4>2500</vt:i4>
      </vt:variant>
      <vt:variant>
        <vt:i4>0</vt:i4>
      </vt:variant>
      <vt:variant>
        <vt:i4>5</vt:i4>
      </vt:variant>
      <vt:variant>
        <vt:lpwstr/>
      </vt:variant>
      <vt:variant>
        <vt:lpwstr>_ENREF_395</vt:lpwstr>
      </vt:variant>
      <vt:variant>
        <vt:i4>7733298</vt:i4>
      </vt:variant>
      <vt:variant>
        <vt:i4>2494</vt:i4>
      </vt:variant>
      <vt:variant>
        <vt:i4>0</vt:i4>
      </vt:variant>
      <vt:variant>
        <vt:i4>5</vt:i4>
      </vt:variant>
      <vt:variant>
        <vt:lpwstr/>
      </vt:variant>
      <vt:variant>
        <vt:lpwstr>_ENREF_394</vt:lpwstr>
      </vt:variant>
      <vt:variant>
        <vt:i4>7405618</vt:i4>
      </vt:variant>
      <vt:variant>
        <vt:i4>2491</vt:i4>
      </vt:variant>
      <vt:variant>
        <vt:i4>0</vt:i4>
      </vt:variant>
      <vt:variant>
        <vt:i4>5</vt:i4>
      </vt:variant>
      <vt:variant>
        <vt:lpwstr/>
      </vt:variant>
      <vt:variant>
        <vt:lpwstr>_ENREF_393</vt:lpwstr>
      </vt:variant>
      <vt:variant>
        <vt:i4>7471154</vt:i4>
      </vt:variant>
      <vt:variant>
        <vt:i4>2483</vt:i4>
      </vt:variant>
      <vt:variant>
        <vt:i4>0</vt:i4>
      </vt:variant>
      <vt:variant>
        <vt:i4>5</vt:i4>
      </vt:variant>
      <vt:variant>
        <vt:lpwstr/>
      </vt:variant>
      <vt:variant>
        <vt:lpwstr>_ENREF_390</vt:lpwstr>
      </vt:variant>
      <vt:variant>
        <vt:i4>7602227</vt:i4>
      </vt:variant>
      <vt:variant>
        <vt:i4>2480</vt:i4>
      </vt:variant>
      <vt:variant>
        <vt:i4>0</vt:i4>
      </vt:variant>
      <vt:variant>
        <vt:i4>5</vt:i4>
      </vt:variant>
      <vt:variant>
        <vt:lpwstr/>
      </vt:variant>
      <vt:variant>
        <vt:lpwstr>_ENREF_386</vt:lpwstr>
      </vt:variant>
      <vt:variant>
        <vt:i4>7536690</vt:i4>
      </vt:variant>
      <vt:variant>
        <vt:i4>2472</vt:i4>
      </vt:variant>
      <vt:variant>
        <vt:i4>0</vt:i4>
      </vt:variant>
      <vt:variant>
        <vt:i4>5</vt:i4>
      </vt:variant>
      <vt:variant>
        <vt:lpwstr/>
      </vt:variant>
      <vt:variant>
        <vt:lpwstr>_ENREF_391</vt:lpwstr>
      </vt:variant>
      <vt:variant>
        <vt:i4>7471154</vt:i4>
      </vt:variant>
      <vt:variant>
        <vt:i4>2469</vt:i4>
      </vt:variant>
      <vt:variant>
        <vt:i4>0</vt:i4>
      </vt:variant>
      <vt:variant>
        <vt:i4>5</vt:i4>
      </vt:variant>
      <vt:variant>
        <vt:lpwstr/>
      </vt:variant>
      <vt:variant>
        <vt:lpwstr>_ENREF_390</vt:lpwstr>
      </vt:variant>
      <vt:variant>
        <vt:i4>7602227</vt:i4>
      </vt:variant>
      <vt:variant>
        <vt:i4>2461</vt:i4>
      </vt:variant>
      <vt:variant>
        <vt:i4>0</vt:i4>
      </vt:variant>
      <vt:variant>
        <vt:i4>5</vt:i4>
      </vt:variant>
      <vt:variant>
        <vt:lpwstr/>
      </vt:variant>
      <vt:variant>
        <vt:lpwstr>_ENREF_386</vt:lpwstr>
      </vt:variant>
      <vt:variant>
        <vt:i4>7798835</vt:i4>
      </vt:variant>
      <vt:variant>
        <vt:i4>2453</vt:i4>
      </vt:variant>
      <vt:variant>
        <vt:i4>0</vt:i4>
      </vt:variant>
      <vt:variant>
        <vt:i4>5</vt:i4>
      </vt:variant>
      <vt:variant>
        <vt:lpwstr/>
      </vt:variant>
      <vt:variant>
        <vt:lpwstr>_ENREF_385</vt:lpwstr>
      </vt:variant>
      <vt:variant>
        <vt:i4>7733299</vt:i4>
      </vt:variant>
      <vt:variant>
        <vt:i4>2450</vt:i4>
      </vt:variant>
      <vt:variant>
        <vt:i4>0</vt:i4>
      </vt:variant>
      <vt:variant>
        <vt:i4>5</vt:i4>
      </vt:variant>
      <vt:variant>
        <vt:lpwstr/>
      </vt:variant>
      <vt:variant>
        <vt:lpwstr>_ENREF_384</vt:lpwstr>
      </vt:variant>
      <vt:variant>
        <vt:i4>7405619</vt:i4>
      </vt:variant>
      <vt:variant>
        <vt:i4>2442</vt:i4>
      </vt:variant>
      <vt:variant>
        <vt:i4>0</vt:i4>
      </vt:variant>
      <vt:variant>
        <vt:i4>5</vt:i4>
      </vt:variant>
      <vt:variant>
        <vt:lpwstr/>
      </vt:variant>
      <vt:variant>
        <vt:lpwstr>_ENREF_383</vt:lpwstr>
      </vt:variant>
      <vt:variant>
        <vt:i4>7340083</vt:i4>
      </vt:variant>
      <vt:variant>
        <vt:i4>2439</vt:i4>
      </vt:variant>
      <vt:variant>
        <vt:i4>0</vt:i4>
      </vt:variant>
      <vt:variant>
        <vt:i4>5</vt:i4>
      </vt:variant>
      <vt:variant>
        <vt:lpwstr/>
      </vt:variant>
      <vt:variant>
        <vt:lpwstr>_ENREF_382</vt:lpwstr>
      </vt:variant>
      <vt:variant>
        <vt:i4>8060988</vt:i4>
      </vt:variant>
      <vt:variant>
        <vt:i4>2431</vt:i4>
      </vt:variant>
      <vt:variant>
        <vt:i4>0</vt:i4>
      </vt:variant>
      <vt:variant>
        <vt:i4>5</vt:i4>
      </vt:variant>
      <vt:variant>
        <vt:lpwstr/>
      </vt:variant>
      <vt:variant>
        <vt:lpwstr>_ENREF_379</vt:lpwstr>
      </vt:variant>
      <vt:variant>
        <vt:i4>7995452</vt:i4>
      </vt:variant>
      <vt:variant>
        <vt:i4>2423</vt:i4>
      </vt:variant>
      <vt:variant>
        <vt:i4>0</vt:i4>
      </vt:variant>
      <vt:variant>
        <vt:i4>5</vt:i4>
      </vt:variant>
      <vt:variant>
        <vt:lpwstr/>
      </vt:variant>
      <vt:variant>
        <vt:lpwstr>_ENREF_378</vt:lpwstr>
      </vt:variant>
      <vt:variant>
        <vt:i4>7667772</vt:i4>
      </vt:variant>
      <vt:variant>
        <vt:i4>2417</vt:i4>
      </vt:variant>
      <vt:variant>
        <vt:i4>0</vt:i4>
      </vt:variant>
      <vt:variant>
        <vt:i4>5</vt:i4>
      </vt:variant>
      <vt:variant>
        <vt:lpwstr/>
      </vt:variant>
      <vt:variant>
        <vt:lpwstr>_ENREF_377</vt:lpwstr>
      </vt:variant>
      <vt:variant>
        <vt:i4>7602236</vt:i4>
      </vt:variant>
      <vt:variant>
        <vt:i4>2409</vt:i4>
      </vt:variant>
      <vt:variant>
        <vt:i4>0</vt:i4>
      </vt:variant>
      <vt:variant>
        <vt:i4>5</vt:i4>
      </vt:variant>
      <vt:variant>
        <vt:lpwstr/>
      </vt:variant>
      <vt:variant>
        <vt:lpwstr>_ENREF_376</vt:lpwstr>
      </vt:variant>
      <vt:variant>
        <vt:i4>7798844</vt:i4>
      </vt:variant>
      <vt:variant>
        <vt:i4>2403</vt:i4>
      </vt:variant>
      <vt:variant>
        <vt:i4>0</vt:i4>
      </vt:variant>
      <vt:variant>
        <vt:i4>5</vt:i4>
      </vt:variant>
      <vt:variant>
        <vt:lpwstr/>
      </vt:variant>
      <vt:variant>
        <vt:lpwstr>_ENREF_375</vt:lpwstr>
      </vt:variant>
      <vt:variant>
        <vt:i4>7733308</vt:i4>
      </vt:variant>
      <vt:variant>
        <vt:i4>2397</vt:i4>
      </vt:variant>
      <vt:variant>
        <vt:i4>0</vt:i4>
      </vt:variant>
      <vt:variant>
        <vt:i4>5</vt:i4>
      </vt:variant>
      <vt:variant>
        <vt:lpwstr/>
      </vt:variant>
      <vt:variant>
        <vt:lpwstr>_ENREF_374</vt:lpwstr>
      </vt:variant>
      <vt:variant>
        <vt:i4>7405628</vt:i4>
      </vt:variant>
      <vt:variant>
        <vt:i4>2391</vt:i4>
      </vt:variant>
      <vt:variant>
        <vt:i4>0</vt:i4>
      </vt:variant>
      <vt:variant>
        <vt:i4>5</vt:i4>
      </vt:variant>
      <vt:variant>
        <vt:lpwstr/>
      </vt:variant>
      <vt:variant>
        <vt:lpwstr>_ENREF_373</vt:lpwstr>
      </vt:variant>
      <vt:variant>
        <vt:i4>7340092</vt:i4>
      </vt:variant>
      <vt:variant>
        <vt:i4>2383</vt:i4>
      </vt:variant>
      <vt:variant>
        <vt:i4>0</vt:i4>
      </vt:variant>
      <vt:variant>
        <vt:i4>5</vt:i4>
      </vt:variant>
      <vt:variant>
        <vt:lpwstr/>
      </vt:variant>
      <vt:variant>
        <vt:lpwstr>_ENREF_372</vt:lpwstr>
      </vt:variant>
      <vt:variant>
        <vt:i4>7536700</vt:i4>
      </vt:variant>
      <vt:variant>
        <vt:i4>2377</vt:i4>
      </vt:variant>
      <vt:variant>
        <vt:i4>0</vt:i4>
      </vt:variant>
      <vt:variant>
        <vt:i4>5</vt:i4>
      </vt:variant>
      <vt:variant>
        <vt:lpwstr/>
      </vt:variant>
      <vt:variant>
        <vt:lpwstr>_ENREF_371</vt:lpwstr>
      </vt:variant>
      <vt:variant>
        <vt:i4>7471164</vt:i4>
      </vt:variant>
      <vt:variant>
        <vt:i4>2369</vt:i4>
      </vt:variant>
      <vt:variant>
        <vt:i4>0</vt:i4>
      </vt:variant>
      <vt:variant>
        <vt:i4>5</vt:i4>
      </vt:variant>
      <vt:variant>
        <vt:lpwstr/>
      </vt:variant>
      <vt:variant>
        <vt:lpwstr>_ENREF_370</vt:lpwstr>
      </vt:variant>
      <vt:variant>
        <vt:i4>8060989</vt:i4>
      </vt:variant>
      <vt:variant>
        <vt:i4>2363</vt:i4>
      </vt:variant>
      <vt:variant>
        <vt:i4>0</vt:i4>
      </vt:variant>
      <vt:variant>
        <vt:i4>5</vt:i4>
      </vt:variant>
      <vt:variant>
        <vt:lpwstr/>
      </vt:variant>
      <vt:variant>
        <vt:lpwstr>_ENREF_369</vt:lpwstr>
      </vt:variant>
      <vt:variant>
        <vt:i4>7995453</vt:i4>
      </vt:variant>
      <vt:variant>
        <vt:i4>2355</vt:i4>
      </vt:variant>
      <vt:variant>
        <vt:i4>0</vt:i4>
      </vt:variant>
      <vt:variant>
        <vt:i4>5</vt:i4>
      </vt:variant>
      <vt:variant>
        <vt:lpwstr/>
      </vt:variant>
      <vt:variant>
        <vt:lpwstr>_ENREF_368</vt:lpwstr>
      </vt:variant>
      <vt:variant>
        <vt:i4>7667773</vt:i4>
      </vt:variant>
      <vt:variant>
        <vt:i4>2349</vt:i4>
      </vt:variant>
      <vt:variant>
        <vt:i4>0</vt:i4>
      </vt:variant>
      <vt:variant>
        <vt:i4>5</vt:i4>
      </vt:variant>
      <vt:variant>
        <vt:lpwstr/>
      </vt:variant>
      <vt:variant>
        <vt:lpwstr>_ENREF_367</vt:lpwstr>
      </vt:variant>
      <vt:variant>
        <vt:i4>7405629</vt:i4>
      </vt:variant>
      <vt:variant>
        <vt:i4>2341</vt:i4>
      </vt:variant>
      <vt:variant>
        <vt:i4>0</vt:i4>
      </vt:variant>
      <vt:variant>
        <vt:i4>5</vt:i4>
      </vt:variant>
      <vt:variant>
        <vt:lpwstr/>
      </vt:variant>
      <vt:variant>
        <vt:lpwstr>_ENREF_363</vt:lpwstr>
      </vt:variant>
      <vt:variant>
        <vt:i4>7405629</vt:i4>
      </vt:variant>
      <vt:variant>
        <vt:i4>2333</vt:i4>
      </vt:variant>
      <vt:variant>
        <vt:i4>0</vt:i4>
      </vt:variant>
      <vt:variant>
        <vt:i4>5</vt:i4>
      </vt:variant>
      <vt:variant>
        <vt:lpwstr/>
      </vt:variant>
      <vt:variant>
        <vt:lpwstr>_ENREF_363</vt:lpwstr>
      </vt:variant>
      <vt:variant>
        <vt:i4>7602237</vt:i4>
      </vt:variant>
      <vt:variant>
        <vt:i4>2325</vt:i4>
      </vt:variant>
      <vt:variant>
        <vt:i4>0</vt:i4>
      </vt:variant>
      <vt:variant>
        <vt:i4>5</vt:i4>
      </vt:variant>
      <vt:variant>
        <vt:lpwstr/>
      </vt:variant>
      <vt:variant>
        <vt:lpwstr>_ENREF_366</vt:lpwstr>
      </vt:variant>
      <vt:variant>
        <vt:i4>7798845</vt:i4>
      </vt:variant>
      <vt:variant>
        <vt:i4>2317</vt:i4>
      </vt:variant>
      <vt:variant>
        <vt:i4>0</vt:i4>
      </vt:variant>
      <vt:variant>
        <vt:i4>5</vt:i4>
      </vt:variant>
      <vt:variant>
        <vt:lpwstr/>
      </vt:variant>
      <vt:variant>
        <vt:lpwstr>_ENREF_365</vt:lpwstr>
      </vt:variant>
      <vt:variant>
        <vt:i4>7733309</vt:i4>
      </vt:variant>
      <vt:variant>
        <vt:i4>2314</vt:i4>
      </vt:variant>
      <vt:variant>
        <vt:i4>0</vt:i4>
      </vt:variant>
      <vt:variant>
        <vt:i4>5</vt:i4>
      </vt:variant>
      <vt:variant>
        <vt:lpwstr/>
      </vt:variant>
      <vt:variant>
        <vt:lpwstr>_ENREF_364</vt:lpwstr>
      </vt:variant>
      <vt:variant>
        <vt:i4>7405629</vt:i4>
      </vt:variant>
      <vt:variant>
        <vt:i4>2306</vt:i4>
      </vt:variant>
      <vt:variant>
        <vt:i4>0</vt:i4>
      </vt:variant>
      <vt:variant>
        <vt:i4>5</vt:i4>
      </vt:variant>
      <vt:variant>
        <vt:lpwstr/>
      </vt:variant>
      <vt:variant>
        <vt:lpwstr>_ENREF_363</vt:lpwstr>
      </vt:variant>
      <vt:variant>
        <vt:i4>7340093</vt:i4>
      </vt:variant>
      <vt:variant>
        <vt:i4>2298</vt:i4>
      </vt:variant>
      <vt:variant>
        <vt:i4>0</vt:i4>
      </vt:variant>
      <vt:variant>
        <vt:i4>5</vt:i4>
      </vt:variant>
      <vt:variant>
        <vt:lpwstr/>
      </vt:variant>
      <vt:variant>
        <vt:lpwstr>_ENREF_362</vt:lpwstr>
      </vt:variant>
      <vt:variant>
        <vt:i4>7536701</vt:i4>
      </vt:variant>
      <vt:variant>
        <vt:i4>2292</vt:i4>
      </vt:variant>
      <vt:variant>
        <vt:i4>0</vt:i4>
      </vt:variant>
      <vt:variant>
        <vt:i4>5</vt:i4>
      </vt:variant>
      <vt:variant>
        <vt:lpwstr/>
      </vt:variant>
      <vt:variant>
        <vt:lpwstr>_ENREF_361</vt:lpwstr>
      </vt:variant>
      <vt:variant>
        <vt:i4>7471165</vt:i4>
      </vt:variant>
      <vt:variant>
        <vt:i4>2286</vt:i4>
      </vt:variant>
      <vt:variant>
        <vt:i4>0</vt:i4>
      </vt:variant>
      <vt:variant>
        <vt:i4>5</vt:i4>
      </vt:variant>
      <vt:variant>
        <vt:lpwstr/>
      </vt:variant>
      <vt:variant>
        <vt:lpwstr>_ENREF_360</vt:lpwstr>
      </vt:variant>
      <vt:variant>
        <vt:i4>8060990</vt:i4>
      </vt:variant>
      <vt:variant>
        <vt:i4>2278</vt:i4>
      </vt:variant>
      <vt:variant>
        <vt:i4>0</vt:i4>
      </vt:variant>
      <vt:variant>
        <vt:i4>5</vt:i4>
      </vt:variant>
      <vt:variant>
        <vt:lpwstr/>
      </vt:variant>
      <vt:variant>
        <vt:lpwstr>_ENREF_359</vt:lpwstr>
      </vt:variant>
      <vt:variant>
        <vt:i4>8060990</vt:i4>
      </vt:variant>
      <vt:variant>
        <vt:i4>2272</vt:i4>
      </vt:variant>
      <vt:variant>
        <vt:i4>0</vt:i4>
      </vt:variant>
      <vt:variant>
        <vt:i4>5</vt:i4>
      </vt:variant>
      <vt:variant>
        <vt:lpwstr/>
      </vt:variant>
      <vt:variant>
        <vt:lpwstr>_ENREF_359</vt:lpwstr>
      </vt:variant>
      <vt:variant>
        <vt:i4>7995454</vt:i4>
      </vt:variant>
      <vt:variant>
        <vt:i4>2266</vt:i4>
      </vt:variant>
      <vt:variant>
        <vt:i4>0</vt:i4>
      </vt:variant>
      <vt:variant>
        <vt:i4>5</vt:i4>
      </vt:variant>
      <vt:variant>
        <vt:lpwstr/>
      </vt:variant>
      <vt:variant>
        <vt:lpwstr>_ENREF_358</vt:lpwstr>
      </vt:variant>
      <vt:variant>
        <vt:i4>7340094</vt:i4>
      </vt:variant>
      <vt:variant>
        <vt:i4>2260</vt:i4>
      </vt:variant>
      <vt:variant>
        <vt:i4>0</vt:i4>
      </vt:variant>
      <vt:variant>
        <vt:i4>5</vt:i4>
      </vt:variant>
      <vt:variant>
        <vt:lpwstr/>
      </vt:variant>
      <vt:variant>
        <vt:lpwstr>_ENREF_352</vt:lpwstr>
      </vt:variant>
      <vt:variant>
        <vt:i4>7667774</vt:i4>
      </vt:variant>
      <vt:variant>
        <vt:i4>2252</vt:i4>
      </vt:variant>
      <vt:variant>
        <vt:i4>0</vt:i4>
      </vt:variant>
      <vt:variant>
        <vt:i4>5</vt:i4>
      </vt:variant>
      <vt:variant>
        <vt:lpwstr/>
      </vt:variant>
      <vt:variant>
        <vt:lpwstr>_ENREF_357</vt:lpwstr>
      </vt:variant>
      <vt:variant>
        <vt:i4>7602238</vt:i4>
      </vt:variant>
      <vt:variant>
        <vt:i4>2246</vt:i4>
      </vt:variant>
      <vt:variant>
        <vt:i4>0</vt:i4>
      </vt:variant>
      <vt:variant>
        <vt:i4>5</vt:i4>
      </vt:variant>
      <vt:variant>
        <vt:lpwstr/>
      </vt:variant>
      <vt:variant>
        <vt:lpwstr>_ENREF_356</vt:lpwstr>
      </vt:variant>
      <vt:variant>
        <vt:i4>7602238</vt:i4>
      </vt:variant>
      <vt:variant>
        <vt:i4>2238</vt:i4>
      </vt:variant>
      <vt:variant>
        <vt:i4>0</vt:i4>
      </vt:variant>
      <vt:variant>
        <vt:i4>5</vt:i4>
      </vt:variant>
      <vt:variant>
        <vt:lpwstr/>
      </vt:variant>
      <vt:variant>
        <vt:lpwstr>_ENREF_356</vt:lpwstr>
      </vt:variant>
      <vt:variant>
        <vt:i4>7798846</vt:i4>
      </vt:variant>
      <vt:variant>
        <vt:i4>2230</vt:i4>
      </vt:variant>
      <vt:variant>
        <vt:i4>0</vt:i4>
      </vt:variant>
      <vt:variant>
        <vt:i4>5</vt:i4>
      </vt:variant>
      <vt:variant>
        <vt:lpwstr/>
      </vt:variant>
      <vt:variant>
        <vt:lpwstr>_ENREF_355</vt:lpwstr>
      </vt:variant>
      <vt:variant>
        <vt:i4>7733310</vt:i4>
      </vt:variant>
      <vt:variant>
        <vt:i4>2224</vt:i4>
      </vt:variant>
      <vt:variant>
        <vt:i4>0</vt:i4>
      </vt:variant>
      <vt:variant>
        <vt:i4>5</vt:i4>
      </vt:variant>
      <vt:variant>
        <vt:lpwstr/>
      </vt:variant>
      <vt:variant>
        <vt:lpwstr>_ENREF_354</vt:lpwstr>
      </vt:variant>
      <vt:variant>
        <vt:i4>7405630</vt:i4>
      </vt:variant>
      <vt:variant>
        <vt:i4>2218</vt:i4>
      </vt:variant>
      <vt:variant>
        <vt:i4>0</vt:i4>
      </vt:variant>
      <vt:variant>
        <vt:i4>5</vt:i4>
      </vt:variant>
      <vt:variant>
        <vt:lpwstr/>
      </vt:variant>
      <vt:variant>
        <vt:lpwstr>_ENREF_353</vt:lpwstr>
      </vt:variant>
      <vt:variant>
        <vt:i4>7340094</vt:i4>
      </vt:variant>
      <vt:variant>
        <vt:i4>2210</vt:i4>
      </vt:variant>
      <vt:variant>
        <vt:i4>0</vt:i4>
      </vt:variant>
      <vt:variant>
        <vt:i4>5</vt:i4>
      </vt:variant>
      <vt:variant>
        <vt:lpwstr/>
      </vt:variant>
      <vt:variant>
        <vt:lpwstr>_ENREF_352</vt:lpwstr>
      </vt:variant>
      <vt:variant>
        <vt:i4>7340094</vt:i4>
      </vt:variant>
      <vt:variant>
        <vt:i4>2202</vt:i4>
      </vt:variant>
      <vt:variant>
        <vt:i4>0</vt:i4>
      </vt:variant>
      <vt:variant>
        <vt:i4>5</vt:i4>
      </vt:variant>
      <vt:variant>
        <vt:lpwstr/>
      </vt:variant>
      <vt:variant>
        <vt:lpwstr>_ENREF_352</vt:lpwstr>
      </vt:variant>
      <vt:variant>
        <vt:i4>7536702</vt:i4>
      </vt:variant>
      <vt:variant>
        <vt:i4>2194</vt:i4>
      </vt:variant>
      <vt:variant>
        <vt:i4>0</vt:i4>
      </vt:variant>
      <vt:variant>
        <vt:i4>5</vt:i4>
      </vt:variant>
      <vt:variant>
        <vt:lpwstr/>
      </vt:variant>
      <vt:variant>
        <vt:lpwstr>_ENREF_351</vt:lpwstr>
      </vt:variant>
      <vt:variant>
        <vt:i4>7471166</vt:i4>
      </vt:variant>
      <vt:variant>
        <vt:i4>2188</vt:i4>
      </vt:variant>
      <vt:variant>
        <vt:i4>0</vt:i4>
      </vt:variant>
      <vt:variant>
        <vt:i4>5</vt:i4>
      </vt:variant>
      <vt:variant>
        <vt:lpwstr/>
      </vt:variant>
      <vt:variant>
        <vt:lpwstr>_ENREF_350</vt:lpwstr>
      </vt:variant>
      <vt:variant>
        <vt:i4>8060991</vt:i4>
      </vt:variant>
      <vt:variant>
        <vt:i4>2180</vt:i4>
      </vt:variant>
      <vt:variant>
        <vt:i4>0</vt:i4>
      </vt:variant>
      <vt:variant>
        <vt:i4>5</vt:i4>
      </vt:variant>
      <vt:variant>
        <vt:lpwstr/>
      </vt:variant>
      <vt:variant>
        <vt:lpwstr>_ENREF_349</vt:lpwstr>
      </vt:variant>
      <vt:variant>
        <vt:i4>7995455</vt:i4>
      </vt:variant>
      <vt:variant>
        <vt:i4>2174</vt:i4>
      </vt:variant>
      <vt:variant>
        <vt:i4>0</vt:i4>
      </vt:variant>
      <vt:variant>
        <vt:i4>5</vt:i4>
      </vt:variant>
      <vt:variant>
        <vt:lpwstr/>
      </vt:variant>
      <vt:variant>
        <vt:lpwstr>_ENREF_348</vt:lpwstr>
      </vt:variant>
      <vt:variant>
        <vt:i4>3014699</vt:i4>
      </vt:variant>
      <vt:variant>
        <vt:i4>2167</vt:i4>
      </vt:variant>
      <vt:variant>
        <vt:i4>0</vt:i4>
      </vt:variant>
      <vt:variant>
        <vt:i4>5</vt:i4>
      </vt:variant>
      <vt:variant>
        <vt:lpwstr>https://rosoncoweb.ru/standarts/RUSSCO/2018/2018-39.pdf</vt:lpwstr>
      </vt:variant>
      <vt:variant>
        <vt:lpwstr/>
      </vt:variant>
      <vt:variant>
        <vt:i4>3014698</vt:i4>
      </vt:variant>
      <vt:variant>
        <vt:i4>2164</vt:i4>
      </vt:variant>
      <vt:variant>
        <vt:i4>0</vt:i4>
      </vt:variant>
      <vt:variant>
        <vt:i4>5</vt:i4>
      </vt:variant>
      <vt:variant>
        <vt:lpwstr>https://rosoncoweb.ru/standarts/RUSSCO/2018/2018-38.pdf</vt:lpwstr>
      </vt:variant>
      <vt:variant>
        <vt:lpwstr/>
      </vt:variant>
      <vt:variant>
        <vt:i4>3014693</vt:i4>
      </vt:variant>
      <vt:variant>
        <vt:i4>2161</vt:i4>
      </vt:variant>
      <vt:variant>
        <vt:i4>0</vt:i4>
      </vt:variant>
      <vt:variant>
        <vt:i4>5</vt:i4>
      </vt:variant>
      <vt:variant>
        <vt:lpwstr>https://rosoncoweb.ru/standarts/RUSSCO/2018/2018-37.pdf</vt:lpwstr>
      </vt:variant>
      <vt:variant>
        <vt:lpwstr/>
      </vt:variant>
      <vt:variant>
        <vt:i4>3014692</vt:i4>
      </vt:variant>
      <vt:variant>
        <vt:i4>2158</vt:i4>
      </vt:variant>
      <vt:variant>
        <vt:i4>0</vt:i4>
      </vt:variant>
      <vt:variant>
        <vt:i4>5</vt:i4>
      </vt:variant>
      <vt:variant>
        <vt:lpwstr>https://rosoncoweb.ru/standarts/RUSSCO/2018/2018-36.pdf</vt:lpwstr>
      </vt:variant>
      <vt:variant>
        <vt:lpwstr/>
      </vt:variant>
      <vt:variant>
        <vt:i4>3014695</vt:i4>
      </vt:variant>
      <vt:variant>
        <vt:i4>2155</vt:i4>
      </vt:variant>
      <vt:variant>
        <vt:i4>0</vt:i4>
      </vt:variant>
      <vt:variant>
        <vt:i4>5</vt:i4>
      </vt:variant>
      <vt:variant>
        <vt:lpwstr>https://rosoncoweb.ru/standarts/RUSSCO/2018/2018-35.pdf</vt:lpwstr>
      </vt:variant>
      <vt:variant>
        <vt:lpwstr/>
      </vt:variant>
      <vt:variant>
        <vt:i4>7798847</vt:i4>
      </vt:variant>
      <vt:variant>
        <vt:i4>2151</vt:i4>
      </vt:variant>
      <vt:variant>
        <vt:i4>0</vt:i4>
      </vt:variant>
      <vt:variant>
        <vt:i4>5</vt:i4>
      </vt:variant>
      <vt:variant>
        <vt:lpwstr/>
      </vt:variant>
      <vt:variant>
        <vt:lpwstr>_ENREF_345</vt:lpwstr>
      </vt:variant>
      <vt:variant>
        <vt:i4>7340095</vt:i4>
      </vt:variant>
      <vt:variant>
        <vt:i4>2148</vt:i4>
      </vt:variant>
      <vt:variant>
        <vt:i4>0</vt:i4>
      </vt:variant>
      <vt:variant>
        <vt:i4>5</vt:i4>
      </vt:variant>
      <vt:variant>
        <vt:lpwstr/>
      </vt:variant>
      <vt:variant>
        <vt:lpwstr>_ENREF_342</vt:lpwstr>
      </vt:variant>
      <vt:variant>
        <vt:i4>7340095</vt:i4>
      </vt:variant>
      <vt:variant>
        <vt:i4>2140</vt:i4>
      </vt:variant>
      <vt:variant>
        <vt:i4>0</vt:i4>
      </vt:variant>
      <vt:variant>
        <vt:i4>5</vt:i4>
      </vt:variant>
      <vt:variant>
        <vt:lpwstr/>
      </vt:variant>
      <vt:variant>
        <vt:lpwstr>_ENREF_342</vt:lpwstr>
      </vt:variant>
      <vt:variant>
        <vt:i4>7536703</vt:i4>
      </vt:variant>
      <vt:variant>
        <vt:i4>2132</vt:i4>
      </vt:variant>
      <vt:variant>
        <vt:i4>0</vt:i4>
      </vt:variant>
      <vt:variant>
        <vt:i4>5</vt:i4>
      </vt:variant>
      <vt:variant>
        <vt:lpwstr/>
      </vt:variant>
      <vt:variant>
        <vt:lpwstr>_ENREF_341</vt:lpwstr>
      </vt:variant>
      <vt:variant>
        <vt:i4>7471167</vt:i4>
      </vt:variant>
      <vt:variant>
        <vt:i4>2129</vt:i4>
      </vt:variant>
      <vt:variant>
        <vt:i4>0</vt:i4>
      </vt:variant>
      <vt:variant>
        <vt:i4>5</vt:i4>
      </vt:variant>
      <vt:variant>
        <vt:lpwstr/>
      </vt:variant>
      <vt:variant>
        <vt:lpwstr>_ENREF_340</vt:lpwstr>
      </vt:variant>
      <vt:variant>
        <vt:i4>8060984</vt:i4>
      </vt:variant>
      <vt:variant>
        <vt:i4>2121</vt:i4>
      </vt:variant>
      <vt:variant>
        <vt:i4>0</vt:i4>
      </vt:variant>
      <vt:variant>
        <vt:i4>5</vt:i4>
      </vt:variant>
      <vt:variant>
        <vt:lpwstr/>
      </vt:variant>
      <vt:variant>
        <vt:lpwstr>_ENREF_339</vt:lpwstr>
      </vt:variant>
      <vt:variant>
        <vt:i4>7471155</vt:i4>
      </vt:variant>
      <vt:variant>
        <vt:i4>2118</vt:i4>
      </vt:variant>
      <vt:variant>
        <vt:i4>0</vt:i4>
      </vt:variant>
      <vt:variant>
        <vt:i4>5</vt:i4>
      </vt:variant>
      <vt:variant>
        <vt:lpwstr/>
      </vt:variant>
      <vt:variant>
        <vt:lpwstr>_ENREF_281</vt:lpwstr>
      </vt:variant>
      <vt:variant>
        <vt:i4>7798840</vt:i4>
      </vt:variant>
      <vt:variant>
        <vt:i4>2110</vt:i4>
      </vt:variant>
      <vt:variant>
        <vt:i4>0</vt:i4>
      </vt:variant>
      <vt:variant>
        <vt:i4>5</vt:i4>
      </vt:variant>
      <vt:variant>
        <vt:lpwstr/>
      </vt:variant>
      <vt:variant>
        <vt:lpwstr>_ENREF_335</vt:lpwstr>
      </vt:variant>
      <vt:variant>
        <vt:i4>7995448</vt:i4>
      </vt:variant>
      <vt:variant>
        <vt:i4>2102</vt:i4>
      </vt:variant>
      <vt:variant>
        <vt:i4>0</vt:i4>
      </vt:variant>
      <vt:variant>
        <vt:i4>5</vt:i4>
      </vt:variant>
      <vt:variant>
        <vt:lpwstr/>
      </vt:variant>
      <vt:variant>
        <vt:lpwstr>_ENREF_338</vt:lpwstr>
      </vt:variant>
      <vt:variant>
        <vt:i4>7667768</vt:i4>
      </vt:variant>
      <vt:variant>
        <vt:i4>2094</vt:i4>
      </vt:variant>
      <vt:variant>
        <vt:i4>0</vt:i4>
      </vt:variant>
      <vt:variant>
        <vt:i4>5</vt:i4>
      </vt:variant>
      <vt:variant>
        <vt:lpwstr/>
      </vt:variant>
      <vt:variant>
        <vt:lpwstr>_ENREF_337</vt:lpwstr>
      </vt:variant>
      <vt:variant>
        <vt:i4>7995448</vt:i4>
      </vt:variant>
      <vt:variant>
        <vt:i4>2086</vt:i4>
      </vt:variant>
      <vt:variant>
        <vt:i4>0</vt:i4>
      </vt:variant>
      <vt:variant>
        <vt:i4>5</vt:i4>
      </vt:variant>
      <vt:variant>
        <vt:lpwstr/>
      </vt:variant>
      <vt:variant>
        <vt:lpwstr>_ENREF_338</vt:lpwstr>
      </vt:variant>
      <vt:variant>
        <vt:i4>7667768</vt:i4>
      </vt:variant>
      <vt:variant>
        <vt:i4>2083</vt:i4>
      </vt:variant>
      <vt:variant>
        <vt:i4>0</vt:i4>
      </vt:variant>
      <vt:variant>
        <vt:i4>5</vt:i4>
      </vt:variant>
      <vt:variant>
        <vt:lpwstr/>
      </vt:variant>
      <vt:variant>
        <vt:lpwstr>_ENREF_337</vt:lpwstr>
      </vt:variant>
      <vt:variant>
        <vt:i4>7733304</vt:i4>
      </vt:variant>
      <vt:variant>
        <vt:i4>2075</vt:i4>
      </vt:variant>
      <vt:variant>
        <vt:i4>0</vt:i4>
      </vt:variant>
      <vt:variant>
        <vt:i4>5</vt:i4>
      </vt:variant>
      <vt:variant>
        <vt:lpwstr/>
      </vt:variant>
      <vt:variant>
        <vt:lpwstr>_ENREF_334</vt:lpwstr>
      </vt:variant>
      <vt:variant>
        <vt:i4>7798840</vt:i4>
      </vt:variant>
      <vt:variant>
        <vt:i4>2072</vt:i4>
      </vt:variant>
      <vt:variant>
        <vt:i4>0</vt:i4>
      </vt:variant>
      <vt:variant>
        <vt:i4>5</vt:i4>
      </vt:variant>
      <vt:variant>
        <vt:lpwstr/>
      </vt:variant>
      <vt:variant>
        <vt:lpwstr>_ENREF_234</vt:lpwstr>
      </vt:variant>
      <vt:variant>
        <vt:i4>7733304</vt:i4>
      </vt:variant>
      <vt:variant>
        <vt:i4>2064</vt:i4>
      </vt:variant>
      <vt:variant>
        <vt:i4>0</vt:i4>
      </vt:variant>
      <vt:variant>
        <vt:i4>5</vt:i4>
      </vt:variant>
      <vt:variant>
        <vt:lpwstr/>
      </vt:variant>
      <vt:variant>
        <vt:lpwstr>_ENREF_334</vt:lpwstr>
      </vt:variant>
      <vt:variant>
        <vt:i4>7798840</vt:i4>
      </vt:variant>
      <vt:variant>
        <vt:i4>2058</vt:i4>
      </vt:variant>
      <vt:variant>
        <vt:i4>0</vt:i4>
      </vt:variant>
      <vt:variant>
        <vt:i4>5</vt:i4>
      </vt:variant>
      <vt:variant>
        <vt:lpwstr/>
      </vt:variant>
      <vt:variant>
        <vt:lpwstr>_ENREF_234</vt:lpwstr>
      </vt:variant>
      <vt:variant>
        <vt:i4>7536696</vt:i4>
      </vt:variant>
      <vt:variant>
        <vt:i4>2052</vt:i4>
      </vt:variant>
      <vt:variant>
        <vt:i4>0</vt:i4>
      </vt:variant>
      <vt:variant>
        <vt:i4>5</vt:i4>
      </vt:variant>
      <vt:variant>
        <vt:lpwstr/>
      </vt:variant>
      <vt:variant>
        <vt:lpwstr>_ENREF_331</vt:lpwstr>
      </vt:variant>
      <vt:variant>
        <vt:i4>7536696</vt:i4>
      </vt:variant>
      <vt:variant>
        <vt:i4>2044</vt:i4>
      </vt:variant>
      <vt:variant>
        <vt:i4>0</vt:i4>
      </vt:variant>
      <vt:variant>
        <vt:i4>5</vt:i4>
      </vt:variant>
      <vt:variant>
        <vt:lpwstr/>
      </vt:variant>
      <vt:variant>
        <vt:lpwstr>_ENREF_331</vt:lpwstr>
      </vt:variant>
      <vt:variant>
        <vt:i4>7667769</vt:i4>
      </vt:variant>
      <vt:variant>
        <vt:i4>2036</vt:i4>
      </vt:variant>
      <vt:variant>
        <vt:i4>0</vt:i4>
      </vt:variant>
      <vt:variant>
        <vt:i4>5</vt:i4>
      </vt:variant>
      <vt:variant>
        <vt:lpwstr/>
      </vt:variant>
      <vt:variant>
        <vt:lpwstr>_ENREF_327</vt:lpwstr>
      </vt:variant>
      <vt:variant>
        <vt:i4>7602233</vt:i4>
      </vt:variant>
      <vt:variant>
        <vt:i4>2028</vt:i4>
      </vt:variant>
      <vt:variant>
        <vt:i4>0</vt:i4>
      </vt:variant>
      <vt:variant>
        <vt:i4>5</vt:i4>
      </vt:variant>
      <vt:variant>
        <vt:lpwstr/>
      </vt:variant>
      <vt:variant>
        <vt:lpwstr>_ENREF_227</vt:lpwstr>
      </vt:variant>
      <vt:variant>
        <vt:i4>7733305</vt:i4>
      </vt:variant>
      <vt:variant>
        <vt:i4>2020</vt:i4>
      </vt:variant>
      <vt:variant>
        <vt:i4>0</vt:i4>
      </vt:variant>
      <vt:variant>
        <vt:i4>5</vt:i4>
      </vt:variant>
      <vt:variant>
        <vt:lpwstr/>
      </vt:variant>
      <vt:variant>
        <vt:lpwstr>_ENREF_324</vt:lpwstr>
      </vt:variant>
      <vt:variant>
        <vt:i4>7405625</vt:i4>
      </vt:variant>
      <vt:variant>
        <vt:i4>2012</vt:i4>
      </vt:variant>
      <vt:variant>
        <vt:i4>0</vt:i4>
      </vt:variant>
      <vt:variant>
        <vt:i4>5</vt:i4>
      </vt:variant>
      <vt:variant>
        <vt:lpwstr/>
      </vt:variant>
      <vt:variant>
        <vt:lpwstr>_ENREF_323</vt:lpwstr>
      </vt:variant>
      <vt:variant>
        <vt:i4>7340089</vt:i4>
      </vt:variant>
      <vt:variant>
        <vt:i4>2009</vt:i4>
      </vt:variant>
      <vt:variant>
        <vt:i4>0</vt:i4>
      </vt:variant>
      <vt:variant>
        <vt:i4>5</vt:i4>
      </vt:variant>
      <vt:variant>
        <vt:lpwstr/>
      </vt:variant>
      <vt:variant>
        <vt:lpwstr>_ENREF_322</vt:lpwstr>
      </vt:variant>
      <vt:variant>
        <vt:i4>7667770</vt:i4>
      </vt:variant>
      <vt:variant>
        <vt:i4>2001</vt:i4>
      </vt:variant>
      <vt:variant>
        <vt:i4>0</vt:i4>
      </vt:variant>
      <vt:variant>
        <vt:i4>5</vt:i4>
      </vt:variant>
      <vt:variant>
        <vt:lpwstr/>
      </vt:variant>
      <vt:variant>
        <vt:lpwstr>_ENREF_317</vt:lpwstr>
      </vt:variant>
      <vt:variant>
        <vt:i4>7340093</vt:i4>
      </vt:variant>
      <vt:variant>
        <vt:i4>1998</vt:i4>
      </vt:variant>
      <vt:variant>
        <vt:i4>0</vt:i4>
      </vt:variant>
      <vt:variant>
        <vt:i4>5</vt:i4>
      </vt:variant>
      <vt:variant>
        <vt:lpwstr/>
      </vt:variant>
      <vt:variant>
        <vt:lpwstr>_ENREF_263</vt:lpwstr>
      </vt:variant>
      <vt:variant>
        <vt:i4>7667763</vt:i4>
      </vt:variant>
      <vt:variant>
        <vt:i4>1990</vt:i4>
      </vt:variant>
      <vt:variant>
        <vt:i4>0</vt:i4>
      </vt:variant>
      <vt:variant>
        <vt:i4>5</vt:i4>
      </vt:variant>
      <vt:variant>
        <vt:lpwstr/>
      </vt:variant>
      <vt:variant>
        <vt:lpwstr>_ENREF_286</vt:lpwstr>
      </vt:variant>
      <vt:variant>
        <vt:i4>7536697</vt:i4>
      </vt:variant>
      <vt:variant>
        <vt:i4>1982</vt:i4>
      </vt:variant>
      <vt:variant>
        <vt:i4>0</vt:i4>
      </vt:variant>
      <vt:variant>
        <vt:i4>5</vt:i4>
      </vt:variant>
      <vt:variant>
        <vt:lpwstr/>
      </vt:variant>
      <vt:variant>
        <vt:lpwstr>_ENREF_321</vt:lpwstr>
      </vt:variant>
      <vt:variant>
        <vt:i4>7471161</vt:i4>
      </vt:variant>
      <vt:variant>
        <vt:i4>1979</vt:i4>
      </vt:variant>
      <vt:variant>
        <vt:i4>0</vt:i4>
      </vt:variant>
      <vt:variant>
        <vt:i4>5</vt:i4>
      </vt:variant>
      <vt:variant>
        <vt:lpwstr/>
      </vt:variant>
      <vt:variant>
        <vt:lpwstr>_ENREF_320</vt:lpwstr>
      </vt:variant>
      <vt:variant>
        <vt:i4>7471161</vt:i4>
      </vt:variant>
      <vt:variant>
        <vt:i4>1971</vt:i4>
      </vt:variant>
      <vt:variant>
        <vt:i4>0</vt:i4>
      </vt:variant>
      <vt:variant>
        <vt:i4>5</vt:i4>
      </vt:variant>
      <vt:variant>
        <vt:lpwstr/>
      </vt:variant>
      <vt:variant>
        <vt:lpwstr>_ENREF_320</vt:lpwstr>
      </vt:variant>
      <vt:variant>
        <vt:i4>7471161</vt:i4>
      </vt:variant>
      <vt:variant>
        <vt:i4>1963</vt:i4>
      </vt:variant>
      <vt:variant>
        <vt:i4>0</vt:i4>
      </vt:variant>
      <vt:variant>
        <vt:i4>5</vt:i4>
      </vt:variant>
      <vt:variant>
        <vt:lpwstr/>
      </vt:variant>
      <vt:variant>
        <vt:lpwstr>_ENREF_320</vt:lpwstr>
      </vt:variant>
      <vt:variant>
        <vt:i4>7667770</vt:i4>
      </vt:variant>
      <vt:variant>
        <vt:i4>1960</vt:i4>
      </vt:variant>
      <vt:variant>
        <vt:i4>0</vt:i4>
      </vt:variant>
      <vt:variant>
        <vt:i4>5</vt:i4>
      </vt:variant>
      <vt:variant>
        <vt:lpwstr/>
      </vt:variant>
      <vt:variant>
        <vt:lpwstr>_ENREF_317</vt:lpwstr>
      </vt:variant>
      <vt:variant>
        <vt:i4>7340093</vt:i4>
      </vt:variant>
      <vt:variant>
        <vt:i4>1957</vt:i4>
      </vt:variant>
      <vt:variant>
        <vt:i4>0</vt:i4>
      </vt:variant>
      <vt:variant>
        <vt:i4>5</vt:i4>
      </vt:variant>
      <vt:variant>
        <vt:lpwstr/>
      </vt:variant>
      <vt:variant>
        <vt:lpwstr>_ENREF_263</vt:lpwstr>
      </vt:variant>
      <vt:variant>
        <vt:i4>7471154</vt:i4>
      </vt:variant>
      <vt:variant>
        <vt:i4>1949</vt:i4>
      </vt:variant>
      <vt:variant>
        <vt:i4>0</vt:i4>
      </vt:variant>
      <vt:variant>
        <vt:i4>5</vt:i4>
      </vt:variant>
      <vt:variant>
        <vt:lpwstr/>
      </vt:variant>
      <vt:variant>
        <vt:lpwstr>_ENREF_291</vt:lpwstr>
      </vt:variant>
      <vt:variant>
        <vt:i4>8060986</vt:i4>
      </vt:variant>
      <vt:variant>
        <vt:i4>1941</vt:i4>
      </vt:variant>
      <vt:variant>
        <vt:i4>0</vt:i4>
      </vt:variant>
      <vt:variant>
        <vt:i4>5</vt:i4>
      </vt:variant>
      <vt:variant>
        <vt:lpwstr/>
      </vt:variant>
      <vt:variant>
        <vt:lpwstr>_ENREF_319</vt:lpwstr>
      </vt:variant>
      <vt:variant>
        <vt:i4>7733299</vt:i4>
      </vt:variant>
      <vt:variant>
        <vt:i4>1938</vt:i4>
      </vt:variant>
      <vt:variant>
        <vt:i4>0</vt:i4>
      </vt:variant>
      <vt:variant>
        <vt:i4>5</vt:i4>
      </vt:variant>
      <vt:variant>
        <vt:lpwstr/>
      </vt:variant>
      <vt:variant>
        <vt:lpwstr>_ENREF_285</vt:lpwstr>
      </vt:variant>
      <vt:variant>
        <vt:i4>7995450</vt:i4>
      </vt:variant>
      <vt:variant>
        <vt:i4>1930</vt:i4>
      </vt:variant>
      <vt:variant>
        <vt:i4>0</vt:i4>
      </vt:variant>
      <vt:variant>
        <vt:i4>5</vt:i4>
      </vt:variant>
      <vt:variant>
        <vt:lpwstr/>
      </vt:variant>
      <vt:variant>
        <vt:lpwstr>_ENREF_318</vt:lpwstr>
      </vt:variant>
      <vt:variant>
        <vt:i4>7667770</vt:i4>
      </vt:variant>
      <vt:variant>
        <vt:i4>1924</vt:i4>
      </vt:variant>
      <vt:variant>
        <vt:i4>0</vt:i4>
      </vt:variant>
      <vt:variant>
        <vt:i4>5</vt:i4>
      </vt:variant>
      <vt:variant>
        <vt:lpwstr/>
      </vt:variant>
      <vt:variant>
        <vt:lpwstr>_ENREF_317</vt:lpwstr>
      </vt:variant>
      <vt:variant>
        <vt:i4>7602234</vt:i4>
      </vt:variant>
      <vt:variant>
        <vt:i4>1921</vt:i4>
      </vt:variant>
      <vt:variant>
        <vt:i4>0</vt:i4>
      </vt:variant>
      <vt:variant>
        <vt:i4>5</vt:i4>
      </vt:variant>
      <vt:variant>
        <vt:lpwstr/>
      </vt:variant>
      <vt:variant>
        <vt:lpwstr>_ENREF_316</vt:lpwstr>
      </vt:variant>
      <vt:variant>
        <vt:i4>7340093</vt:i4>
      </vt:variant>
      <vt:variant>
        <vt:i4>1918</vt:i4>
      </vt:variant>
      <vt:variant>
        <vt:i4>0</vt:i4>
      </vt:variant>
      <vt:variant>
        <vt:i4>5</vt:i4>
      </vt:variant>
      <vt:variant>
        <vt:lpwstr/>
      </vt:variant>
      <vt:variant>
        <vt:lpwstr>_ENREF_263</vt:lpwstr>
      </vt:variant>
      <vt:variant>
        <vt:i4>7471154</vt:i4>
      </vt:variant>
      <vt:variant>
        <vt:i4>1910</vt:i4>
      </vt:variant>
      <vt:variant>
        <vt:i4>0</vt:i4>
      </vt:variant>
      <vt:variant>
        <vt:i4>5</vt:i4>
      </vt:variant>
      <vt:variant>
        <vt:lpwstr/>
      </vt:variant>
      <vt:variant>
        <vt:lpwstr>_ENREF_291</vt:lpwstr>
      </vt:variant>
      <vt:variant>
        <vt:i4>7798842</vt:i4>
      </vt:variant>
      <vt:variant>
        <vt:i4>1902</vt:i4>
      </vt:variant>
      <vt:variant>
        <vt:i4>0</vt:i4>
      </vt:variant>
      <vt:variant>
        <vt:i4>5</vt:i4>
      </vt:variant>
      <vt:variant>
        <vt:lpwstr/>
      </vt:variant>
      <vt:variant>
        <vt:lpwstr>_ENREF_315</vt:lpwstr>
      </vt:variant>
      <vt:variant>
        <vt:i4>7733306</vt:i4>
      </vt:variant>
      <vt:variant>
        <vt:i4>1899</vt:i4>
      </vt:variant>
      <vt:variant>
        <vt:i4>0</vt:i4>
      </vt:variant>
      <vt:variant>
        <vt:i4>5</vt:i4>
      </vt:variant>
      <vt:variant>
        <vt:lpwstr/>
      </vt:variant>
      <vt:variant>
        <vt:lpwstr>_ENREF_314</vt:lpwstr>
      </vt:variant>
      <vt:variant>
        <vt:i4>7536698</vt:i4>
      </vt:variant>
      <vt:variant>
        <vt:i4>1891</vt:i4>
      </vt:variant>
      <vt:variant>
        <vt:i4>0</vt:i4>
      </vt:variant>
      <vt:variant>
        <vt:i4>5</vt:i4>
      </vt:variant>
      <vt:variant>
        <vt:lpwstr/>
      </vt:variant>
      <vt:variant>
        <vt:lpwstr>_ENREF_311</vt:lpwstr>
      </vt:variant>
      <vt:variant>
        <vt:i4>7733311</vt:i4>
      </vt:variant>
      <vt:variant>
        <vt:i4>1888</vt:i4>
      </vt:variant>
      <vt:variant>
        <vt:i4>0</vt:i4>
      </vt:variant>
      <vt:variant>
        <vt:i4>5</vt:i4>
      </vt:variant>
      <vt:variant>
        <vt:lpwstr/>
      </vt:variant>
      <vt:variant>
        <vt:lpwstr>_ENREF_146</vt:lpwstr>
      </vt:variant>
      <vt:variant>
        <vt:i4>7471162</vt:i4>
      </vt:variant>
      <vt:variant>
        <vt:i4>1880</vt:i4>
      </vt:variant>
      <vt:variant>
        <vt:i4>0</vt:i4>
      </vt:variant>
      <vt:variant>
        <vt:i4>5</vt:i4>
      </vt:variant>
      <vt:variant>
        <vt:lpwstr/>
      </vt:variant>
      <vt:variant>
        <vt:lpwstr>_ENREF_310</vt:lpwstr>
      </vt:variant>
      <vt:variant>
        <vt:i4>7667772</vt:i4>
      </vt:variant>
      <vt:variant>
        <vt:i4>1877</vt:i4>
      </vt:variant>
      <vt:variant>
        <vt:i4>0</vt:i4>
      </vt:variant>
      <vt:variant>
        <vt:i4>5</vt:i4>
      </vt:variant>
      <vt:variant>
        <vt:lpwstr/>
      </vt:variant>
      <vt:variant>
        <vt:lpwstr>_ENREF_276</vt:lpwstr>
      </vt:variant>
      <vt:variant>
        <vt:i4>7733308</vt:i4>
      </vt:variant>
      <vt:variant>
        <vt:i4>1874</vt:i4>
      </vt:variant>
      <vt:variant>
        <vt:i4>0</vt:i4>
      </vt:variant>
      <vt:variant>
        <vt:i4>5</vt:i4>
      </vt:variant>
      <vt:variant>
        <vt:lpwstr/>
      </vt:variant>
      <vt:variant>
        <vt:lpwstr>_ENREF_275</vt:lpwstr>
      </vt:variant>
      <vt:variant>
        <vt:i4>7733304</vt:i4>
      </vt:variant>
      <vt:variant>
        <vt:i4>1871</vt:i4>
      </vt:variant>
      <vt:variant>
        <vt:i4>0</vt:i4>
      </vt:variant>
      <vt:variant>
        <vt:i4>5</vt:i4>
      </vt:variant>
      <vt:variant>
        <vt:lpwstr/>
      </vt:variant>
      <vt:variant>
        <vt:lpwstr>_ENREF_136</vt:lpwstr>
      </vt:variant>
      <vt:variant>
        <vt:i4>7536698</vt:i4>
      </vt:variant>
      <vt:variant>
        <vt:i4>1863</vt:i4>
      </vt:variant>
      <vt:variant>
        <vt:i4>0</vt:i4>
      </vt:variant>
      <vt:variant>
        <vt:i4>5</vt:i4>
      </vt:variant>
      <vt:variant>
        <vt:lpwstr/>
      </vt:variant>
      <vt:variant>
        <vt:lpwstr>_ENREF_311</vt:lpwstr>
      </vt:variant>
      <vt:variant>
        <vt:i4>7471162</vt:i4>
      </vt:variant>
      <vt:variant>
        <vt:i4>1860</vt:i4>
      </vt:variant>
      <vt:variant>
        <vt:i4>0</vt:i4>
      </vt:variant>
      <vt:variant>
        <vt:i4>5</vt:i4>
      </vt:variant>
      <vt:variant>
        <vt:lpwstr/>
      </vt:variant>
      <vt:variant>
        <vt:lpwstr>_ENREF_310</vt:lpwstr>
      </vt:variant>
      <vt:variant>
        <vt:i4>8060987</vt:i4>
      </vt:variant>
      <vt:variant>
        <vt:i4>1852</vt:i4>
      </vt:variant>
      <vt:variant>
        <vt:i4>0</vt:i4>
      </vt:variant>
      <vt:variant>
        <vt:i4>5</vt:i4>
      </vt:variant>
      <vt:variant>
        <vt:lpwstr/>
      </vt:variant>
      <vt:variant>
        <vt:lpwstr>_ENREF_309</vt:lpwstr>
      </vt:variant>
      <vt:variant>
        <vt:i4>7995451</vt:i4>
      </vt:variant>
      <vt:variant>
        <vt:i4>1849</vt:i4>
      </vt:variant>
      <vt:variant>
        <vt:i4>0</vt:i4>
      </vt:variant>
      <vt:variant>
        <vt:i4>5</vt:i4>
      </vt:variant>
      <vt:variant>
        <vt:lpwstr/>
      </vt:variant>
      <vt:variant>
        <vt:lpwstr>_ENREF_308</vt:lpwstr>
      </vt:variant>
      <vt:variant>
        <vt:i4>7667772</vt:i4>
      </vt:variant>
      <vt:variant>
        <vt:i4>1841</vt:i4>
      </vt:variant>
      <vt:variant>
        <vt:i4>0</vt:i4>
      </vt:variant>
      <vt:variant>
        <vt:i4>5</vt:i4>
      </vt:variant>
      <vt:variant>
        <vt:lpwstr/>
      </vt:variant>
      <vt:variant>
        <vt:lpwstr>_ENREF_276</vt:lpwstr>
      </vt:variant>
      <vt:variant>
        <vt:i4>7733308</vt:i4>
      </vt:variant>
      <vt:variant>
        <vt:i4>1838</vt:i4>
      </vt:variant>
      <vt:variant>
        <vt:i4>0</vt:i4>
      </vt:variant>
      <vt:variant>
        <vt:i4>5</vt:i4>
      </vt:variant>
      <vt:variant>
        <vt:lpwstr/>
      </vt:variant>
      <vt:variant>
        <vt:lpwstr>_ENREF_275</vt:lpwstr>
      </vt:variant>
      <vt:variant>
        <vt:i4>7667771</vt:i4>
      </vt:variant>
      <vt:variant>
        <vt:i4>1830</vt:i4>
      </vt:variant>
      <vt:variant>
        <vt:i4>0</vt:i4>
      </vt:variant>
      <vt:variant>
        <vt:i4>5</vt:i4>
      </vt:variant>
      <vt:variant>
        <vt:lpwstr/>
      </vt:variant>
      <vt:variant>
        <vt:lpwstr>_ENREF_307</vt:lpwstr>
      </vt:variant>
      <vt:variant>
        <vt:i4>7602226</vt:i4>
      </vt:variant>
      <vt:variant>
        <vt:i4>1827</vt:i4>
      </vt:variant>
      <vt:variant>
        <vt:i4>0</vt:i4>
      </vt:variant>
      <vt:variant>
        <vt:i4>5</vt:i4>
      </vt:variant>
      <vt:variant>
        <vt:lpwstr/>
      </vt:variant>
      <vt:variant>
        <vt:lpwstr>_ENREF_297</vt:lpwstr>
      </vt:variant>
      <vt:variant>
        <vt:i4>7667762</vt:i4>
      </vt:variant>
      <vt:variant>
        <vt:i4>1824</vt:i4>
      </vt:variant>
      <vt:variant>
        <vt:i4>0</vt:i4>
      </vt:variant>
      <vt:variant>
        <vt:i4>5</vt:i4>
      </vt:variant>
      <vt:variant>
        <vt:lpwstr/>
      </vt:variant>
      <vt:variant>
        <vt:lpwstr>_ENREF_296</vt:lpwstr>
      </vt:variant>
      <vt:variant>
        <vt:i4>7602235</vt:i4>
      </vt:variant>
      <vt:variant>
        <vt:i4>1816</vt:i4>
      </vt:variant>
      <vt:variant>
        <vt:i4>0</vt:i4>
      </vt:variant>
      <vt:variant>
        <vt:i4>5</vt:i4>
      </vt:variant>
      <vt:variant>
        <vt:lpwstr/>
      </vt:variant>
      <vt:variant>
        <vt:lpwstr>_ENREF_306</vt:lpwstr>
      </vt:variant>
      <vt:variant>
        <vt:i4>7995442</vt:i4>
      </vt:variant>
      <vt:variant>
        <vt:i4>1813</vt:i4>
      </vt:variant>
      <vt:variant>
        <vt:i4>0</vt:i4>
      </vt:variant>
      <vt:variant>
        <vt:i4>5</vt:i4>
      </vt:variant>
      <vt:variant>
        <vt:lpwstr/>
      </vt:variant>
      <vt:variant>
        <vt:lpwstr>_ENREF_299</vt:lpwstr>
      </vt:variant>
      <vt:variant>
        <vt:i4>8060978</vt:i4>
      </vt:variant>
      <vt:variant>
        <vt:i4>1810</vt:i4>
      </vt:variant>
      <vt:variant>
        <vt:i4>0</vt:i4>
      </vt:variant>
      <vt:variant>
        <vt:i4>5</vt:i4>
      </vt:variant>
      <vt:variant>
        <vt:lpwstr/>
      </vt:variant>
      <vt:variant>
        <vt:lpwstr>_ENREF_298</vt:lpwstr>
      </vt:variant>
      <vt:variant>
        <vt:i4>7405627</vt:i4>
      </vt:variant>
      <vt:variant>
        <vt:i4>1802</vt:i4>
      </vt:variant>
      <vt:variant>
        <vt:i4>0</vt:i4>
      </vt:variant>
      <vt:variant>
        <vt:i4>5</vt:i4>
      </vt:variant>
      <vt:variant>
        <vt:lpwstr/>
      </vt:variant>
      <vt:variant>
        <vt:lpwstr>_ENREF_303</vt:lpwstr>
      </vt:variant>
      <vt:variant>
        <vt:i4>7340091</vt:i4>
      </vt:variant>
      <vt:variant>
        <vt:i4>1794</vt:i4>
      </vt:variant>
      <vt:variant>
        <vt:i4>0</vt:i4>
      </vt:variant>
      <vt:variant>
        <vt:i4>5</vt:i4>
      </vt:variant>
      <vt:variant>
        <vt:lpwstr/>
      </vt:variant>
      <vt:variant>
        <vt:lpwstr>_ENREF_302</vt:lpwstr>
      </vt:variant>
      <vt:variant>
        <vt:i4>7733298</vt:i4>
      </vt:variant>
      <vt:variant>
        <vt:i4>1791</vt:i4>
      </vt:variant>
      <vt:variant>
        <vt:i4>0</vt:i4>
      </vt:variant>
      <vt:variant>
        <vt:i4>5</vt:i4>
      </vt:variant>
      <vt:variant>
        <vt:lpwstr/>
      </vt:variant>
      <vt:variant>
        <vt:lpwstr>_ENREF_295</vt:lpwstr>
      </vt:variant>
      <vt:variant>
        <vt:i4>7798834</vt:i4>
      </vt:variant>
      <vt:variant>
        <vt:i4>1783</vt:i4>
      </vt:variant>
      <vt:variant>
        <vt:i4>0</vt:i4>
      </vt:variant>
      <vt:variant>
        <vt:i4>5</vt:i4>
      </vt:variant>
      <vt:variant>
        <vt:lpwstr/>
      </vt:variant>
      <vt:variant>
        <vt:lpwstr>_ENREF_294</vt:lpwstr>
      </vt:variant>
      <vt:variant>
        <vt:i4>7536699</vt:i4>
      </vt:variant>
      <vt:variant>
        <vt:i4>1775</vt:i4>
      </vt:variant>
      <vt:variant>
        <vt:i4>0</vt:i4>
      </vt:variant>
      <vt:variant>
        <vt:i4>5</vt:i4>
      </vt:variant>
      <vt:variant>
        <vt:lpwstr/>
      </vt:variant>
      <vt:variant>
        <vt:lpwstr>_ENREF_301</vt:lpwstr>
      </vt:variant>
      <vt:variant>
        <vt:i4>7471163</vt:i4>
      </vt:variant>
      <vt:variant>
        <vt:i4>1772</vt:i4>
      </vt:variant>
      <vt:variant>
        <vt:i4>0</vt:i4>
      </vt:variant>
      <vt:variant>
        <vt:i4>5</vt:i4>
      </vt:variant>
      <vt:variant>
        <vt:lpwstr/>
      </vt:variant>
      <vt:variant>
        <vt:lpwstr>_ENREF_300</vt:lpwstr>
      </vt:variant>
      <vt:variant>
        <vt:i4>7471154</vt:i4>
      </vt:variant>
      <vt:variant>
        <vt:i4>1769</vt:i4>
      </vt:variant>
      <vt:variant>
        <vt:i4>0</vt:i4>
      </vt:variant>
      <vt:variant>
        <vt:i4>5</vt:i4>
      </vt:variant>
      <vt:variant>
        <vt:lpwstr/>
      </vt:variant>
      <vt:variant>
        <vt:lpwstr>_ENREF_291</vt:lpwstr>
      </vt:variant>
      <vt:variant>
        <vt:i4>7405628</vt:i4>
      </vt:variant>
      <vt:variant>
        <vt:i4>1766</vt:i4>
      </vt:variant>
      <vt:variant>
        <vt:i4>0</vt:i4>
      </vt:variant>
      <vt:variant>
        <vt:i4>5</vt:i4>
      </vt:variant>
      <vt:variant>
        <vt:lpwstr/>
      </vt:variant>
      <vt:variant>
        <vt:lpwstr>_ENREF_272</vt:lpwstr>
      </vt:variant>
      <vt:variant>
        <vt:i4>7536697</vt:i4>
      </vt:variant>
      <vt:variant>
        <vt:i4>1763</vt:i4>
      </vt:variant>
      <vt:variant>
        <vt:i4>0</vt:i4>
      </vt:variant>
      <vt:variant>
        <vt:i4>5</vt:i4>
      </vt:variant>
      <vt:variant>
        <vt:lpwstr/>
      </vt:variant>
      <vt:variant>
        <vt:lpwstr>_ENREF_123</vt:lpwstr>
      </vt:variant>
      <vt:variant>
        <vt:i4>7471154</vt:i4>
      </vt:variant>
      <vt:variant>
        <vt:i4>1755</vt:i4>
      </vt:variant>
      <vt:variant>
        <vt:i4>0</vt:i4>
      </vt:variant>
      <vt:variant>
        <vt:i4>5</vt:i4>
      </vt:variant>
      <vt:variant>
        <vt:lpwstr/>
      </vt:variant>
      <vt:variant>
        <vt:lpwstr>_ENREF_291</vt:lpwstr>
      </vt:variant>
      <vt:variant>
        <vt:i4>7667763</vt:i4>
      </vt:variant>
      <vt:variant>
        <vt:i4>1747</vt:i4>
      </vt:variant>
      <vt:variant>
        <vt:i4>0</vt:i4>
      </vt:variant>
      <vt:variant>
        <vt:i4>5</vt:i4>
      </vt:variant>
      <vt:variant>
        <vt:lpwstr/>
      </vt:variant>
      <vt:variant>
        <vt:lpwstr>_ENREF_286</vt:lpwstr>
      </vt:variant>
      <vt:variant>
        <vt:i4>7733299</vt:i4>
      </vt:variant>
      <vt:variant>
        <vt:i4>1739</vt:i4>
      </vt:variant>
      <vt:variant>
        <vt:i4>0</vt:i4>
      </vt:variant>
      <vt:variant>
        <vt:i4>5</vt:i4>
      </vt:variant>
      <vt:variant>
        <vt:lpwstr/>
      </vt:variant>
      <vt:variant>
        <vt:lpwstr>_ENREF_285</vt:lpwstr>
      </vt:variant>
      <vt:variant>
        <vt:i4>7798835</vt:i4>
      </vt:variant>
      <vt:variant>
        <vt:i4>1731</vt:i4>
      </vt:variant>
      <vt:variant>
        <vt:i4>0</vt:i4>
      </vt:variant>
      <vt:variant>
        <vt:i4>5</vt:i4>
      </vt:variant>
      <vt:variant>
        <vt:lpwstr/>
      </vt:variant>
      <vt:variant>
        <vt:lpwstr>_ENREF_284</vt:lpwstr>
      </vt:variant>
      <vt:variant>
        <vt:i4>7340083</vt:i4>
      </vt:variant>
      <vt:variant>
        <vt:i4>1728</vt:i4>
      </vt:variant>
      <vt:variant>
        <vt:i4>0</vt:i4>
      </vt:variant>
      <vt:variant>
        <vt:i4>5</vt:i4>
      </vt:variant>
      <vt:variant>
        <vt:lpwstr/>
      </vt:variant>
      <vt:variant>
        <vt:lpwstr>_ENREF_283</vt:lpwstr>
      </vt:variant>
      <vt:variant>
        <vt:i4>7733305</vt:i4>
      </vt:variant>
      <vt:variant>
        <vt:i4>1720</vt:i4>
      </vt:variant>
      <vt:variant>
        <vt:i4>0</vt:i4>
      </vt:variant>
      <vt:variant>
        <vt:i4>5</vt:i4>
      </vt:variant>
      <vt:variant>
        <vt:lpwstr/>
      </vt:variant>
      <vt:variant>
        <vt:lpwstr>_ENREF_126</vt:lpwstr>
      </vt:variant>
      <vt:variant>
        <vt:i4>7405619</vt:i4>
      </vt:variant>
      <vt:variant>
        <vt:i4>1714</vt:i4>
      </vt:variant>
      <vt:variant>
        <vt:i4>0</vt:i4>
      </vt:variant>
      <vt:variant>
        <vt:i4>5</vt:i4>
      </vt:variant>
      <vt:variant>
        <vt:lpwstr/>
      </vt:variant>
      <vt:variant>
        <vt:lpwstr>_ENREF_282</vt:lpwstr>
      </vt:variant>
      <vt:variant>
        <vt:i4>7471155</vt:i4>
      </vt:variant>
      <vt:variant>
        <vt:i4>1711</vt:i4>
      </vt:variant>
      <vt:variant>
        <vt:i4>0</vt:i4>
      </vt:variant>
      <vt:variant>
        <vt:i4>5</vt:i4>
      </vt:variant>
      <vt:variant>
        <vt:lpwstr/>
      </vt:variant>
      <vt:variant>
        <vt:lpwstr>_ENREF_281</vt:lpwstr>
      </vt:variant>
      <vt:variant>
        <vt:i4>8060989</vt:i4>
      </vt:variant>
      <vt:variant>
        <vt:i4>1708</vt:i4>
      </vt:variant>
      <vt:variant>
        <vt:i4>0</vt:i4>
      </vt:variant>
      <vt:variant>
        <vt:i4>5</vt:i4>
      </vt:variant>
      <vt:variant>
        <vt:lpwstr/>
      </vt:variant>
      <vt:variant>
        <vt:lpwstr>_ENREF_268</vt:lpwstr>
      </vt:variant>
      <vt:variant>
        <vt:i4>7798845</vt:i4>
      </vt:variant>
      <vt:variant>
        <vt:i4>1705</vt:i4>
      </vt:variant>
      <vt:variant>
        <vt:i4>0</vt:i4>
      </vt:variant>
      <vt:variant>
        <vt:i4>5</vt:i4>
      </vt:variant>
      <vt:variant>
        <vt:lpwstr/>
      </vt:variant>
      <vt:variant>
        <vt:lpwstr>_ENREF_264</vt:lpwstr>
      </vt:variant>
      <vt:variant>
        <vt:i4>7733309</vt:i4>
      </vt:variant>
      <vt:variant>
        <vt:i4>1697</vt:i4>
      </vt:variant>
      <vt:variant>
        <vt:i4>0</vt:i4>
      </vt:variant>
      <vt:variant>
        <vt:i4>5</vt:i4>
      </vt:variant>
      <vt:variant>
        <vt:lpwstr/>
      </vt:variant>
      <vt:variant>
        <vt:lpwstr>_ENREF_265</vt:lpwstr>
      </vt:variant>
      <vt:variant>
        <vt:i4>7340093</vt:i4>
      </vt:variant>
      <vt:variant>
        <vt:i4>1694</vt:i4>
      </vt:variant>
      <vt:variant>
        <vt:i4>0</vt:i4>
      </vt:variant>
      <vt:variant>
        <vt:i4>5</vt:i4>
      </vt:variant>
      <vt:variant>
        <vt:lpwstr/>
      </vt:variant>
      <vt:variant>
        <vt:lpwstr>_ENREF_263</vt:lpwstr>
      </vt:variant>
      <vt:variant>
        <vt:i4>7536691</vt:i4>
      </vt:variant>
      <vt:variant>
        <vt:i4>1686</vt:i4>
      </vt:variant>
      <vt:variant>
        <vt:i4>0</vt:i4>
      </vt:variant>
      <vt:variant>
        <vt:i4>5</vt:i4>
      </vt:variant>
      <vt:variant>
        <vt:lpwstr/>
      </vt:variant>
      <vt:variant>
        <vt:lpwstr>_ENREF_280</vt:lpwstr>
      </vt:variant>
      <vt:variant>
        <vt:i4>7995452</vt:i4>
      </vt:variant>
      <vt:variant>
        <vt:i4>1678</vt:i4>
      </vt:variant>
      <vt:variant>
        <vt:i4>0</vt:i4>
      </vt:variant>
      <vt:variant>
        <vt:i4>5</vt:i4>
      </vt:variant>
      <vt:variant>
        <vt:lpwstr/>
      </vt:variant>
      <vt:variant>
        <vt:lpwstr>_ENREF_279</vt:lpwstr>
      </vt:variant>
      <vt:variant>
        <vt:i4>7405629</vt:i4>
      </vt:variant>
      <vt:variant>
        <vt:i4>1672</vt:i4>
      </vt:variant>
      <vt:variant>
        <vt:i4>0</vt:i4>
      </vt:variant>
      <vt:variant>
        <vt:i4>5</vt:i4>
      </vt:variant>
      <vt:variant>
        <vt:lpwstr/>
      </vt:variant>
      <vt:variant>
        <vt:lpwstr>_ENREF_262</vt:lpwstr>
      </vt:variant>
      <vt:variant>
        <vt:i4>8060988</vt:i4>
      </vt:variant>
      <vt:variant>
        <vt:i4>1664</vt:i4>
      </vt:variant>
      <vt:variant>
        <vt:i4>0</vt:i4>
      </vt:variant>
      <vt:variant>
        <vt:i4>5</vt:i4>
      </vt:variant>
      <vt:variant>
        <vt:lpwstr/>
      </vt:variant>
      <vt:variant>
        <vt:lpwstr>_ENREF_278</vt:lpwstr>
      </vt:variant>
      <vt:variant>
        <vt:i4>7602236</vt:i4>
      </vt:variant>
      <vt:variant>
        <vt:i4>1656</vt:i4>
      </vt:variant>
      <vt:variant>
        <vt:i4>0</vt:i4>
      </vt:variant>
      <vt:variant>
        <vt:i4>5</vt:i4>
      </vt:variant>
      <vt:variant>
        <vt:lpwstr/>
      </vt:variant>
      <vt:variant>
        <vt:lpwstr>_ENREF_277</vt:lpwstr>
      </vt:variant>
      <vt:variant>
        <vt:i4>7405629</vt:i4>
      </vt:variant>
      <vt:variant>
        <vt:i4>1653</vt:i4>
      </vt:variant>
      <vt:variant>
        <vt:i4>0</vt:i4>
      </vt:variant>
      <vt:variant>
        <vt:i4>5</vt:i4>
      </vt:variant>
      <vt:variant>
        <vt:lpwstr/>
      </vt:variant>
      <vt:variant>
        <vt:lpwstr>_ENREF_262</vt:lpwstr>
      </vt:variant>
      <vt:variant>
        <vt:i4>7667772</vt:i4>
      </vt:variant>
      <vt:variant>
        <vt:i4>1643</vt:i4>
      </vt:variant>
      <vt:variant>
        <vt:i4>0</vt:i4>
      </vt:variant>
      <vt:variant>
        <vt:i4>5</vt:i4>
      </vt:variant>
      <vt:variant>
        <vt:lpwstr/>
      </vt:variant>
      <vt:variant>
        <vt:lpwstr>_ENREF_276</vt:lpwstr>
      </vt:variant>
      <vt:variant>
        <vt:i4>7733308</vt:i4>
      </vt:variant>
      <vt:variant>
        <vt:i4>1640</vt:i4>
      </vt:variant>
      <vt:variant>
        <vt:i4>0</vt:i4>
      </vt:variant>
      <vt:variant>
        <vt:i4>5</vt:i4>
      </vt:variant>
      <vt:variant>
        <vt:lpwstr/>
      </vt:variant>
      <vt:variant>
        <vt:lpwstr>_ENREF_275</vt:lpwstr>
      </vt:variant>
      <vt:variant>
        <vt:i4>7798841</vt:i4>
      </vt:variant>
      <vt:variant>
        <vt:i4>1637</vt:i4>
      </vt:variant>
      <vt:variant>
        <vt:i4>0</vt:i4>
      </vt:variant>
      <vt:variant>
        <vt:i4>5</vt:i4>
      </vt:variant>
      <vt:variant>
        <vt:lpwstr/>
      </vt:variant>
      <vt:variant>
        <vt:lpwstr>_ENREF_127</vt:lpwstr>
      </vt:variant>
      <vt:variant>
        <vt:i4>7798844</vt:i4>
      </vt:variant>
      <vt:variant>
        <vt:i4>1629</vt:i4>
      </vt:variant>
      <vt:variant>
        <vt:i4>0</vt:i4>
      </vt:variant>
      <vt:variant>
        <vt:i4>5</vt:i4>
      </vt:variant>
      <vt:variant>
        <vt:lpwstr/>
      </vt:variant>
      <vt:variant>
        <vt:lpwstr>_ENREF_274</vt:lpwstr>
      </vt:variant>
      <vt:variant>
        <vt:i4>7405628</vt:i4>
      </vt:variant>
      <vt:variant>
        <vt:i4>1626</vt:i4>
      </vt:variant>
      <vt:variant>
        <vt:i4>0</vt:i4>
      </vt:variant>
      <vt:variant>
        <vt:i4>5</vt:i4>
      </vt:variant>
      <vt:variant>
        <vt:lpwstr/>
      </vt:variant>
      <vt:variant>
        <vt:lpwstr>_ENREF_272</vt:lpwstr>
      </vt:variant>
      <vt:variant>
        <vt:i4>7536697</vt:i4>
      </vt:variant>
      <vt:variant>
        <vt:i4>1623</vt:i4>
      </vt:variant>
      <vt:variant>
        <vt:i4>0</vt:i4>
      </vt:variant>
      <vt:variant>
        <vt:i4>5</vt:i4>
      </vt:variant>
      <vt:variant>
        <vt:lpwstr/>
      </vt:variant>
      <vt:variant>
        <vt:lpwstr>_ENREF_123</vt:lpwstr>
      </vt:variant>
      <vt:variant>
        <vt:i4>7536701</vt:i4>
      </vt:variant>
      <vt:variant>
        <vt:i4>1615</vt:i4>
      </vt:variant>
      <vt:variant>
        <vt:i4>0</vt:i4>
      </vt:variant>
      <vt:variant>
        <vt:i4>5</vt:i4>
      </vt:variant>
      <vt:variant>
        <vt:lpwstr/>
      </vt:variant>
      <vt:variant>
        <vt:lpwstr>_ENREF_260</vt:lpwstr>
      </vt:variant>
      <vt:variant>
        <vt:i4>7995454</vt:i4>
      </vt:variant>
      <vt:variant>
        <vt:i4>1612</vt:i4>
      </vt:variant>
      <vt:variant>
        <vt:i4>0</vt:i4>
      </vt:variant>
      <vt:variant>
        <vt:i4>5</vt:i4>
      </vt:variant>
      <vt:variant>
        <vt:lpwstr/>
      </vt:variant>
      <vt:variant>
        <vt:lpwstr>_ENREF_259</vt:lpwstr>
      </vt:variant>
      <vt:variant>
        <vt:i4>7340092</vt:i4>
      </vt:variant>
      <vt:variant>
        <vt:i4>1604</vt:i4>
      </vt:variant>
      <vt:variant>
        <vt:i4>0</vt:i4>
      </vt:variant>
      <vt:variant>
        <vt:i4>5</vt:i4>
      </vt:variant>
      <vt:variant>
        <vt:lpwstr/>
      </vt:variant>
      <vt:variant>
        <vt:lpwstr>_ENREF_273</vt:lpwstr>
      </vt:variant>
      <vt:variant>
        <vt:i4>7405628</vt:i4>
      </vt:variant>
      <vt:variant>
        <vt:i4>1596</vt:i4>
      </vt:variant>
      <vt:variant>
        <vt:i4>0</vt:i4>
      </vt:variant>
      <vt:variant>
        <vt:i4>5</vt:i4>
      </vt:variant>
      <vt:variant>
        <vt:lpwstr/>
      </vt:variant>
      <vt:variant>
        <vt:lpwstr>_ENREF_272</vt:lpwstr>
      </vt:variant>
      <vt:variant>
        <vt:i4>7471164</vt:i4>
      </vt:variant>
      <vt:variant>
        <vt:i4>1593</vt:i4>
      </vt:variant>
      <vt:variant>
        <vt:i4>0</vt:i4>
      </vt:variant>
      <vt:variant>
        <vt:i4>5</vt:i4>
      </vt:variant>
      <vt:variant>
        <vt:lpwstr/>
      </vt:variant>
      <vt:variant>
        <vt:lpwstr>_ENREF_271</vt:lpwstr>
      </vt:variant>
      <vt:variant>
        <vt:i4>7471165</vt:i4>
      </vt:variant>
      <vt:variant>
        <vt:i4>1585</vt:i4>
      </vt:variant>
      <vt:variant>
        <vt:i4>0</vt:i4>
      </vt:variant>
      <vt:variant>
        <vt:i4>5</vt:i4>
      </vt:variant>
      <vt:variant>
        <vt:lpwstr/>
      </vt:variant>
      <vt:variant>
        <vt:lpwstr>_ENREF_261</vt:lpwstr>
      </vt:variant>
      <vt:variant>
        <vt:i4>7864377</vt:i4>
      </vt:variant>
      <vt:variant>
        <vt:i4>1577</vt:i4>
      </vt:variant>
      <vt:variant>
        <vt:i4>0</vt:i4>
      </vt:variant>
      <vt:variant>
        <vt:i4>5</vt:i4>
      </vt:variant>
      <vt:variant>
        <vt:lpwstr/>
      </vt:variant>
      <vt:variant>
        <vt:lpwstr>_ENREF_128</vt:lpwstr>
      </vt:variant>
      <vt:variant>
        <vt:i4>7798841</vt:i4>
      </vt:variant>
      <vt:variant>
        <vt:i4>1574</vt:i4>
      </vt:variant>
      <vt:variant>
        <vt:i4>0</vt:i4>
      </vt:variant>
      <vt:variant>
        <vt:i4>5</vt:i4>
      </vt:variant>
      <vt:variant>
        <vt:lpwstr/>
      </vt:variant>
      <vt:variant>
        <vt:lpwstr>_ENREF_127</vt:lpwstr>
      </vt:variant>
      <vt:variant>
        <vt:i4>7471165</vt:i4>
      </vt:variant>
      <vt:variant>
        <vt:i4>1566</vt:i4>
      </vt:variant>
      <vt:variant>
        <vt:i4>0</vt:i4>
      </vt:variant>
      <vt:variant>
        <vt:i4>5</vt:i4>
      </vt:variant>
      <vt:variant>
        <vt:lpwstr/>
      </vt:variant>
      <vt:variant>
        <vt:lpwstr>_ENREF_261</vt:lpwstr>
      </vt:variant>
      <vt:variant>
        <vt:i4>7864377</vt:i4>
      </vt:variant>
      <vt:variant>
        <vt:i4>1563</vt:i4>
      </vt:variant>
      <vt:variant>
        <vt:i4>0</vt:i4>
      </vt:variant>
      <vt:variant>
        <vt:i4>5</vt:i4>
      </vt:variant>
      <vt:variant>
        <vt:lpwstr/>
      </vt:variant>
      <vt:variant>
        <vt:lpwstr>_ENREF_128</vt:lpwstr>
      </vt:variant>
      <vt:variant>
        <vt:i4>7798841</vt:i4>
      </vt:variant>
      <vt:variant>
        <vt:i4>1560</vt:i4>
      </vt:variant>
      <vt:variant>
        <vt:i4>0</vt:i4>
      </vt:variant>
      <vt:variant>
        <vt:i4>5</vt:i4>
      </vt:variant>
      <vt:variant>
        <vt:lpwstr/>
      </vt:variant>
      <vt:variant>
        <vt:lpwstr>_ENREF_127</vt:lpwstr>
      </vt:variant>
      <vt:variant>
        <vt:i4>7536701</vt:i4>
      </vt:variant>
      <vt:variant>
        <vt:i4>1550</vt:i4>
      </vt:variant>
      <vt:variant>
        <vt:i4>0</vt:i4>
      </vt:variant>
      <vt:variant>
        <vt:i4>5</vt:i4>
      </vt:variant>
      <vt:variant>
        <vt:lpwstr/>
      </vt:variant>
      <vt:variant>
        <vt:lpwstr>_ENREF_260</vt:lpwstr>
      </vt:variant>
      <vt:variant>
        <vt:i4>7995454</vt:i4>
      </vt:variant>
      <vt:variant>
        <vt:i4>1547</vt:i4>
      </vt:variant>
      <vt:variant>
        <vt:i4>0</vt:i4>
      </vt:variant>
      <vt:variant>
        <vt:i4>5</vt:i4>
      </vt:variant>
      <vt:variant>
        <vt:lpwstr/>
      </vt:variant>
      <vt:variant>
        <vt:lpwstr>_ENREF_259</vt:lpwstr>
      </vt:variant>
      <vt:variant>
        <vt:i4>7602239</vt:i4>
      </vt:variant>
      <vt:variant>
        <vt:i4>1539</vt:i4>
      </vt:variant>
      <vt:variant>
        <vt:i4>0</vt:i4>
      </vt:variant>
      <vt:variant>
        <vt:i4>5</vt:i4>
      </vt:variant>
      <vt:variant>
        <vt:lpwstr/>
      </vt:variant>
      <vt:variant>
        <vt:lpwstr>_ENREF_144</vt:lpwstr>
      </vt:variant>
      <vt:variant>
        <vt:i4>7471167</vt:i4>
      </vt:variant>
      <vt:variant>
        <vt:i4>1536</vt:i4>
      </vt:variant>
      <vt:variant>
        <vt:i4>0</vt:i4>
      </vt:variant>
      <vt:variant>
        <vt:i4>5</vt:i4>
      </vt:variant>
      <vt:variant>
        <vt:lpwstr/>
      </vt:variant>
      <vt:variant>
        <vt:lpwstr>_ENREF_142</vt:lpwstr>
      </vt:variant>
      <vt:variant>
        <vt:i4>7340088</vt:i4>
      </vt:variant>
      <vt:variant>
        <vt:i4>1528</vt:i4>
      </vt:variant>
      <vt:variant>
        <vt:i4>0</vt:i4>
      </vt:variant>
      <vt:variant>
        <vt:i4>5</vt:i4>
      </vt:variant>
      <vt:variant>
        <vt:lpwstr/>
      </vt:variant>
      <vt:variant>
        <vt:lpwstr>_ENREF_130</vt:lpwstr>
      </vt:variant>
      <vt:variant>
        <vt:i4>7471161</vt:i4>
      </vt:variant>
      <vt:variant>
        <vt:i4>1520</vt:i4>
      </vt:variant>
      <vt:variant>
        <vt:i4>0</vt:i4>
      </vt:variant>
      <vt:variant>
        <vt:i4>5</vt:i4>
      </vt:variant>
      <vt:variant>
        <vt:lpwstr/>
      </vt:variant>
      <vt:variant>
        <vt:lpwstr>_ENREF_122</vt:lpwstr>
      </vt:variant>
      <vt:variant>
        <vt:i4>7405625</vt:i4>
      </vt:variant>
      <vt:variant>
        <vt:i4>1517</vt:i4>
      </vt:variant>
      <vt:variant>
        <vt:i4>0</vt:i4>
      </vt:variant>
      <vt:variant>
        <vt:i4>5</vt:i4>
      </vt:variant>
      <vt:variant>
        <vt:lpwstr/>
      </vt:variant>
      <vt:variant>
        <vt:lpwstr>_ENREF_121</vt:lpwstr>
      </vt:variant>
      <vt:variant>
        <vt:i4>4390923</vt:i4>
      </vt:variant>
      <vt:variant>
        <vt:i4>1514</vt:i4>
      </vt:variant>
      <vt:variant>
        <vt:i4>0</vt:i4>
      </vt:variant>
      <vt:variant>
        <vt:i4>5</vt:i4>
      </vt:variant>
      <vt:variant>
        <vt:lpwstr/>
      </vt:variant>
      <vt:variant>
        <vt:lpwstr>_ENREF_22</vt:lpwstr>
      </vt:variant>
      <vt:variant>
        <vt:i4>7340089</vt:i4>
      </vt:variant>
      <vt:variant>
        <vt:i4>1506</vt:i4>
      </vt:variant>
      <vt:variant>
        <vt:i4>0</vt:i4>
      </vt:variant>
      <vt:variant>
        <vt:i4>5</vt:i4>
      </vt:variant>
      <vt:variant>
        <vt:lpwstr/>
      </vt:variant>
      <vt:variant>
        <vt:lpwstr>_ENREF_120</vt:lpwstr>
      </vt:variant>
      <vt:variant>
        <vt:i4>4390923</vt:i4>
      </vt:variant>
      <vt:variant>
        <vt:i4>1503</vt:i4>
      </vt:variant>
      <vt:variant>
        <vt:i4>0</vt:i4>
      </vt:variant>
      <vt:variant>
        <vt:i4>5</vt:i4>
      </vt:variant>
      <vt:variant>
        <vt:lpwstr/>
      </vt:variant>
      <vt:variant>
        <vt:lpwstr>_ENREF_22</vt:lpwstr>
      </vt:variant>
      <vt:variant>
        <vt:i4>8060990</vt:i4>
      </vt:variant>
      <vt:variant>
        <vt:i4>1495</vt:i4>
      </vt:variant>
      <vt:variant>
        <vt:i4>0</vt:i4>
      </vt:variant>
      <vt:variant>
        <vt:i4>5</vt:i4>
      </vt:variant>
      <vt:variant>
        <vt:lpwstr/>
      </vt:variant>
      <vt:variant>
        <vt:lpwstr>_ENREF_258</vt:lpwstr>
      </vt:variant>
      <vt:variant>
        <vt:i4>7602238</vt:i4>
      </vt:variant>
      <vt:variant>
        <vt:i4>1492</vt:i4>
      </vt:variant>
      <vt:variant>
        <vt:i4>0</vt:i4>
      </vt:variant>
      <vt:variant>
        <vt:i4>5</vt:i4>
      </vt:variant>
      <vt:variant>
        <vt:lpwstr/>
      </vt:variant>
      <vt:variant>
        <vt:lpwstr>_ENREF_257</vt:lpwstr>
      </vt:variant>
      <vt:variant>
        <vt:i4>7667774</vt:i4>
      </vt:variant>
      <vt:variant>
        <vt:i4>1484</vt:i4>
      </vt:variant>
      <vt:variant>
        <vt:i4>0</vt:i4>
      </vt:variant>
      <vt:variant>
        <vt:i4>5</vt:i4>
      </vt:variant>
      <vt:variant>
        <vt:lpwstr/>
      </vt:variant>
      <vt:variant>
        <vt:lpwstr>_ENREF_256</vt:lpwstr>
      </vt:variant>
      <vt:variant>
        <vt:i4>7471161</vt:i4>
      </vt:variant>
      <vt:variant>
        <vt:i4>1481</vt:i4>
      </vt:variant>
      <vt:variant>
        <vt:i4>0</vt:i4>
      </vt:variant>
      <vt:variant>
        <vt:i4>5</vt:i4>
      </vt:variant>
      <vt:variant>
        <vt:lpwstr/>
      </vt:variant>
      <vt:variant>
        <vt:lpwstr>_ENREF_221</vt:lpwstr>
      </vt:variant>
      <vt:variant>
        <vt:i4>7733310</vt:i4>
      </vt:variant>
      <vt:variant>
        <vt:i4>1473</vt:i4>
      </vt:variant>
      <vt:variant>
        <vt:i4>0</vt:i4>
      </vt:variant>
      <vt:variant>
        <vt:i4>5</vt:i4>
      </vt:variant>
      <vt:variant>
        <vt:lpwstr/>
      </vt:variant>
      <vt:variant>
        <vt:lpwstr>_ENREF_255</vt:lpwstr>
      </vt:variant>
      <vt:variant>
        <vt:i4>7798846</vt:i4>
      </vt:variant>
      <vt:variant>
        <vt:i4>1465</vt:i4>
      </vt:variant>
      <vt:variant>
        <vt:i4>0</vt:i4>
      </vt:variant>
      <vt:variant>
        <vt:i4>5</vt:i4>
      </vt:variant>
      <vt:variant>
        <vt:lpwstr/>
      </vt:variant>
      <vt:variant>
        <vt:lpwstr>_ENREF_254</vt:lpwstr>
      </vt:variant>
      <vt:variant>
        <vt:i4>7667775</vt:i4>
      </vt:variant>
      <vt:variant>
        <vt:i4>1457</vt:i4>
      </vt:variant>
      <vt:variant>
        <vt:i4>0</vt:i4>
      </vt:variant>
      <vt:variant>
        <vt:i4>5</vt:i4>
      </vt:variant>
      <vt:variant>
        <vt:lpwstr/>
      </vt:variant>
      <vt:variant>
        <vt:lpwstr>_ENREF_246</vt:lpwstr>
      </vt:variant>
      <vt:variant>
        <vt:i4>7733311</vt:i4>
      </vt:variant>
      <vt:variant>
        <vt:i4>1449</vt:i4>
      </vt:variant>
      <vt:variant>
        <vt:i4>0</vt:i4>
      </vt:variant>
      <vt:variant>
        <vt:i4>5</vt:i4>
      </vt:variant>
      <vt:variant>
        <vt:lpwstr/>
      </vt:variant>
      <vt:variant>
        <vt:lpwstr>_ENREF_245</vt:lpwstr>
      </vt:variant>
      <vt:variant>
        <vt:i4>7471167</vt:i4>
      </vt:variant>
      <vt:variant>
        <vt:i4>1446</vt:i4>
      </vt:variant>
      <vt:variant>
        <vt:i4>0</vt:i4>
      </vt:variant>
      <vt:variant>
        <vt:i4>5</vt:i4>
      </vt:variant>
      <vt:variant>
        <vt:lpwstr/>
      </vt:variant>
      <vt:variant>
        <vt:lpwstr>_ENREF_241</vt:lpwstr>
      </vt:variant>
      <vt:variant>
        <vt:i4>7602232</vt:i4>
      </vt:variant>
      <vt:variant>
        <vt:i4>1438</vt:i4>
      </vt:variant>
      <vt:variant>
        <vt:i4>0</vt:i4>
      </vt:variant>
      <vt:variant>
        <vt:i4>5</vt:i4>
      </vt:variant>
      <vt:variant>
        <vt:lpwstr/>
      </vt:variant>
      <vt:variant>
        <vt:lpwstr>_ENREF_237</vt:lpwstr>
      </vt:variant>
      <vt:variant>
        <vt:i4>7733305</vt:i4>
      </vt:variant>
      <vt:variant>
        <vt:i4>1435</vt:i4>
      </vt:variant>
      <vt:variant>
        <vt:i4>0</vt:i4>
      </vt:variant>
      <vt:variant>
        <vt:i4>5</vt:i4>
      </vt:variant>
      <vt:variant>
        <vt:lpwstr/>
      </vt:variant>
      <vt:variant>
        <vt:lpwstr>_ENREF_225</vt:lpwstr>
      </vt:variant>
      <vt:variant>
        <vt:i4>7798847</vt:i4>
      </vt:variant>
      <vt:variant>
        <vt:i4>1427</vt:i4>
      </vt:variant>
      <vt:variant>
        <vt:i4>0</vt:i4>
      </vt:variant>
      <vt:variant>
        <vt:i4>5</vt:i4>
      </vt:variant>
      <vt:variant>
        <vt:lpwstr/>
      </vt:variant>
      <vt:variant>
        <vt:lpwstr>_ENREF_244</vt:lpwstr>
      </vt:variant>
      <vt:variant>
        <vt:i4>7471167</vt:i4>
      </vt:variant>
      <vt:variant>
        <vt:i4>1421</vt:i4>
      </vt:variant>
      <vt:variant>
        <vt:i4>0</vt:i4>
      </vt:variant>
      <vt:variant>
        <vt:i4>5</vt:i4>
      </vt:variant>
      <vt:variant>
        <vt:lpwstr/>
      </vt:variant>
      <vt:variant>
        <vt:lpwstr>_ENREF_241</vt:lpwstr>
      </vt:variant>
      <vt:variant>
        <vt:i4>7667768</vt:i4>
      </vt:variant>
      <vt:variant>
        <vt:i4>1418</vt:i4>
      </vt:variant>
      <vt:variant>
        <vt:i4>0</vt:i4>
      </vt:variant>
      <vt:variant>
        <vt:i4>5</vt:i4>
      </vt:variant>
      <vt:variant>
        <vt:lpwstr/>
      </vt:variant>
      <vt:variant>
        <vt:lpwstr>_ENREF_236</vt:lpwstr>
      </vt:variant>
      <vt:variant>
        <vt:i4>7471167</vt:i4>
      </vt:variant>
      <vt:variant>
        <vt:i4>1410</vt:i4>
      </vt:variant>
      <vt:variant>
        <vt:i4>0</vt:i4>
      </vt:variant>
      <vt:variant>
        <vt:i4>5</vt:i4>
      </vt:variant>
      <vt:variant>
        <vt:lpwstr/>
      </vt:variant>
      <vt:variant>
        <vt:lpwstr>_ENREF_241</vt:lpwstr>
      </vt:variant>
      <vt:variant>
        <vt:i4>7667768</vt:i4>
      </vt:variant>
      <vt:variant>
        <vt:i4>1407</vt:i4>
      </vt:variant>
      <vt:variant>
        <vt:i4>0</vt:i4>
      </vt:variant>
      <vt:variant>
        <vt:i4>5</vt:i4>
      </vt:variant>
      <vt:variant>
        <vt:lpwstr/>
      </vt:variant>
      <vt:variant>
        <vt:lpwstr>_ENREF_236</vt:lpwstr>
      </vt:variant>
      <vt:variant>
        <vt:i4>7536703</vt:i4>
      </vt:variant>
      <vt:variant>
        <vt:i4>1399</vt:i4>
      </vt:variant>
      <vt:variant>
        <vt:i4>0</vt:i4>
      </vt:variant>
      <vt:variant>
        <vt:i4>5</vt:i4>
      </vt:variant>
      <vt:variant>
        <vt:lpwstr/>
      </vt:variant>
      <vt:variant>
        <vt:lpwstr>_ENREF_240</vt:lpwstr>
      </vt:variant>
      <vt:variant>
        <vt:i4>7995448</vt:i4>
      </vt:variant>
      <vt:variant>
        <vt:i4>1396</vt:i4>
      </vt:variant>
      <vt:variant>
        <vt:i4>0</vt:i4>
      </vt:variant>
      <vt:variant>
        <vt:i4>5</vt:i4>
      </vt:variant>
      <vt:variant>
        <vt:lpwstr/>
      </vt:variant>
      <vt:variant>
        <vt:lpwstr>_ENREF_239</vt:lpwstr>
      </vt:variant>
      <vt:variant>
        <vt:i4>7667768</vt:i4>
      </vt:variant>
      <vt:variant>
        <vt:i4>1388</vt:i4>
      </vt:variant>
      <vt:variant>
        <vt:i4>0</vt:i4>
      </vt:variant>
      <vt:variant>
        <vt:i4>5</vt:i4>
      </vt:variant>
      <vt:variant>
        <vt:lpwstr/>
      </vt:variant>
      <vt:variant>
        <vt:lpwstr>_ENREF_236</vt:lpwstr>
      </vt:variant>
      <vt:variant>
        <vt:i4>7602233</vt:i4>
      </vt:variant>
      <vt:variant>
        <vt:i4>1385</vt:i4>
      </vt:variant>
      <vt:variant>
        <vt:i4>0</vt:i4>
      </vt:variant>
      <vt:variant>
        <vt:i4>5</vt:i4>
      </vt:variant>
      <vt:variant>
        <vt:lpwstr/>
      </vt:variant>
      <vt:variant>
        <vt:lpwstr>_ENREF_227</vt:lpwstr>
      </vt:variant>
      <vt:variant>
        <vt:i4>7798841</vt:i4>
      </vt:variant>
      <vt:variant>
        <vt:i4>1382</vt:i4>
      </vt:variant>
      <vt:variant>
        <vt:i4>0</vt:i4>
      </vt:variant>
      <vt:variant>
        <vt:i4>5</vt:i4>
      </vt:variant>
      <vt:variant>
        <vt:lpwstr/>
      </vt:variant>
      <vt:variant>
        <vt:lpwstr>_ENREF_224</vt:lpwstr>
      </vt:variant>
      <vt:variant>
        <vt:i4>7536697</vt:i4>
      </vt:variant>
      <vt:variant>
        <vt:i4>1379</vt:i4>
      </vt:variant>
      <vt:variant>
        <vt:i4>0</vt:i4>
      </vt:variant>
      <vt:variant>
        <vt:i4>5</vt:i4>
      </vt:variant>
      <vt:variant>
        <vt:lpwstr/>
      </vt:variant>
      <vt:variant>
        <vt:lpwstr>_ENREF_220</vt:lpwstr>
      </vt:variant>
      <vt:variant>
        <vt:i4>4390923</vt:i4>
      </vt:variant>
      <vt:variant>
        <vt:i4>1376</vt:i4>
      </vt:variant>
      <vt:variant>
        <vt:i4>0</vt:i4>
      </vt:variant>
      <vt:variant>
        <vt:i4>5</vt:i4>
      </vt:variant>
      <vt:variant>
        <vt:lpwstr/>
      </vt:variant>
      <vt:variant>
        <vt:lpwstr>_ENREF_22</vt:lpwstr>
      </vt:variant>
      <vt:variant>
        <vt:i4>7602233</vt:i4>
      </vt:variant>
      <vt:variant>
        <vt:i4>1368</vt:i4>
      </vt:variant>
      <vt:variant>
        <vt:i4>0</vt:i4>
      </vt:variant>
      <vt:variant>
        <vt:i4>5</vt:i4>
      </vt:variant>
      <vt:variant>
        <vt:lpwstr/>
      </vt:variant>
      <vt:variant>
        <vt:lpwstr>_ENREF_227</vt:lpwstr>
      </vt:variant>
      <vt:variant>
        <vt:i4>7602233</vt:i4>
      </vt:variant>
      <vt:variant>
        <vt:i4>1360</vt:i4>
      </vt:variant>
      <vt:variant>
        <vt:i4>0</vt:i4>
      </vt:variant>
      <vt:variant>
        <vt:i4>5</vt:i4>
      </vt:variant>
      <vt:variant>
        <vt:lpwstr/>
      </vt:variant>
      <vt:variant>
        <vt:lpwstr>_ENREF_227</vt:lpwstr>
      </vt:variant>
      <vt:variant>
        <vt:i4>7602232</vt:i4>
      </vt:variant>
      <vt:variant>
        <vt:i4>1352</vt:i4>
      </vt:variant>
      <vt:variant>
        <vt:i4>0</vt:i4>
      </vt:variant>
      <vt:variant>
        <vt:i4>5</vt:i4>
      </vt:variant>
      <vt:variant>
        <vt:lpwstr/>
      </vt:variant>
      <vt:variant>
        <vt:lpwstr>_ENREF_237</vt:lpwstr>
      </vt:variant>
      <vt:variant>
        <vt:i4>7995448</vt:i4>
      </vt:variant>
      <vt:variant>
        <vt:i4>1344</vt:i4>
      </vt:variant>
      <vt:variant>
        <vt:i4>0</vt:i4>
      </vt:variant>
      <vt:variant>
        <vt:i4>5</vt:i4>
      </vt:variant>
      <vt:variant>
        <vt:lpwstr/>
      </vt:variant>
      <vt:variant>
        <vt:lpwstr>_ENREF_239</vt:lpwstr>
      </vt:variant>
      <vt:variant>
        <vt:i4>7602233</vt:i4>
      </vt:variant>
      <vt:variant>
        <vt:i4>1336</vt:i4>
      </vt:variant>
      <vt:variant>
        <vt:i4>0</vt:i4>
      </vt:variant>
      <vt:variant>
        <vt:i4>5</vt:i4>
      </vt:variant>
      <vt:variant>
        <vt:lpwstr/>
      </vt:variant>
      <vt:variant>
        <vt:lpwstr>_ENREF_227</vt:lpwstr>
      </vt:variant>
      <vt:variant>
        <vt:i4>7602233</vt:i4>
      </vt:variant>
      <vt:variant>
        <vt:i4>1328</vt:i4>
      </vt:variant>
      <vt:variant>
        <vt:i4>0</vt:i4>
      </vt:variant>
      <vt:variant>
        <vt:i4>5</vt:i4>
      </vt:variant>
      <vt:variant>
        <vt:lpwstr/>
      </vt:variant>
      <vt:variant>
        <vt:lpwstr>_ENREF_227</vt:lpwstr>
      </vt:variant>
      <vt:variant>
        <vt:i4>7733305</vt:i4>
      </vt:variant>
      <vt:variant>
        <vt:i4>1320</vt:i4>
      </vt:variant>
      <vt:variant>
        <vt:i4>0</vt:i4>
      </vt:variant>
      <vt:variant>
        <vt:i4>5</vt:i4>
      </vt:variant>
      <vt:variant>
        <vt:lpwstr/>
      </vt:variant>
      <vt:variant>
        <vt:lpwstr>_ENREF_225</vt:lpwstr>
      </vt:variant>
      <vt:variant>
        <vt:i4>7602232</vt:i4>
      </vt:variant>
      <vt:variant>
        <vt:i4>1312</vt:i4>
      </vt:variant>
      <vt:variant>
        <vt:i4>0</vt:i4>
      </vt:variant>
      <vt:variant>
        <vt:i4>5</vt:i4>
      </vt:variant>
      <vt:variant>
        <vt:lpwstr/>
      </vt:variant>
      <vt:variant>
        <vt:lpwstr>_ENREF_237</vt:lpwstr>
      </vt:variant>
      <vt:variant>
        <vt:i4>7995448</vt:i4>
      </vt:variant>
      <vt:variant>
        <vt:i4>1304</vt:i4>
      </vt:variant>
      <vt:variant>
        <vt:i4>0</vt:i4>
      </vt:variant>
      <vt:variant>
        <vt:i4>5</vt:i4>
      </vt:variant>
      <vt:variant>
        <vt:lpwstr/>
      </vt:variant>
      <vt:variant>
        <vt:lpwstr>_ENREF_239</vt:lpwstr>
      </vt:variant>
      <vt:variant>
        <vt:i4>7602233</vt:i4>
      </vt:variant>
      <vt:variant>
        <vt:i4>1296</vt:i4>
      </vt:variant>
      <vt:variant>
        <vt:i4>0</vt:i4>
      </vt:variant>
      <vt:variant>
        <vt:i4>5</vt:i4>
      </vt:variant>
      <vt:variant>
        <vt:lpwstr/>
      </vt:variant>
      <vt:variant>
        <vt:lpwstr>_ENREF_227</vt:lpwstr>
      </vt:variant>
      <vt:variant>
        <vt:i4>7602233</vt:i4>
      </vt:variant>
      <vt:variant>
        <vt:i4>1288</vt:i4>
      </vt:variant>
      <vt:variant>
        <vt:i4>0</vt:i4>
      </vt:variant>
      <vt:variant>
        <vt:i4>5</vt:i4>
      </vt:variant>
      <vt:variant>
        <vt:lpwstr/>
      </vt:variant>
      <vt:variant>
        <vt:lpwstr>_ENREF_227</vt:lpwstr>
      </vt:variant>
      <vt:variant>
        <vt:i4>7733305</vt:i4>
      </vt:variant>
      <vt:variant>
        <vt:i4>1280</vt:i4>
      </vt:variant>
      <vt:variant>
        <vt:i4>0</vt:i4>
      </vt:variant>
      <vt:variant>
        <vt:i4>5</vt:i4>
      </vt:variant>
      <vt:variant>
        <vt:lpwstr/>
      </vt:variant>
      <vt:variant>
        <vt:lpwstr>_ENREF_225</vt:lpwstr>
      </vt:variant>
      <vt:variant>
        <vt:i4>7667769</vt:i4>
      </vt:variant>
      <vt:variant>
        <vt:i4>1272</vt:i4>
      </vt:variant>
      <vt:variant>
        <vt:i4>0</vt:i4>
      </vt:variant>
      <vt:variant>
        <vt:i4>5</vt:i4>
      </vt:variant>
      <vt:variant>
        <vt:lpwstr/>
      </vt:variant>
      <vt:variant>
        <vt:lpwstr>_ENREF_226</vt:lpwstr>
      </vt:variant>
      <vt:variant>
        <vt:i4>7733305</vt:i4>
      </vt:variant>
      <vt:variant>
        <vt:i4>1264</vt:i4>
      </vt:variant>
      <vt:variant>
        <vt:i4>0</vt:i4>
      </vt:variant>
      <vt:variant>
        <vt:i4>5</vt:i4>
      </vt:variant>
      <vt:variant>
        <vt:lpwstr/>
      </vt:variant>
      <vt:variant>
        <vt:lpwstr>_ENREF_225</vt:lpwstr>
      </vt:variant>
      <vt:variant>
        <vt:i4>7602232</vt:i4>
      </vt:variant>
      <vt:variant>
        <vt:i4>1256</vt:i4>
      </vt:variant>
      <vt:variant>
        <vt:i4>0</vt:i4>
      </vt:variant>
      <vt:variant>
        <vt:i4>5</vt:i4>
      </vt:variant>
      <vt:variant>
        <vt:lpwstr/>
      </vt:variant>
      <vt:variant>
        <vt:lpwstr>_ENREF_237</vt:lpwstr>
      </vt:variant>
      <vt:variant>
        <vt:i4>7995448</vt:i4>
      </vt:variant>
      <vt:variant>
        <vt:i4>1248</vt:i4>
      </vt:variant>
      <vt:variant>
        <vt:i4>0</vt:i4>
      </vt:variant>
      <vt:variant>
        <vt:i4>5</vt:i4>
      </vt:variant>
      <vt:variant>
        <vt:lpwstr/>
      </vt:variant>
      <vt:variant>
        <vt:lpwstr>_ENREF_239</vt:lpwstr>
      </vt:variant>
      <vt:variant>
        <vt:i4>7733305</vt:i4>
      </vt:variant>
      <vt:variant>
        <vt:i4>1240</vt:i4>
      </vt:variant>
      <vt:variant>
        <vt:i4>0</vt:i4>
      </vt:variant>
      <vt:variant>
        <vt:i4>5</vt:i4>
      </vt:variant>
      <vt:variant>
        <vt:lpwstr/>
      </vt:variant>
      <vt:variant>
        <vt:lpwstr>_ENREF_225</vt:lpwstr>
      </vt:variant>
      <vt:variant>
        <vt:i4>7667769</vt:i4>
      </vt:variant>
      <vt:variant>
        <vt:i4>1232</vt:i4>
      </vt:variant>
      <vt:variant>
        <vt:i4>0</vt:i4>
      </vt:variant>
      <vt:variant>
        <vt:i4>5</vt:i4>
      </vt:variant>
      <vt:variant>
        <vt:lpwstr/>
      </vt:variant>
      <vt:variant>
        <vt:lpwstr>_ENREF_226</vt:lpwstr>
      </vt:variant>
      <vt:variant>
        <vt:i4>7995448</vt:i4>
      </vt:variant>
      <vt:variant>
        <vt:i4>1224</vt:i4>
      </vt:variant>
      <vt:variant>
        <vt:i4>0</vt:i4>
      </vt:variant>
      <vt:variant>
        <vt:i4>5</vt:i4>
      </vt:variant>
      <vt:variant>
        <vt:lpwstr/>
      </vt:variant>
      <vt:variant>
        <vt:lpwstr>_ENREF_239</vt:lpwstr>
      </vt:variant>
      <vt:variant>
        <vt:i4>7602232</vt:i4>
      </vt:variant>
      <vt:variant>
        <vt:i4>1221</vt:i4>
      </vt:variant>
      <vt:variant>
        <vt:i4>0</vt:i4>
      </vt:variant>
      <vt:variant>
        <vt:i4>5</vt:i4>
      </vt:variant>
      <vt:variant>
        <vt:lpwstr/>
      </vt:variant>
      <vt:variant>
        <vt:lpwstr>_ENREF_237</vt:lpwstr>
      </vt:variant>
      <vt:variant>
        <vt:i4>7667768</vt:i4>
      </vt:variant>
      <vt:variant>
        <vt:i4>1213</vt:i4>
      </vt:variant>
      <vt:variant>
        <vt:i4>0</vt:i4>
      </vt:variant>
      <vt:variant>
        <vt:i4>5</vt:i4>
      </vt:variant>
      <vt:variant>
        <vt:lpwstr/>
      </vt:variant>
      <vt:variant>
        <vt:lpwstr>_ENREF_236</vt:lpwstr>
      </vt:variant>
      <vt:variant>
        <vt:i4>7798841</vt:i4>
      </vt:variant>
      <vt:variant>
        <vt:i4>1210</vt:i4>
      </vt:variant>
      <vt:variant>
        <vt:i4>0</vt:i4>
      </vt:variant>
      <vt:variant>
        <vt:i4>5</vt:i4>
      </vt:variant>
      <vt:variant>
        <vt:lpwstr/>
      </vt:variant>
      <vt:variant>
        <vt:lpwstr>_ENREF_224</vt:lpwstr>
      </vt:variant>
      <vt:variant>
        <vt:i4>7995450</vt:i4>
      </vt:variant>
      <vt:variant>
        <vt:i4>1207</vt:i4>
      </vt:variant>
      <vt:variant>
        <vt:i4>0</vt:i4>
      </vt:variant>
      <vt:variant>
        <vt:i4>5</vt:i4>
      </vt:variant>
      <vt:variant>
        <vt:lpwstr/>
      </vt:variant>
      <vt:variant>
        <vt:lpwstr>_ENREF_219</vt:lpwstr>
      </vt:variant>
      <vt:variant>
        <vt:i4>4390923</vt:i4>
      </vt:variant>
      <vt:variant>
        <vt:i4>1204</vt:i4>
      </vt:variant>
      <vt:variant>
        <vt:i4>0</vt:i4>
      </vt:variant>
      <vt:variant>
        <vt:i4>5</vt:i4>
      </vt:variant>
      <vt:variant>
        <vt:lpwstr/>
      </vt:variant>
      <vt:variant>
        <vt:lpwstr>_ENREF_22</vt:lpwstr>
      </vt:variant>
      <vt:variant>
        <vt:i4>7733304</vt:i4>
      </vt:variant>
      <vt:variant>
        <vt:i4>1194</vt:i4>
      </vt:variant>
      <vt:variant>
        <vt:i4>0</vt:i4>
      </vt:variant>
      <vt:variant>
        <vt:i4>5</vt:i4>
      </vt:variant>
      <vt:variant>
        <vt:lpwstr/>
      </vt:variant>
      <vt:variant>
        <vt:lpwstr>_ENREF_235</vt:lpwstr>
      </vt:variant>
      <vt:variant>
        <vt:i4>8060986</vt:i4>
      </vt:variant>
      <vt:variant>
        <vt:i4>1191</vt:i4>
      </vt:variant>
      <vt:variant>
        <vt:i4>0</vt:i4>
      </vt:variant>
      <vt:variant>
        <vt:i4>5</vt:i4>
      </vt:variant>
      <vt:variant>
        <vt:lpwstr/>
      </vt:variant>
      <vt:variant>
        <vt:lpwstr>_ENREF_218</vt:lpwstr>
      </vt:variant>
      <vt:variant>
        <vt:i4>7798840</vt:i4>
      </vt:variant>
      <vt:variant>
        <vt:i4>1183</vt:i4>
      </vt:variant>
      <vt:variant>
        <vt:i4>0</vt:i4>
      </vt:variant>
      <vt:variant>
        <vt:i4>5</vt:i4>
      </vt:variant>
      <vt:variant>
        <vt:lpwstr/>
      </vt:variant>
      <vt:variant>
        <vt:lpwstr>_ENREF_234</vt:lpwstr>
      </vt:variant>
      <vt:variant>
        <vt:i4>8060985</vt:i4>
      </vt:variant>
      <vt:variant>
        <vt:i4>1177</vt:i4>
      </vt:variant>
      <vt:variant>
        <vt:i4>0</vt:i4>
      </vt:variant>
      <vt:variant>
        <vt:i4>5</vt:i4>
      </vt:variant>
      <vt:variant>
        <vt:lpwstr/>
      </vt:variant>
      <vt:variant>
        <vt:lpwstr>_ENREF_228</vt:lpwstr>
      </vt:variant>
      <vt:variant>
        <vt:i4>7340088</vt:i4>
      </vt:variant>
      <vt:variant>
        <vt:i4>1169</vt:i4>
      </vt:variant>
      <vt:variant>
        <vt:i4>0</vt:i4>
      </vt:variant>
      <vt:variant>
        <vt:i4>5</vt:i4>
      </vt:variant>
      <vt:variant>
        <vt:lpwstr/>
      </vt:variant>
      <vt:variant>
        <vt:lpwstr>_ENREF_233</vt:lpwstr>
      </vt:variant>
      <vt:variant>
        <vt:i4>7405624</vt:i4>
      </vt:variant>
      <vt:variant>
        <vt:i4>1166</vt:i4>
      </vt:variant>
      <vt:variant>
        <vt:i4>0</vt:i4>
      </vt:variant>
      <vt:variant>
        <vt:i4>5</vt:i4>
      </vt:variant>
      <vt:variant>
        <vt:lpwstr/>
      </vt:variant>
      <vt:variant>
        <vt:lpwstr>_ENREF_232</vt:lpwstr>
      </vt:variant>
      <vt:variant>
        <vt:i4>7995449</vt:i4>
      </vt:variant>
      <vt:variant>
        <vt:i4>1158</vt:i4>
      </vt:variant>
      <vt:variant>
        <vt:i4>0</vt:i4>
      </vt:variant>
      <vt:variant>
        <vt:i4>5</vt:i4>
      </vt:variant>
      <vt:variant>
        <vt:lpwstr/>
      </vt:variant>
      <vt:variant>
        <vt:lpwstr>_ENREF_229</vt:lpwstr>
      </vt:variant>
      <vt:variant>
        <vt:i4>7471160</vt:i4>
      </vt:variant>
      <vt:variant>
        <vt:i4>1150</vt:i4>
      </vt:variant>
      <vt:variant>
        <vt:i4>0</vt:i4>
      </vt:variant>
      <vt:variant>
        <vt:i4>5</vt:i4>
      </vt:variant>
      <vt:variant>
        <vt:lpwstr/>
      </vt:variant>
      <vt:variant>
        <vt:lpwstr>_ENREF_231</vt:lpwstr>
      </vt:variant>
      <vt:variant>
        <vt:i4>7536696</vt:i4>
      </vt:variant>
      <vt:variant>
        <vt:i4>1144</vt:i4>
      </vt:variant>
      <vt:variant>
        <vt:i4>0</vt:i4>
      </vt:variant>
      <vt:variant>
        <vt:i4>5</vt:i4>
      </vt:variant>
      <vt:variant>
        <vt:lpwstr/>
      </vt:variant>
      <vt:variant>
        <vt:lpwstr>_ENREF_230</vt:lpwstr>
      </vt:variant>
      <vt:variant>
        <vt:i4>7995449</vt:i4>
      </vt:variant>
      <vt:variant>
        <vt:i4>1141</vt:i4>
      </vt:variant>
      <vt:variant>
        <vt:i4>0</vt:i4>
      </vt:variant>
      <vt:variant>
        <vt:i4>5</vt:i4>
      </vt:variant>
      <vt:variant>
        <vt:lpwstr/>
      </vt:variant>
      <vt:variant>
        <vt:lpwstr>_ENREF_229</vt:lpwstr>
      </vt:variant>
      <vt:variant>
        <vt:i4>7995449</vt:i4>
      </vt:variant>
      <vt:variant>
        <vt:i4>1133</vt:i4>
      </vt:variant>
      <vt:variant>
        <vt:i4>0</vt:i4>
      </vt:variant>
      <vt:variant>
        <vt:i4>5</vt:i4>
      </vt:variant>
      <vt:variant>
        <vt:lpwstr/>
      </vt:variant>
      <vt:variant>
        <vt:lpwstr>_ENREF_229</vt:lpwstr>
      </vt:variant>
      <vt:variant>
        <vt:i4>7995449</vt:i4>
      </vt:variant>
      <vt:variant>
        <vt:i4>1125</vt:i4>
      </vt:variant>
      <vt:variant>
        <vt:i4>0</vt:i4>
      </vt:variant>
      <vt:variant>
        <vt:i4>5</vt:i4>
      </vt:variant>
      <vt:variant>
        <vt:lpwstr/>
      </vt:variant>
      <vt:variant>
        <vt:lpwstr>_ENREF_229</vt:lpwstr>
      </vt:variant>
      <vt:variant>
        <vt:i4>8060985</vt:i4>
      </vt:variant>
      <vt:variant>
        <vt:i4>1122</vt:i4>
      </vt:variant>
      <vt:variant>
        <vt:i4>0</vt:i4>
      </vt:variant>
      <vt:variant>
        <vt:i4>5</vt:i4>
      </vt:variant>
      <vt:variant>
        <vt:lpwstr/>
      </vt:variant>
      <vt:variant>
        <vt:lpwstr>_ENREF_228</vt:lpwstr>
      </vt:variant>
      <vt:variant>
        <vt:i4>7995450</vt:i4>
      </vt:variant>
      <vt:variant>
        <vt:i4>1114</vt:i4>
      </vt:variant>
      <vt:variant>
        <vt:i4>0</vt:i4>
      </vt:variant>
      <vt:variant>
        <vt:i4>5</vt:i4>
      </vt:variant>
      <vt:variant>
        <vt:lpwstr/>
      </vt:variant>
      <vt:variant>
        <vt:lpwstr>_ENREF_219</vt:lpwstr>
      </vt:variant>
      <vt:variant>
        <vt:i4>8060986</vt:i4>
      </vt:variant>
      <vt:variant>
        <vt:i4>1106</vt:i4>
      </vt:variant>
      <vt:variant>
        <vt:i4>0</vt:i4>
      </vt:variant>
      <vt:variant>
        <vt:i4>5</vt:i4>
      </vt:variant>
      <vt:variant>
        <vt:lpwstr/>
      </vt:variant>
      <vt:variant>
        <vt:lpwstr>_ENREF_218</vt:lpwstr>
      </vt:variant>
      <vt:variant>
        <vt:i4>7667770</vt:i4>
      </vt:variant>
      <vt:variant>
        <vt:i4>1103</vt:i4>
      </vt:variant>
      <vt:variant>
        <vt:i4>0</vt:i4>
      </vt:variant>
      <vt:variant>
        <vt:i4>5</vt:i4>
      </vt:variant>
      <vt:variant>
        <vt:lpwstr/>
      </vt:variant>
      <vt:variant>
        <vt:lpwstr>_ENREF_115</vt:lpwstr>
      </vt:variant>
      <vt:variant>
        <vt:i4>4390923</vt:i4>
      </vt:variant>
      <vt:variant>
        <vt:i4>1100</vt:i4>
      </vt:variant>
      <vt:variant>
        <vt:i4>0</vt:i4>
      </vt:variant>
      <vt:variant>
        <vt:i4>5</vt:i4>
      </vt:variant>
      <vt:variant>
        <vt:lpwstr/>
      </vt:variant>
      <vt:variant>
        <vt:lpwstr>_ENREF_22</vt:lpwstr>
      </vt:variant>
      <vt:variant>
        <vt:i4>7602234</vt:i4>
      </vt:variant>
      <vt:variant>
        <vt:i4>1092</vt:i4>
      </vt:variant>
      <vt:variant>
        <vt:i4>0</vt:i4>
      </vt:variant>
      <vt:variant>
        <vt:i4>5</vt:i4>
      </vt:variant>
      <vt:variant>
        <vt:lpwstr/>
      </vt:variant>
      <vt:variant>
        <vt:lpwstr>_ENREF_217</vt:lpwstr>
      </vt:variant>
      <vt:variant>
        <vt:i4>7340090</vt:i4>
      </vt:variant>
      <vt:variant>
        <vt:i4>1086</vt:i4>
      </vt:variant>
      <vt:variant>
        <vt:i4>0</vt:i4>
      </vt:variant>
      <vt:variant>
        <vt:i4>5</vt:i4>
      </vt:variant>
      <vt:variant>
        <vt:lpwstr/>
      </vt:variant>
      <vt:variant>
        <vt:lpwstr>_ENREF_213</vt:lpwstr>
      </vt:variant>
      <vt:variant>
        <vt:i4>7340090</vt:i4>
      </vt:variant>
      <vt:variant>
        <vt:i4>1078</vt:i4>
      </vt:variant>
      <vt:variant>
        <vt:i4>0</vt:i4>
      </vt:variant>
      <vt:variant>
        <vt:i4>5</vt:i4>
      </vt:variant>
      <vt:variant>
        <vt:lpwstr/>
      </vt:variant>
      <vt:variant>
        <vt:lpwstr>_ENREF_213</vt:lpwstr>
      </vt:variant>
      <vt:variant>
        <vt:i4>4718603</vt:i4>
      </vt:variant>
      <vt:variant>
        <vt:i4>1070</vt:i4>
      </vt:variant>
      <vt:variant>
        <vt:i4>0</vt:i4>
      </vt:variant>
      <vt:variant>
        <vt:i4>5</vt:i4>
      </vt:variant>
      <vt:variant>
        <vt:lpwstr/>
      </vt:variant>
      <vt:variant>
        <vt:lpwstr>_ENREF_99</vt:lpwstr>
      </vt:variant>
      <vt:variant>
        <vt:i4>7798843</vt:i4>
      </vt:variant>
      <vt:variant>
        <vt:i4>1062</vt:i4>
      </vt:variant>
      <vt:variant>
        <vt:i4>0</vt:i4>
      </vt:variant>
      <vt:variant>
        <vt:i4>5</vt:i4>
      </vt:variant>
      <vt:variant>
        <vt:lpwstr/>
      </vt:variant>
      <vt:variant>
        <vt:lpwstr>_ENREF_204</vt:lpwstr>
      </vt:variant>
      <vt:variant>
        <vt:i4>7471163</vt:i4>
      </vt:variant>
      <vt:variant>
        <vt:i4>1059</vt:i4>
      </vt:variant>
      <vt:variant>
        <vt:i4>0</vt:i4>
      </vt:variant>
      <vt:variant>
        <vt:i4>5</vt:i4>
      </vt:variant>
      <vt:variant>
        <vt:lpwstr/>
      </vt:variant>
      <vt:variant>
        <vt:lpwstr>_ENREF_201</vt:lpwstr>
      </vt:variant>
      <vt:variant>
        <vt:i4>7864370</vt:i4>
      </vt:variant>
      <vt:variant>
        <vt:i4>1056</vt:i4>
      </vt:variant>
      <vt:variant>
        <vt:i4>0</vt:i4>
      </vt:variant>
      <vt:variant>
        <vt:i4>5</vt:i4>
      </vt:variant>
      <vt:variant>
        <vt:lpwstr/>
      </vt:variant>
      <vt:variant>
        <vt:lpwstr>_ENREF_198</vt:lpwstr>
      </vt:variant>
      <vt:variant>
        <vt:i4>7733307</vt:i4>
      </vt:variant>
      <vt:variant>
        <vt:i4>1048</vt:i4>
      </vt:variant>
      <vt:variant>
        <vt:i4>0</vt:i4>
      </vt:variant>
      <vt:variant>
        <vt:i4>5</vt:i4>
      </vt:variant>
      <vt:variant>
        <vt:lpwstr/>
      </vt:variant>
      <vt:variant>
        <vt:lpwstr>_ENREF_205</vt:lpwstr>
      </vt:variant>
      <vt:variant>
        <vt:i4>7471163</vt:i4>
      </vt:variant>
      <vt:variant>
        <vt:i4>1045</vt:i4>
      </vt:variant>
      <vt:variant>
        <vt:i4>0</vt:i4>
      </vt:variant>
      <vt:variant>
        <vt:i4>5</vt:i4>
      </vt:variant>
      <vt:variant>
        <vt:lpwstr/>
      </vt:variant>
      <vt:variant>
        <vt:lpwstr>_ENREF_201</vt:lpwstr>
      </vt:variant>
      <vt:variant>
        <vt:i4>7864370</vt:i4>
      </vt:variant>
      <vt:variant>
        <vt:i4>1042</vt:i4>
      </vt:variant>
      <vt:variant>
        <vt:i4>0</vt:i4>
      </vt:variant>
      <vt:variant>
        <vt:i4>5</vt:i4>
      </vt:variant>
      <vt:variant>
        <vt:lpwstr/>
      </vt:variant>
      <vt:variant>
        <vt:lpwstr>_ENREF_198</vt:lpwstr>
      </vt:variant>
      <vt:variant>
        <vt:i4>7864370</vt:i4>
      </vt:variant>
      <vt:variant>
        <vt:i4>1034</vt:i4>
      </vt:variant>
      <vt:variant>
        <vt:i4>0</vt:i4>
      </vt:variant>
      <vt:variant>
        <vt:i4>5</vt:i4>
      </vt:variant>
      <vt:variant>
        <vt:lpwstr/>
      </vt:variant>
      <vt:variant>
        <vt:lpwstr>_ENREF_198</vt:lpwstr>
      </vt:variant>
      <vt:variant>
        <vt:i4>7864370</vt:i4>
      </vt:variant>
      <vt:variant>
        <vt:i4>1026</vt:i4>
      </vt:variant>
      <vt:variant>
        <vt:i4>0</vt:i4>
      </vt:variant>
      <vt:variant>
        <vt:i4>5</vt:i4>
      </vt:variant>
      <vt:variant>
        <vt:lpwstr/>
      </vt:variant>
      <vt:variant>
        <vt:lpwstr>_ENREF_198</vt:lpwstr>
      </vt:variant>
      <vt:variant>
        <vt:i4>7864370</vt:i4>
      </vt:variant>
      <vt:variant>
        <vt:i4>1018</vt:i4>
      </vt:variant>
      <vt:variant>
        <vt:i4>0</vt:i4>
      </vt:variant>
      <vt:variant>
        <vt:i4>5</vt:i4>
      </vt:variant>
      <vt:variant>
        <vt:lpwstr/>
      </vt:variant>
      <vt:variant>
        <vt:lpwstr>_ENREF_198</vt:lpwstr>
      </vt:variant>
      <vt:variant>
        <vt:i4>7864370</vt:i4>
      </vt:variant>
      <vt:variant>
        <vt:i4>1010</vt:i4>
      </vt:variant>
      <vt:variant>
        <vt:i4>0</vt:i4>
      </vt:variant>
      <vt:variant>
        <vt:i4>5</vt:i4>
      </vt:variant>
      <vt:variant>
        <vt:lpwstr/>
      </vt:variant>
      <vt:variant>
        <vt:lpwstr>_ENREF_198</vt:lpwstr>
      </vt:variant>
      <vt:variant>
        <vt:i4>7864370</vt:i4>
      </vt:variant>
      <vt:variant>
        <vt:i4>1002</vt:i4>
      </vt:variant>
      <vt:variant>
        <vt:i4>0</vt:i4>
      </vt:variant>
      <vt:variant>
        <vt:i4>5</vt:i4>
      </vt:variant>
      <vt:variant>
        <vt:lpwstr/>
      </vt:variant>
      <vt:variant>
        <vt:lpwstr>_ENREF_198</vt:lpwstr>
      </vt:variant>
      <vt:variant>
        <vt:i4>7864370</vt:i4>
      </vt:variant>
      <vt:variant>
        <vt:i4>994</vt:i4>
      </vt:variant>
      <vt:variant>
        <vt:i4>0</vt:i4>
      </vt:variant>
      <vt:variant>
        <vt:i4>5</vt:i4>
      </vt:variant>
      <vt:variant>
        <vt:lpwstr/>
      </vt:variant>
      <vt:variant>
        <vt:lpwstr>_ENREF_198</vt:lpwstr>
      </vt:variant>
      <vt:variant>
        <vt:i4>7536690</vt:i4>
      </vt:variant>
      <vt:variant>
        <vt:i4>986</vt:i4>
      </vt:variant>
      <vt:variant>
        <vt:i4>0</vt:i4>
      </vt:variant>
      <vt:variant>
        <vt:i4>5</vt:i4>
      </vt:variant>
      <vt:variant>
        <vt:lpwstr/>
      </vt:variant>
      <vt:variant>
        <vt:lpwstr>_ENREF_193</vt:lpwstr>
      </vt:variant>
      <vt:variant>
        <vt:i4>7864380</vt:i4>
      </vt:variant>
      <vt:variant>
        <vt:i4>978</vt:i4>
      </vt:variant>
      <vt:variant>
        <vt:i4>0</vt:i4>
      </vt:variant>
      <vt:variant>
        <vt:i4>5</vt:i4>
      </vt:variant>
      <vt:variant>
        <vt:lpwstr/>
      </vt:variant>
      <vt:variant>
        <vt:lpwstr>_ENREF_178</vt:lpwstr>
      </vt:variant>
      <vt:variant>
        <vt:i4>7798844</vt:i4>
      </vt:variant>
      <vt:variant>
        <vt:i4>968</vt:i4>
      </vt:variant>
      <vt:variant>
        <vt:i4>0</vt:i4>
      </vt:variant>
      <vt:variant>
        <vt:i4>5</vt:i4>
      </vt:variant>
      <vt:variant>
        <vt:lpwstr/>
      </vt:variant>
      <vt:variant>
        <vt:lpwstr>_ENREF_177</vt:lpwstr>
      </vt:variant>
      <vt:variant>
        <vt:i4>7798844</vt:i4>
      </vt:variant>
      <vt:variant>
        <vt:i4>960</vt:i4>
      </vt:variant>
      <vt:variant>
        <vt:i4>0</vt:i4>
      </vt:variant>
      <vt:variant>
        <vt:i4>5</vt:i4>
      </vt:variant>
      <vt:variant>
        <vt:lpwstr/>
      </vt:variant>
      <vt:variant>
        <vt:lpwstr>_ENREF_177</vt:lpwstr>
      </vt:variant>
      <vt:variant>
        <vt:i4>7929917</vt:i4>
      </vt:variant>
      <vt:variant>
        <vt:i4>952</vt:i4>
      </vt:variant>
      <vt:variant>
        <vt:i4>0</vt:i4>
      </vt:variant>
      <vt:variant>
        <vt:i4>5</vt:i4>
      </vt:variant>
      <vt:variant>
        <vt:lpwstr/>
      </vt:variant>
      <vt:variant>
        <vt:lpwstr>_ENREF_169</vt:lpwstr>
      </vt:variant>
      <vt:variant>
        <vt:i4>7798846</vt:i4>
      </vt:variant>
      <vt:variant>
        <vt:i4>949</vt:i4>
      </vt:variant>
      <vt:variant>
        <vt:i4>0</vt:i4>
      </vt:variant>
      <vt:variant>
        <vt:i4>5</vt:i4>
      </vt:variant>
      <vt:variant>
        <vt:lpwstr/>
      </vt:variant>
      <vt:variant>
        <vt:lpwstr>_ENREF_157</vt:lpwstr>
      </vt:variant>
      <vt:variant>
        <vt:i4>7864381</vt:i4>
      </vt:variant>
      <vt:variant>
        <vt:i4>941</vt:i4>
      </vt:variant>
      <vt:variant>
        <vt:i4>0</vt:i4>
      </vt:variant>
      <vt:variant>
        <vt:i4>5</vt:i4>
      </vt:variant>
      <vt:variant>
        <vt:lpwstr/>
      </vt:variant>
      <vt:variant>
        <vt:lpwstr>_ENREF_168</vt:lpwstr>
      </vt:variant>
      <vt:variant>
        <vt:i4>7798845</vt:i4>
      </vt:variant>
      <vt:variant>
        <vt:i4>938</vt:i4>
      </vt:variant>
      <vt:variant>
        <vt:i4>0</vt:i4>
      </vt:variant>
      <vt:variant>
        <vt:i4>5</vt:i4>
      </vt:variant>
      <vt:variant>
        <vt:lpwstr/>
      </vt:variant>
      <vt:variant>
        <vt:lpwstr>_ENREF_167</vt:lpwstr>
      </vt:variant>
      <vt:variant>
        <vt:i4>7733309</vt:i4>
      </vt:variant>
      <vt:variant>
        <vt:i4>930</vt:i4>
      </vt:variant>
      <vt:variant>
        <vt:i4>0</vt:i4>
      </vt:variant>
      <vt:variant>
        <vt:i4>5</vt:i4>
      </vt:variant>
      <vt:variant>
        <vt:lpwstr/>
      </vt:variant>
      <vt:variant>
        <vt:lpwstr>_ENREF_166</vt:lpwstr>
      </vt:variant>
      <vt:variant>
        <vt:i4>7471165</vt:i4>
      </vt:variant>
      <vt:variant>
        <vt:i4>924</vt:i4>
      </vt:variant>
      <vt:variant>
        <vt:i4>0</vt:i4>
      </vt:variant>
      <vt:variant>
        <vt:i4>5</vt:i4>
      </vt:variant>
      <vt:variant>
        <vt:lpwstr/>
      </vt:variant>
      <vt:variant>
        <vt:lpwstr>_ENREF_162</vt:lpwstr>
      </vt:variant>
      <vt:variant>
        <vt:i4>4718603</vt:i4>
      </vt:variant>
      <vt:variant>
        <vt:i4>916</vt:i4>
      </vt:variant>
      <vt:variant>
        <vt:i4>0</vt:i4>
      </vt:variant>
      <vt:variant>
        <vt:i4>5</vt:i4>
      </vt:variant>
      <vt:variant>
        <vt:lpwstr/>
      </vt:variant>
      <vt:variant>
        <vt:lpwstr>_ENREF_99</vt:lpwstr>
      </vt:variant>
      <vt:variant>
        <vt:i4>4718603</vt:i4>
      </vt:variant>
      <vt:variant>
        <vt:i4>908</vt:i4>
      </vt:variant>
      <vt:variant>
        <vt:i4>0</vt:i4>
      </vt:variant>
      <vt:variant>
        <vt:i4>5</vt:i4>
      </vt:variant>
      <vt:variant>
        <vt:lpwstr/>
      </vt:variant>
      <vt:variant>
        <vt:lpwstr>_ENREF_99</vt:lpwstr>
      </vt:variant>
      <vt:variant>
        <vt:i4>7864382</vt:i4>
      </vt:variant>
      <vt:variant>
        <vt:i4>900</vt:i4>
      </vt:variant>
      <vt:variant>
        <vt:i4>0</vt:i4>
      </vt:variant>
      <vt:variant>
        <vt:i4>5</vt:i4>
      </vt:variant>
      <vt:variant>
        <vt:lpwstr/>
      </vt:variant>
      <vt:variant>
        <vt:lpwstr>_ENREF_158</vt:lpwstr>
      </vt:variant>
      <vt:variant>
        <vt:i4>7602238</vt:i4>
      </vt:variant>
      <vt:variant>
        <vt:i4>897</vt:i4>
      </vt:variant>
      <vt:variant>
        <vt:i4>0</vt:i4>
      </vt:variant>
      <vt:variant>
        <vt:i4>5</vt:i4>
      </vt:variant>
      <vt:variant>
        <vt:lpwstr/>
      </vt:variant>
      <vt:variant>
        <vt:lpwstr>_ENREF_154</vt:lpwstr>
      </vt:variant>
      <vt:variant>
        <vt:i4>4718603</vt:i4>
      </vt:variant>
      <vt:variant>
        <vt:i4>889</vt:i4>
      </vt:variant>
      <vt:variant>
        <vt:i4>0</vt:i4>
      </vt:variant>
      <vt:variant>
        <vt:i4>5</vt:i4>
      </vt:variant>
      <vt:variant>
        <vt:lpwstr/>
      </vt:variant>
      <vt:variant>
        <vt:lpwstr>_ENREF_99</vt:lpwstr>
      </vt:variant>
      <vt:variant>
        <vt:i4>4718603</vt:i4>
      </vt:variant>
      <vt:variant>
        <vt:i4>881</vt:i4>
      </vt:variant>
      <vt:variant>
        <vt:i4>0</vt:i4>
      </vt:variant>
      <vt:variant>
        <vt:i4>5</vt:i4>
      </vt:variant>
      <vt:variant>
        <vt:lpwstr/>
      </vt:variant>
      <vt:variant>
        <vt:lpwstr>_ENREF_99</vt:lpwstr>
      </vt:variant>
      <vt:variant>
        <vt:i4>7798847</vt:i4>
      </vt:variant>
      <vt:variant>
        <vt:i4>873</vt:i4>
      </vt:variant>
      <vt:variant>
        <vt:i4>0</vt:i4>
      </vt:variant>
      <vt:variant>
        <vt:i4>5</vt:i4>
      </vt:variant>
      <vt:variant>
        <vt:lpwstr/>
      </vt:variant>
      <vt:variant>
        <vt:lpwstr>_ENREF_147</vt:lpwstr>
      </vt:variant>
      <vt:variant>
        <vt:i4>7340089</vt:i4>
      </vt:variant>
      <vt:variant>
        <vt:i4>870</vt:i4>
      </vt:variant>
      <vt:variant>
        <vt:i4>0</vt:i4>
      </vt:variant>
      <vt:variant>
        <vt:i4>5</vt:i4>
      </vt:variant>
      <vt:variant>
        <vt:lpwstr/>
      </vt:variant>
      <vt:variant>
        <vt:lpwstr>_ENREF_120</vt:lpwstr>
      </vt:variant>
      <vt:variant>
        <vt:i4>7733307</vt:i4>
      </vt:variant>
      <vt:variant>
        <vt:i4>867</vt:i4>
      </vt:variant>
      <vt:variant>
        <vt:i4>0</vt:i4>
      </vt:variant>
      <vt:variant>
        <vt:i4>5</vt:i4>
      </vt:variant>
      <vt:variant>
        <vt:lpwstr/>
      </vt:variant>
      <vt:variant>
        <vt:lpwstr>_ENREF_106</vt:lpwstr>
      </vt:variant>
      <vt:variant>
        <vt:i4>7602235</vt:i4>
      </vt:variant>
      <vt:variant>
        <vt:i4>864</vt:i4>
      </vt:variant>
      <vt:variant>
        <vt:i4>0</vt:i4>
      </vt:variant>
      <vt:variant>
        <vt:i4>5</vt:i4>
      </vt:variant>
      <vt:variant>
        <vt:lpwstr/>
      </vt:variant>
      <vt:variant>
        <vt:lpwstr>_ENREF_104</vt:lpwstr>
      </vt:variant>
      <vt:variant>
        <vt:i4>7471163</vt:i4>
      </vt:variant>
      <vt:variant>
        <vt:i4>861</vt:i4>
      </vt:variant>
      <vt:variant>
        <vt:i4>0</vt:i4>
      </vt:variant>
      <vt:variant>
        <vt:i4>5</vt:i4>
      </vt:variant>
      <vt:variant>
        <vt:lpwstr/>
      </vt:variant>
      <vt:variant>
        <vt:lpwstr>_ENREF_102</vt:lpwstr>
      </vt:variant>
      <vt:variant>
        <vt:i4>7405627</vt:i4>
      </vt:variant>
      <vt:variant>
        <vt:i4>858</vt:i4>
      </vt:variant>
      <vt:variant>
        <vt:i4>0</vt:i4>
      </vt:variant>
      <vt:variant>
        <vt:i4>5</vt:i4>
      </vt:variant>
      <vt:variant>
        <vt:lpwstr/>
      </vt:variant>
      <vt:variant>
        <vt:lpwstr>_ENREF_101</vt:lpwstr>
      </vt:variant>
      <vt:variant>
        <vt:i4>4718603</vt:i4>
      </vt:variant>
      <vt:variant>
        <vt:i4>855</vt:i4>
      </vt:variant>
      <vt:variant>
        <vt:i4>0</vt:i4>
      </vt:variant>
      <vt:variant>
        <vt:i4>5</vt:i4>
      </vt:variant>
      <vt:variant>
        <vt:lpwstr/>
      </vt:variant>
      <vt:variant>
        <vt:lpwstr>_ENREF_99</vt:lpwstr>
      </vt:variant>
      <vt:variant>
        <vt:i4>4390923</vt:i4>
      </vt:variant>
      <vt:variant>
        <vt:i4>852</vt:i4>
      </vt:variant>
      <vt:variant>
        <vt:i4>0</vt:i4>
      </vt:variant>
      <vt:variant>
        <vt:i4>5</vt:i4>
      </vt:variant>
      <vt:variant>
        <vt:lpwstr/>
      </vt:variant>
      <vt:variant>
        <vt:lpwstr>_ENREF_22</vt:lpwstr>
      </vt:variant>
      <vt:variant>
        <vt:i4>7602239</vt:i4>
      </vt:variant>
      <vt:variant>
        <vt:i4>842</vt:i4>
      </vt:variant>
      <vt:variant>
        <vt:i4>0</vt:i4>
      </vt:variant>
      <vt:variant>
        <vt:i4>5</vt:i4>
      </vt:variant>
      <vt:variant>
        <vt:lpwstr/>
      </vt:variant>
      <vt:variant>
        <vt:lpwstr>_ENREF_144</vt:lpwstr>
      </vt:variant>
      <vt:variant>
        <vt:i4>7471167</vt:i4>
      </vt:variant>
      <vt:variant>
        <vt:i4>839</vt:i4>
      </vt:variant>
      <vt:variant>
        <vt:i4>0</vt:i4>
      </vt:variant>
      <vt:variant>
        <vt:i4>5</vt:i4>
      </vt:variant>
      <vt:variant>
        <vt:lpwstr/>
      </vt:variant>
      <vt:variant>
        <vt:lpwstr>_ENREF_142</vt:lpwstr>
      </vt:variant>
      <vt:variant>
        <vt:i4>7340088</vt:i4>
      </vt:variant>
      <vt:variant>
        <vt:i4>831</vt:i4>
      </vt:variant>
      <vt:variant>
        <vt:i4>0</vt:i4>
      </vt:variant>
      <vt:variant>
        <vt:i4>5</vt:i4>
      </vt:variant>
      <vt:variant>
        <vt:lpwstr/>
      </vt:variant>
      <vt:variant>
        <vt:lpwstr>_ENREF_130</vt:lpwstr>
      </vt:variant>
      <vt:variant>
        <vt:i4>7602239</vt:i4>
      </vt:variant>
      <vt:variant>
        <vt:i4>823</vt:i4>
      </vt:variant>
      <vt:variant>
        <vt:i4>0</vt:i4>
      </vt:variant>
      <vt:variant>
        <vt:i4>5</vt:i4>
      </vt:variant>
      <vt:variant>
        <vt:lpwstr/>
      </vt:variant>
      <vt:variant>
        <vt:lpwstr>_ENREF_144</vt:lpwstr>
      </vt:variant>
      <vt:variant>
        <vt:i4>7471167</vt:i4>
      </vt:variant>
      <vt:variant>
        <vt:i4>820</vt:i4>
      </vt:variant>
      <vt:variant>
        <vt:i4>0</vt:i4>
      </vt:variant>
      <vt:variant>
        <vt:i4>5</vt:i4>
      </vt:variant>
      <vt:variant>
        <vt:lpwstr/>
      </vt:variant>
      <vt:variant>
        <vt:lpwstr>_ENREF_142</vt:lpwstr>
      </vt:variant>
      <vt:variant>
        <vt:i4>7340088</vt:i4>
      </vt:variant>
      <vt:variant>
        <vt:i4>812</vt:i4>
      </vt:variant>
      <vt:variant>
        <vt:i4>0</vt:i4>
      </vt:variant>
      <vt:variant>
        <vt:i4>5</vt:i4>
      </vt:variant>
      <vt:variant>
        <vt:lpwstr/>
      </vt:variant>
      <vt:variant>
        <vt:lpwstr>_ENREF_130</vt:lpwstr>
      </vt:variant>
      <vt:variant>
        <vt:i4>7340089</vt:i4>
      </vt:variant>
      <vt:variant>
        <vt:i4>804</vt:i4>
      </vt:variant>
      <vt:variant>
        <vt:i4>0</vt:i4>
      </vt:variant>
      <vt:variant>
        <vt:i4>5</vt:i4>
      </vt:variant>
      <vt:variant>
        <vt:lpwstr/>
      </vt:variant>
      <vt:variant>
        <vt:lpwstr>_ENREF_120</vt:lpwstr>
      </vt:variant>
      <vt:variant>
        <vt:i4>4390923</vt:i4>
      </vt:variant>
      <vt:variant>
        <vt:i4>801</vt:i4>
      </vt:variant>
      <vt:variant>
        <vt:i4>0</vt:i4>
      </vt:variant>
      <vt:variant>
        <vt:i4>5</vt:i4>
      </vt:variant>
      <vt:variant>
        <vt:lpwstr/>
      </vt:variant>
      <vt:variant>
        <vt:lpwstr>_ENREF_22</vt:lpwstr>
      </vt:variant>
      <vt:variant>
        <vt:i4>7929915</vt:i4>
      </vt:variant>
      <vt:variant>
        <vt:i4>793</vt:i4>
      </vt:variant>
      <vt:variant>
        <vt:i4>0</vt:i4>
      </vt:variant>
      <vt:variant>
        <vt:i4>5</vt:i4>
      </vt:variant>
      <vt:variant>
        <vt:lpwstr/>
      </vt:variant>
      <vt:variant>
        <vt:lpwstr>_ENREF_109</vt:lpwstr>
      </vt:variant>
      <vt:variant>
        <vt:i4>4718603</vt:i4>
      </vt:variant>
      <vt:variant>
        <vt:i4>785</vt:i4>
      </vt:variant>
      <vt:variant>
        <vt:i4>0</vt:i4>
      </vt:variant>
      <vt:variant>
        <vt:i4>5</vt:i4>
      </vt:variant>
      <vt:variant>
        <vt:lpwstr/>
      </vt:variant>
      <vt:variant>
        <vt:lpwstr>_ENREF_99</vt:lpwstr>
      </vt:variant>
      <vt:variant>
        <vt:i4>4653067</vt:i4>
      </vt:variant>
      <vt:variant>
        <vt:i4>777</vt:i4>
      </vt:variant>
      <vt:variant>
        <vt:i4>0</vt:i4>
      </vt:variant>
      <vt:variant>
        <vt:i4>5</vt:i4>
      </vt:variant>
      <vt:variant>
        <vt:lpwstr/>
      </vt:variant>
      <vt:variant>
        <vt:lpwstr>_ENREF_66</vt:lpwstr>
      </vt:variant>
      <vt:variant>
        <vt:i4>4653067</vt:i4>
      </vt:variant>
      <vt:variant>
        <vt:i4>774</vt:i4>
      </vt:variant>
      <vt:variant>
        <vt:i4>0</vt:i4>
      </vt:variant>
      <vt:variant>
        <vt:i4>5</vt:i4>
      </vt:variant>
      <vt:variant>
        <vt:lpwstr/>
      </vt:variant>
      <vt:variant>
        <vt:lpwstr>_ENREF_64</vt:lpwstr>
      </vt:variant>
      <vt:variant>
        <vt:i4>4653067</vt:i4>
      </vt:variant>
      <vt:variant>
        <vt:i4>771</vt:i4>
      </vt:variant>
      <vt:variant>
        <vt:i4>0</vt:i4>
      </vt:variant>
      <vt:variant>
        <vt:i4>5</vt:i4>
      </vt:variant>
      <vt:variant>
        <vt:lpwstr/>
      </vt:variant>
      <vt:variant>
        <vt:lpwstr>_ENREF_63</vt:lpwstr>
      </vt:variant>
      <vt:variant>
        <vt:i4>4784139</vt:i4>
      </vt:variant>
      <vt:variant>
        <vt:i4>768</vt:i4>
      </vt:variant>
      <vt:variant>
        <vt:i4>0</vt:i4>
      </vt:variant>
      <vt:variant>
        <vt:i4>5</vt:i4>
      </vt:variant>
      <vt:variant>
        <vt:lpwstr/>
      </vt:variant>
      <vt:variant>
        <vt:lpwstr>_ENREF_8</vt:lpwstr>
      </vt:variant>
      <vt:variant>
        <vt:i4>4653067</vt:i4>
      </vt:variant>
      <vt:variant>
        <vt:i4>760</vt:i4>
      </vt:variant>
      <vt:variant>
        <vt:i4>0</vt:i4>
      </vt:variant>
      <vt:variant>
        <vt:i4>5</vt:i4>
      </vt:variant>
      <vt:variant>
        <vt:lpwstr/>
      </vt:variant>
      <vt:variant>
        <vt:lpwstr>_ENREF_63</vt:lpwstr>
      </vt:variant>
      <vt:variant>
        <vt:i4>4390923</vt:i4>
      </vt:variant>
      <vt:variant>
        <vt:i4>757</vt:i4>
      </vt:variant>
      <vt:variant>
        <vt:i4>0</vt:i4>
      </vt:variant>
      <vt:variant>
        <vt:i4>5</vt:i4>
      </vt:variant>
      <vt:variant>
        <vt:lpwstr/>
      </vt:variant>
      <vt:variant>
        <vt:lpwstr>_ENREF_22</vt:lpwstr>
      </vt:variant>
      <vt:variant>
        <vt:i4>4718603</vt:i4>
      </vt:variant>
      <vt:variant>
        <vt:i4>749</vt:i4>
      </vt:variant>
      <vt:variant>
        <vt:i4>0</vt:i4>
      </vt:variant>
      <vt:variant>
        <vt:i4>5</vt:i4>
      </vt:variant>
      <vt:variant>
        <vt:lpwstr/>
      </vt:variant>
      <vt:variant>
        <vt:lpwstr>_ENREF_98</vt:lpwstr>
      </vt:variant>
      <vt:variant>
        <vt:i4>4718603</vt:i4>
      </vt:variant>
      <vt:variant>
        <vt:i4>743</vt:i4>
      </vt:variant>
      <vt:variant>
        <vt:i4>0</vt:i4>
      </vt:variant>
      <vt:variant>
        <vt:i4>5</vt:i4>
      </vt:variant>
      <vt:variant>
        <vt:lpwstr/>
      </vt:variant>
      <vt:variant>
        <vt:lpwstr>_ENREF_98</vt:lpwstr>
      </vt:variant>
      <vt:variant>
        <vt:i4>4784139</vt:i4>
      </vt:variant>
      <vt:variant>
        <vt:i4>740</vt:i4>
      </vt:variant>
      <vt:variant>
        <vt:i4>0</vt:i4>
      </vt:variant>
      <vt:variant>
        <vt:i4>5</vt:i4>
      </vt:variant>
      <vt:variant>
        <vt:lpwstr/>
      </vt:variant>
      <vt:variant>
        <vt:lpwstr>_ENREF_8</vt:lpwstr>
      </vt:variant>
      <vt:variant>
        <vt:i4>4390923</vt:i4>
      </vt:variant>
      <vt:variant>
        <vt:i4>732</vt:i4>
      </vt:variant>
      <vt:variant>
        <vt:i4>0</vt:i4>
      </vt:variant>
      <vt:variant>
        <vt:i4>5</vt:i4>
      </vt:variant>
      <vt:variant>
        <vt:lpwstr/>
      </vt:variant>
      <vt:variant>
        <vt:lpwstr>_ENREF_22</vt:lpwstr>
      </vt:variant>
      <vt:variant>
        <vt:i4>4718603</vt:i4>
      </vt:variant>
      <vt:variant>
        <vt:i4>726</vt:i4>
      </vt:variant>
      <vt:variant>
        <vt:i4>0</vt:i4>
      </vt:variant>
      <vt:variant>
        <vt:i4>5</vt:i4>
      </vt:variant>
      <vt:variant>
        <vt:lpwstr/>
      </vt:variant>
      <vt:variant>
        <vt:lpwstr>_ENREF_97</vt:lpwstr>
      </vt:variant>
      <vt:variant>
        <vt:i4>4718603</vt:i4>
      </vt:variant>
      <vt:variant>
        <vt:i4>720</vt:i4>
      </vt:variant>
      <vt:variant>
        <vt:i4>0</vt:i4>
      </vt:variant>
      <vt:variant>
        <vt:i4>5</vt:i4>
      </vt:variant>
      <vt:variant>
        <vt:lpwstr/>
      </vt:variant>
      <vt:variant>
        <vt:lpwstr>_ENREF_96</vt:lpwstr>
      </vt:variant>
      <vt:variant>
        <vt:i4>4390923</vt:i4>
      </vt:variant>
      <vt:variant>
        <vt:i4>717</vt:i4>
      </vt:variant>
      <vt:variant>
        <vt:i4>0</vt:i4>
      </vt:variant>
      <vt:variant>
        <vt:i4>5</vt:i4>
      </vt:variant>
      <vt:variant>
        <vt:lpwstr/>
      </vt:variant>
      <vt:variant>
        <vt:lpwstr>_ENREF_22</vt:lpwstr>
      </vt:variant>
      <vt:variant>
        <vt:i4>4718603</vt:i4>
      </vt:variant>
      <vt:variant>
        <vt:i4>709</vt:i4>
      </vt:variant>
      <vt:variant>
        <vt:i4>0</vt:i4>
      </vt:variant>
      <vt:variant>
        <vt:i4>5</vt:i4>
      </vt:variant>
      <vt:variant>
        <vt:lpwstr/>
      </vt:variant>
      <vt:variant>
        <vt:lpwstr>_ENREF_94</vt:lpwstr>
      </vt:variant>
      <vt:variant>
        <vt:i4>4718603</vt:i4>
      </vt:variant>
      <vt:variant>
        <vt:i4>703</vt:i4>
      </vt:variant>
      <vt:variant>
        <vt:i4>0</vt:i4>
      </vt:variant>
      <vt:variant>
        <vt:i4>5</vt:i4>
      </vt:variant>
      <vt:variant>
        <vt:lpwstr/>
      </vt:variant>
      <vt:variant>
        <vt:lpwstr>_ENREF_93</vt:lpwstr>
      </vt:variant>
      <vt:variant>
        <vt:i4>4718603</vt:i4>
      </vt:variant>
      <vt:variant>
        <vt:i4>695</vt:i4>
      </vt:variant>
      <vt:variant>
        <vt:i4>0</vt:i4>
      </vt:variant>
      <vt:variant>
        <vt:i4>5</vt:i4>
      </vt:variant>
      <vt:variant>
        <vt:lpwstr/>
      </vt:variant>
      <vt:variant>
        <vt:lpwstr>_ENREF_92</vt:lpwstr>
      </vt:variant>
      <vt:variant>
        <vt:i4>4784139</vt:i4>
      </vt:variant>
      <vt:variant>
        <vt:i4>692</vt:i4>
      </vt:variant>
      <vt:variant>
        <vt:i4>0</vt:i4>
      </vt:variant>
      <vt:variant>
        <vt:i4>5</vt:i4>
      </vt:variant>
      <vt:variant>
        <vt:lpwstr/>
      </vt:variant>
      <vt:variant>
        <vt:lpwstr>_ENREF_86</vt:lpwstr>
      </vt:variant>
      <vt:variant>
        <vt:i4>4718603</vt:i4>
      </vt:variant>
      <vt:variant>
        <vt:i4>684</vt:i4>
      </vt:variant>
      <vt:variant>
        <vt:i4>0</vt:i4>
      </vt:variant>
      <vt:variant>
        <vt:i4>5</vt:i4>
      </vt:variant>
      <vt:variant>
        <vt:lpwstr/>
      </vt:variant>
      <vt:variant>
        <vt:lpwstr>_ENREF_91</vt:lpwstr>
      </vt:variant>
      <vt:variant>
        <vt:i4>4784139</vt:i4>
      </vt:variant>
      <vt:variant>
        <vt:i4>678</vt:i4>
      </vt:variant>
      <vt:variant>
        <vt:i4>0</vt:i4>
      </vt:variant>
      <vt:variant>
        <vt:i4>5</vt:i4>
      </vt:variant>
      <vt:variant>
        <vt:lpwstr/>
      </vt:variant>
      <vt:variant>
        <vt:lpwstr>_ENREF_86</vt:lpwstr>
      </vt:variant>
      <vt:variant>
        <vt:i4>4784139</vt:i4>
      </vt:variant>
      <vt:variant>
        <vt:i4>670</vt:i4>
      </vt:variant>
      <vt:variant>
        <vt:i4>0</vt:i4>
      </vt:variant>
      <vt:variant>
        <vt:i4>5</vt:i4>
      </vt:variant>
      <vt:variant>
        <vt:lpwstr/>
      </vt:variant>
      <vt:variant>
        <vt:lpwstr>_ENREF_86</vt:lpwstr>
      </vt:variant>
      <vt:variant>
        <vt:i4>4653067</vt:i4>
      </vt:variant>
      <vt:variant>
        <vt:i4>667</vt:i4>
      </vt:variant>
      <vt:variant>
        <vt:i4>0</vt:i4>
      </vt:variant>
      <vt:variant>
        <vt:i4>5</vt:i4>
      </vt:variant>
      <vt:variant>
        <vt:lpwstr/>
      </vt:variant>
      <vt:variant>
        <vt:lpwstr>_ENREF_62</vt:lpwstr>
      </vt:variant>
      <vt:variant>
        <vt:i4>4390923</vt:i4>
      </vt:variant>
      <vt:variant>
        <vt:i4>659</vt:i4>
      </vt:variant>
      <vt:variant>
        <vt:i4>0</vt:i4>
      </vt:variant>
      <vt:variant>
        <vt:i4>5</vt:i4>
      </vt:variant>
      <vt:variant>
        <vt:lpwstr/>
      </vt:variant>
      <vt:variant>
        <vt:lpwstr>_ENREF_22</vt:lpwstr>
      </vt:variant>
      <vt:variant>
        <vt:i4>4784139</vt:i4>
      </vt:variant>
      <vt:variant>
        <vt:i4>653</vt:i4>
      </vt:variant>
      <vt:variant>
        <vt:i4>0</vt:i4>
      </vt:variant>
      <vt:variant>
        <vt:i4>5</vt:i4>
      </vt:variant>
      <vt:variant>
        <vt:lpwstr/>
      </vt:variant>
      <vt:variant>
        <vt:lpwstr>_ENREF_80</vt:lpwstr>
      </vt:variant>
      <vt:variant>
        <vt:i4>4390923</vt:i4>
      </vt:variant>
      <vt:variant>
        <vt:i4>645</vt:i4>
      </vt:variant>
      <vt:variant>
        <vt:i4>0</vt:i4>
      </vt:variant>
      <vt:variant>
        <vt:i4>5</vt:i4>
      </vt:variant>
      <vt:variant>
        <vt:lpwstr/>
      </vt:variant>
      <vt:variant>
        <vt:lpwstr>_ENREF_22</vt:lpwstr>
      </vt:variant>
      <vt:variant>
        <vt:i4>4587531</vt:i4>
      </vt:variant>
      <vt:variant>
        <vt:i4>639</vt:i4>
      </vt:variant>
      <vt:variant>
        <vt:i4>0</vt:i4>
      </vt:variant>
      <vt:variant>
        <vt:i4>5</vt:i4>
      </vt:variant>
      <vt:variant>
        <vt:lpwstr/>
      </vt:variant>
      <vt:variant>
        <vt:lpwstr>_ENREF_79</vt:lpwstr>
      </vt:variant>
      <vt:variant>
        <vt:i4>4587531</vt:i4>
      </vt:variant>
      <vt:variant>
        <vt:i4>636</vt:i4>
      </vt:variant>
      <vt:variant>
        <vt:i4>0</vt:i4>
      </vt:variant>
      <vt:variant>
        <vt:i4>5</vt:i4>
      </vt:variant>
      <vt:variant>
        <vt:lpwstr/>
      </vt:variant>
      <vt:variant>
        <vt:lpwstr>_ENREF_78</vt:lpwstr>
      </vt:variant>
      <vt:variant>
        <vt:i4>4587531</vt:i4>
      </vt:variant>
      <vt:variant>
        <vt:i4>628</vt:i4>
      </vt:variant>
      <vt:variant>
        <vt:i4>0</vt:i4>
      </vt:variant>
      <vt:variant>
        <vt:i4>5</vt:i4>
      </vt:variant>
      <vt:variant>
        <vt:lpwstr/>
      </vt:variant>
      <vt:variant>
        <vt:lpwstr>_ENREF_79</vt:lpwstr>
      </vt:variant>
      <vt:variant>
        <vt:i4>4587531</vt:i4>
      </vt:variant>
      <vt:variant>
        <vt:i4>625</vt:i4>
      </vt:variant>
      <vt:variant>
        <vt:i4>0</vt:i4>
      </vt:variant>
      <vt:variant>
        <vt:i4>5</vt:i4>
      </vt:variant>
      <vt:variant>
        <vt:lpwstr/>
      </vt:variant>
      <vt:variant>
        <vt:lpwstr>_ENREF_78</vt:lpwstr>
      </vt:variant>
      <vt:variant>
        <vt:i4>4194315</vt:i4>
      </vt:variant>
      <vt:variant>
        <vt:i4>622</vt:i4>
      </vt:variant>
      <vt:variant>
        <vt:i4>0</vt:i4>
      </vt:variant>
      <vt:variant>
        <vt:i4>5</vt:i4>
      </vt:variant>
      <vt:variant>
        <vt:lpwstr/>
      </vt:variant>
      <vt:variant>
        <vt:lpwstr>_ENREF_17</vt:lpwstr>
      </vt:variant>
      <vt:variant>
        <vt:i4>4587531</vt:i4>
      </vt:variant>
      <vt:variant>
        <vt:i4>614</vt:i4>
      </vt:variant>
      <vt:variant>
        <vt:i4>0</vt:i4>
      </vt:variant>
      <vt:variant>
        <vt:i4>5</vt:i4>
      </vt:variant>
      <vt:variant>
        <vt:lpwstr/>
      </vt:variant>
      <vt:variant>
        <vt:lpwstr>_ENREF_71</vt:lpwstr>
      </vt:variant>
      <vt:variant>
        <vt:i4>4390923</vt:i4>
      </vt:variant>
      <vt:variant>
        <vt:i4>611</vt:i4>
      </vt:variant>
      <vt:variant>
        <vt:i4>0</vt:i4>
      </vt:variant>
      <vt:variant>
        <vt:i4>5</vt:i4>
      </vt:variant>
      <vt:variant>
        <vt:lpwstr/>
      </vt:variant>
      <vt:variant>
        <vt:lpwstr>_ENREF_22</vt:lpwstr>
      </vt:variant>
      <vt:variant>
        <vt:i4>4653067</vt:i4>
      </vt:variant>
      <vt:variant>
        <vt:i4>603</vt:i4>
      </vt:variant>
      <vt:variant>
        <vt:i4>0</vt:i4>
      </vt:variant>
      <vt:variant>
        <vt:i4>5</vt:i4>
      </vt:variant>
      <vt:variant>
        <vt:lpwstr/>
      </vt:variant>
      <vt:variant>
        <vt:lpwstr>_ENREF_63</vt:lpwstr>
      </vt:variant>
      <vt:variant>
        <vt:i4>4653067</vt:i4>
      </vt:variant>
      <vt:variant>
        <vt:i4>595</vt:i4>
      </vt:variant>
      <vt:variant>
        <vt:i4>0</vt:i4>
      </vt:variant>
      <vt:variant>
        <vt:i4>5</vt:i4>
      </vt:variant>
      <vt:variant>
        <vt:lpwstr/>
      </vt:variant>
      <vt:variant>
        <vt:lpwstr>_ENREF_62</vt:lpwstr>
      </vt:variant>
      <vt:variant>
        <vt:i4>4390923</vt:i4>
      </vt:variant>
      <vt:variant>
        <vt:i4>592</vt:i4>
      </vt:variant>
      <vt:variant>
        <vt:i4>0</vt:i4>
      </vt:variant>
      <vt:variant>
        <vt:i4>5</vt:i4>
      </vt:variant>
      <vt:variant>
        <vt:lpwstr/>
      </vt:variant>
      <vt:variant>
        <vt:lpwstr>_ENREF_29</vt:lpwstr>
      </vt:variant>
      <vt:variant>
        <vt:i4>4390923</vt:i4>
      </vt:variant>
      <vt:variant>
        <vt:i4>589</vt:i4>
      </vt:variant>
      <vt:variant>
        <vt:i4>0</vt:i4>
      </vt:variant>
      <vt:variant>
        <vt:i4>5</vt:i4>
      </vt:variant>
      <vt:variant>
        <vt:lpwstr/>
      </vt:variant>
      <vt:variant>
        <vt:lpwstr>_ENREF_22</vt:lpwstr>
      </vt:variant>
      <vt:variant>
        <vt:i4>4456459</vt:i4>
      </vt:variant>
      <vt:variant>
        <vt:i4>581</vt:i4>
      </vt:variant>
      <vt:variant>
        <vt:i4>0</vt:i4>
      </vt:variant>
      <vt:variant>
        <vt:i4>5</vt:i4>
      </vt:variant>
      <vt:variant>
        <vt:lpwstr/>
      </vt:variant>
      <vt:variant>
        <vt:lpwstr>_ENREF_58</vt:lpwstr>
      </vt:variant>
      <vt:variant>
        <vt:i4>4456459</vt:i4>
      </vt:variant>
      <vt:variant>
        <vt:i4>573</vt:i4>
      </vt:variant>
      <vt:variant>
        <vt:i4>0</vt:i4>
      </vt:variant>
      <vt:variant>
        <vt:i4>5</vt:i4>
      </vt:variant>
      <vt:variant>
        <vt:lpwstr/>
      </vt:variant>
      <vt:variant>
        <vt:lpwstr>_ENREF_54</vt:lpwstr>
      </vt:variant>
      <vt:variant>
        <vt:i4>4456459</vt:i4>
      </vt:variant>
      <vt:variant>
        <vt:i4>570</vt:i4>
      </vt:variant>
      <vt:variant>
        <vt:i4>0</vt:i4>
      </vt:variant>
      <vt:variant>
        <vt:i4>5</vt:i4>
      </vt:variant>
      <vt:variant>
        <vt:lpwstr/>
      </vt:variant>
      <vt:variant>
        <vt:lpwstr>_ENREF_50</vt:lpwstr>
      </vt:variant>
      <vt:variant>
        <vt:i4>4456459</vt:i4>
      </vt:variant>
      <vt:variant>
        <vt:i4>562</vt:i4>
      </vt:variant>
      <vt:variant>
        <vt:i4>0</vt:i4>
      </vt:variant>
      <vt:variant>
        <vt:i4>5</vt:i4>
      </vt:variant>
      <vt:variant>
        <vt:lpwstr/>
      </vt:variant>
      <vt:variant>
        <vt:lpwstr>_ENREF_50</vt:lpwstr>
      </vt:variant>
      <vt:variant>
        <vt:i4>4325387</vt:i4>
      </vt:variant>
      <vt:variant>
        <vt:i4>559</vt:i4>
      </vt:variant>
      <vt:variant>
        <vt:i4>0</vt:i4>
      </vt:variant>
      <vt:variant>
        <vt:i4>5</vt:i4>
      </vt:variant>
      <vt:variant>
        <vt:lpwstr/>
      </vt:variant>
      <vt:variant>
        <vt:lpwstr>_ENREF_38</vt:lpwstr>
      </vt:variant>
      <vt:variant>
        <vt:i4>4521995</vt:i4>
      </vt:variant>
      <vt:variant>
        <vt:i4>551</vt:i4>
      </vt:variant>
      <vt:variant>
        <vt:i4>0</vt:i4>
      </vt:variant>
      <vt:variant>
        <vt:i4>5</vt:i4>
      </vt:variant>
      <vt:variant>
        <vt:lpwstr/>
      </vt:variant>
      <vt:variant>
        <vt:lpwstr>_ENREF_47</vt:lpwstr>
      </vt:variant>
      <vt:variant>
        <vt:i4>4521995</vt:i4>
      </vt:variant>
      <vt:variant>
        <vt:i4>543</vt:i4>
      </vt:variant>
      <vt:variant>
        <vt:i4>0</vt:i4>
      </vt:variant>
      <vt:variant>
        <vt:i4>5</vt:i4>
      </vt:variant>
      <vt:variant>
        <vt:lpwstr/>
      </vt:variant>
      <vt:variant>
        <vt:lpwstr>_ENREF_46</vt:lpwstr>
      </vt:variant>
      <vt:variant>
        <vt:i4>4521995</vt:i4>
      </vt:variant>
      <vt:variant>
        <vt:i4>540</vt:i4>
      </vt:variant>
      <vt:variant>
        <vt:i4>0</vt:i4>
      </vt:variant>
      <vt:variant>
        <vt:i4>5</vt:i4>
      </vt:variant>
      <vt:variant>
        <vt:lpwstr/>
      </vt:variant>
      <vt:variant>
        <vt:lpwstr>_ENREF_45</vt:lpwstr>
      </vt:variant>
      <vt:variant>
        <vt:i4>4521995</vt:i4>
      </vt:variant>
      <vt:variant>
        <vt:i4>532</vt:i4>
      </vt:variant>
      <vt:variant>
        <vt:i4>0</vt:i4>
      </vt:variant>
      <vt:variant>
        <vt:i4>5</vt:i4>
      </vt:variant>
      <vt:variant>
        <vt:lpwstr/>
      </vt:variant>
      <vt:variant>
        <vt:lpwstr>_ENREF_44</vt:lpwstr>
      </vt:variant>
      <vt:variant>
        <vt:i4>4521995</vt:i4>
      </vt:variant>
      <vt:variant>
        <vt:i4>529</vt:i4>
      </vt:variant>
      <vt:variant>
        <vt:i4>0</vt:i4>
      </vt:variant>
      <vt:variant>
        <vt:i4>5</vt:i4>
      </vt:variant>
      <vt:variant>
        <vt:lpwstr/>
      </vt:variant>
      <vt:variant>
        <vt:lpwstr>_ENREF_43</vt:lpwstr>
      </vt:variant>
      <vt:variant>
        <vt:i4>4325387</vt:i4>
      </vt:variant>
      <vt:variant>
        <vt:i4>521</vt:i4>
      </vt:variant>
      <vt:variant>
        <vt:i4>0</vt:i4>
      </vt:variant>
      <vt:variant>
        <vt:i4>5</vt:i4>
      </vt:variant>
      <vt:variant>
        <vt:lpwstr/>
      </vt:variant>
      <vt:variant>
        <vt:lpwstr>_ENREF_39</vt:lpwstr>
      </vt:variant>
      <vt:variant>
        <vt:i4>4325387</vt:i4>
      </vt:variant>
      <vt:variant>
        <vt:i4>513</vt:i4>
      </vt:variant>
      <vt:variant>
        <vt:i4>0</vt:i4>
      </vt:variant>
      <vt:variant>
        <vt:i4>5</vt:i4>
      </vt:variant>
      <vt:variant>
        <vt:lpwstr/>
      </vt:variant>
      <vt:variant>
        <vt:lpwstr>_ENREF_36</vt:lpwstr>
      </vt:variant>
      <vt:variant>
        <vt:i4>4325387</vt:i4>
      </vt:variant>
      <vt:variant>
        <vt:i4>505</vt:i4>
      </vt:variant>
      <vt:variant>
        <vt:i4>0</vt:i4>
      </vt:variant>
      <vt:variant>
        <vt:i4>5</vt:i4>
      </vt:variant>
      <vt:variant>
        <vt:lpwstr/>
      </vt:variant>
      <vt:variant>
        <vt:lpwstr>_ENREF_31</vt:lpwstr>
      </vt:variant>
      <vt:variant>
        <vt:i4>4390923</vt:i4>
      </vt:variant>
      <vt:variant>
        <vt:i4>502</vt:i4>
      </vt:variant>
      <vt:variant>
        <vt:i4>0</vt:i4>
      </vt:variant>
      <vt:variant>
        <vt:i4>5</vt:i4>
      </vt:variant>
      <vt:variant>
        <vt:lpwstr/>
      </vt:variant>
      <vt:variant>
        <vt:lpwstr>_ENREF_29</vt:lpwstr>
      </vt:variant>
      <vt:variant>
        <vt:i4>4390923</vt:i4>
      </vt:variant>
      <vt:variant>
        <vt:i4>494</vt:i4>
      </vt:variant>
      <vt:variant>
        <vt:i4>0</vt:i4>
      </vt:variant>
      <vt:variant>
        <vt:i4>5</vt:i4>
      </vt:variant>
      <vt:variant>
        <vt:lpwstr/>
      </vt:variant>
      <vt:variant>
        <vt:lpwstr>_ENREF_24</vt:lpwstr>
      </vt:variant>
      <vt:variant>
        <vt:i4>4390923</vt:i4>
      </vt:variant>
      <vt:variant>
        <vt:i4>486</vt:i4>
      </vt:variant>
      <vt:variant>
        <vt:i4>0</vt:i4>
      </vt:variant>
      <vt:variant>
        <vt:i4>5</vt:i4>
      </vt:variant>
      <vt:variant>
        <vt:lpwstr/>
      </vt:variant>
      <vt:variant>
        <vt:lpwstr>_ENREF_24</vt:lpwstr>
      </vt:variant>
      <vt:variant>
        <vt:i4>4390923</vt:i4>
      </vt:variant>
      <vt:variant>
        <vt:i4>483</vt:i4>
      </vt:variant>
      <vt:variant>
        <vt:i4>0</vt:i4>
      </vt:variant>
      <vt:variant>
        <vt:i4>5</vt:i4>
      </vt:variant>
      <vt:variant>
        <vt:lpwstr/>
      </vt:variant>
      <vt:variant>
        <vt:lpwstr>_ENREF_22</vt:lpwstr>
      </vt:variant>
      <vt:variant>
        <vt:i4>4390923</vt:i4>
      </vt:variant>
      <vt:variant>
        <vt:i4>475</vt:i4>
      </vt:variant>
      <vt:variant>
        <vt:i4>0</vt:i4>
      </vt:variant>
      <vt:variant>
        <vt:i4>5</vt:i4>
      </vt:variant>
      <vt:variant>
        <vt:lpwstr/>
      </vt:variant>
      <vt:variant>
        <vt:lpwstr>_ENREF_23</vt:lpwstr>
      </vt:variant>
      <vt:variant>
        <vt:i4>4390923</vt:i4>
      </vt:variant>
      <vt:variant>
        <vt:i4>472</vt:i4>
      </vt:variant>
      <vt:variant>
        <vt:i4>0</vt:i4>
      </vt:variant>
      <vt:variant>
        <vt:i4>5</vt:i4>
      </vt:variant>
      <vt:variant>
        <vt:lpwstr/>
      </vt:variant>
      <vt:variant>
        <vt:lpwstr>_ENREF_22</vt:lpwstr>
      </vt:variant>
      <vt:variant>
        <vt:i4>4390923</vt:i4>
      </vt:variant>
      <vt:variant>
        <vt:i4>464</vt:i4>
      </vt:variant>
      <vt:variant>
        <vt:i4>0</vt:i4>
      </vt:variant>
      <vt:variant>
        <vt:i4>5</vt:i4>
      </vt:variant>
      <vt:variant>
        <vt:lpwstr/>
      </vt:variant>
      <vt:variant>
        <vt:lpwstr>_ENREF_21</vt:lpwstr>
      </vt:variant>
      <vt:variant>
        <vt:i4>4390923</vt:i4>
      </vt:variant>
      <vt:variant>
        <vt:i4>461</vt:i4>
      </vt:variant>
      <vt:variant>
        <vt:i4>0</vt:i4>
      </vt:variant>
      <vt:variant>
        <vt:i4>5</vt:i4>
      </vt:variant>
      <vt:variant>
        <vt:lpwstr/>
      </vt:variant>
      <vt:variant>
        <vt:lpwstr>_ENREF_20</vt:lpwstr>
      </vt:variant>
      <vt:variant>
        <vt:i4>4390923</vt:i4>
      </vt:variant>
      <vt:variant>
        <vt:i4>453</vt:i4>
      </vt:variant>
      <vt:variant>
        <vt:i4>0</vt:i4>
      </vt:variant>
      <vt:variant>
        <vt:i4>5</vt:i4>
      </vt:variant>
      <vt:variant>
        <vt:lpwstr/>
      </vt:variant>
      <vt:variant>
        <vt:lpwstr>_ENREF_21</vt:lpwstr>
      </vt:variant>
      <vt:variant>
        <vt:i4>4390923</vt:i4>
      </vt:variant>
      <vt:variant>
        <vt:i4>450</vt:i4>
      </vt:variant>
      <vt:variant>
        <vt:i4>0</vt:i4>
      </vt:variant>
      <vt:variant>
        <vt:i4>5</vt:i4>
      </vt:variant>
      <vt:variant>
        <vt:lpwstr/>
      </vt:variant>
      <vt:variant>
        <vt:lpwstr>_ENREF_20</vt:lpwstr>
      </vt:variant>
      <vt:variant>
        <vt:i4>4194315</vt:i4>
      </vt:variant>
      <vt:variant>
        <vt:i4>442</vt:i4>
      </vt:variant>
      <vt:variant>
        <vt:i4>0</vt:i4>
      </vt:variant>
      <vt:variant>
        <vt:i4>5</vt:i4>
      </vt:variant>
      <vt:variant>
        <vt:lpwstr/>
      </vt:variant>
      <vt:variant>
        <vt:lpwstr>_ENREF_19</vt:lpwstr>
      </vt:variant>
      <vt:variant>
        <vt:i4>4194315</vt:i4>
      </vt:variant>
      <vt:variant>
        <vt:i4>436</vt:i4>
      </vt:variant>
      <vt:variant>
        <vt:i4>0</vt:i4>
      </vt:variant>
      <vt:variant>
        <vt:i4>5</vt:i4>
      </vt:variant>
      <vt:variant>
        <vt:lpwstr/>
      </vt:variant>
      <vt:variant>
        <vt:lpwstr>_ENREF_19</vt:lpwstr>
      </vt:variant>
      <vt:variant>
        <vt:i4>4194315</vt:i4>
      </vt:variant>
      <vt:variant>
        <vt:i4>430</vt:i4>
      </vt:variant>
      <vt:variant>
        <vt:i4>0</vt:i4>
      </vt:variant>
      <vt:variant>
        <vt:i4>5</vt:i4>
      </vt:variant>
      <vt:variant>
        <vt:lpwstr/>
      </vt:variant>
      <vt:variant>
        <vt:lpwstr>_ENREF_18</vt:lpwstr>
      </vt:variant>
      <vt:variant>
        <vt:i4>4194392</vt:i4>
      </vt:variant>
      <vt:variant>
        <vt:i4>425</vt:i4>
      </vt:variant>
      <vt:variant>
        <vt:i4>0</vt:i4>
      </vt:variant>
      <vt:variant>
        <vt:i4>5</vt:i4>
      </vt:variant>
      <vt:variant>
        <vt:lpwstr>http://melanoma.pro/site/calctnm</vt:lpwstr>
      </vt:variant>
      <vt:variant>
        <vt:lpwstr/>
      </vt:variant>
      <vt:variant>
        <vt:i4>4194315</vt:i4>
      </vt:variant>
      <vt:variant>
        <vt:i4>421</vt:i4>
      </vt:variant>
      <vt:variant>
        <vt:i4>0</vt:i4>
      </vt:variant>
      <vt:variant>
        <vt:i4>5</vt:i4>
      </vt:variant>
      <vt:variant>
        <vt:lpwstr/>
      </vt:variant>
      <vt:variant>
        <vt:lpwstr>_ENREF_18</vt:lpwstr>
      </vt:variant>
      <vt:variant>
        <vt:i4>4194315</vt:i4>
      </vt:variant>
      <vt:variant>
        <vt:i4>418</vt:i4>
      </vt:variant>
      <vt:variant>
        <vt:i4>0</vt:i4>
      </vt:variant>
      <vt:variant>
        <vt:i4>5</vt:i4>
      </vt:variant>
      <vt:variant>
        <vt:lpwstr/>
      </vt:variant>
      <vt:variant>
        <vt:lpwstr>_ENREF_17</vt:lpwstr>
      </vt:variant>
      <vt:variant>
        <vt:i4>4194315</vt:i4>
      </vt:variant>
      <vt:variant>
        <vt:i4>410</vt:i4>
      </vt:variant>
      <vt:variant>
        <vt:i4>0</vt:i4>
      </vt:variant>
      <vt:variant>
        <vt:i4>5</vt:i4>
      </vt:variant>
      <vt:variant>
        <vt:lpwstr/>
      </vt:variant>
      <vt:variant>
        <vt:lpwstr>_ENREF_16</vt:lpwstr>
      </vt:variant>
      <vt:variant>
        <vt:i4>4194315</vt:i4>
      </vt:variant>
      <vt:variant>
        <vt:i4>404</vt:i4>
      </vt:variant>
      <vt:variant>
        <vt:i4>0</vt:i4>
      </vt:variant>
      <vt:variant>
        <vt:i4>5</vt:i4>
      </vt:variant>
      <vt:variant>
        <vt:lpwstr/>
      </vt:variant>
      <vt:variant>
        <vt:lpwstr>_ENREF_15</vt:lpwstr>
      </vt:variant>
      <vt:variant>
        <vt:i4>4194315</vt:i4>
      </vt:variant>
      <vt:variant>
        <vt:i4>398</vt:i4>
      </vt:variant>
      <vt:variant>
        <vt:i4>0</vt:i4>
      </vt:variant>
      <vt:variant>
        <vt:i4>5</vt:i4>
      </vt:variant>
      <vt:variant>
        <vt:lpwstr/>
      </vt:variant>
      <vt:variant>
        <vt:lpwstr>_ENREF_14</vt:lpwstr>
      </vt:variant>
      <vt:variant>
        <vt:i4>4194315</vt:i4>
      </vt:variant>
      <vt:variant>
        <vt:i4>392</vt:i4>
      </vt:variant>
      <vt:variant>
        <vt:i4>0</vt:i4>
      </vt:variant>
      <vt:variant>
        <vt:i4>5</vt:i4>
      </vt:variant>
      <vt:variant>
        <vt:lpwstr/>
      </vt:variant>
      <vt:variant>
        <vt:lpwstr>_ENREF_13</vt:lpwstr>
      </vt:variant>
      <vt:variant>
        <vt:i4>4194315</vt:i4>
      </vt:variant>
      <vt:variant>
        <vt:i4>386</vt:i4>
      </vt:variant>
      <vt:variant>
        <vt:i4>0</vt:i4>
      </vt:variant>
      <vt:variant>
        <vt:i4>5</vt:i4>
      </vt:variant>
      <vt:variant>
        <vt:lpwstr/>
      </vt:variant>
      <vt:variant>
        <vt:lpwstr>_ENREF_13</vt:lpwstr>
      </vt:variant>
      <vt:variant>
        <vt:i4>4194315</vt:i4>
      </vt:variant>
      <vt:variant>
        <vt:i4>380</vt:i4>
      </vt:variant>
      <vt:variant>
        <vt:i4>0</vt:i4>
      </vt:variant>
      <vt:variant>
        <vt:i4>5</vt:i4>
      </vt:variant>
      <vt:variant>
        <vt:lpwstr/>
      </vt:variant>
      <vt:variant>
        <vt:lpwstr>_ENREF_13</vt:lpwstr>
      </vt:variant>
      <vt:variant>
        <vt:i4>4194315</vt:i4>
      </vt:variant>
      <vt:variant>
        <vt:i4>374</vt:i4>
      </vt:variant>
      <vt:variant>
        <vt:i4>0</vt:i4>
      </vt:variant>
      <vt:variant>
        <vt:i4>5</vt:i4>
      </vt:variant>
      <vt:variant>
        <vt:lpwstr/>
      </vt:variant>
      <vt:variant>
        <vt:lpwstr>_ENREF_14</vt:lpwstr>
      </vt:variant>
      <vt:variant>
        <vt:i4>4194315</vt:i4>
      </vt:variant>
      <vt:variant>
        <vt:i4>371</vt:i4>
      </vt:variant>
      <vt:variant>
        <vt:i4>0</vt:i4>
      </vt:variant>
      <vt:variant>
        <vt:i4>5</vt:i4>
      </vt:variant>
      <vt:variant>
        <vt:lpwstr/>
      </vt:variant>
      <vt:variant>
        <vt:lpwstr>_ENREF_13</vt:lpwstr>
      </vt:variant>
      <vt:variant>
        <vt:i4>4194315</vt:i4>
      </vt:variant>
      <vt:variant>
        <vt:i4>363</vt:i4>
      </vt:variant>
      <vt:variant>
        <vt:i4>0</vt:i4>
      </vt:variant>
      <vt:variant>
        <vt:i4>5</vt:i4>
      </vt:variant>
      <vt:variant>
        <vt:lpwstr/>
      </vt:variant>
      <vt:variant>
        <vt:lpwstr>_ENREF_13</vt:lpwstr>
      </vt:variant>
      <vt:variant>
        <vt:i4>4587531</vt:i4>
      </vt:variant>
      <vt:variant>
        <vt:i4>357</vt:i4>
      </vt:variant>
      <vt:variant>
        <vt:i4>0</vt:i4>
      </vt:variant>
      <vt:variant>
        <vt:i4>5</vt:i4>
      </vt:variant>
      <vt:variant>
        <vt:lpwstr/>
      </vt:variant>
      <vt:variant>
        <vt:lpwstr>_ENREF_7</vt:lpwstr>
      </vt:variant>
      <vt:variant>
        <vt:i4>4718603</vt:i4>
      </vt:variant>
      <vt:variant>
        <vt:i4>351</vt:i4>
      </vt:variant>
      <vt:variant>
        <vt:i4>0</vt:i4>
      </vt:variant>
      <vt:variant>
        <vt:i4>5</vt:i4>
      </vt:variant>
      <vt:variant>
        <vt:lpwstr/>
      </vt:variant>
      <vt:variant>
        <vt:lpwstr>_ENREF_9</vt:lpwstr>
      </vt:variant>
      <vt:variant>
        <vt:i4>4784139</vt:i4>
      </vt:variant>
      <vt:variant>
        <vt:i4>343</vt:i4>
      </vt:variant>
      <vt:variant>
        <vt:i4>0</vt:i4>
      </vt:variant>
      <vt:variant>
        <vt:i4>5</vt:i4>
      </vt:variant>
      <vt:variant>
        <vt:lpwstr/>
      </vt:variant>
      <vt:variant>
        <vt:lpwstr>_ENREF_8</vt:lpwstr>
      </vt:variant>
      <vt:variant>
        <vt:i4>4587531</vt:i4>
      </vt:variant>
      <vt:variant>
        <vt:i4>337</vt:i4>
      </vt:variant>
      <vt:variant>
        <vt:i4>0</vt:i4>
      </vt:variant>
      <vt:variant>
        <vt:i4>5</vt:i4>
      </vt:variant>
      <vt:variant>
        <vt:lpwstr/>
      </vt:variant>
      <vt:variant>
        <vt:lpwstr>_ENREF_7</vt:lpwstr>
      </vt:variant>
      <vt:variant>
        <vt:i4>4521995</vt:i4>
      </vt:variant>
      <vt:variant>
        <vt:i4>331</vt:i4>
      </vt:variant>
      <vt:variant>
        <vt:i4>0</vt:i4>
      </vt:variant>
      <vt:variant>
        <vt:i4>5</vt:i4>
      </vt:variant>
      <vt:variant>
        <vt:lpwstr/>
      </vt:variant>
      <vt:variant>
        <vt:lpwstr>_ENREF_4</vt:lpwstr>
      </vt:variant>
      <vt:variant>
        <vt:i4>4325387</vt:i4>
      </vt:variant>
      <vt:variant>
        <vt:i4>323</vt:i4>
      </vt:variant>
      <vt:variant>
        <vt:i4>0</vt:i4>
      </vt:variant>
      <vt:variant>
        <vt:i4>5</vt:i4>
      </vt:variant>
      <vt:variant>
        <vt:lpwstr/>
      </vt:variant>
      <vt:variant>
        <vt:lpwstr>_ENREF_3</vt:lpwstr>
      </vt:variant>
      <vt:variant>
        <vt:i4>4390923</vt:i4>
      </vt:variant>
      <vt:variant>
        <vt:i4>317</vt:i4>
      </vt:variant>
      <vt:variant>
        <vt:i4>0</vt:i4>
      </vt:variant>
      <vt:variant>
        <vt:i4>5</vt:i4>
      </vt:variant>
      <vt:variant>
        <vt:lpwstr/>
      </vt:variant>
      <vt:variant>
        <vt:lpwstr>_ENREF_2</vt:lpwstr>
      </vt:variant>
      <vt:variant>
        <vt:i4>4194315</vt:i4>
      </vt:variant>
      <vt:variant>
        <vt:i4>311</vt:i4>
      </vt:variant>
      <vt:variant>
        <vt:i4>0</vt:i4>
      </vt:variant>
      <vt:variant>
        <vt:i4>5</vt:i4>
      </vt:variant>
      <vt:variant>
        <vt:lpwstr/>
      </vt:variant>
      <vt:variant>
        <vt:lpwstr>_ENREF_1</vt:lpwstr>
      </vt:variant>
      <vt:variant>
        <vt:i4>1441840</vt:i4>
      </vt:variant>
      <vt:variant>
        <vt:i4>302</vt:i4>
      </vt:variant>
      <vt:variant>
        <vt:i4>0</vt:i4>
      </vt:variant>
      <vt:variant>
        <vt:i4>5</vt:i4>
      </vt:variant>
      <vt:variant>
        <vt:lpwstr/>
      </vt:variant>
      <vt:variant>
        <vt:lpwstr>_Toc18427823</vt:lpwstr>
      </vt:variant>
      <vt:variant>
        <vt:i4>1507376</vt:i4>
      </vt:variant>
      <vt:variant>
        <vt:i4>296</vt:i4>
      </vt:variant>
      <vt:variant>
        <vt:i4>0</vt:i4>
      </vt:variant>
      <vt:variant>
        <vt:i4>5</vt:i4>
      </vt:variant>
      <vt:variant>
        <vt:lpwstr/>
      </vt:variant>
      <vt:variant>
        <vt:lpwstr>_Toc18427822</vt:lpwstr>
      </vt:variant>
      <vt:variant>
        <vt:i4>1310768</vt:i4>
      </vt:variant>
      <vt:variant>
        <vt:i4>290</vt:i4>
      </vt:variant>
      <vt:variant>
        <vt:i4>0</vt:i4>
      </vt:variant>
      <vt:variant>
        <vt:i4>5</vt:i4>
      </vt:variant>
      <vt:variant>
        <vt:lpwstr/>
      </vt:variant>
      <vt:variant>
        <vt:lpwstr>_Toc18427821</vt:lpwstr>
      </vt:variant>
      <vt:variant>
        <vt:i4>1376304</vt:i4>
      </vt:variant>
      <vt:variant>
        <vt:i4>284</vt:i4>
      </vt:variant>
      <vt:variant>
        <vt:i4>0</vt:i4>
      </vt:variant>
      <vt:variant>
        <vt:i4>5</vt:i4>
      </vt:variant>
      <vt:variant>
        <vt:lpwstr/>
      </vt:variant>
      <vt:variant>
        <vt:lpwstr>_Toc18427820</vt:lpwstr>
      </vt:variant>
      <vt:variant>
        <vt:i4>1835059</vt:i4>
      </vt:variant>
      <vt:variant>
        <vt:i4>278</vt:i4>
      </vt:variant>
      <vt:variant>
        <vt:i4>0</vt:i4>
      </vt:variant>
      <vt:variant>
        <vt:i4>5</vt:i4>
      </vt:variant>
      <vt:variant>
        <vt:lpwstr/>
      </vt:variant>
      <vt:variant>
        <vt:lpwstr>_Toc18427819</vt:lpwstr>
      </vt:variant>
      <vt:variant>
        <vt:i4>1900595</vt:i4>
      </vt:variant>
      <vt:variant>
        <vt:i4>272</vt:i4>
      </vt:variant>
      <vt:variant>
        <vt:i4>0</vt:i4>
      </vt:variant>
      <vt:variant>
        <vt:i4>5</vt:i4>
      </vt:variant>
      <vt:variant>
        <vt:lpwstr/>
      </vt:variant>
      <vt:variant>
        <vt:lpwstr>_Toc18427818</vt:lpwstr>
      </vt:variant>
      <vt:variant>
        <vt:i4>1179699</vt:i4>
      </vt:variant>
      <vt:variant>
        <vt:i4>266</vt:i4>
      </vt:variant>
      <vt:variant>
        <vt:i4>0</vt:i4>
      </vt:variant>
      <vt:variant>
        <vt:i4>5</vt:i4>
      </vt:variant>
      <vt:variant>
        <vt:lpwstr/>
      </vt:variant>
      <vt:variant>
        <vt:lpwstr>_Toc18427817</vt:lpwstr>
      </vt:variant>
      <vt:variant>
        <vt:i4>1245235</vt:i4>
      </vt:variant>
      <vt:variant>
        <vt:i4>260</vt:i4>
      </vt:variant>
      <vt:variant>
        <vt:i4>0</vt:i4>
      </vt:variant>
      <vt:variant>
        <vt:i4>5</vt:i4>
      </vt:variant>
      <vt:variant>
        <vt:lpwstr/>
      </vt:variant>
      <vt:variant>
        <vt:lpwstr>_Toc18427816</vt:lpwstr>
      </vt:variant>
      <vt:variant>
        <vt:i4>1048627</vt:i4>
      </vt:variant>
      <vt:variant>
        <vt:i4>254</vt:i4>
      </vt:variant>
      <vt:variant>
        <vt:i4>0</vt:i4>
      </vt:variant>
      <vt:variant>
        <vt:i4>5</vt:i4>
      </vt:variant>
      <vt:variant>
        <vt:lpwstr/>
      </vt:variant>
      <vt:variant>
        <vt:lpwstr>_Toc18427815</vt:lpwstr>
      </vt:variant>
      <vt:variant>
        <vt:i4>1114163</vt:i4>
      </vt:variant>
      <vt:variant>
        <vt:i4>248</vt:i4>
      </vt:variant>
      <vt:variant>
        <vt:i4>0</vt:i4>
      </vt:variant>
      <vt:variant>
        <vt:i4>5</vt:i4>
      </vt:variant>
      <vt:variant>
        <vt:lpwstr/>
      </vt:variant>
      <vt:variant>
        <vt:lpwstr>_Toc18427814</vt:lpwstr>
      </vt:variant>
      <vt:variant>
        <vt:i4>1441843</vt:i4>
      </vt:variant>
      <vt:variant>
        <vt:i4>242</vt:i4>
      </vt:variant>
      <vt:variant>
        <vt:i4>0</vt:i4>
      </vt:variant>
      <vt:variant>
        <vt:i4>5</vt:i4>
      </vt:variant>
      <vt:variant>
        <vt:lpwstr/>
      </vt:variant>
      <vt:variant>
        <vt:lpwstr>_Toc18427813</vt:lpwstr>
      </vt:variant>
      <vt:variant>
        <vt:i4>1507379</vt:i4>
      </vt:variant>
      <vt:variant>
        <vt:i4>236</vt:i4>
      </vt:variant>
      <vt:variant>
        <vt:i4>0</vt:i4>
      </vt:variant>
      <vt:variant>
        <vt:i4>5</vt:i4>
      </vt:variant>
      <vt:variant>
        <vt:lpwstr/>
      </vt:variant>
      <vt:variant>
        <vt:lpwstr>_Toc18427812</vt:lpwstr>
      </vt:variant>
      <vt:variant>
        <vt:i4>1310771</vt:i4>
      </vt:variant>
      <vt:variant>
        <vt:i4>230</vt:i4>
      </vt:variant>
      <vt:variant>
        <vt:i4>0</vt:i4>
      </vt:variant>
      <vt:variant>
        <vt:i4>5</vt:i4>
      </vt:variant>
      <vt:variant>
        <vt:lpwstr/>
      </vt:variant>
      <vt:variant>
        <vt:lpwstr>_Toc18427811</vt:lpwstr>
      </vt:variant>
      <vt:variant>
        <vt:i4>1376307</vt:i4>
      </vt:variant>
      <vt:variant>
        <vt:i4>224</vt:i4>
      </vt:variant>
      <vt:variant>
        <vt:i4>0</vt:i4>
      </vt:variant>
      <vt:variant>
        <vt:i4>5</vt:i4>
      </vt:variant>
      <vt:variant>
        <vt:lpwstr/>
      </vt:variant>
      <vt:variant>
        <vt:lpwstr>_Toc18427810</vt:lpwstr>
      </vt:variant>
      <vt:variant>
        <vt:i4>1835058</vt:i4>
      </vt:variant>
      <vt:variant>
        <vt:i4>218</vt:i4>
      </vt:variant>
      <vt:variant>
        <vt:i4>0</vt:i4>
      </vt:variant>
      <vt:variant>
        <vt:i4>5</vt:i4>
      </vt:variant>
      <vt:variant>
        <vt:lpwstr/>
      </vt:variant>
      <vt:variant>
        <vt:lpwstr>_Toc18427809</vt:lpwstr>
      </vt:variant>
      <vt:variant>
        <vt:i4>1900594</vt:i4>
      </vt:variant>
      <vt:variant>
        <vt:i4>212</vt:i4>
      </vt:variant>
      <vt:variant>
        <vt:i4>0</vt:i4>
      </vt:variant>
      <vt:variant>
        <vt:i4>5</vt:i4>
      </vt:variant>
      <vt:variant>
        <vt:lpwstr/>
      </vt:variant>
      <vt:variant>
        <vt:lpwstr>_Toc18427808</vt:lpwstr>
      </vt:variant>
      <vt:variant>
        <vt:i4>1179698</vt:i4>
      </vt:variant>
      <vt:variant>
        <vt:i4>206</vt:i4>
      </vt:variant>
      <vt:variant>
        <vt:i4>0</vt:i4>
      </vt:variant>
      <vt:variant>
        <vt:i4>5</vt:i4>
      </vt:variant>
      <vt:variant>
        <vt:lpwstr/>
      </vt:variant>
      <vt:variant>
        <vt:lpwstr>_Toc18427807</vt:lpwstr>
      </vt:variant>
      <vt:variant>
        <vt:i4>1245234</vt:i4>
      </vt:variant>
      <vt:variant>
        <vt:i4>200</vt:i4>
      </vt:variant>
      <vt:variant>
        <vt:i4>0</vt:i4>
      </vt:variant>
      <vt:variant>
        <vt:i4>5</vt:i4>
      </vt:variant>
      <vt:variant>
        <vt:lpwstr/>
      </vt:variant>
      <vt:variant>
        <vt:lpwstr>_Toc18427806</vt:lpwstr>
      </vt:variant>
      <vt:variant>
        <vt:i4>1048626</vt:i4>
      </vt:variant>
      <vt:variant>
        <vt:i4>194</vt:i4>
      </vt:variant>
      <vt:variant>
        <vt:i4>0</vt:i4>
      </vt:variant>
      <vt:variant>
        <vt:i4>5</vt:i4>
      </vt:variant>
      <vt:variant>
        <vt:lpwstr/>
      </vt:variant>
      <vt:variant>
        <vt:lpwstr>_Toc18427805</vt:lpwstr>
      </vt:variant>
      <vt:variant>
        <vt:i4>1114162</vt:i4>
      </vt:variant>
      <vt:variant>
        <vt:i4>188</vt:i4>
      </vt:variant>
      <vt:variant>
        <vt:i4>0</vt:i4>
      </vt:variant>
      <vt:variant>
        <vt:i4>5</vt:i4>
      </vt:variant>
      <vt:variant>
        <vt:lpwstr/>
      </vt:variant>
      <vt:variant>
        <vt:lpwstr>_Toc18427804</vt:lpwstr>
      </vt:variant>
      <vt:variant>
        <vt:i4>1441842</vt:i4>
      </vt:variant>
      <vt:variant>
        <vt:i4>182</vt:i4>
      </vt:variant>
      <vt:variant>
        <vt:i4>0</vt:i4>
      </vt:variant>
      <vt:variant>
        <vt:i4>5</vt:i4>
      </vt:variant>
      <vt:variant>
        <vt:lpwstr/>
      </vt:variant>
      <vt:variant>
        <vt:lpwstr>_Toc18427803</vt:lpwstr>
      </vt:variant>
      <vt:variant>
        <vt:i4>1507378</vt:i4>
      </vt:variant>
      <vt:variant>
        <vt:i4>176</vt:i4>
      </vt:variant>
      <vt:variant>
        <vt:i4>0</vt:i4>
      </vt:variant>
      <vt:variant>
        <vt:i4>5</vt:i4>
      </vt:variant>
      <vt:variant>
        <vt:lpwstr/>
      </vt:variant>
      <vt:variant>
        <vt:lpwstr>_Toc18427802</vt:lpwstr>
      </vt:variant>
      <vt:variant>
        <vt:i4>1310770</vt:i4>
      </vt:variant>
      <vt:variant>
        <vt:i4>170</vt:i4>
      </vt:variant>
      <vt:variant>
        <vt:i4>0</vt:i4>
      </vt:variant>
      <vt:variant>
        <vt:i4>5</vt:i4>
      </vt:variant>
      <vt:variant>
        <vt:lpwstr/>
      </vt:variant>
      <vt:variant>
        <vt:lpwstr>_Toc18427801</vt:lpwstr>
      </vt:variant>
      <vt:variant>
        <vt:i4>1376306</vt:i4>
      </vt:variant>
      <vt:variant>
        <vt:i4>164</vt:i4>
      </vt:variant>
      <vt:variant>
        <vt:i4>0</vt:i4>
      </vt:variant>
      <vt:variant>
        <vt:i4>5</vt:i4>
      </vt:variant>
      <vt:variant>
        <vt:lpwstr/>
      </vt:variant>
      <vt:variant>
        <vt:lpwstr>_Toc18427800</vt:lpwstr>
      </vt:variant>
      <vt:variant>
        <vt:i4>1245243</vt:i4>
      </vt:variant>
      <vt:variant>
        <vt:i4>158</vt:i4>
      </vt:variant>
      <vt:variant>
        <vt:i4>0</vt:i4>
      </vt:variant>
      <vt:variant>
        <vt:i4>5</vt:i4>
      </vt:variant>
      <vt:variant>
        <vt:lpwstr/>
      </vt:variant>
      <vt:variant>
        <vt:lpwstr>_Toc18427799</vt:lpwstr>
      </vt:variant>
      <vt:variant>
        <vt:i4>1179707</vt:i4>
      </vt:variant>
      <vt:variant>
        <vt:i4>152</vt:i4>
      </vt:variant>
      <vt:variant>
        <vt:i4>0</vt:i4>
      </vt:variant>
      <vt:variant>
        <vt:i4>5</vt:i4>
      </vt:variant>
      <vt:variant>
        <vt:lpwstr/>
      </vt:variant>
      <vt:variant>
        <vt:lpwstr>_Toc18427798</vt:lpwstr>
      </vt:variant>
      <vt:variant>
        <vt:i4>1900603</vt:i4>
      </vt:variant>
      <vt:variant>
        <vt:i4>146</vt:i4>
      </vt:variant>
      <vt:variant>
        <vt:i4>0</vt:i4>
      </vt:variant>
      <vt:variant>
        <vt:i4>5</vt:i4>
      </vt:variant>
      <vt:variant>
        <vt:lpwstr/>
      </vt:variant>
      <vt:variant>
        <vt:lpwstr>_Toc18427797</vt:lpwstr>
      </vt:variant>
      <vt:variant>
        <vt:i4>1835067</vt:i4>
      </vt:variant>
      <vt:variant>
        <vt:i4>140</vt:i4>
      </vt:variant>
      <vt:variant>
        <vt:i4>0</vt:i4>
      </vt:variant>
      <vt:variant>
        <vt:i4>5</vt:i4>
      </vt:variant>
      <vt:variant>
        <vt:lpwstr/>
      </vt:variant>
      <vt:variant>
        <vt:lpwstr>_Toc18427796</vt:lpwstr>
      </vt:variant>
      <vt:variant>
        <vt:i4>2031675</vt:i4>
      </vt:variant>
      <vt:variant>
        <vt:i4>134</vt:i4>
      </vt:variant>
      <vt:variant>
        <vt:i4>0</vt:i4>
      </vt:variant>
      <vt:variant>
        <vt:i4>5</vt:i4>
      </vt:variant>
      <vt:variant>
        <vt:lpwstr/>
      </vt:variant>
      <vt:variant>
        <vt:lpwstr>_Toc18427795</vt:lpwstr>
      </vt:variant>
      <vt:variant>
        <vt:i4>1966139</vt:i4>
      </vt:variant>
      <vt:variant>
        <vt:i4>128</vt:i4>
      </vt:variant>
      <vt:variant>
        <vt:i4>0</vt:i4>
      </vt:variant>
      <vt:variant>
        <vt:i4>5</vt:i4>
      </vt:variant>
      <vt:variant>
        <vt:lpwstr/>
      </vt:variant>
      <vt:variant>
        <vt:lpwstr>_Toc18427794</vt:lpwstr>
      </vt:variant>
      <vt:variant>
        <vt:i4>1638459</vt:i4>
      </vt:variant>
      <vt:variant>
        <vt:i4>122</vt:i4>
      </vt:variant>
      <vt:variant>
        <vt:i4>0</vt:i4>
      </vt:variant>
      <vt:variant>
        <vt:i4>5</vt:i4>
      </vt:variant>
      <vt:variant>
        <vt:lpwstr/>
      </vt:variant>
      <vt:variant>
        <vt:lpwstr>_Toc18427793</vt:lpwstr>
      </vt:variant>
      <vt:variant>
        <vt:i4>1572923</vt:i4>
      </vt:variant>
      <vt:variant>
        <vt:i4>116</vt:i4>
      </vt:variant>
      <vt:variant>
        <vt:i4>0</vt:i4>
      </vt:variant>
      <vt:variant>
        <vt:i4>5</vt:i4>
      </vt:variant>
      <vt:variant>
        <vt:lpwstr/>
      </vt:variant>
      <vt:variant>
        <vt:lpwstr>_Toc18427792</vt:lpwstr>
      </vt:variant>
      <vt:variant>
        <vt:i4>1769531</vt:i4>
      </vt:variant>
      <vt:variant>
        <vt:i4>110</vt:i4>
      </vt:variant>
      <vt:variant>
        <vt:i4>0</vt:i4>
      </vt:variant>
      <vt:variant>
        <vt:i4>5</vt:i4>
      </vt:variant>
      <vt:variant>
        <vt:lpwstr/>
      </vt:variant>
      <vt:variant>
        <vt:lpwstr>_Toc18427791</vt:lpwstr>
      </vt:variant>
      <vt:variant>
        <vt:i4>1703995</vt:i4>
      </vt:variant>
      <vt:variant>
        <vt:i4>104</vt:i4>
      </vt:variant>
      <vt:variant>
        <vt:i4>0</vt:i4>
      </vt:variant>
      <vt:variant>
        <vt:i4>5</vt:i4>
      </vt:variant>
      <vt:variant>
        <vt:lpwstr/>
      </vt:variant>
      <vt:variant>
        <vt:lpwstr>_Toc18427790</vt:lpwstr>
      </vt:variant>
      <vt:variant>
        <vt:i4>1245242</vt:i4>
      </vt:variant>
      <vt:variant>
        <vt:i4>98</vt:i4>
      </vt:variant>
      <vt:variant>
        <vt:i4>0</vt:i4>
      </vt:variant>
      <vt:variant>
        <vt:i4>5</vt:i4>
      </vt:variant>
      <vt:variant>
        <vt:lpwstr/>
      </vt:variant>
      <vt:variant>
        <vt:lpwstr>_Toc18427789</vt:lpwstr>
      </vt:variant>
      <vt:variant>
        <vt:i4>1179706</vt:i4>
      </vt:variant>
      <vt:variant>
        <vt:i4>92</vt:i4>
      </vt:variant>
      <vt:variant>
        <vt:i4>0</vt:i4>
      </vt:variant>
      <vt:variant>
        <vt:i4>5</vt:i4>
      </vt:variant>
      <vt:variant>
        <vt:lpwstr/>
      </vt:variant>
      <vt:variant>
        <vt:lpwstr>_Toc18427788</vt:lpwstr>
      </vt:variant>
      <vt:variant>
        <vt:i4>1900602</vt:i4>
      </vt:variant>
      <vt:variant>
        <vt:i4>86</vt:i4>
      </vt:variant>
      <vt:variant>
        <vt:i4>0</vt:i4>
      </vt:variant>
      <vt:variant>
        <vt:i4>5</vt:i4>
      </vt:variant>
      <vt:variant>
        <vt:lpwstr/>
      </vt:variant>
      <vt:variant>
        <vt:lpwstr>_Toc18427787</vt:lpwstr>
      </vt:variant>
      <vt:variant>
        <vt:i4>1835066</vt:i4>
      </vt:variant>
      <vt:variant>
        <vt:i4>80</vt:i4>
      </vt:variant>
      <vt:variant>
        <vt:i4>0</vt:i4>
      </vt:variant>
      <vt:variant>
        <vt:i4>5</vt:i4>
      </vt:variant>
      <vt:variant>
        <vt:lpwstr/>
      </vt:variant>
      <vt:variant>
        <vt:lpwstr>_Toc18427786</vt:lpwstr>
      </vt:variant>
      <vt:variant>
        <vt:i4>2031674</vt:i4>
      </vt:variant>
      <vt:variant>
        <vt:i4>74</vt:i4>
      </vt:variant>
      <vt:variant>
        <vt:i4>0</vt:i4>
      </vt:variant>
      <vt:variant>
        <vt:i4>5</vt:i4>
      </vt:variant>
      <vt:variant>
        <vt:lpwstr/>
      </vt:variant>
      <vt:variant>
        <vt:lpwstr>_Toc18427785</vt:lpwstr>
      </vt:variant>
      <vt:variant>
        <vt:i4>1966138</vt:i4>
      </vt:variant>
      <vt:variant>
        <vt:i4>68</vt:i4>
      </vt:variant>
      <vt:variant>
        <vt:i4>0</vt:i4>
      </vt:variant>
      <vt:variant>
        <vt:i4>5</vt:i4>
      </vt:variant>
      <vt:variant>
        <vt:lpwstr/>
      </vt:variant>
      <vt:variant>
        <vt:lpwstr>_Toc18427784</vt:lpwstr>
      </vt:variant>
      <vt:variant>
        <vt:i4>1638458</vt:i4>
      </vt:variant>
      <vt:variant>
        <vt:i4>62</vt:i4>
      </vt:variant>
      <vt:variant>
        <vt:i4>0</vt:i4>
      </vt:variant>
      <vt:variant>
        <vt:i4>5</vt:i4>
      </vt:variant>
      <vt:variant>
        <vt:lpwstr/>
      </vt:variant>
      <vt:variant>
        <vt:lpwstr>_Toc18427783</vt:lpwstr>
      </vt:variant>
      <vt:variant>
        <vt:i4>1572922</vt:i4>
      </vt:variant>
      <vt:variant>
        <vt:i4>56</vt:i4>
      </vt:variant>
      <vt:variant>
        <vt:i4>0</vt:i4>
      </vt:variant>
      <vt:variant>
        <vt:i4>5</vt:i4>
      </vt:variant>
      <vt:variant>
        <vt:lpwstr/>
      </vt:variant>
      <vt:variant>
        <vt:lpwstr>_Toc18427782</vt:lpwstr>
      </vt:variant>
      <vt:variant>
        <vt:i4>1769530</vt:i4>
      </vt:variant>
      <vt:variant>
        <vt:i4>50</vt:i4>
      </vt:variant>
      <vt:variant>
        <vt:i4>0</vt:i4>
      </vt:variant>
      <vt:variant>
        <vt:i4>5</vt:i4>
      </vt:variant>
      <vt:variant>
        <vt:lpwstr/>
      </vt:variant>
      <vt:variant>
        <vt:lpwstr>_Toc18427781</vt:lpwstr>
      </vt:variant>
      <vt:variant>
        <vt:i4>1703994</vt:i4>
      </vt:variant>
      <vt:variant>
        <vt:i4>44</vt:i4>
      </vt:variant>
      <vt:variant>
        <vt:i4>0</vt:i4>
      </vt:variant>
      <vt:variant>
        <vt:i4>5</vt:i4>
      </vt:variant>
      <vt:variant>
        <vt:lpwstr/>
      </vt:variant>
      <vt:variant>
        <vt:lpwstr>_Toc18427780</vt:lpwstr>
      </vt:variant>
      <vt:variant>
        <vt:i4>1245237</vt:i4>
      </vt:variant>
      <vt:variant>
        <vt:i4>38</vt:i4>
      </vt:variant>
      <vt:variant>
        <vt:i4>0</vt:i4>
      </vt:variant>
      <vt:variant>
        <vt:i4>5</vt:i4>
      </vt:variant>
      <vt:variant>
        <vt:lpwstr/>
      </vt:variant>
      <vt:variant>
        <vt:lpwstr>_Toc18427779</vt:lpwstr>
      </vt:variant>
      <vt:variant>
        <vt:i4>1179701</vt:i4>
      </vt:variant>
      <vt:variant>
        <vt:i4>32</vt:i4>
      </vt:variant>
      <vt:variant>
        <vt:i4>0</vt:i4>
      </vt:variant>
      <vt:variant>
        <vt:i4>5</vt:i4>
      </vt:variant>
      <vt:variant>
        <vt:lpwstr/>
      </vt:variant>
      <vt:variant>
        <vt:lpwstr>_Toc18427778</vt:lpwstr>
      </vt:variant>
      <vt:variant>
        <vt:i4>1900597</vt:i4>
      </vt:variant>
      <vt:variant>
        <vt:i4>26</vt:i4>
      </vt:variant>
      <vt:variant>
        <vt:i4>0</vt:i4>
      </vt:variant>
      <vt:variant>
        <vt:i4>5</vt:i4>
      </vt:variant>
      <vt:variant>
        <vt:lpwstr/>
      </vt:variant>
      <vt:variant>
        <vt:lpwstr>_Toc18427777</vt:lpwstr>
      </vt:variant>
      <vt:variant>
        <vt:i4>1835061</vt:i4>
      </vt:variant>
      <vt:variant>
        <vt:i4>20</vt:i4>
      </vt:variant>
      <vt:variant>
        <vt:i4>0</vt:i4>
      </vt:variant>
      <vt:variant>
        <vt:i4>5</vt:i4>
      </vt:variant>
      <vt:variant>
        <vt:lpwstr/>
      </vt:variant>
      <vt:variant>
        <vt:lpwstr>_Toc18427776</vt:lpwstr>
      </vt:variant>
      <vt:variant>
        <vt:i4>2031669</vt:i4>
      </vt:variant>
      <vt:variant>
        <vt:i4>14</vt:i4>
      </vt:variant>
      <vt:variant>
        <vt:i4>0</vt:i4>
      </vt:variant>
      <vt:variant>
        <vt:i4>5</vt:i4>
      </vt:variant>
      <vt:variant>
        <vt:lpwstr/>
      </vt:variant>
      <vt:variant>
        <vt:lpwstr>_Toc18427775</vt:lpwstr>
      </vt:variant>
      <vt:variant>
        <vt:i4>1966133</vt:i4>
      </vt:variant>
      <vt:variant>
        <vt:i4>8</vt:i4>
      </vt:variant>
      <vt:variant>
        <vt:i4>0</vt:i4>
      </vt:variant>
      <vt:variant>
        <vt:i4>5</vt:i4>
      </vt:variant>
      <vt:variant>
        <vt:lpwstr/>
      </vt:variant>
      <vt:variant>
        <vt:lpwstr>_Toc18427774</vt:lpwstr>
      </vt:variant>
      <vt:variant>
        <vt:i4>1638453</vt:i4>
      </vt:variant>
      <vt:variant>
        <vt:i4>2</vt:i4>
      </vt:variant>
      <vt:variant>
        <vt:i4>0</vt:i4>
      </vt:variant>
      <vt:variant>
        <vt:i4>5</vt:i4>
      </vt:variant>
      <vt:variant>
        <vt:lpwstr/>
      </vt:variant>
      <vt:variant>
        <vt:lpwstr>_Toc18427773</vt:lpwstr>
      </vt:variant>
      <vt:variant>
        <vt:i4>458845</vt:i4>
      </vt:variant>
      <vt:variant>
        <vt:i4>9</vt:i4>
      </vt:variant>
      <vt:variant>
        <vt:i4>0</vt:i4>
      </vt:variant>
      <vt:variant>
        <vt:i4>5</vt:i4>
      </vt:variant>
      <vt:variant>
        <vt:lpwstr>https://www.ncbi.nlm.nih.gov/pubmed/27787543</vt:lpwstr>
      </vt:variant>
      <vt:variant>
        <vt:lpwstr/>
      </vt:variant>
      <vt:variant>
        <vt:i4>91</vt:i4>
      </vt:variant>
      <vt:variant>
        <vt:i4>6</vt:i4>
      </vt:variant>
      <vt:variant>
        <vt:i4>0</vt:i4>
      </vt:variant>
      <vt:variant>
        <vt:i4>5</vt:i4>
      </vt:variant>
      <vt:variant>
        <vt:lpwstr>https://www.ncbi.nlm.nih.gov/pubmed/28504036</vt:lpwstr>
      </vt:variant>
      <vt:variant>
        <vt:lpwstr/>
      </vt:variant>
      <vt:variant>
        <vt:i4>458845</vt:i4>
      </vt:variant>
      <vt:variant>
        <vt:i4>3</vt:i4>
      </vt:variant>
      <vt:variant>
        <vt:i4>0</vt:i4>
      </vt:variant>
      <vt:variant>
        <vt:i4>5</vt:i4>
      </vt:variant>
      <vt:variant>
        <vt:lpwstr>https://www.ncbi.nlm.nih.gov/pubmed/27787543</vt:lpwstr>
      </vt:variant>
      <vt:variant>
        <vt:lpwstr/>
      </vt:variant>
      <vt:variant>
        <vt:i4>91</vt:i4>
      </vt:variant>
      <vt:variant>
        <vt:i4>0</vt:i4>
      </vt:variant>
      <vt:variant>
        <vt:i4>0</vt:i4>
      </vt:variant>
      <vt:variant>
        <vt:i4>5</vt:i4>
      </vt:variant>
      <vt:variant>
        <vt:lpwstr>https://www.ncbi.nlm.nih.gov/pubmed/28504036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ФГБУ "ЦЭККМП" Минздрава России</dc:creator>
  <cp:keywords/>
  <dc:description/>
  <cp:lastModifiedBy>Влада К. Федяева</cp:lastModifiedBy>
  <cp:revision>2</cp:revision>
  <cp:lastPrinted>2022-05-06T21:52:00Z</cp:lastPrinted>
  <dcterms:created xsi:type="dcterms:W3CDTF">2022-11-30T06:41:00Z</dcterms:created>
  <dcterms:modified xsi:type="dcterms:W3CDTF">2022-11-30T06:41:00Z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